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25" w:rsidRPr="00A34DB8" w:rsidRDefault="00AE6325" w:rsidP="00D00561">
      <w:pPr>
        <w:ind w:left="24"/>
        <w:jc w:val="center"/>
        <w:rPr>
          <w:rFonts w:ascii="Verdana" w:hAnsi="Verdana"/>
          <w:b/>
          <w:bCs/>
          <w:caps/>
          <w:color w:val="000000"/>
          <w:szCs w:val="28"/>
        </w:rPr>
      </w:pPr>
      <w:r w:rsidRPr="00A34DB8">
        <w:rPr>
          <w:rFonts w:ascii="Verdana" w:hAnsi="Verdana"/>
          <w:b/>
          <w:bCs/>
          <w:caps/>
          <w:color w:val="000000"/>
          <w:szCs w:val="28"/>
        </w:rPr>
        <w:t>Удовлетворенность качеством и количеством информации, предоставляемой СМИ</w:t>
      </w:r>
      <w:r w:rsidR="00D00561" w:rsidRPr="00A34DB8">
        <w:rPr>
          <w:rFonts w:ascii="Verdana" w:hAnsi="Verdana"/>
          <w:b/>
          <w:bCs/>
          <w:caps/>
          <w:color w:val="000000"/>
          <w:szCs w:val="28"/>
        </w:rPr>
        <w:t xml:space="preserve"> МО Брюховецкий район</w:t>
      </w:r>
    </w:p>
    <w:p w:rsidR="00AE6325" w:rsidRPr="00A34DB8" w:rsidRDefault="00AE6325" w:rsidP="00D00561">
      <w:pPr>
        <w:ind w:left="24"/>
        <w:rPr>
          <w:rFonts w:ascii="Verdana" w:hAnsi="Verdana"/>
          <w:b/>
          <w:bCs/>
          <w:color w:val="000000"/>
          <w:szCs w:val="28"/>
        </w:rPr>
      </w:pPr>
    </w:p>
    <w:p w:rsidR="00AE2568" w:rsidRPr="00A34DB8" w:rsidRDefault="00AE2568" w:rsidP="00AE2568">
      <w:pPr>
        <w:ind w:left="984" w:hanging="984"/>
        <w:rPr>
          <w:color w:val="000000"/>
          <w:szCs w:val="28"/>
        </w:rPr>
      </w:pPr>
      <w:r w:rsidRPr="00A34DB8">
        <w:rPr>
          <w:color w:val="000000"/>
          <w:szCs w:val="28"/>
        </w:rPr>
        <w:t>ЦЕЛИ ИССЛЕДОВАНИЯ</w:t>
      </w:r>
    </w:p>
    <w:p w:rsidR="00AE2568" w:rsidRPr="00A34DB8" w:rsidRDefault="00AE2568" w:rsidP="00AE2568">
      <w:pPr>
        <w:ind w:left="984" w:hanging="984"/>
        <w:rPr>
          <w:color w:val="000000"/>
          <w:szCs w:val="28"/>
        </w:rPr>
      </w:pPr>
    </w:p>
    <w:p w:rsidR="009E1DE0" w:rsidRDefault="00D00561" w:rsidP="00D00561">
      <w:pPr>
        <w:rPr>
          <w:rFonts w:ascii="Verdana" w:hAnsi="Verdana"/>
          <w:color w:val="000000"/>
          <w:szCs w:val="28"/>
        </w:rPr>
      </w:pPr>
      <w:r w:rsidRPr="00A34DB8">
        <w:rPr>
          <w:color w:val="000000"/>
          <w:szCs w:val="28"/>
        </w:rPr>
        <w:t xml:space="preserve">Мониторинг удовлетворенности качеством и количеством информации, предоставляемой средствами массовой информации муниципального образования Брюховецкий район о </w:t>
      </w:r>
      <w:r w:rsidR="00A34DB8" w:rsidRPr="00A34DB8">
        <w:rPr>
          <w:color w:val="000000"/>
          <w:szCs w:val="28"/>
        </w:rPr>
        <w:t>деятельност</w:t>
      </w:r>
      <w:r w:rsidRPr="00A34DB8">
        <w:rPr>
          <w:color w:val="000000"/>
          <w:szCs w:val="28"/>
        </w:rPr>
        <w:t>и</w:t>
      </w:r>
      <w:r w:rsidRPr="00A34DB8">
        <w:rPr>
          <w:color w:val="000000"/>
          <w:szCs w:val="28"/>
        </w:rPr>
        <w:t xml:space="preserve"> органов местного самоуправления</w:t>
      </w:r>
      <w:r w:rsidRPr="00A34DB8">
        <w:rPr>
          <w:color w:val="000000"/>
          <w:szCs w:val="28"/>
        </w:rPr>
        <w:t>.</w:t>
      </w:r>
      <w:r w:rsidR="009E1DE0" w:rsidRPr="009E1DE0">
        <w:rPr>
          <w:rFonts w:ascii="Verdana" w:hAnsi="Verdana"/>
          <w:color w:val="000000"/>
          <w:szCs w:val="28"/>
        </w:rPr>
        <w:t xml:space="preserve"> </w:t>
      </w:r>
    </w:p>
    <w:p w:rsidR="009E1DE0" w:rsidRPr="009E1DE0" w:rsidRDefault="009E1DE0" w:rsidP="009E1DE0">
      <w:pPr>
        <w:rPr>
          <w:color w:val="000000"/>
          <w:szCs w:val="28"/>
        </w:rPr>
      </w:pPr>
    </w:p>
    <w:p w:rsidR="009E1DE0" w:rsidRDefault="009E1DE0" w:rsidP="009E1DE0">
      <w:pPr>
        <w:ind w:firstLine="5"/>
        <w:rPr>
          <w:color w:val="000000"/>
          <w:szCs w:val="28"/>
        </w:rPr>
      </w:pPr>
      <w:r w:rsidRPr="009E1DE0">
        <w:rPr>
          <w:color w:val="000000"/>
          <w:szCs w:val="28"/>
        </w:rPr>
        <w:t xml:space="preserve">Исследование проводилось </w:t>
      </w:r>
      <w:r w:rsidRPr="009E1DE0">
        <w:rPr>
          <w:b/>
          <w:color w:val="000000"/>
          <w:szCs w:val="28"/>
        </w:rPr>
        <w:t xml:space="preserve">методом </w:t>
      </w:r>
      <w:proofErr w:type="gramStart"/>
      <w:r w:rsidRPr="009E1DE0">
        <w:rPr>
          <w:b/>
          <w:color w:val="000000"/>
          <w:szCs w:val="28"/>
        </w:rPr>
        <w:t>интерне</w:t>
      </w:r>
      <w:r>
        <w:rPr>
          <w:b/>
          <w:color w:val="000000"/>
          <w:szCs w:val="28"/>
        </w:rPr>
        <w:t>т-опроса</w:t>
      </w:r>
      <w:proofErr w:type="gramEnd"/>
      <w:r>
        <w:rPr>
          <w:b/>
          <w:color w:val="000000"/>
          <w:szCs w:val="28"/>
        </w:rPr>
        <w:t xml:space="preserve"> на сайте администрации </w:t>
      </w:r>
      <w:r w:rsidRPr="009E1DE0">
        <w:rPr>
          <w:b/>
          <w:color w:val="000000"/>
          <w:szCs w:val="28"/>
        </w:rPr>
        <w:t xml:space="preserve">муниципального образования Брюховецкий район </w:t>
      </w:r>
      <w:hyperlink r:id="rId5" w:history="1">
        <w:r w:rsidRPr="009E1DE0">
          <w:rPr>
            <w:rStyle w:val="a5"/>
            <w:szCs w:val="28"/>
          </w:rPr>
          <w:t>https://www.bruhoveckaya.ru</w:t>
        </w:r>
      </w:hyperlink>
      <w:r w:rsidRPr="009E1DE0">
        <w:rPr>
          <w:color w:val="000000"/>
          <w:szCs w:val="28"/>
        </w:rPr>
        <w:t xml:space="preserve"> </w:t>
      </w:r>
    </w:p>
    <w:p w:rsidR="009E1DE0" w:rsidRDefault="009E1DE0" w:rsidP="009E1DE0">
      <w:pPr>
        <w:ind w:firstLine="5"/>
        <w:rPr>
          <w:color w:val="000000"/>
          <w:szCs w:val="28"/>
        </w:rPr>
      </w:pPr>
    </w:p>
    <w:p w:rsidR="009E1DE0" w:rsidRPr="009E1DE0" w:rsidRDefault="009E1DE0" w:rsidP="009E1DE0">
      <w:pPr>
        <w:ind w:firstLine="5"/>
        <w:rPr>
          <w:color w:val="000000"/>
          <w:szCs w:val="28"/>
        </w:rPr>
      </w:pPr>
      <w:r w:rsidRPr="009E1DE0">
        <w:rPr>
          <w:color w:val="000000"/>
          <w:szCs w:val="28"/>
        </w:rPr>
        <w:t xml:space="preserve">Общее </w:t>
      </w:r>
      <w:r w:rsidRPr="009E1DE0">
        <w:rPr>
          <w:b/>
          <w:color w:val="000000"/>
          <w:szCs w:val="28"/>
        </w:rPr>
        <w:t>число респондентов</w:t>
      </w:r>
      <w:r w:rsidRPr="009E1DE0">
        <w:rPr>
          <w:color w:val="000000"/>
          <w:szCs w:val="28"/>
        </w:rPr>
        <w:t xml:space="preserve"> исследования</w:t>
      </w:r>
      <w:r>
        <w:rPr>
          <w:color w:val="000000"/>
          <w:szCs w:val="28"/>
        </w:rPr>
        <w:t xml:space="preserve"> </w:t>
      </w:r>
      <w:r w:rsidRPr="009E1DE0">
        <w:rPr>
          <w:color w:val="000000"/>
          <w:szCs w:val="28"/>
        </w:rPr>
        <w:t xml:space="preserve">– </w:t>
      </w:r>
      <w:r w:rsidRPr="009E1DE0">
        <w:rPr>
          <w:b/>
          <w:color w:val="000000"/>
          <w:szCs w:val="28"/>
        </w:rPr>
        <w:t xml:space="preserve">500 </w:t>
      </w:r>
      <w:r w:rsidRPr="009E1DE0">
        <w:rPr>
          <w:color w:val="000000"/>
          <w:szCs w:val="28"/>
        </w:rPr>
        <w:t>человек.</w:t>
      </w:r>
    </w:p>
    <w:p w:rsidR="009E1DE0" w:rsidRPr="009E1DE0" w:rsidRDefault="009E1DE0" w:rsidP="009E1DE0">
      <w:pPr>
        <w:ind w:firstLine="5"/>
        <w:rPr>
          <w:color w:val="000000"/>
          <w:szCs w:val="28"/>
        </w:rPr>
      </w:pPr>
    </w:p>
    <w:p w:rsidR="009E1DE0" w:rsidRPr="009E1DE0" w:rsidRDefault="009E1DE0" w:rsidP="009E1DE0">
      <w:pPr>
        <w:ind w:firstLine="5"/>
        <w:rPr>
          <w:color w:val="000000"/>
          <w:szCs w:val="28"/>
        </w:rPr>
      </w:pPr>
      <w:r w:rsidRPr="009E1DE0">
        <w:rPr>
          <w:color w:val="000000"/>
          <w:szCs w:val="28"/>
        </w:rPr>
        <w:t>Максимальная погрешность исследования, в соответствии с количеством опрошенных респондентов – 3%.</w:t>
      </w:r>
    </w:p>
    <w:p w:rsidR="009E1DE0" w:rsidRPr="009E1DE0" w:rsidRDefault="009E1DE0" w:rsidP="009E1DE0">
      <w:pPr>
        <w:ind w:firstLine="5"/>
        <w:rPr>
          <w:color w:val="000000"/>
          <w:szCs w:val="28"/>
        </w:rPr>
      </w:pPr>
    </w:p>
    <w:p w:rsidR="00AE2568" w:rsidRDefault="009E1DE0" w:rsidP="009E1DE0">
      <w:pPr>
        <w:ind w:firstLine="5"/>
        <w:rPr>
          <w:b/>
          <w:color w:val="000000"/>
          <w:szCs w:val="28"/>
        </w:rPr>
      </w:pPr>
      <w:r w:rsidRPr="009E1DE0">
        <w:rPr>
          <w:color w:val="000000"/>
          <w:szCs w:val="28"/>
        </w:rPr>
        <w:t xml:space="preserve">Сроки обработки результатов исследования и составления отчета по МО Брюховецкий район: </w:t>
      </w:r>
      <w:r w:rsidRPr="009E1DE0">
        <w:rPr>
          <w:b/>
          <w:color w:val="000000"/>
          <w:szCs w:val="28"/>
        </w:rPr>
        <w:t>09 декабря – 20 декабря 2019 г.</w:t>
      </w:r>
    </w:p>
    <w:p w:rsidR="009E1DE0" w:rsidRDefault="009E1DE0" w:rsidP="009E1DE0">
      <w:pPr>
        <w:ind w:firstLine="5"/>
        <w:rPr>
          <w:b/>
          <w:color w:val="000000"/>
          <w:szCs w:val="28"/>
        </w:rPr>
      </w:pPr>
    </w:p>
    <w:p w:rsidR="009E1DE0" w:rsidRDefault="009E1DE0" w:rsidP="009E1DE0">
      <w:pPr>
        <w:ind w:firstLine="5"/>
        <w:rPr>
          <w:color w:val="000000"/>
          <w:szCs w:val="28"/>
        </w:rPr>
      </w:pPr>
      <w:r w:rsidRPr="009E1DE0">
        <w:rPr>
          <w:color w:val="000000"/>
          <w:szCs w:val="28"/>
        </w:rPr>
        <w:t>РЕЗУЛЬТАТЫ ИССЛЕДОВАНИЯ:</w:t>
      </w:r>
    </w:p>
    <w:p w:rsidR="009E1DE0" w:rsidRDefault="009E1DE0" w:rsidP="009E1DE0">
      <w:pPr>
        <w:ind w:firstLine="5"/>
        <w:rPr>
          <w:color w:val="000000"/>
          <w:szCs w:val="28"/>
        </w:rPr>
      </w:pPr>
    </w:p>
    <w:p w:rsidR="009E1DE0" w:rsidRDefault="009E1DE0" w:rsidP="009E1DE0">
      <w:pPr>
        <w:ind w:firstLine="5"/>
        <w:rPr>
          <w:color w:val="000000"/>
          <w:szCs w:val="28"/>
        </w:rPr>
      </w:pPr>
    </w:p>
    <w:p w:rsidR="009E1DE0" w:rsidRPr="009E1DE0" w:rsidRDefault="009E1DE0" w:rsidP="009E1DE0">
      <w:pPr>
        <w:ind w:firstLine="5"/>
        <w:jc w:val="center"/>
        <w:rPr>
          <w:color w:val="000000"/>
          <w:szCs w:val="28"/>
        </w:rPr>
      </w:pPr>
      <w:r>
        <w:rPr>
          <w:color w:val="000000"/>
          <w:szCs w:val="28"/>
        </w:rPr>
        <w:t>Форма опроса</w:t>
      </w:r>
    </w:p>
    <w:p w:rsidR="00AE6325" w:rsidRDefault="009E1DE0" w:rsidP="009E1DE0">
      <w:pPr>
        <w:ind w:firstLine="9"/>
        <w:jc w:val="center"/>
        <w:rPr>
          <w:color w:val="000000"/>
          <w:szCs w:val="28"/>
        </w:rPr>
      </w:pPr>
      <w:r>
        <w:rPr>
          <w:rFonts w:ascii="Verdana" w:hAnsi="Verdana"/>
          <w:b/>
          <w:bCs/>
          <w:caps/>
          <w:noProof/>
          <w:color w:val="000000"/>
          <w:szCs w:val="28"/>
          <w:lang w:eastAsia="ru-RU"/>
        </w:rPr>
        <w:drawing>
          <wp:inline distT="0" distB="0" distL="0" distR="0" wp14:anchorId="4FFF6483" wp14:editId="13BFE11D">
            <wp:extent cx="4248150" cy="3950383"/>
            <wp:effectExtent l="0" t="0" r="0" b="0"/>
            <wp:docPr id="1" name="Рисунок 1" descr="C:\Users\Horohordina_MY\AppData\Local\Microsoft\Windows\INetCache\Content.Word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rohordina_MY\AppData\Local\Microsoft\Windows\INetCache\Content.Word\Screenshot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12" cy="3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325" w:rsidRDefault="00AE6325" w:rsidP="009E1DE0">
      <w:pPr>
        <w:pStyle w:val="10055119"/>
        <w:ind w:left="0" w:firstLine="9"/>
        <w:rPr>
          <w:color w:val="000000"/>
          <w:szCs w:val="28"/>
        </w:rPr>
      </w:pPr>
    </w:p>
    <w:p w:rsidR="009E1DE0" w:rsidRDefault="009E1DE0" w:rsidP="009E1DE0">
      <w:pPr>
        <w:pStyle w:val="10055119"/>
        <w:ind w:left="0" w:firstLine="9"/>
        <w:rPr>
          <w:color w:val="000000"/>
          <w:szCs w:val="28"/>
        </w:rPr>
      </w:pPr>
    </w:p>
    <w:p w:rsidR="009E1DE0" w:rsidRDefault="009E1DE0" w:rsidP="009E1DE0">
      <w:pPr>
        <w:pStyle w:val="10055119"/>
        <w:ind w:left="0" w:firstLine="9"/>
        <w:rPr>
          <w:color w:val="000000"/>
          <w:szCs w:val="28"/>
        </w:rPr>
      </w:pPr>
    </w:p>
    <w:p w:rsidR="009E1DE0" w:rsidRPr="00A34DB8" w:rsidRDefault="009E1DE0" w:rsidP="009E1DE0">
      <w:pPr>
        <w:pStyle w:val="10055119"/>
        <w:ind w:left="0" w:firstLine="9"/>
        <w:rPr>
          <w:color w:val="000000"/>
          <w:szCs w:val="28"/>
        </w:rPr>
      </w:pPr>
    </w:p>
    <w:p w:rsidR="00AE6325" w:rsidRPr="00A34DB8" w:rsidRDefault="00AE6325" w:rsidP="00AE6325">
      <w:pPr>
        <w:ind w:left="984" w:hanging="984"/>
        <w:rPr>
          <w:b/>
          <w:color w:val="000000"/>
          <w:szCs w:val="28"/>
        </w:rPr>
      </w:pPr>
    </w:p>
    <w:p w:rsidR="00AE6325" w:rsidRPr="00A34DB8" w:rsidRDefault="00AE6325" w:rsidP="00AE6325">
      <w:pPr>
        <w:jc w:val="center"/>
        <w:rPr>
          <w:color w:val="000000"/>
          <w:szCs w:val="28"/>
        </w:rPr>
      </w:pPr>
    </w:p>
    <w:p w:rsidR="00AE6325" w:rsidRPr="00A34DB8" w:rsidRDefault="009E1DE0" w:rsidP="00AE6325">
      <w:pPr>
        <w:jc w:val="center"/>
        <w:rPr>
          <w:rFonts w:ascii="Verdana" w:hAnsi="Verdana"/>
          <w:b/>
          <w:bCs/>
          <w:caps/>
          <w:color w:val="000000"/>
          <w:szCs w:val="28"/>
        </w:rPr>
      </w:pPr>
      <w:r>
        <w:rPr>
          <w:noProof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50.5pt">
            <v:imagedata r:id="rId7" o:title="Screenshot_3"/>
          </v:shape>
        </w:pict>
      </w:r>
    </w:p>
    <w:p w:rsidR="00AE2568" w:rsidRPr="00A34DB8" w:rsidRDefault="00AE2568" w:rsidP="00AE6325">
      <w:pPr>
        <w:jc w:val="center"/>
        <w:rPr>
          <w:rFonts w:ascii="Verdana" w:hAnsi="Verdana"/>
          <w:b/>
          <w:bCs/>
          <w:caps/>
          <w:color w:val="000000"/>
          <w:szCs w:val="28"/>
        </w:rPr>
      </w:pPr>
    </w:p>
    <w:p w:rsidR="00AE2568" w:rsidRPr="00A34DB8" w:rsidRDefault="00AE2568" w:rsidP="00AE2568">
      <w:pPr>
        <w:rPr>
          <w:i/>
          <w:color w:val="000000"/>
          <w:szCs w:val="28"/>
        </w:rPr>
      </w:pPr>
    </w:p>
    <w:p w:rsidR="00AE2568" w:rsidRPr="00A34DB8" w:rsidRDefault="00AE2568" w:rsidP="00AE2568">
      <w:pPr>
        <w:ind w:left="1980" w:hanging="1980"/>
        <w:rPr>
          <w:rFonts w:ascii="Verdana" w:hAnsi="Verdana"/>
          <w:color w:val="000000"/>
          <w:szCs w:val="28"/>
        </w:rPr>
      </w:pPr>
    </w:p>
    <w:p w:rsidR="00AE2568" w:rsidRPr="00FC5F65" w:rsidRDefault="00FC5F65" w:rsidP="00FC5F65">
      <w:pPr>
        <w:jc w:val="center"/>
        <w:rPr>
          <w:color w:val="000000"/>
          <w:szCs w:val="28"/>
        </w:rPr>
      </w:pPr>
      <w:r w:rsidRPr="00FC5F65">
        <w:rPr>
          <w:color w:val="000000"/>
          <w:szCs w:val="28"/>
        </w:rPr>
        <w:t>Итоги опроса</w:t>
      </w:r>
    </w:p>
    <w:p w:rsidR="00FC5F65" w:rsidRPr="00A34DB8" w:rsidRDefault="00FC5F65" w:rsidP="00FC5F65">
      <w:pPr>
        <w:jc w:val="center"/>
        <w:rPr>
          <w:rFonts w:ascii="Verdana" w:hAnsi="Verdana"/>
          <w:color w:val="000000"/>
          <w:szCs w:val="28"/>
        </w:rPr>
      </w:pPr>
    </w:p>
    <w:tbl>
      <w:tblPr>
        <w:tblpPr w:leftFromText="180" w:rightFromText="180" w:vertAnchor="text" w:horzAnchor="page" w:tblpX="3526" w:tblpY="97"/>
        <w:tblW w:w="634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2"/>
        <w:gridCol w:w="1286"/>
      </w:tblGrid>
      <w:tr w:rsidR="009E1DE0" w:rsidRPr="00A34DB8" w:rsidTr="009E1DE0">
        <w:trPr>
          <w:trHeight w:val="1485"/>
        </w:trPr>
        <w:tc>
          <w:tcPr>
            <w:tcW w:w="5062" w:type="dxa"/>
            <w:vAlign w:val="center"/>
          </w:tcPr>
          <w:p w:rsidR="009E1DE0" w:rsidRPr="00FC5F65" w:rsidRDefault="009E1DE0" w:rsidP="009E1DE0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5F65">
              <w:rPr>
                <w:b/>
                <w:bCs/>
                <w:color w:val="000000"/>
                <w:sz w:val="28"/>
                <w:szCs w:val="28"/>
              </w:rPr>
              <w:t xml:space="preserve">Суммарный показатель удовлетворенности качеством и количеством информации, предоставляемой СМИ </w:t>
            </w:r>
          </w:p>
          <w:p w:rsidR="009E1DE0" w:rsidRPr="00FC5F65" w:rsidRDefault="009E1DE0" w:rsidP="009E1DE0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5F65">
              <w:rPr>
                <w:b/>
                <w:bCs/>
                <w:color w:val="000000"/>
                <w:sz w:val="28"/>
                <w:szCs w:val="28"/>
              </w:rPr>
              <w:t>МО БРЮХОВЕЦКИЙ РАЙОН</w:t>
            </w:r>
          </w:p>
        </w:tc>
        <w:tc>
          <w:tcPr>
            <w:tcW w:w="1286" w:type="dxa"/>
            <w:vAlign w:val="center"/>
          </w:tcPr>
          <w:p w:rsidR="009E1DE0" w:rsidRPr="00FC5F65" w:rsidRDefault="009E1DE0" w:rsidP="009E1DE0">
            <w:pPr>
              <w:suppressAutoHyphens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C5F65">
              <w:rPr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9E1DE0" w:rsidRPr="00A34DB8" w:rsidTr="009E1DE0">
        <w:trPr>
          <w:trHeight w:val="113"/>
        </w:trPr>
        <w:tc>
          <w:tcPr>
            <w:tcW w:w="5062" w:type="dxa"/>
            <w:vAlign w:val="center"/>
          </w:tcPr>
          <w:p w:rsidR="009E1DE0" w:rsidRPr="00FC5F65" w:rsidRDefault="009E1DE0" w:rsidP="009E1DE0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tcBorders>
              <w:bottom w:val="double" w:sz="4" w:space="0" w:color="808080"/>
            </w:tcBorders>
            <w:vAlign w:val="center"/>
          </w:tcPr>
          <w:p w:rsidR="009E1DE0" w:rsidRPr="00FC5F65" w:rsidRDefault="009E1DE0" w:rsidP="009E1D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E1DE0" w:rsidRPr="00A34DB8" w:rsidTr="009E1DE0">
        <w:trPr>
          <w:trHeight w:val="397"/>
        </w:trPr>
        <w:tc>
          <w:tcPr>
            <w:tcW w:w="5062" w:type="dxa"/>
            <w:tcBorders>
              <w:bottom w:val="double" w:sz="4" w:space="0" w:color="808080"/>
            </w:tcBorders>
            <w:vAlign w:val="center"/>
          </w:tcPr>
          <w:p w:rsidR="009E1DE0" w:rsidRPr="00FC5F65" w:rsidRDefault="009E1DE0" w:rsidP="009E1DE0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FC5F65">
              <w:rPr>
                <w:bCs/>
                <w:color w:val="000000"/>
                <w:sz w:val="28"/>
                <w:szCs w:val="28"/>
              </w:rPr>
              <w:t xml:space="preserve">в СМИ достаточно информации о жизни МО </w:t>
            </w:r>
          </w:p>
        </w:tc>
        <w:tc>
          <w:tcPr>
            <w:tcW w:w="1286" w:type="dxa"/>
            <w:tcBorders>
              <w:bottom w:val="double" w:sz="4" w:space="0" w:color="808080"/>
            </w:tcBorders>
            <w:shd w:val="clear" w:color="auto" w:fill="D9D9D9"/>
            <w:vAlign w:val="center"/>
          </w:tcPr>
          <w:p w:rsidR="009E1DE0" w:rsidRPr="00FC5F65" w:rsidRDefault="009E1DE0" w:rsidP="009E1D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5F65">
              <w:rPr>
                <w:b/>
                <w:color w:val="000000"/>
                <w:sz w:val="28"/>
                <w:szCs w:val="28"/>
              </w:rPr>
              <w:t>4</w:t>
            </w:r>
            <w:r w:rsidRPr="00FC5F65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 w:rsidRPr="00FC5F65">
              <w:rPr>
                <w:b/>
                <w:color w:val="000000"/>
                <w:sz w:val="28"/>
                <w:szCs w:val="28"/>
              </w:rPr>
              <w:t>,</w:t>
            </w:r>
            <w:r w:rsidRPr="00FC5F65">
              <w:rPr>
                <w:b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9E1DE0" w:rsidRPr="00A34DB8" w:rsidTr="009E1DE0">
        <w:trPr>
          <w:trHeight w:val="113"/>
        </w:trPr>
        <w:tc>
          <w:tcPr>
            <w:tcW w:w="5062" w:type="dxa"/>
            <w:shd w:val="clear" w:color="auto" w:fill="auto"/>
            <w:vAlign w:val="center"/>
          </w:tcPr>
          <w:p w:rsidR="009E1DE0" w:rsidRPr="00FC5F65" w:rsidRDefault="009E1DE0" w:rsidP="009E1DE0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9E1DE0" w:rsidRPr="00FC5F65" w:rsidRDefault="009E1DE0" w:rsidP="009E1DE0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E1DE0" w:rsidRPr="00A34DB8" w:rsidTr="009E1DE0">
        <w:trPr>
          <w:trHeight w:val="397"/>
        </w:trPr>
        <w:tc>
          <w:tcPr>
            <w:tcW w:w="5062" w:type="dxa"/>
            <w:tcBorders>
              <w:bottom w:val="double" w:sz="4" w:space="0" w:color="808080"/>
            </w:tcBorders>
            <w:vAlign w:val="center"/>
          </w:tcPr>
          <w:p w:rsidR="009E1DE0" w:rsidRPr="00FC5F65" w:rsidRDefault="009E1DE0" w:rsidP="009E1DE0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FC5F65">
              <w:rPr>
                <w:bCs/>
                <w:color w:val="000000"/>
                <w:sz w:val="28"/>
                <w:szCs w:val="28"/>
              </w:rPr>
              <w:t>в СМИ недостаточно информации о жизни МО</w:t>
            </w:r>
          </w:p>
        </w:tc>
        <w:tc>
          <w:tcPr>
            <w:tcW w:w="1286" w:type="dxa"/>
            <w:tcBorders>
              <w:bottom w:val="double" w:sz="4" w:space="0" w:color="808080"/>
            </w:tcBorders>
            <w:shd w:val="clear" w:color="auto" w:fill="D9D9D9"/>
            <w:vAlign w:val="center"/>
          </w:tcPr>
          <w:p w:rsidR="009E1DE0" w:rsidRPr="00FC5F65" w:rsidRDefault="009E1DE0" w:rsidP="009E1D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5F65">
              <w:rPr>
                <w:b/>
                <w:color w:val="000000"/>
                <w:sz w:val="28"/>
                <w:szCs w:val="28"/>
              </w:rPr>
              <w:t>34,0</w:t>
            </w:r>
          </w:p>
        </w:tc>
      </w:tr>
      <w:tr w:rsidR="009E1DE0" w:rsidRPr="00A34DB8" w:rsidTr="009E1DE0">
        <w:trPr>
          <w:trHeight w:val="113"/>
        </w:trPr>
        <w:tc>
          <w:tcPr>
            <w:tcW w:w="5062" w:type="dxa"/>
            <w:shd w:val="clear" w:color="auto" w:fill="auto"/>
            <w:vAlign w:val="center"/>
          </w:tcPr>
          <w:p w:rsidR="009E1DE0" w:rsidRPr="00FC5F65" w:rsidRDefault="009E1DE0" w:rsidP="009E1DE0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9E1DE0" w:rsidRPr="00FC5F65" w:rsidRDefault="009E1DE0" w:rsidP="009E1DE0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E1DE0" w:rsidRPr="00A34DB8" w:rsidTr="009E1DE0">
        <w:trPr>
          <w:trHeight w:val="397"/>
        </w:trPr>
        <w:tc>
          <w:tcPr>
            <w:tcW w:w="5062" w:type="dxa"/>
            <w:tcBorders>
              <w:bottom w:val="double" w:sz="4" w:space="0" w:color="808080"/>
            </w:tcBorders>
            <w:vAlign w:val="center"/>
          </w:tcPr>
          <w:p w:rsidR="009E1DE0" w:rsidRPr="00FC5F65" w:rsidRDefault="009E1DE0" w:rsidP="009E1DE0">
            <w:pPr>
              <w:ind w:left="113" w:right="113"/>
              <w:rPr>
                <w:bCs/>
                <w:color w:val="000000"/>
                <w:sz w:val="28"/>
                <w:szCs w:val="28"/>
              </w:rPr>
            </w:pPr>
            <w:r w:rsidRPr="00FC5F65">
              <w:rPr>
                <w:bCs/>
                <w:color w:val="000000"/>
                <w:sz w:val="28"/>
                <w:szCs w:val="28"/>
              </w:rPr>
              <w:t>затруднились ответить</w:t>
            </w:r>
          </w:p>
        </w:tc>
        <w:tc>
          <w:tcPr>
            <w:tcW w:w="1286" w:type="dxa"/>
            <w:tcBorders>
              <w:bottom w:val="double" w:sz="4" w:space="0" w:color="808080"/>
            </w:tcBorders>
            <w:shd w:val="clear" w:color="auto" w:fill="D9D9D9"/>
            <w:vAlign w:val="center"/>
          </w:tcPr>
          <w:p w:rsidR="009E1DE0" w:rsidRPr="00FC5F65" w:rsidRDefault="009E1DE0" w:rsidP="009E1D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5F65">
              <w:rPr>
                <w:b/>
                <w:color w:val="000000"/>
                <w:sz w:val="28"/>
                <w:szCs w:val="28"/>
              </w:rPr>
              <w:t>22,2</w:t>
            </w:r>
          </w:p>
        </w:tc>
      </w:tr>
      <w:tr w:rsidR="009E1DE0" w:rsidRPr="00A34DB8" w:rsidTr="009E1DE0">
        <w:trPr>
          <w:trHeight w:val="397"/>
        </w:trPr>
        <w:tc>
          <w:tcPr>
            <w:tcW w:w="5062" w:type="dxa"/>
            <w:shd w:val="clear" w:color="auto" w:fill="auto"/>
            <w:vAlign w:val="center"/>
          </w:tcPr>
          <w:p w:rsidR="009E1DE0" w:rsidRPr="00FC5F65" w:rsidRDefault="009E1DE0" w:rsidP="009E1DE0">
            <w:pPr>
              <w:snapToGrid w:val="0"/>
              <w:ind w:left="113" w:right="113"/>
              <w:rPr>
                <w:color w:val="000000"/>
                <w:sz w:val="28"/>
                <w:szCs w:val="28"/>
              </w:rPr>
            </w:pPr>
            <w:r w:rsidRPr="00FC5F65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86" w:type="dxa"/>
            <w:vAlign w:val="center"/>
          </w:tcPr>
          <w:p w:rsidR="009E1DE0" w:rsidRPr="00FC5F65" w:rsidRDefault="009E1DE0" w:rsidP="009E1D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C5F65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FC5F65" w:rsidRDefault="00FC5F65">
      <w:pPr>
        <w:jc w:val="center"/>
        <w:rPr>
          <w:rFonts w:ascii="Verdana" w:hAnsi="Verdana"/>
          <w:b/>
          <w:bCs/>
          <w:caps/>
          <w:color w:val="000000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Pr="00FC5F65" w:rsidRDefault="00FC5F65" w:rsidP="00FC5F65">
      <w:pPr>
        <w:rPr>
          <w:rFonts w:ascii="Verdana" w:hAnsi="Verdana"/>
          <w:szCs w:val="28"/>
        </w:rPr>
      </w:pPr>
    </w:p>
    <w:p w:rsidR="00FC5F65" w:rsidRDefault="00FC5F65" w:rsidP="00FC5F65">
      <w:pPr>
        <w:tabs>
          <w:tab w:val="left" w:pos="1485"/>
        </w:tabs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Заместитель начальника </w:t>
      </w:r>
    </w:p>
    <w:p w:rsidR="00FC5F65" w:rsidRDefault="00FC5F65" w:rsidP="00FC5F65">
      <w:pPr>
        <w:tabs>
          <w:tab w:val="left" w:pos="1485"/>
        </w:tabs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организационно-правового </w:t>
      </w:r>
    </w:p>
    <w:p w:rsidR="00FC5F65" w:rsidRDefault="00FC5F65" w:rsidP="00FC5F65">
      <w:pPr>
        <w:tabs>
          <w:tab w:val="left" w:pos="1485"/>
        </w:tabs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управления администрации </w:t>
      </w:r>
    </w:p>
    <w:p w:rsidR="00FC5F65" w:rsidRDefault="00FC5F65" w:rsidP="00FC5F65">
      <w:pPr>
        <w:tabs>
          <w:tab w:val="left" w:pos="1485"/>
        </w:tabs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муниципального образования </w:t>
      </w:r>
    </w:p>
    <w:p w:rsidR="00FC5F65" w:rsidRPr="00FC5F65" w:rsidRDefault="00FC5F65" w:rsidP="00FC5F65">
      <w:pPr>
        <w:tabs>
          <w:tab w:val="left" w:pos="1485"/>
        </w:tabs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Брюховецкий район </w:t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  <w:t xml:space="preserve">   </w:t>
      </w:r>
      <w:bookmarkStart w:id="0" w:name="_GoBack"/>
      <w:bookmarkEnd w:id="0"/>
      <w:r>
        <w:rPr>
          <w:rFonts w:ascii="Verdana" w:hAnsi="Verdana"/>
          <w:szCs w:val="28"/>
        </w:rPr>
        <w:t xml:space="preserve">М.В. </w:t>
      </w:r>
      <w:proofErr w:type="spellStart"/>
      <w:r>
        <w:rPr>
          <w:rFonts w:ascii="Verdana" w:hAnsi="Verdana"/>
          <w:szCs w:val="28"/>
        </w:rPr>
        <w:t>Пасеченко</w:t>
      </w:r>
      <w:proofErr w:type="spellEnd"/>
    </w:p>
    <w:p w:rsidR="009E1DE0" w:rsidRPr="00FC5F65" w:rsidRDefault="009E1DE0" w:rsidP="00FC5F65">
      <w:pPr>
        <w:rPr>
          <w:rFonts w:ascii="Verdana" w:hAnsi="Verdana"/>
          <w:szCs w:val="28"/>
        </w:rPr>
      </w:pPr>
    </w:p>
    <w:sectPr w:rsidR="009E1DE0" w:rsidRPr="00FC5F65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25"/>
    <w:rsid w:val="00170A8D"/>
    <w:rsid w:val="002A47F9"/>
    <w:rsid w:val="00404C4C"/>
    <w:rsid w:val="005245C1"/>
    <w:rsid w:val="009E1DE0"/>
    <w:rsid w:val="00A34DB8"/>
    <w:rsid w:val="00AE2568"/>
    <w:rsid w:val="00AE6325"/>
    <w:rsid w:val="00C04631"/>
    <w:rsid w:val="00D00561"/>
    <w:rsid w:val="00F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55119">
    <w:name w:val="Стиль 10 пт полужирный По центру Слева:  055 см Выступ:  119 ..."/>
    <w:basedOn w:val="a"/>
    <w:rsid w:val="00AE6325"/>
    <w:pPr>
      <w:ind w:left="984" w:hanging="672"/>
      <w:jc w:val="center"/>
    </w:pPr>
    <w:rPr>
      <w:b/>
      <w:bCs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E6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325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D00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55119">
    <w:name w:val="Стиль 10 пт полужирный По центру Слева:  055 см Выступ:  119 ..."/>
    <w:basedOn w:val="a"/>
    <w:rsid w:val="00AE6325"/>
    <w:pPr>
      <w:ind w:left="984" w:hanging="672"/>
      <w:jc w:val="center"/>
    </w:pPr>
    <w:rPr>
      <w:b/>
      <w:bCs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E6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325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D00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ruhoveckay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Бойко</dc:creator>
  <cp:lastModifiedBy>Мария Ю. Хорохордина</cp:lastModifiedBy>
  <cp:revision>2</cp:revision>
  <cp:lastPrinted>2020-10-12T12:34:00Z</cp:lastPrinted>
  <dcterms:created xsi:type="dcterms:W3CDTF">2020-10-12T12:36:00Z</dcterms:created>
  <dcterms:modified xsi:type="dcterms:W3CDTF">2020-10-12T12:36:00Z</dcterms:modified>
</cp:coreProperties>
</file>