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5070"/>
      </w:tblGrid>
      <w:tr w:rsidR="007913C7" w:rsidTr="007913C7">
        <w:tc>
          <w:tcPr>
            <w:tcW w:w="4786" w:type="dxa"/>
          </w:tcPr>
          <w:p w:rsidR="007913C7" w:rsidRDefault="007913C7">
            <w:pPr>
              <w:widowControl w:val="0"/>
              <w:jc w:val="both"/>
              <w:rPr>
                <w:color w:val="000000"/>
                <w:sz w:val="28"/>
                <w:szCs w:val="28"/>
                <w:lang w:bidi="ru-RU"/>
              </w:rPr>
            </w:pPr>
            <w:bookmarkStart w:id="0" w:name="P49"/>
            <w:bookmarkEnd w:id="0"/>
          </w:p>
        </w:tc>
        <w:tc>
          <w:tcPr>
            <w:tcW w:w="5071" w:type="dxa"/>
          </w:tcPr>
          <w:p w:rsidR="007913C7" w:rsidRDefault="007913C7" w:rsidP="00962C24">
            <w:pPr>
              <w:shd w:val="clear" w:color="auto" w:fill="FFFFFF"/>
              <w:ind w:left="603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>П</w:t>
            </w:r>
            <w:r w:rsidR="006040D8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1</w:t>
            </w:r>
          </w:p>
          <w:p w:rsidR="007913C7" w:rsidRDefault="007913C7" w:rsidP="00962C24">
            <w:pPr>
              <w:shd w:val="clear" w:color="auto" w:fill="FFFFFF"/>
              <w:ind w:left="603"/>
              <w:rPr>
                <w:sz w:val="28"/>
                <w:szCs w:val="28"/>
              </w:rPr>
            </w:pPr>
          </w:p>
          <w:p w:rsidR="007913C7" w:rsidRDefault="007913C7" w:rsidP="00962C24">
            <w:pPr>
              <w:shd w:val="clear" w:color="auto" w:fill="FFFFFF"/>
              <w:ind w:left="6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7913C7" w:rsidRDefault="007913C7" w:rsidP="00962C24">
            <w:pPr>
              <w:shd w:val="clear" w:color="auto" w:fill="FFFFFF"/>
              <w:ind w:left="603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постановлением администрации</w:t>
            </w:r>
          </w:p>
          <w:p w:rsidR="007913C7" w:rsidRDefault="007913C7" w:rsidP="00962C24">
            <w:pPr>
              <w:shd w:val="clear" w:color="auto" w:fill="FFFFFF"/>
              <w:ind w:left="603"/>
            </w:pPr>
            <w:r>
              <w:rPr>
                <w:spacing w:val="-3"/>
                <w:sz w:val="28"/>
                <w:szCs w:val="28"/>
              </w:rPr>
              <w:t>муниципального образования</w:t>
            </w:r>
          </w:p>
          <w:p w:rsidR="007913C7" w:rsidRDefault="007913C7" w:rsidP="00962C24">
            <w:pPr>
              <w:shd w:val="clear" w:color="auto" w:fill="FFFFFF"/>
              <w:ind w:left="603"/>
            </w:pPr>
            <w:r>
              <w:rPr>
                <w:spacing w:val="4"/>
                <w:sz w:val="28"/>
                <w:szCs w:val="28"/>
              </w:rPr>
              <w:t>Брюховецкий район</w:t>
            </w:r>
          </w:p>
          <w:p w:rsidR="007913C7" w:rsidRDefault="007913C7" w:rsidP="00962C24">
            <w:pPr>
              <w:shd w:val="clear" w:color="auto" w:fill="FFFFFF"/>
              <w:ind w:left="603"/>
              <w:rPr>
                <w:sz w:val="26"/>
                <w:szCs w:val="26"/>
              </w:rPr>
            </w:pPr>
            <w:r>
              <w:rPr>
                <w:spacing w:val="4"/>
                <w:sz w:val="28"/>
                <w:szCs w:val="28"/>
              </w:rPr>
              <w:t>от___________ № _________</w:t>
            </w:r>
          </w:p>
          <w:p w:rsidR="007913C7" w:rsidRDefault="007913C7" w:rsidP="00962C24">
            <w:pPr>
              <w:shd w:val="clear" w:color="auto" w:fill="FFFFFF"/>
              <w:ind w:left="603"/>
              <w:rPr>
                <w:sz w:val="28"/>
                <w:szCs w:val="28"/>
              </w:rPr>
            </w:pPr>
          </w:p>
          <w:p w:rsidR="007913C7" w:rsidRDefault="007913C7" w:rsidP="00962C24">
            <w:pPr>
              <w:widowControl w:val="0"/>
              <w:ind w:left="603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292792" w:rsidRPr="007913C7" w:rsidRDefault="00292792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</w:p>
    <w:p w:rsidR="009B6FE3" w:rsidRDefault="00A74520" w:rsidP="009B6FE3">
      <w:pPr>
        <w:jc w:val="center"/>
        <w:rPr>
          <w:b/>
          <w:sz w:val="28"/>
          <w:szCs w:val="28"/>
        </w:rPr>
      </w:pPr>
      <w:r w:rsidRPr="00E15F0E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 xml:space="preserve">е об отраслевой системе оплаты труда </w:t>
      </w:r>
      <w:r w:rsidRPr="00E15F0E">
        <w:rPr>
          <w:b/>
          <w:sz w:val="28"/>
          <w:szCs w:val="28"/>
        </w:rPr>
        <w:t xml:space="preserve">работников </w:t>
      </w:r>
    </w:p>
    <w:p w:rsidR="00A74520" w:rsidRDefault="00A74520" w:rsidP="009B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бюджетных, </w:t>
      </w:r>
      <w:r w:rsidR="009B6FE3">
        <w:rPr>
          <w:b/>
          <w:sz w:val="28"/>
          <w:szCs w:val="28"/>
        </w:rPr>
        <w:t>казенных и автономных</w:t>
      </w:r>
      <w:r w:rsidRPr="00E15F0E">
        <w:rPr>
          <w:b/>
          <w:sz w:val="28"/>
          <w:szCs w:val="28"/>
        </w:rPr>
        <w:t xml:space="preserve"> учреж</w:t>
      </w:r>
      <w:r>
        <w:rPr>
          <w:b/>
          <w:sz w:val="28"/>
          <w:szCs w:val="28"/>
        </w:rPr>
        <w:t>дений</w:t>
      </w:r>
    </w:p>
    <w:p w:rsidR="009B6FE3" w:rsidRDefault="00A74520" w:rsidP="009B6FE3">
      <w:pPr>
        <w:jc w:val="center"/>
        <w:rPr>
          <w:b/>
          <w:sz w:val="28"/>
          <w:szCs w:val="28"/>
        </w:rPr>
      </w:pPr>
      <w:r w:rsidRPr="00E15F0E">
        <w:rPr>
          <w:b/>
          <w:sz w:val="28"/>
          <w:szCs w:val="28"/>
        </w:rPr>
        <w:t>физи</w:t>
      </w:r>
      <w:r w:rsidR="009B6FE3">
        <w:rPr>
          <w:b/>
          <w:sz w:val="28"/>
          <w:szCs w:val="28"/>
        </w:rPr>
        <w:t>ческой культуры и спорта</w:t>
      </w:r>
      <w:r>
        <w:rPr>
          <w:b/>
          <w:sz w:val="28"/>
          <w:szCs w:val="28"/>
        </w:rPr>
        <w:t xml:space="preserve">, </w:t>
      </w:r>
      <w:proofErr w:type="gramStart"/>
      <w:r>
        <w:rPr>
          <w:b/>
          <w:sz w:val="28"/>
          <w:szCs w:val="28"/>
        </w:rPr>
        <w:t>подведомственных</w:t>
      </w:r>
      <w:proofErr w:type="gramEnd"/>
      <w:r w:rsidR="009B6FE3">
        <w:rPr>
          <w:b/>
          <w:sz w:val="28"/>
          <w:szCs w:val="28"/>
        </w:rPr>
        <w:t xml:space="preserve"> </w:t>
      </w:r>
      <w:r w:rsidRPr="00E15F0E">
        <w:rPr>
          <w:b/>
          <w:sz w:val="28"/>
          <w:szCs w:val="28"/>
        </w:rPr>
        <w:t xml:space="preserve">отделу </w:t>
      </w:r>
    </w:p>
    <w:p w:rsidR="009B6FE3" w:rsidRDefault="009B6FE3" w:rsidP="009B6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A74520" w:rsidRPr="00E15F0E">
        <w:rPr>
          <w:b/>
          <w:sz w:val="28"/>
          <w:szCs w:val="28"/>
        </w:rPr>
        <w:t>физической к</w:t>
      </w:r>
      <w:r w:rsidR="00A74520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>е</w:t>
      </w:r>
      <w:r w:rsidR="00A74520">
        <w:rPr>
          <w:b/>
          <w:sz w:val="28"/>
          <w:szCs w:val="28"/>
        </w:rPr>
        <w:t xml:space="preserve"> и спорт</w:t>
      </w:r>
      <w:r>
        <w:rPr>
          <w:b/>
          <w:sz w:val="28"/>
          <w:szCs w:val="28"/>
        </w:rPr>
        <w:t>у</w:t>
      </w:r>
      <w:r w:rsidR="00A74520">
        <w:rPr>
          <w:b/>
          <w:sz w:val="28"/>
          <w:szCs w:val="28"/>
        </w:rPr>
        <w:t xml:space="preserve"> администрации </w:t>
      </w:r>
    </w:p>
    <w:p w:rsidR="00A74520" w:rsidRPr="0048052A" w:rsidRDefault="00A74520" w:rsidP="009B6FE3">
      <w:pPr>
        <w:jc w:val="center"/>
        <w:rPr>
          <w:b/>
          <w:sz w:val="28"/>
          <w:szCs w:val="28"/>
        </w:rPr>
      </w:pPr>
      <w:r w:rsidRPr="00E15F0E">
        <w:rPr>
          <w:b/>
          <w:sz w:val="28"/>
          <w:szCs w:val="28"/>
        </w:rPr>
        <w:t>муниципа</w:t>
      </w:r>
      <w:r w:rsidR="00801A14">
        <w:rPr>
          <w:b/>
          <w:sz w:val="28"/>
          <w:szCs w:val="28"/>
        </w:rPr>
        <w:t>льного образования Брюховецкий</w:t>
      </w:r>
      <w:r w:rsidRPr="00E15F0E">
        <w:rPr>
          <w:b/>
          <w:sz w:val="28"/>
          <w:szCs w:val="28"/>
        </w:rPr>
        <w:t xml:space="preserve"> район</w:t>
      </w:r>
    </w:p>
    <w:p w:rsidR="00C6193E" w:rsidRDefault="00C6193E">
      <w:pPr>
        <w:pStyle w:val="ConsPlusNormal1"/>
        <w:jc w:val="both"/>
      </w:pPr>
    </w:p>
    <w:p w:rsidR="00C6193E" w:rsidRPr="00D5331D" w:rsidRDefault="00E01150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31D">
        <w:rPr>
          <w:rFonts w:ascii="Times New Roman" w:hAnsi="Times New Roman" w:cs="Times New Roman"/>
          <w:sz w:val="28"/>
          <w:szCs w:val="28"/>
        </w:rPr>
        <w:t>1. Общие положения</w:t>
      </w:r>
      <w:bookmarkStart w:id="1" w:name="_GoBack"/>
      <w:bookmarkEnd w:id="1"/>
    </w:p>
    <w:p w:rsidR="00C6193E" w:rsidRDefault="00C6193E">
      <w:pPr>
        <w:pStyle w:val="ConsPlusNormal1"/>
        <w:jc w:val="both"/>
      </w:pPr>
    </w:p>
    <w:p w:rsidR="00A35E80" w:rsidRPr="00E13BEB" w:rsidRDefault="00E01150" w:rsidP="00A35E80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3D23">
        <w:rPr>
          <w:rFonts w:ascii="Times New Roman" w:hAnsi="Times New Roman"/>
          <w:sz w:val="28"/>
          <w:szCs w:val="28"/>
        </w:rPr>
        <w:t>1.1.</w:t>
      </w:r>
      <w:r w:rsidR="00023D23">
        <w:rPr>
          <w:rFonts w:ascii="Times New Roman" w:hAnsi="Times New Roman"/>
          <w:sz w:val="28"/>
          <w:szCs w:val="28"/>
        </w:rPr>
        <w:t> </w:t>
      </w:r>
      <w:proofErr w:type="gramStart"/>
      <w:r w:rsidR="00A35E80" w:rsidRPr="00E13BEB">
        <w:rPr>
          <w:rFonts w:ascii="Times New Roman" w:hAnsi="Times New Roman"/>
          <w:sz w:val="28"/>
          <w:szCs w:val="28"/>
          <w:lang w:eastAsia="ru-RU"/>
        </w:rPr>
        <w:t>Положение об отраслевой системе оплаты труда работников муниц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>и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 xml:space="preserve">пальных </w:t>
      </w:r>
      <w:r w:rsidR="00CF24E3">
        <w:rPr>
          <w:rFonts w:ascii="Times New Roman" w:hAnsi="Times New Roman"/>
          <w:sz w:val="28"/>
          <w:szCs w:val="28"/>
          <w:lang w:eastAsia="ru-RU"/>
        </w:rPr>
        <w:t xml:space="preserve">бюджетных, казенных и автономных 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>учреждений</w:t>
      </w:r>
      <w:r w:rsidR="00CF24E3">
        <w:rPr>
          <w:rFonts w:ascii="Times New Roman" w:hAnsi="Times New Roman"/>
          <w:sz w:val="28"/>
          <w:szCs w:val="28"/>
          <w:lang w:eastAsia="ru-RU"/>
        </w:rPr>
        <w:t xml:space="preserve"> физической культ</w:t>
      </w:r>
      <w:r w:rsidR="00CF24E3">
        <w:rPr>
          <w:rFonts w:ascii="Times New Roman" w:hAnsi="Times New Roman"/>
          <w:sz w:val="28"/>
          <w:szCs w:val="28"/>
          <w:lang w:eastAsia="ru-RU"/>
        </w:rPr>
        <w:t>у</w:t>
      </w:r>
      <w:r w:rsidR="00CF24E3">
        <w:rPr>
          <w:rFonts w:ascii="Times New Roman" w:hAnsi="Times New Roman"/>
          <w:sz w:val="28"/>
          <w:szCs w:val="28"/>
          <w:lang w:eastAsia="ru-RU"/>
        </w:rPr>
        <w:t>ры и спорта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 xml:space="preserve">, подведомственных отделу </w:t>
      </w:r>
      <w:r w:rsidR="009B6FE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>физической культур</w:t>
      </w:r>
      <w:r w:rsidR="009B6FE3">
        <w:rPr>
          <w:rFonts w:ascii="Times New Roman" w:hAnsi="Times New Roman"/>
          <w:sz w:val="28"/>
          <w:szCs w:val="28"/>
          <w:lang w:eastAsia="ru-RU"/>
        </w:rPr>
        <w:t>е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 xml:space="preserve"> и спорт</w:t>
      </w:r>
      <w:r w:rsidR="009B6FE3">
        <w:rPr>
          <w:rFonts w:ascii="Times New Roman" w:hAnsi="Times New Roman"/>
          <w:sz w:val="28"/>
          <w:szCs w:val="28"/>
          <w:lang w:eastAsia="ru-RU"/>
        </w:rPr>
        <w:t>у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 xml:space="preserve"> адм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>и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>нистрации муниципа</w:t>
      </w:r>
      <w:r w:rsidR="00801A14">
        <w:rPr>
          <w:rFonts w:ascii="Times New Roman" w:hAnsi="Times New Roman"/>
          <w:sz w:val="28"/>
          <w:szCs w:val="28"/>
          <w:lang w:eastAsia="ru-RU"/>
        </w:rPr>
        <w:t>льного образования Брюховецкий</w:t>
      </w:r>
      <w:r w:rsidR="00A35E80" w:rsidRPr="00E13BEB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023D23" w:rsidRPr="00023D23">
        <w:t xml:space="preserve"> </w:t>
      </w:r>
      <w:r w:rsidRPr="00023D23">
        <w:rPr>
          <w:rFonts w:ascii="Times New Roman" w:hAnsi="Times New Roman"/>
          <w:sz w:val="28"/>
          <w:szCs w:val="28"/>
        </w:rPr>
        <w:t xml:space="preserve">(далее </w:t>
      </w:r>
      <w:r w:rsidR="00023D23">
        <w:rPr>
          <w:rFonts w:ascii="Times New Roman" w:hAnsi="Times New Roman"/>
          <w:sz w:val="28"/>
          <w:szCs w:val="28"/>
        </w:rPr>
        <w:t>–</w:t>
      </w:r>
      <w:r w:rsidRPr="00023D23">
        <w:rPr>
          <w:rFonts w:ascii="Times New Roman" w:hAnsi="Times New Roman"/>
          <w:sz w:val="28"/>
          <w:szCs w:val="28"/>
        </w:rPr>
        <w:t xml:space="preserve"> Полож</w:t>
      </w:r>
      <w:r w:rsidRPr="00023D23">
        <w:rPr>
          <w:rFonts w:ascii="Times New Roman" w:hAnsi="Times New Roman"/>
          <w:sz w:val="28"/>
          <w:szCs w:val="28"/>
        </w:rPr>
        <w:t>е</w:t>
      </w:r>
      <w:r w:rsidRPr="00023D23">
        <w:rPr>
          <w:rFonts w:ascii="Times New Roman" w:hAnsi="Times New Roman"/>
          <w:sz w:val="28"/>
          <w:szCs w:val="28"/>
        </w:rPr>
        <w:t>ние)</w:t>
      </w:r>
      <w:r w:rsidR="003A27D7">
        <w:rPr>
          <w:rFonts w:ascii="Times New Roman" w:hAnsi="Times New Roman"/>
          <w:sz w:val="28"/>
          <w:szCs w:val="28"/>
        </w:rPr>
        <w:t>,</w:t>
      </w:r>
      <w:r w:rsidR="00A35E80">
        <w:rPr>
          <w:rFonts w:ascii="Times New Roman" w:hAnsi="Times New Roman"/>
          <w:sz w:val="28"/>
          <w:szCs w:val="28"/>
        </w:rPr>
        <w:t xml:space="preserve"> разработано </w:t>
      </w:r>
      <w:r w:rsidR="00023D23" w:rsidRPr="00023D23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 Законом Краснодарского края от 11 ноября 2008 г. № 1572-КЗ «Об оплате труда работников государственных учреждений Краснодарского края»,  постановл</w:t>
      </w:r>
      <w:r w:rsidR="00023D23" w:rsidRPr="00023D23">
        <w:rPr>
          <w:rFonts w:ascii="Times New Roman" w:hAnsi="Times New Roman"/>
          <w:sz w:val="28"/>
          <w:szCs w:val="28"/>
        </w:rPr>
        <w:t>е</w:t>
      </w:r>
      <w:r w:rsidR="00023D23" w:rsidRPr="00023D23">
        <w:rPr>
          <w:rFonts w:ascii="Times New Roman" w:hAnsi="Times New Roman"/>
          <w:sz w:val="28"/>
          <w:szCs w:val="28"/>
        </w:rPr>
        <w:t>нием Губернатора Краснодарского края</w:t>
      </w:r>
      <w:proofErr w:type="gramEnd"/>
      <w:r w:rsidR="00023D23" w:rsidRPr="00023D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23D23" w:rsidRPr="00023D23">
        <w:rPr>
          <w:rFonts w:ascii="Times New Roman" w:hAnsi="Times New Roman"/>
          <w:sz w:val="28"/>
          <w:szCs w:val="28"/>
        </w:rPr>
        <w:t>от 6 сентября 2023 г. № 684 «Об общих требованиях к положениям об установлении отраслевых систем оплаты</w:t>
      </w:r>
      <w:r w:rsidR="00023D23" w:rsidRPr="00023D23">
        <w:t xml:space="preserve"> </w:t>
      </w:r>
      <w:r w:rsidR="00023D23" w:rsidRPr="00023D23">
        <w:rPr>
          <w:rFonts w:ascii="Times New Roman" w:hAnsi="Times New Roman"/>
          <w:sz w:val="28"/>
          <w:szCs w:val="28"/>
        </w:rPr>
        <w:t>труда работников государстве</w:t>
      </w:r>
      <w:r w:rsidR="00CF24E3">
        <w:rPr>
          <w:rFonts w:ascii="Times New Roman" w:hAnsi="Times New Roman"/>
          <w:sz w:val="28"/>
          <w:szCs w:val="28"/>
        </w:rPr>
        <w:t>нных учреждений Краснодарского края»</w:t>
      </w:r>
      <w:r w:rsidR="00A35E80">
        <w:rPr>
          <w:rFonts w:ascii="Times New Roman" w:hAnsi="Times New Roman"/>
          <w:sz w:val="28"/>
          <w:szCs w:val="28"/>
        </w:rPr>
        <w:t xml:space="preserve"> </w:t>
      </w:r>
      <w:r w:rsidRPr="00023D23">
        <w:rPr>
          <w:rFonts w:ascii="Times New Roman" w:hAnsi="Times New Roman"/>
          <w:sz w:val="28"/>
          <w:szCs w:val="28"/>
        </w:rPr>
        <w:t xml:space="preserve">(далее </w:t>
      </w:r>
      <w:r w:rsidR="00023D23">
        <w:rPr>
          <w:rFonts w:ascii="Times New Roman" w:hAnsi="Times New Roman"/>
          <w:sz w:val="28"/>
          <w:szCs w:val="28"/>
        </w:rPr>
        <w:t>–</w:t>
      </w:r>
      <w:r w:rsidRPr="00023D23">
        <w:rPr>
          <w:rFonts w:ascii="Times New Roman" w:hAnsi="Times New Roman"/>
          <w:sz w:val="28"/>
          <w:szCs w:val="28"/>
        </w:rPr>
        <w:t xml:space="preserve"> </w:t>
      </w:r>
      <w:r w:rsidR="00FD137C">
        <w:rPr>
          <w:rFonts w:ascii="Times New Roman" w:hAnsi="Times New Roman"/>
          <w:sz w:val="28"/>
          <w:szCs w:val="28"/>
        </w:rPr>
        <w:t>О</w:t>
      </w:r>
      <w:r w:rsidR="00FD137C">
        <w:rPr>
          <w:rFonts w:ascii="Times New Roman" w:hAnsi="Times New Roman"/>
          <w:sz w:val="28"/>
          <w:szCs w:val="28"/>
        </w:rPr>
        <w:t>б</w:t>
      </w:r>
      <w:r w:rsidR="00FD137C">
        <w:rPr>
          <w:rFonts w:ascii="Times New Roman" w:hAnsi="Times New Roman"/>
          <w:sz w:val="28"/>
          <w:szCs w:val="28"/>
        </w:rPr>
        <w:t>щие требования</w:t>
      </w:r>
      <w:r w:rsidRPr="00023D23">
        <w:rPr>
          <w:rFonts w:ascii="Times New Roman" w:hAnsi="Times New Roman"/>
          <w:sz w:val="28"/>
          <w:szCs w:val="28"/>
        </w:rPr>
        <w:t>)</w:t>
      </w:r>
      <w:r w:rsidR="003A27D7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решением Совета муниципального образов</w:t>
      </w:r>
      <w:r w:rsidR="004E376F">
        <w:rPr>
          <w:rFonts w:ascii="Times New Roman" w:hAnsi="Times New Roman"/>
          <w:sz w:val="28"/>
          <w:szCs w:val="28"/>
          <w:lang w:eastAsia="ru-RU"/>
        </w:rPr>
        <w:t>ания Брюховецкий район от 31 ок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тября 2008 г</w:t>
      </w:r>
      <w:r w:rsidR="00320263">
        <w:rPr>
          <w:rFonts w:ascii="Times New Roman" w:hAnsi="Times New Roman"/>
          <w:sz w:val="28"/>
          <w:szCs w:val="28"/>
          <w:lang w:eastAsia="ru-RU"/>
        </w:rPr>
        <w:t>.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 xml:space="preserve"> № 349 «Об оплате труда р</w:t>
      </w:r>
      <w:r w:rsidR="004E376F">
        <w:rPr>
          <w:rFonts w:ascii="Times New Roman" w:hAnsi="Times New Roman"/>
          <w:sz w:val="28"/>
          <w:szCs w:val="28"/>
          <w:lang w:eastAsia="ru-RU"/>
        </w:rPr>
        <w:t>аботников муниципал</w:t>
      </w:r>
      <w:r w:rsidR="004E376F">
        <w:rPr>
          <w:rFonts w:ascii="Times New Roman" w:hAnsi="Times New Roman"/>
          <w:sz w:val="28"/>
          <w:szCs w:val="28"/>
          <w:lang w:eastAsia="ru-RU"/>
        </w:rPr>
        <w:t>ь</w:t>
      </w:r>
      <w:r w:rsidR="004E376F">
        <w:rPr>
          <w:rFonts w:ascii="Times New Roman" w:hAnsi="Times New Roman"/>
          <w:sz w:val="28"/>
          <w:szCs w:val="28"/>
          <w:lang w:eastAsia="ru-RU"/>
        </w:rPr>
        <w:t>ных учрежде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ний муниципального образования Брюховецкий</w:t>
      </w:r>
      <w:r w:rsidR="004E376F">
        <w:rPr>
          <w:rFonts w:ascii="Times New Roman" w:hAnsi="Times New Roman"/>
          <w:sz w:val="28"/>
          <w:szCs w:val="28"/>
          <w:lang w:eastAsia="ru-RU"/>
        </w:rPr>
        <w:t xml:space="preserve"> район» и в целях совершен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ствования системы оплаты труда работников муниципальных бю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д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жетных</w:t>
      </w:r>
      <w:r w:rsidR="00CF24E3">
        <w:rPr>
          <w:rFonts w:ascii="Times New Roman" w:hAnsi="Times New Roman"/>
          <w:sz w:val="28"/>
          <w:szCs w:val="28"/>
          <w:lang w:eastAsia="ru-RU"/>
        </w:rPr>
        <w:t>, казенных и автономных</w:t>
      </w:r>
      <w:proofErr w:type="gramEnd"/>
      <w:r w:rsidR="004E376F" w:rsidRPr="004E376F">
        <w:rPr>
          <w:rFonts w:ascii="Times New Roman" w:hAnsi="Times New Roman"/>
          <w:sz w:val="28"/>
          <w:szCs w:val="28"/>
          <w:lang w:eastAsia="ru-RU"/>
        </w:rPr>
        <w:t xml:space="preserve"> учреждений муниципального образования Брюховецкий район</w:t>
      </w:r>
      <w:r w:rsidR="004E37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E376F" w:rsidRPr="004E376F">
        <w:rPr>
          <w:rFonts w:ascii="Times New Roman" w:hAnsi="Times New Roman"/>
          <w:sz w:val="28"/>
          <w:szCs w:val="28"/>
          <w:lang w:eastAsia="ru-RU"/>
        </w:rPr>
        <w:t>усиления материальной заинтересованности в повышении эффективности труда</w:t>
      </w:r>
      <w:r w:rsidR="00A35E80">
        <w:rPr>
          <w:rFonts w:ascii="Times New Roman" w:hAnsi="Times New Roman"/>
          <w:sz w:val="28"/>
          <w:szCs w:val="28"/>
          <w:lang w:eastAsia="ru-RU"/>
        </w:rPr>
        <w:t>.</w:t>
      </w:r>
    </w:p>
    <w:p w:rsidR="00FD137C" w:rsidRPr="00320263" w:rsidRDefault="00E01150" w:rsidP="002275D0">
      <w:pPr>
        <w:pStyle w:val="ConsPlusNormal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5D0">
        <w:rPr>
          <w:rFonts w:ascii="Times New Roman" w:hAnsi="Times New Roman" w:cs="Times New Roman"/>
          <w:sz w:val="28"/>
          <w:szCs w:val="28"/>
        </w:rPr>
        <w:t>1.2.</w:t>
      </w:r>
      <w:r w:rsidR="002275D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55461">
        <w:rPr>
          <w:rFonts w:ascii="Times New Roman" w:hAnsi="Times New Roman" w:cs="Times New Roman"/>
          <w:sz w:val="28"/>
          <w:szCs w:val="28"/>
        </w:rPr>
        <w:t>Отраслевая с</w:t>
      </w:r>
      <w:r w:rsidRPr="002275D0">
        <w:rPr>
          <w:rFonts w:ascii="Times New Roman" w:hAnsi="Times New Roman" w:cs="Times New Roman"/>
          <w:sz w:val="28"/>
          <w:szCs w:val="28"/>
        </w:rPr>
        <w:t xml:space="preserve">истема оплаты труда работников </w:t>
      </w:r>
      <w:r w:rsidR="00A35E80" w:rsidRPr="00A35E80">
        <w:rPr>
          <w:rFonts w:ascii="Times New Roman" w:hAnsi="Times New Roman" w:cs="Times New Roman"/>
          <w:sz w:val="28"/>
          <w:szCs w:val="28"/>
        </w:rPr>
        <w:t>муниципальных учр</w:t>
      </w:r>
      <w:r w:rsidR="00A35E80" w:rsidRPr="00A35E80">
        <w:rPr>
          <w:rFonts w:ascii="Times New Roman" w:hAnsi="Times New Roman" w:cs="Times New Roman"/>
          <w:sz w:val="28"/>
          <w:szCs w:val="28"/>
        </w:rPr>
        <w:t>е</w:t>
      </w:r>
      <w:r w:rsidR="00A35E80" w:rsidRPr="00A35E80">
        <w:rPr>
          <w:rFonts w:ascii="Times New Roman" w:hAnsi="Times New Roman" w:cs="Times New Roman"/>
          <w:sz w:val="28"/>
          <w:szCs w:val="28"/>
        </w:rPr>
        <w:t>ждений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24E3">
        <w:rPr>
          <w:rFonts w:ascii="Times New Roman" w:hAnsi="Times New Roman"/>
          <w:sz w:val="28"/>
          <w:szCs w:val="28"/>
        </w:rPr>
        <w:t xml:space="preserve">бюджетных, казенных и автономных </w:t>
      </w:r>
      <w:r w:rsidR="00CF24E3" w:rsidRPr="00E13BEB">
        <w:rPr>
          <w:rFonts w:ascii="Times New Roman" w:hAnsi="Times New Roman"/>
          <w:sz w:val="28"/>
          <w:szCs w:val="28"/>
        </w:rPr>
        <w:t>учреждений</w:t>
      </w:r>
      <w:r w:rsidR="00CF24E3">
        <w:rPr>
          <w:rFonts w:ascii="Times New Roman" w:hAnsi="Times New Roman"/>
          <w:sz w:val="28"/>
          <w:szCs w:val="28"/>
        </w:rPr>
        <w:t xml:space="preserve"> физической культуры и спорта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 xml:space="preserve">, подведомственных отделу </w:t>
      </w:r>
      <w:r w:rsidR="009B6FE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>физической культур</w:t>
      </w:r>
      <w:r w:rsidR="009B6FE3">
        <w:rPr>
          <w:rFonts w:ascii="Times New Roman" w:hAnsi="Times New Roman" w:cs="Times New Roman"/>
          <w:bCs/>
          <w:sz w:val="28"/>
          <w:szCs w:val="28"/>
        </w:rPr>
        <w:t>е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 xml:space="preserve"> и спорт</w:t>
      </w:r>
      <w:r w:rsidR="009B6FE3">
        <w:rPr>
          <w:rFonts w:ascii="Times New Roman" w:hAnsi="Times New Roman" w:cs="Times New Roman"/>
          <w:bCs/>
          <w:sz w:val="28"/>
          <w:szCs w:val="28"/>
        </w:rPr>
        <w:t>у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 xml:space="preserve"> админ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>и</w:t>
      </w:r>
      <w:r w:rsidR="00A35E80" w:rsidRPr="00A35E80">
        <w:rPr>
          <w:rFonts w:ascii="Times New Roman" w:hAnsi="Times New Roman" w:cs="Times New Roman"/>
          <w:bCs/>
          <w:sz w:val="28"/>
          <w:szCs w:val="28"/>
        </w:rPr>
        <w:t xml:space="preserve">страции </w:t>
      </w:r>
      <w:r w:rsidR="00A35E80" w:rsidRPr="00A35E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C3BFA">
        <w:rPr>
          <w:rFonts w:ascii="Times New Roman" w:hAnsi="Times New Roman" w:cs="Times New Roman"/>
          <w:sz w:val="28"/>
          <w:szCs w:val="28"/>
        </w:rPr>
        <w:t>Брюховецкий</w:t>
      </w:r>
      <w:r w:rsidR="00CF24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35E80" w:rsidRPr="00A35E8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B6FE3">
        <w:rPr>
          <w:rFonts w:ascii="Times New Roman" w:hAnsi="Times New Roman" w:cs="Times New Roman"/>
          <w:sz w:val="28"/>
          <w:szCs w:val="28"/>
        </w:rPr>
        <w:t>–</w:t>
      </w:r>
      <w:r w:rsidR="00A35E80" w:rsidRPr="00A35E80">
        <w:rPr>
          <w:rFonts w:ascii="Times New Roman" w:hAnsi="Times New Roman" w:cs="Times New Roman"/>
          <w:sz w:val="28"/>
          <w:szCs w:val="28"/>
        </w:rPr>
        <w:t xml:space="preserve"> учрежд</w:t>
      </w:r>
      <w:r w:rsidR="00A35E80" w:rsidRPr="00A35E80">
        <w:rPr>
          <w:rFonts w:ascii="Times New Roman" w:hAnsi="Times New Roman" w:cs="Times New Roman"/>
          <w:sz w:val="28"/>
          <w:szCs w:val="28"/>
        </w:rPr>
        <w:t>е</w:t>
      </w:r>
      <w:r w:rsidR="00A35E80" w:rsidRPr="00A35E80">
        <w:rPr>
          <w:rFonts w:ascii="Times New Roman" w:hAnsi="Times New Roman" w:cs="Times New Roman"/>
          <w:sz w:val="28"/>
          <w:szCs w:val="28"/>
        </w:rPr>
        <w:t>ния)</w:t>
      </w:r>
      <w:r w:rsidRPr="002275D0">
        <w:rPr>
          <w:rFonts w:ascii="Times New Roman" w:hAnsi="Times New Roman" w:cs="Times New Roman"/>
          <w:sz w:val="28"/>
          <w:szCs w:val="28"/>
        </w:rPr>
        <w:t>, включающая размеры окладов (должностных окладов)</w:t>
      </w:r>
      <w:r w:rsidR="002275D0" w:rsidRPr="002275D0">
        <w:rPr>
          <w:rFonts w:ascii="Times New Roman" w:hAnsi="Times New Roman" w:cs="Times New Roman"/>
          <w:sz w:val="28"/>
          <w:szCs w:val="28"/>
        </w:rPr>
        <w:t>,</w:t>
      </w:r>
      <w:r w:rsidRPr="002275D0">
        <w:rPr>
          <w:rFonts w:ascii="Times New Roman" w:hAnsi="Times New Roman" w:cs="Times New Roman"/>
          <w:sz w:val="28"/>
          <w:szCs w:val="28"/>
        </w:rPr>
        <w:t xml:space="preserve"> </w:t>
      </w:r>
      <w:r w:rsidR="002275D0" w:rsidRPr="002275D0">
        <w:rPr>
          <w:rFonts w:ascii="Times New Roman" w:hAnsi="Times New Roman" w:cs="Times New Roman"/>
          <w:sz w:val="28"/>
          <w:szCs w:val="28"/>
        </w:rPr>
        <w:t xml:space="preserve">ставок заработной платы, </w:t>
      </w:r>
      <w:r w:rsidR="00952E0A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2275D0" w:rsidRPr="002275D0">
        <w:rPr>
          <w:rFonts w:ascii="Times New Roman" w:hAnsi="Times New Roman" w:cs="Times New Roman"/>
          <w:sz w:val="28"/>
          <w:szCs w:val="28"/>
        </w:rPr>
        <w:t>компенсационного характера, в том числе за работу</w:t>
      </w:r>
      <w:r w:rsidR="00952E0A">
        <w:rPr>
          <w:rFonts w:ascii="Times New Roman" w:hAnsi="Times New Roman" w:cs="Times New Roman"/>
          <w:sz w:val="28"/>
          <w:szCs w:val="28"/>
        </w:rPr>
        <w:t xml:space="preserve"> </w:t>
      </w:r>
      <w:r w:rsidR="002275D0" w:rsidRPr="002275D0">
        <w:rPr>
          <w:rFonts w:ascii="Times New Roman" w:hAnsi="Times New Roman" w:cs="Times New Roman"/>
          <w:sz w:val="28"/>
          <w:szCs w:val="28"/>
        </w:rPr>
        <w:t xml:space="preserve">в условиях, отклоняющихся от нормальных, </w:t>
      </w:r>
      <w:r w:rsidR="00952E0A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836C4B">
        <w:rPr>
          <w:rFonts w:ascii="Times New Roman" w:hAnsi="Times New Roman" w:cs="Times New Roman"/>
          <w:sz w:val="28"/>
          <w:szCs w:val="28"/>
        </w:rPr>
        <w:t xml:space="preserve">стимулирующего характера </w:t>
      </w:r>
      <w:r w:rsidR="002275D0" w:rsidRPr="002275D0">
        <w:rPr>
          <w:rFonts w:ascii="Times New Roman" w:hAnsi="Times New Roman" w:cs="Times New Roman"/>
          <w:sz w:val="28"/>
          <w:szCs w:val="28"/>
        </w:rPr>
        <w:t>и прем</w:t>
      </w:r>
      <w:r w:rsidR="002275D0" w:rsidRPr="002275D0">
        <w:rPr>
          <w:rFonts w:ascii="Times New Roman" w:hAnsi="Times New Roman" w:cs="Times New Roman"/>
          <w:sz w:val="28"/>
          <w:szCs w:val="28"/>
        </w:rPr>
        <w:t>и</w:t>
      </w:r>
      <w:r w:rsidR="002275D0" w:rsidRPr="002275D0">
        <w:rPr>
          <w:rFonts w:ascii="Times New Roman" w:hAnsi="Times New Roman" w:cs="Times New Roman"/>
          <w:sz w:val="28"/>
          <w:szCs w:val="28"/>
        </w:rPr>
        <w:t>рования, устанавливается</w:t>
      </w:r>
      <w:r w:rsidR="00FD137C">
        <w:rPr>
          <w:rFonts w:ascii="Times New Roman" w:hAnsi="Times New Roman" w:cs="Times New Roman"/>
          <w:sz w:val="28"/>
          <w:szCs w:val="28"/>
        </w:rPr>
        <w:t xml:space="preserve"> коллективными договорами, соглашениями</w:t>
      </w:r>
      <w:proofErr w:type="gramEnd"/>
      <w:r w:rsidR="00FD137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275D0" w:rsidRPr="002275D0">
        <w:rPr>
          <w:rFonts w:ascii="Times New Roman" w:hAnsi="Times New Roman" w:cs="Times New Roman"/>
          <w:sz w:val="28"/>
          <w:szCs w:val="28"/>
        </w:rPr>
        <w:t>локал</w:t>
      </w:r>
      <w:r w:rsidR="002275D0" w:rsidRPr="002275D0">
        <w:rPr>
          <w:rFonts w:ascii="Times New Roman" w:hAnsi="Times New Roman" w:cs="Times New Roman"/>
          <w:sz w:val="28"/>
          <w:szCs w:val="28"/>
        </w:rPr>
        <w:t>ь</w:t>
      </w:r>
      <w:r w:rsidR="002275D0" w:rsidRPr="002275D0">
        <w:rPr>
          <w:rFonts w:ascii="Times New Roman" w:hAnsi="Times New Roman" w:cs="Times New Roman"/>
          <w:sz w:val="28"/>
          <w:szCs w:val="28"/>
        </w:rPr>
        <w:t>ны</w:t>
      </w:r>
      <w:r w:rsidR="00FD137C">
        <w:rPr>
          <w:rFonts w:ascii="Times New Roman" w:hAnsi="Times New Roman" w:cs="Times New Roman"/>
          <w:sz w:val="28"/>
          <w:szCs w:val="28"/>
        </w:rPr>
        <w:t xml:space="preserve">ми </w:t>
      </w:r>
      <w:r w:rsidR="003156FA">
        <w:rPr>
          <w:rFonts w:ascii="Times New Roman" w:hAnsi="Times New Roman" w:cs="Times New Roman"/>
          <w:sz w:val="28"/>
          <w:szCs w:val="28"/>
        </w:rPr>
        <w:t>правовыми</w:t>
      </w:r>
      <w:r w:rsidR="00FD137C">
        <w:rPr>
          <w:rFonts w:ascii="Times New Roman" w:hAnsi="Times New Roman" w:cs="Times New Roman"/>
          <w:sz w:val="28"/>
          <w:szCs w:val="28"/>
        </w:rPr>
        <w:t xml:space="preserve"> актами в соответствии с федеральными законами и иными нормативными правовыми актами Российской Федерации, содержащими но</w:t>
      </w:r>
      <w:r w:rsidR="00FD137C">
        <w:rPr>
          <w:rFonts w:ascii="Times New Roman" w:hAnsi="Times New Roman" w:cs="Times New Roman"/>
          <w:sz w:val="28"/>
          <w:szCs w:val="28"/>
        </w:rPr>
        <w:t>р</w:t>
      </w:r>
      <w:r w:rsidR="00FD137C">
        <w:rPr>
          <w:rFonts w:ascii="Times New Roman" w:hAnsi="Times New Roman" w:cs="Times New Roman"/>
          <w:sz w:val="28"/>
          <w:szCs w:val="28"/>
        </w:rPr>
        <w:t xml:space="preserve">мы трудового права, нормативными правовыми актами Краснодарского края, </w:t>
      </w:r>
      <w:r w:rsidR="00320263">
        <w:rPr>
          <w:rFonts w:ascii="Times New Roman" w:hAnsi="Times New Roman" w:cs="Times New Roman"/>
          <w:sz w:val="28"/>
          <w:szCs w:val="28"/>
        </w:rPr>
        <w:lastRenderedPageBreak/>
        <w:t xml:space="preserve">Общими требованиями, утвержденными </w:t>
      </w:r>
      <w:r w:rsidR="00390CC4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остановление</w:t>
      </w:r>
      <w:r w:rsidR="00390CC4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Губернатора Красн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дарского края от 6 сентября 2023 г</w:t>
      </w:r>
      <w:r w:rsid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№</w:t>
      </w:r>
      <w:r w:rsidR="00390CC4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684</w:t>
      </w:r>
      <w:r w:rsidR="00CF24E3" w:rsidRPr="0032026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«Об общих требованиях к положен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ям об установлении отраслевых систем оплаты труда работников государстве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</w:t>
      </w:r>
      <w:r w:rsidR="00CF24E3" w:rsidRP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ных учреждений Краснодарского края»</w:t>
      </w:r>
      <w:r w:rsidR="00320263">
        <w:rPr>
          <w:rStyle w:val="af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и Положением</w:t>
      </w:r>
      <w:r w:rsidR="00FD137C" w:rsidRPr="003202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30304" w:rsidRPr="00836C4B" w:rsidRDefault="002275D0" w:rsidP="00836C4B">
      <w:pPr>
        <w:ind w:firstLine="708"/>
        <w:jc w:val="both"/>
        <w:outlineLvl w:val="1"/>
        <w:rPr>
          <w:bCs/>
          <w:sz w:val="28"/>
          <w:szCs w:val="28"/>
        </w:rPr>
      </w:pPr>
      <w:r w:rsidRPr="00430304">
        <w:rPr>
          <w:sz w:val="28"/>
          <w:szCs w:val="28"/>
        </w:rPr>
        <w:t>1</w:t>
      </w:r>
      <w:r w:rsidR="00E01150" w:rsidRPr="00430304">
        <w:rPr>
          <w:sz w:val="28"/>
          <w:szCs w:val="28"/>
        </w:rPr>
        <w:t>.3.</w:t>
      </w:r>
      <w:r w:rsidR="00430304">
        <w:rPr>
          <w:sz w:val="28"/>
          <w:szCs w:val="28"/>
        </w:rPr>
        <w:t> </w:t>
      </w:r>
      <w:r w:rsidR="00E01150" w:rsidRPr="00430304">
        <w:rPr>
          <w:sz w:val="28"/>
          <w:szCs w:val="28"/>
        </w:rPr>
        <w:t>Положение применяется при определении заработной платы рабо</w:t>
      </w:r>
      <w:r w:rsidR="00E01150" w:rsidRPr="00430304">
        <w:rPr>
          <w:sz w:val="28"/>
          <w:szCs w:val="28"/>
        </w:rPr>
        <w:t>т</w:t>
      </w:r>
      <w:r w:rsidR="00E01150" w:rsidRPr="00430304">
        <w:rPr>
          <w:sz w:val="28"/>
          <w:szCs w:val="28"/>
        </w:rPr>
        <w:t>ников учреждени</w:t>
      </w:r>
      <w:r w:rsidR="00B54E1B">
        <w:rPr>
          <w:sz w:val="28"/>
          <w:szCs w:val="28"/>
        </w:rPr>
        <w:t>й</w:t>
      </w:r>
      <w:r w:rsidR="00836C4B">
        <w:rPr>
          <w:sz w:val="28"/>
          <w:szCs w:val="28"/>
        </w:rPr>
        <w:t xml:space="preserve">, </w:t>
      </w:r>
      <w:r w:rsidR="00836C4B" w:rsidRPr="00E13BEB">
        <w:rPr>
          <w:sz w:val="28"/>
          <w:szCs w:val="28"/>
        </w:rPr>
        <w:t xml:space="preserve">подведомственных отделу </w:t>
      </w:r>
      <w:r w:rsidR="009B6FE3">
        <w:rPr>
          <w:sz w:val="28"/>
          <w:szCs w:val="28"/>
        </w:rPr>
        <w:t xml:space="preserve">по </w:t>
      </w:r>
      <w:r w:rsidR="00836C4B" w:rsidRPr="00E13BEB">
        <w:rPr>
          <w:sz w:val="28"/>
          <w:szCs w:val="28"/>
        </w:rPr>
        <w:t>физической культур</w:t>
      </w:r>
      <w:r w:rsidR="009B6FE3">
        <w:rPr>
          <w:sz w:val="28"/>
          <w:szCs w:val="28"/>
        </w:rPr>
        <w:t>е</w:t>
      </w:r>
      <w:r w:rsidR="00836C4B" w:rsidRPr="00E13BEB">
        <w:rPr>
          <w:sz w:val="28"/>
          <w:szCs w:val="28"/>
        </w:rPr>
        <w:t xml:space="preserve"> и спорт</w:t>
      </w:r>
      <w:r w:rsidR="009B6FE3">
        <w:rPr>
          <w:sz w:val="28"/>
          <w:szCs w:val="28"/>
        </w:rPr>
        <w:t xml:space="preserve">у </w:t>
      </w:r>
      <w:r w:rsidR="009B6FE3" w:rsidRPr="00A35E80">
        <w:rPr>
          <w:bCs/>
          <w:sz w:val="28"/>
          <w:szCs w:val="28"/>
        </w:rPr>
        <w:t xml:space="preserve">администрации </w:t>
      </w:r>
      <w:r w:rsidR="009B6FE3" w:rsidRPr="00A35E80">
        <w:rPr>
          <w:sz w:val="28"/>
          <w:szCs w:val="28"/>
        </w:rPr>
        <w:t xml:space="preserve">муниципального образования </w:t>
      </w:r>
      <w:r w:rsidR="009B6FE3">
        <w:rPr>
          <w:sz w:val="28"/>
          <w:szCs w:val="28"/>
        </w:rPr>
        <w:t>Брюховецкий</w:t>
      </w:r>
      <w:r w:rsidR="009B6FE3" w:rsidRPr="00A35E80">
        <w:rPr>
          <w:sz w:val="28"/>
          <w:szCs w:val="28"/>
        </w:rPr>
        <w:t xml:space="preserve"> район</w:t>
      </w:r>
      <w:r w:rsidR="00E01150" w:rsidRPr="00430304">
        <w:rPr>
          <w:sz w:val="28"/>
          <w:szCs w:val="28"/>
        </w:rPr>
        <w:t>.</w:t>
      </w:r>
      <w:r w:rsidR="00430304">
        <w:rPr>
          <w:sz w:val="28"/>
          <w:szCs w:val="28"/>
        </w:rPr>
        <w:t xml:space="preserve"> </w:t>
      </w:r>
      <w:r w:rsidR="00C00864">
        <w:rPr>
          <w:sz w:val="28"/>
          <w:szCs w:val="28"/>
        </w:rPr>
        <w:t xml:space="preserve"> </w:t>
      </w:r>
    </w:p>
    <w:p w:rsidR="00952E0A" w:rsidRDefault="00E01150" w:rsidP="0043030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04">
        <w:rPr>
          <w:rFonts w:ascii="Times New Roman" w:hAnsi="Times New Roman" w:cs="Times New Roman"/>
          <w:sz w:val="28"/>
          <w:szCs w:val="28"/>
        </w:rPr>
        <w:t>На основе Положения</w:t>
      </w:r>
      <w:r w:rsidR="003156FA">
        <w:rPr>
          <w:rFonts w:ascii="Times New Roman" w:hAnsi="Times New Roman" w:cs="Times New Roman"/>
          <w:sz w:val="28"/>
          <w:szCs w:val="28"/>
        </w:rPr>
        <w:t>,</w:t>
      </w:r>
      <w:r w:rsidRPr="0043030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54E1B">
        <w:rPr>
          <w:rFonts w:ascii="Times New Roman" w:hAnsi="Times New Roman" w:cs="Times New Roman"/>
          <w:sz w:val="28"/>
          <w:szCs w:val="28"/>
        </w:rPr>
        <w:t>я</w:t>
      </w:r>
      <w:r w:rsidRPr="00430304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 w:rsidR="00B54E1B">
        <w:rPr>
          <w:rFonts w:ascii="Times New Roman" w:hAnsi="Times New Roman" w:cs="Times New Roman"/>
          <w:sz w:val="28"/>
          <w:szCs w:val="28"/>
        </w:rPr>
        <w:t>ю</w:t>
      </w:r>
      <w:r w:rsidRPr="00430304">
        <w:rPr>
          <w:rFonts w:ascii="Times New Roman" w:hAnsi="Times New Roman" w:cs="Times New Roman"/>
          <w:sz w:val="28"/>
          <w:szCs w:val="28"/>
        </w:rPr>
        <w:t>т положени</w:t>
      </w:r>
      <w:r w:rsidR="00B54E1B">
        <w:rPr>
          <w:rFonts w:ascii="Times New Roman" w:hAnsi="Times New Roman" w:cs="Times New Roman"/>
          <w:sz w:val="28"/>
          <w:szCs w:val="28"/>
        </w:rPr>
        <w:t>я</w:t>
      </w:r>
      <w:r w:rsidRPr="00430304">
        <w:rPr>
          <w:rFonts w:ascii="Times New Roman" w:hAnsi="Times New Roman" w:cs="Times New Roman"/>
          <w:sz w:val="28"/>
          <w:szCs w:val="28"/>
        </w:rPr>
        <w:t xml:space="preserve"> об оплате труда, не противоречащ</w:t>
      </w:r>
      <w:r w:rsidR="00C00864">
        <w:rPr>
          <w:rFonts w:ascii="Times New Roman" w:hAnsi="Times New Roman" w:cs="Times New Roman"/>
          <w:sz w:val="28"/>
          <w:szCs w:val="28"/>
        </w:rPr>
        <w:t>ие</w:t>
      </w:r>
      <w:r w:rsidRPr="00430304">
        <w:rPr>
          <w:rFonts w:ascii="Times New Roman" w:hAnsi="Times New Roman" w:cs="Times New Roman"/>
          <w:sz w:val="28"/>
          <w:szCs w:val="28"/>
        </w:rPr>
        <w:t xml:space="preserve"> Положению</w:t>
      </w:r>
      <w:r w:rsidR="00952E0A">
        <w:rPr>
          <w:rFonts w:ascii="Times New Roman" w:hAnsi="Times New Roman" w:cs="Times New Roman"/>
          <w:sz w:val="28"/>
          <w:szCs w:val="28"/>
        </w:rPr>
        <w:t xml:space="preserve"> и действующему законодательству в сфере труда. </w:t>
      </w:r>
    </w:p>
    <w:p w:rsidR="00C6193E" w:rsidRDefault="00E01150" w:rsidP="0043030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04">
        <w:rPr>
          <w:rFonts w:ascii="Times New Roman" w:hAnsi="Times New Roman" w:cs="Times New Roman"/>
          <w:sz w:val="28"/>
          <w:szCs w:val="28"/>
        </w:rPr>
        <w:t>1.4.</w:t>
      </w:r>
      <w:r w:rsidR="00430304">
        <w:rPr>
          <w:rFonts w:ascii="Times New Roman" w:hAnsi="Times New Roman" w:cs="Times New Roman"/>
          <w:sz w:val="28"/>
          <w:szCs w:val="28"/>
        </w:rPr>
        <w:t> </w:t>
      </w:r>
      <w:r w:rsidRPr="00430304">
        <w:rPr>
          <w:rFonts w:ascii="Times New Roman" w:hAnsi="Times New Roman" w:cs="Times New Roman"/>
          <w:sz w:val="28"/>
          <w:szCs w:val="28"/>
        </w:rPr>
        <w:t>Отраслевая система оплаты труда работников учреждени</w:t>
      </w:r>
      <w:r w:rsidR="00430304">
        <w:rPr>
          <w:rFonts w:ascii="Times New Roman" w:hAnsi="Times New Roman" w:cs="Times New Roman"/>
          <w:sz w:val="28"/>
          <w:szCs w:val="28"/>
        </w:rPr>
        <w:t>й</w:t>
      </w:r>
      <w:r w:rsidRPr="00430304">
        <w:rPr>
          <w:rFonts w:ascii="Times New Roman" w:hAnsi="Times New Roman" w:cs="Times New Roman"/>
          <w:sz w:val="28"/>
          <w:szCs w:val="28"/>
        </w:rPr>
        <w:t xml:space="preserve"> устанавл</w:t>
      </w:r>
      <w:r w:rsidRPr="00430304">
        <w:rPr>
          <w:rFonts w:ascii="Times New Roman" w:hAnsi="Times New Roman" w:cs="Times New Roman"/>
          <w:sz w:val="28"/>
          <w:szCs w:val="28"/>
        </w:rPr>
        <w:t>и</w:t>
      </w:r>
      <w:r w:rsidRPr="00430304">
        <w:rPr>
          <w:rFonts w:ascii="Times New Roman" w:hAnsi="Times New Roman" w:cs="Times New Roman"/>
          <w:sz w:val="28"/>
          <w:szCs w:val="28"/>
        </w:rPr>
        <w:t>вается с учетом:</w:t>
      </w:r>
    </w:p>
    <w:p w:rsid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Единого тарифно-квалификационного справочника работ и профессий рабочих;</w:t>
      </w:r>
    </w:p>
    <w:p w:rsid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Единого квалификационного справочника должностей руководителей, специалистов и служащих или профессиональных стандартов</w:t>
      </w:r>
      <w:r>
        <w:rPr>
          <w:sz w:val="28"/>
          <w:szCs w:val="28"/>
        </w:rPr>
        <w:t>;</w:t>
      </w:r>
    </w:p>
    <w:p w:rsid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государственных гарантий по оплате труда</w:t>
      </w:r>
      <w:r>
        <w:rPr>
          <w:sz w:val="28"/>
          <w:szCs w:val="28"/>
        </w:rPr>
        <w:t>;</w:t>
      </w:r>
    </w:p>
    <w:p w:rsidR="00D543C0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единых рекомендаций Российской трехсторонней комиссии по регулир</w:t>
      </w:r>
      <w:r w:rsidRPr="00430304">
        <w:rPr>
          <w:sz w:val="28"/>
          <w:szCs w:val="28"/>
        </w:rPr>
        <w:t>о</w:t>
      </w:r>
      <w:r w:rsidRPr="00430304">
        <w:rPr>
          <w:sz w:val="28"/>
          <w:szCs w:val="28"/>
        </w:rPr>
        <w:t>ванию социально-трудовых отношений</w:t>
      </w:r>
      <w:r w:rsidR="00D543C0">
        <w:rPr>
          <w:sz w:val="28"/>
          <w:szCs w:val="28"/>
        </w:rPr>
        <w:t xml:space="preserve">; </w:t>
      </w:r>
    </w:p>
    <w:p w:rsidR="009C6D80" w:rsidRPr="009C6D80" w:rsidRDefault="00D543C0" w:rsidP="009C6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обязательств отраслевых соглашений и </w:t>
      </w:r>
      <w:r w:rsidR="00430304" w:rsidRPr="00430304">
        <w:rPr>
          <w:sz w:val="28"/>
          <w:szCs w:val="28"/>
        </w:rPr>
        <w:t>мнения соответствующих про</w:t>
      </w:r>
      <w:r w:rsidR="00430304" w:rsidRPr="00430304">
        <w:rPr>
          <w:sz w:val="28"/>
          <w:szCs w:val="28"/>
        </w:rPr>
        <w:t>ф</w:t>
      </w:r>
      <w:r w:rsidR="00430304" w:rsidRPr="00430304">
        <w:rPr>
          <w:sz w:val="28"/>
          <w:szCs w:val="28"/>
        </w:rPr>
        <w:t>союзов (объединений профсоюзов) и объединений работодателей</w:t>
      </w:r>
      <w:r w:rsidR="00FD137C">
        <w:rPr>
          <w:sz w:val="28"/>
          <w:szCs w:val="28"/>
        </w:rPr>
        <w:t>.</w:t>
      </w:r>
    </w:p>
    <w:p w:rsidR="00430304" w:rsidRP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1.5. Отраслевая система оплаты труда работников учреждений включает:</w:t>
      </w:r>
    </w:p>
    <w:p w:rsidR="00430304" w:rsidRP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размеры окладов (должностных окладов)</w:t>
      </w:r>
      <w:r w:rsidR="009C6D80">
        <w:rPr>
          <w:sz w:val="28"/>
          <w:szCs w:val="28"/>
        </w:rPr>
        <w:t xml:space="preserve">, </w:t>
      </w:r>
      <w:r w:rsidRPr="00430304">
        <w:rPr>
          <w:sz w:val="28"/>
          <w:szCs w:val="28"/>
        </w:rPr>
        <w:t xml:space="preserve">ставок заработной платы </w:t>
      </w:r>
      <w:r w:rsidR="00FD137C">
        <w:rPr>
          <w:sz w:val="28"/>
          <w:szCs w:val="28"/>
        </w:rPr>
        <w:t xml:space="preserve">                  </w:t>
      </w:r>
      <w:r w:rsidRPr="00430304">
        <w:rPr>
          <w:sz w:val="28"/>
          <w:szCs w:val="28"/>
        </w:rPr>
        <w:t>по профессиональным квалификационным группам работников;</w:t>
      </w:r>
    </w:p>
    <w:p w:rsidR="00430304" w:rsidRP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выплаты компенсационного характера;</w:t>
      </w:r>
    </w:p>
    <w:p w:rsidR="00430304" w:rsidRDefault="00430304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304">
        <w:rPr>
          <w:sz w:val="28"/>
          <w:szCs w:val="28"/>
        </w:rPr>
        <w:t>выплаты стимулирующего характера</w:t>
      </w:r>
      <w:r w:rsidR="00CF32C5">
        <w:rPr>
          <w:sz w:val="28"/>
          <w:szCs w:val="28"/>
        </w:rPr>
        <w:t>;</w:t>
      </w:r>
    </w:p>
    <w:p w:rsidR="00CF32C5" w:rsidRPr="00430304" w:rsidRDefault="00CF32C5" w:rsidP="004303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выплаты, установленные Положением.</w:t>
      </w:r>
    </w:p>
    <w:p w:rsidR="00430304" w:rsidRPr="00430304" w:rsidRDefault="00430304" w:rsidP="0043030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304">
        <w:rPr>
          <w:rFonts w:ascii="Times New Roman" w:hAnsi="Times New Roman" w:cs="Times New Roman"/>
          <w:sz w:val="28"/>
          <w:szCs w:val="28"/>
        </w:rPr>
        <w:t>1.6.</w:t>
      </w:r>
      <w:r w:rsidR="009C6D80">
        <w:rPr>
          <w:rFonts w:ascii="Times New Roman" w:hAnsi="Times New Roman" w:cs="Times New Roman"/>
          <w:sz w:val="28"/>
          <w:szCs w:val="28"/>
        </w:rPr>
        <w:t> </w:t>
      </w:r>
      <w:r w:rsidRPr="00430304">
        <w:rPr>
          <w:rFonts w:ascii="Times New Roman" w:hAnsi="Times New Roman" w:cs="Times New Roman"/>
          <w:sz w:val="28"/>
          <w:szCs w:val="28"/>
        </w:rPr>
        <w:t>Оплата труда работников учреждени</w:t>
      </w:r>
      <w:r w:rsidR="004B0EC8">
        <w:rPr>
          <w:rFonts w:ascii="Times New Roman" w:hAnsi="Times New Roman" w:cs="Times New Roman"/>
          <w:sz w:val="28"/>
          <w:szCs w:val="28"/>
        </w:rPr>
        <w:t>й</w:t>
      </w:r>
      <w:r w:rsidRPr="00430304">
        <w:rPr>
          <w:rFonts w:ascii="Times New Roman" w:hAnsi="Times New Roman" w:cs="Times New Roman"/>
          <w:sz w:val="28"/>
          <w:szCs w:val="28"/>
        </w:rPr>
        <w:t xml:space="preserve"> осуществляется в пределах фонда оплаты труда,</w:t>
      </w:r>
      <w:r w:rsidR="004B0EC8">
        <w:rPr>
          <w:rFonts w:ascii="Times New Roman" w:hAnsi="Times New Roman" w:cs="Times New Roman"/>
          <w:sz w:val="28"/>
          <w:szCs w:val="28"/>
        </w:rPr>
        <w:t xml:space="preserve"> </w:t>
      </w:r>
      <w:r w:rsidR="00836C4B">
        <w:rPr>
          <w:rFonts w:ascii="Times New Roman" w:hAnsi="Times New Roman" w:cs="Times New Roman"/>
          <w:sz w:val="28"/>
          <w:szCs w:val="28"/>
        </w:rPr>
        <w:t>сформированного на календарный год</w:t>
      </w:r>
      <w:r w:rsidR="009D2B9B">
        <w:rPr>
          <w:rFonts w:ascii="Times New Roman" w:hAnsi="Times New Roman" w:cs="Times New Roman"/>
          <w:sz w:val="28"/>
          <w:szCs w:val="28"/>
        </w:rPr>
        <w:t>,</w:t>
      </w:r>
      <w:r w:rsidR="00836C4B" w:rsidRPr="00E13BEB">
        <w:rPr>
          <w:rFonts w:ascii="Times New Roman" w:hAnsi="Times New Roman"/>
          <w:sz w:val="28"/>
          <w:szCs w:val="28"/>
        </w:rPr>
        <w:t xml:space="preserve"> в том числе</w:t>
      </w:r>
      <w:r w:rsidR="009D2B9B">
        <w:rPr>
          <w:rFonts w:ascii="Times New Roman" w:hAnsi="Times New Roman"/>
          <w:sz w:val="28"/>
          <w:szCs w:val="28"/>
        </w:rPr>
        <w:t xml:space="preserve"> за счет </w:t>
      </w:r>
      <w:r w:rsidR="00836C4B" w:rsidRPr="00E13BEB">
        <w:rPr>
          <w:rFonts w:ascii="Times New Roman" w:hAnsi="Times New Roman"/>
          <w:sz w:val="28"/>
          <w:szCs w:val="28"/>
        </w:rPr>
        <w:t xml:space="preserve"> средств от ино</w:t>
      </w:r>
      <w:r w:rsidR="00836C4B">
        <w:rPr>
          <w:rFonts w:ascii="Times New Roman" w:hAnsi="Times New Roman"/>
          <w:sz w:val="28"/>
          <w:szCs w:val="28"/>
        </w:rPr>
        <w:t>й приносящей доход деятельности</w:t>
      </w:r>
      <w:r w:rsidRPr="00430304">
        <w:rPr>
          <w:rFonts w:ascii="Times New Roman" w:hAnsi="Times New Roman" w:cs="Times New Roman"/>
          <w:sz w:val="28"/>
          <w:szCs w:val="28"/>
        </w:rPr>
        <w:t>.</w:t>
      </w:r>
    </w:p>
    <w:p w:rsidR="00FD137C" w:rsidRPr="00FD137C" w:rsidRDefault="004B0EC8" w:rsidP="00FD13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EC8">
        <w:rPr>
          <w:sz w:val="28"/>
          <w:szCs w:val="28"/>
        </w:rPr>
        <w:t>1.7.</w:t>
      </w:r>
      <w:r w:rsidR="009C6D80">
        <w:rPr>
          <w:sz w:val="28"/>
          <w:szCs w:val="28"/>
        </w:rPr>
        <w:t> </w:t>
      </w:r>
      <w:r w:rsidR="00E01150" w:rsidRPr="004B0EC8">
        <w:rPr>
          <w:sz w:val="28"/>
          <w:szCs w:val="28"/>
        </w:rPr>
        <w:t xml:space="preserve">Заработная плата каждого работника зависит от его квалификации, сложности выполняемой работы, количества и качества затраченного труда </w:t>
      </w:r>
      <w:r w:rsidR="009C6D80">
        <w:rPr>
          <w:sz w:val="28"/>
          <w:szCs w:val="28"/>
        </w:rPr>
        <w:t xml:space="preserve">                 </w:t>
      </w:r>
      <w:r w:rsidR="00E01150" w:rsidRPr="004B0EC8">
        <w:rPr>
          <w:sz w:val="28"/>
          <w:szCs w:val="28"/>
        </w:rPr>
        <w:t>и максимальным размером не ограничивается</w:t>
      </w:r>
      <w:r w:rsidR="00FD137C">
        <w:rPr>
          <w:sz w:val="28"/>
          <w:szCs w:val="28"/>
        </w:rPr>
        <w:t>,</w:t>
      </w:r>
      <w:r w:rsidR="00FD137C" w:rsidRPr="00FD137C">
        <w:rPr>
          <w:sz w:val="28"/>
          <w:szCs w:val="28"/>
        </w:rPr>
        <w:t xml:space="preserve"> за исключением случаев, пред</w:t>
      </w:r>
      <w:r w:rsidR="00FD137C" w:rsidRPr="00FD137C">
        <w:rPr>
          <w:sz w:val="28"/>
          <w:szCs w:val="28"/>
        </w:rPr>
        <w:t>у</w:t>
      </w:r>
      <w:r w:rsidR="00FD137C" w:rsidRPr="00FD137C">
        <w:rPr>
          <w:sz w:val="28"/>
          <w:szCs w:val="28"/>
        </w:rPr>
        <w:t>смотренных Трудовым кодексом Российской Федерации.</w:t>
      </w:r>
    </w:p>
    <w:p w:rsidR="00C6193E" w:rsidRPr="004B0EC8" w:rsidRDefault="00C6193E" w:rsidP="004B0E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193E" w:rsidRPr="00D5331D" w:rsidRDefault="00E01150" w:rsidP="007767EF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31D">
        <w:rPr>
          <w:rFonts w:ascii="Times New Roman" w:hAnsi="Times New Roman" w:cs="Times New Roman"/>
          <w:sz w:val="28"/>
          <w:szCs w:val="28"/>
        </w:rPr>
        <w:t>2.</w:t>
      </w:r>
      <w:r w:rsidR="00D5331D" w:rsidRPr="00D5331D">
        <w:rPr>
          <w:rFonts w:ascii="Times New Roman" w:hAnsi="Times New Roman" w:cs="Times New Roman"/>
          <w:sz w:val="28"/>
          <w:szCs w:val="28"/>
        </w:rPr>
        <w:t xml:space="preserve"> Основные условия оплаты труда работников учреждений </w:t>
      </w:r>
    </w:p>
    <w:p w:rsidR="00C6193E" w:rsidRPr="00F2007A" w:rsidRDefault="00C6193E">
      <w:pPr>
        <w:pStyle w:val="ConsPlusNormal1"/>
        <w:jc w:val="both"/>
        <w:rPr>
          <w:sz w:val="28"/>
          <w:szCs w:val="28"/>
        </w:rPr>
      </w:pPr>
    </w:p>
    <w:p w:rsidR="00212990" w:rsidRDefault="00E01150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28A">
        <w:rPr>
          <w:rFonts w:ascii="Times New Roman" w:hAnsi="Times New Roman" w:cs="Times New Roman"/>
          <w:sz w:val="28"/>
          <w:szCs w:val="28"/>
        </w:rPr>
        <w:t>2.1.</w:t>
      </w:r>
      <w:r w:rsidR="000D681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13628A">
        <w:rPr>
          <w:rFonts w:ascii="Times New Roman" w:hAnsi="Times New Roman" w:cs="Times New Roman"/>
          <w:sz w:val="28"/>
          <w:szCs w:val="28"/>
        </w:rPr>
        <w:t xml:space="preserve">Размеры </w:t>
      </w:r>
      <w:hyperlink w:anchor="P398" w:tooltip="БАЗОВЫЕ ОКЛАДЫ">
        <w:r w:rsidRPr="00F2007A">
          <w:rPr>
            <w:rFonts w:ascii="Times New Roman" w:hAnsi="Times New Roman" w:cs="Times New Roman"/>
            <w:sz w:val="28"/>
            <w:szCs w:val="28"/>
          </w:rPr>
          <w:t>окладов</w:t>
        </w:r>
      </w:hyperlink>
      <w:r w:rsidRPr="0013628A">
        <w:rPr>
          <w:rFonts w:ascii="Times New Roman" w:hAnsi="Times New Roman" w:cs="Times New Roman"/>
          <w:sz w:val="28"/>
          <w:szCs w:val="28"/>
        </w:rPr>
        <w:t xml:space="preserve"> (должностных окладов), ставок заработной платы работников</w:t>
      </w:r>
      <w:r w:rsidR="00CB5EC4" w:rsidRPr="0013628A">
        <w:rPr>
          <w:rFonts w:ascii="Times New Roman" w:hAnsi="Times New Roman" w:cs="Times New Roman"/>
          <w:sz w:val="28"/>
          <w:szCs w:val="28"/>
        </w:rPr>
        <w:t xml:space="preserve"> учреждений устанавливаются руководителем </w:t>
      </w:r>
      <w:r w:rsidRPr="0013628A">
        <w:rPr>
          <w:rFonts w:ascii="Times New Roman" w:hAnsi="Times New Roman" w:cs="Times New Roman"/>
          <w:sz w:val="28"/>
          <w:szCs w:val="28"/>
        </w:rPr>
        <w:t>учреждения на основе</w:t>
      </w:r>
      <w:r w:rsidR="00CB5EC4" w:rsidRPr="0013628A">
        <w:rPr>
          <w:rFonts w:ascii="Times New Roman" w:hAnsi="Times New Roman" w:cs="Times New Roman"/>
          <w:sz w:val="28"/>
          <w:szCs w:val="28"/>
        </w:rPr>
        <w:t xml:space="preserve"> минимальных размеров окладов (должностных окладов), ставок заработной платы работников учреждений, установленных приложением </w:t>
      </w:r>
      <w:r w:rsidR="00CB5EC4" w:rsidRPr="00EB09ED">
        <w:rPr>
          <w:rFonts w:ascii="Times New Roman" w:hAnsi="Times New Roman" w:cs="Times New Roman"/>
          <w:sz w:val="28"/>
          <w:szCs w:val="28"/>
        </w:rPr>
        <w:t>1 к Положению,</w:t>
      </w:r>
      <w:r w:rsidR="00CB5EC4" w:rsidRPr="0013628A">
        <w:rPr>
          <w:rFonts w:ascii="Times New Roman" w:hAnsi="Times New Roman" w:cs="Times New Roman"/>
          <w:sz w:val="28"/>
          <w:szCs w:val="28"/>
        </w:rPr>
        <w:t xml:space="preserve"> </w:t>
      </w:r>
      <w:r w:rsidR="000D681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B5EC4" w:rsidRPr="0013628A">
        <w:rPr>
          <w:rFonts w:ascii="Times New Roman" w:hAnsi="Times New Roman" w:cs="Times New Roman"/>
          <w:sz w:val="28"/>
          <w:szCs w:val="28"/>
        </w:rPr>
        <w:t>с учетом отнесения занимаемых ими должностей и профессий рабочи</w:t>
      </w:r>
      <w:r w:rsidR="003156FA">
        <w:rPr>
          <w:rFonts w:ascii="Times New Roman" w:hAnsi="Times New Roman" w:cs="Times New Roman"/>
          <w:sz w:val="28"/>
          <w:szCs w:val="28"/>
        </w:rPr>
        <w:t>х</w:t>
      </w:r>
      <w:r w:rsidR="00CB5EC4" w:rsidRPr="0013628A">
        <w:rPr>
          <w:rFonts w:ascii="Times New Roman" w:hAnsi="Times New Roman" w:cs="Times New Roman"/>
          <w:sz w:val="28"/>
          <w:szCs w:val="28"/>
        </w:rPr>
        <w:t xml:space="preserve"> </w:t>
      </w:r>
      <w:r w:rsidR="000D681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B5EC4" w:rsidRPr="0013628A">
        <w:rPr>
          <w:rFonts w:ascii="Times New Roman" w:hAnsi="Times New Roman" w:cs="Times New Roman"/>
          <w:sz w:val="28"/>
          <w:szCs w:val="28"/>
        </w:rPr>
        <w:t>к соответствующим квалификационным уровням профессиональных квалиф</w:t>
      </w:r>
      <w:r w:rsidR="00CB5EC4" w:rsidRPr="0013628A">
        <w:rPr>
          <w:rFonts w:ascii="Times New Roman" w:hAnsi="Times New Roman" w:cs="Times New Roman"/>
          <w:sz w:val="28"/>
          <w:szCs w:val="28"/>
        </w:rPr>
        <w:t>и</w:t>
      </w:r>
      <w:r w:rsidR="00CB5EC4" w:rsidRPr="0013628A">
        <w:rPr>
          <w:rFonts w:ascii="Times New Roman" w:hAnsi="Times New Roman" w:cs="Times New Roman"/>
          <w:sz w:val="28"/>
          <w:szCs w:val="28"/>
        </w:rPr>
        <w:t>кационных групп, утверждаемых</w:t>
      </w:r>
      <w:r w:rsidR="0013628A" w:rsidRPr="0013628A">
        <w:rPr>
          <w:rFonts w:ascii="Times New Roman" w:hAnsi="Times New Roman" w:cs="Times New Roman"/>
          <w:sz w:val="28"/>
          <w:szCs w:val="28"/>
        </w:rPr>
        <w:t xml:space="preserve"> </w:t>
      </w:r>
      <w:r w:rsidR="00A54BEE">
        <w:rPr>
          <w:rFonts w:ascii="Times New Roman" w:hAnsi="Times New Roman" w:cs="Times New Roman"/>
          <w:sz w:val="28"/>
          <w:szCs w:val="28"/>
        </w:rPr>
        <w:t>орган</w:t>
      </w:r>
      <w:r w:rsidR="00847F92">
        <w:rPr>
          <w:rFonts w:ascii="Times New Roman" w:hAnsi="Times New Roman" w:cs="Times New Roman"/>
          <w:sz w:val="28"/>
          <w:szCs w:val="28"/>
        </w:rPr>
        <w:t>ом</w:t>
      </w:r>
      <w:r w:rsidR="00A54BEE">
        <w:rPr>
          <w:rFonts w:ascii="Times New Roman" w:hAnsi="Times New Roman" w:cs="Times New Roman"/>
          <w:sz w:val="28"/>
          <w:szCs w:val="28"/>
        </w:rPr>
        <w:t xml:space="preserve"> </w:t>
      </w:r>
      <w:r w:rsidR="003156F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54BEE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A54BEE">
        <w:rPr>
          <w:rFonts w:ascii="Times New Roman" w:hAnsi="Times New Roman" w:cs="Times New Roman"/>
          <w:sz w:val="28"/>
          <w:szCs w:val="28"/>
        </w:rPr>
        <w:t>и</w:t>
      </w:r>
      <w:r w:rsidR="00A54BEE">
        <w:rPr>
          <w:rFonts w:ascii="Times New Roman" w:hAnsi="Times New Roman" w:cs="Times New Roman"/>
          <w:sz w:val="28"/>
          <w:szCs w:val="28"/>
        </w:rPr>
        <w:t>па</w:t>
      </w:r>
      <w:r w:rsidR="0018514B">
        <w:rPr>
          <w:rFonts w:ascii="Times New Roman" w:hAnsi="Times New Roman" w:cs="Times New Roman"/>
          <w:sz w:val="28"/>
          <w:szCs w:val="28"/>
        </w:rPr>
        <w:t>льного образования Брюховецкий</w:t>
      </w:r>
      <w:r w:rsidR="00A54BE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129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A3B39" w:rsidRPr="00D26A3D" w:rsidRDefault="002A3B39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A3D">
        <w:rPr>
          <w:rFonts w:ascii="Times New Roman" w:hAnsi="Times New Roman" w:cs="Times New Roman"/>
          <w:sz w:val="28"/>
          <w:szCs w:val="28"/>
        </w:rPr>
        <w:t>2.</w:t>
      </w:r>
      <w:r w:rsidR="00AC669F">
        <w:rPr>
          <w:rFonts w:ascii="Times New Roman" w:hAnsi="Times New Roman" w:cs="Times New Roman"/>
          <w:sz w:val="28"/>
          <w:szCs w:val="28"/>
        </w:rPr>
        <w:t>2</w:t>
      </w:r>
      <w:r w:rsidRPr="00D26A3D">
        <w:rPr>
          <w:rFonts w:ascii="Times New Roman" w:hAnsi="Times New Roman" w:cs="Times New Roman"/>
          <w:sz w:val="28"/>
          <w:szCs w:val="28"/>
        </w:rPr>
        <w:t>. </w:t>
      </w:r>
      <w:r w:rsidR="00FE4D45" w:rsidRPr="00D26A3D">
        <w:rPr>
          <w:rFonts w:ascii="Times New Roman" w:hAnsi="Times New Roman" w:cs="Times New Roman"/>
          <w:sz w:val="28"/>
          <w:szCs w:val="28"/>
        </w:rPr>
        <w:t xml:space="preserve">Конкретный размер оклада (должностного оклада), ставки по всем </w:t>
      </w:r>
      <w:r w:rsidR="00FE4D45" w:rsidRPr="00D26A3D">
        <w:rPr>
          <w:rFonts w:ascii="Times New Roman" w:hAnsi="Times New Roman" w:cs="Times New Roman"/>
          <w:sz w:val="28"/>
          <w:szCs w:val="28"/>
        </w:rPr>
        <w:lastRenderedPageBreak/>
        <w:t xml:space="preserve">должностям (профессиям), входящим </w:t>
      </w:r>
      <w:r w:rsidR="003F50B0">
        <w:rPr>
          <w:rFonts w:ascii="Times New Roman" w:hAnsi="Times New Roman" w:cs="Times New Roman"/>
          <w:sz w:val="28"/>
          <w:szCs w:val="28"/>
        </w:rPr>
        <w:t xml:space="preserve">в </w:t>
      </w:r>
      <w:r w:rsidR="00FE4D45" w:rsidRPr="00D26A3D">
        <w:rPr>
          <w:rFonts w:ascii="Times New Roman" w:hAnsi="Times New Roman" w:cs="Times New Roman"/>
          <w:sz w:val="28"/>
          <w:szCs w:val="28"/>
        </w:rPr>
        <w:t>профессиональные квалификационные группы (за исключением руководителя учреждения, его заместителей и главн</w:t>
      </w:r>
      <w:r w:rsidR="00FE4D45" w:rsidRPr="00D26A3D">
        <w:rPr>
          <w:rFonts w:ascii="Times New Roman" w:hAnsi="Times New Roman" w:cs="Times New Roman"/>
          <w:sz w:val="28"/>
          <w:szCs w:val="28"/>
        </w:rPr>
        <w:t>о</w:t>
      </w:r>
      <w:r w:rsidR="00FE4D45" w:rsidRPr="00D26A3D">
        <w:rPr>
          <w:rFonts w:ascii="Times New Roman" w:hAnsi="Times New Roman" w:cs="Times New Roman"/>
          <w:sz w:val="28"/>
          <w:szCs w:val="28"/>
        </w:rPr>
        <w:t>го бухгалтера учреждения), не может быть ниже минимального размера оклада (ставки) первого квалификационного уровня по профессиональной квалифик</w:t>
      </w:r>
      <w:r w:rsidR="00FE4D45" w:rsidRPr="00D26A3D">
        <w:rPr>
          <w:rFonts w:ascii="Times New Roman" w:hAnsi="Times New Roman" w:cs="Times New Roman"/>
          <w:sz w:val="28"/>
          <w:szCs w:val="28"/>
        </w:rPr>
        <w:t>а</w:t>
      </w:r>
      <w:r w:rsidR="00FE4D45" w:rsidRPr="00D26A3D">
        <w:rPr>
          <w:rFonts w:ascii="Times New Roman" w:hAnsi="Times New Roman" w:cs="Times New Roman"/>
          <w:sz w:val="28"/>
          <w:szCs w:val="28"/>
        </w:rPr>
        <w:t>ционной группе «Общеотраслевые профессии рабочих</w:t>
      </w:r>
      <w:r w:rsidRPr="00D26A3D">
        <w:rPr>
          <w:rFonts w:ascii="Times New Roman" w:hAnsi="Times New Roman" w:cs="Times New Roman"/>
          <w:sz w:val="28"/>
          <w:szCs w:val="28"/>
        </w:rPr>
        <w:t xml:space="preserve"> первого уровня», </w:t>
      </w:r>
      <w:r w:rsidR="00AC669F" w:rsidRPr="00D26A3D">
        <w:rPr>
          <w:rFonts w:ascii="Times New Roman" w:hAnsi="Times New Roman" w:cs="Times New Roman"/>
          <w:sz w:val="28"/>
          <w:szCs w:val="28"/>
        </w:rPr>
        <w:t>уст</w:t>
      </w:r>
      <w:r w:rsidR="00AC669F" w:rsidRPr="00D26A3D">
        <w:rPr>
          <w:rFonts w:ascii="Times New Roman" w:hAnsi="Times New Roman" w:cs="Times New Roman"/>
          <w:sz w:val="28"/>
          <w:szCs w:val="28"/>
        </w:rPr>
        <w:t>а</w:t>
      </w:r>
      <w:r w:rsidR="00AC669F" w:rsidRPr="00D26A3D">
        <w:rPr>
          <w:rFonts w:ascii="Times New Roman" w:hAnsi="Times New Roman" w:cs="Times New Roman"/>
          <w:sz w:val="28"/>
          <w:szCs w:val="28"/>
        </w:rPr>
        <w:t>новленного</w:t>
      </w:r>
      <w:r w:rsidR="00AC669F" w:rsidRPr="00AC669F">
        <w:rPr>
          <w:rFonts w:ascii="Times New Roman" w:hAnsi="Times New Roman" w:cs="Times New Roman"/>
          <w:sz w:val="28"/>
          <w:szCs w:val="28"/>
        </w:rPr>
        <w:t xml:space="preserve"> приложением 1 к Положению</w:t>
      </w:r>
      <w:r w:rsidR="00AC669F">
        <w:rPr>
          <w:rFonts w:ascii="Times New Roman" w:hAnsi="Times New Roman" w:cs="Times New Roman"/>
          <w:sz w:val="28"/>
          <w:szCs w:val="28"/>
        </w:rPr>
        <w:t>.</w:t>
      </w:r>
    </w:p>
    <w:p w:rsidR="00D26A3D" w:rsidRPr="00D26A3D" w:rsidRDefault="002A3B39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A3D">
        <w:rPr>
          <w:rFonts w:ascii="Times New Roman" w:hAnsi="Times New Roman" w:cs="Times New Roman"/>
          <w:sz w:val="28"/>
          <w:szCs w:val="28"/>
        </w:rPr>
        <w:t>Минимальный размер оклада (ставки) первого квалификационного уро</w:t>
      </w:r>
      <w:r w:rsidRPr="00D26A3D">
        <w:rPr>
          <w:rFonts w:ascii="Times New Roman" w:hAnsi="Times New Roman" w:cs="Times New Roman"/>
          <w:sz w:val="28"/>
          <w:szCs w:val="28"/>
        </w:rPr>
        <w:t>в</w:t>
      </w:r>
      <w:r w:rsidRPr="00D26A3D">
        <w:rPr>
          <w:rFonts w:ascii="Times New Roman" w:hAnsi="Times New Roman" w:cs="Times New Roman"/>
          <w:sz w:val="28"/>
          <w:szCs w:val="28"/>
        </w:rPr>
        <w:t>ня по профессиональной квалификационной группе «Общеотраслевые профе</w:t>
      </w:r>
      <w:r w:rsidRPr="00D26A3D">
        <w:rPr>
          <w:rFonts w:ascii="Times New Roman" w:hAnsi="Times New Roman" w:cs="Times New Roman"/>
          <w:sz w:val="28"/>
          <w:szCs w:val="28"/>
        </w:rPr>
        <w:t>с</w:t>
      </w:r>
      <w:r w:rsidRPr="00D26A3D">
        <w:rPr>
          <w:rFonts w:ascii="Times New Roman" w:hAnsi="Times New Roman" w:cs="Times New Roman"/>
          <w:sz w:val="28"/>
          <w:szCs w:val="28"/>
        </w:rPr>
        <w:t xml:space="preserve">сии рабочих первого уровня», установленный </w:t>
      </w:r>
      <w:r w:rsidR="00AC669F" w:rsidRPr="00AC669F">
        <w:rPr>
          <w:rFonts w:ascii="Times New Roman" w:hAnsi="Times New Roman" w:cs="Times New Roman"/>
          <w:sz w:val="28"/>
          <w:szCs w:val="28"/>
        </w:rPr>
        <w:t>приложением 1 к Положению</w:t>
      </w:r>
      <w:r w:rsidRPr="00D26A3D">
        <w:rPr>
          <w:rFonts w:ascii="Times New Roman" w:hAnsi="Times New Roman" w:cs="Times New Roman"/>
          <w:sz w:val="28"/>
          <w:szCs w:val="28"/>
        </w:rPr>
        <w:t xml:space="preserve">, применяется с учетом индексации размеров окладов (должностных окладов), ставок работников учреждений </w:t>
      </w:r>
      <w:r w:rsidR="00D26A3D" w:rsidRPr="00D26A3D">
        <w:rPr>
          <w:rFonts w:ascii="Times New Roman" w:hAnsi="Times New Roman" w:cs="Times New Roman"/>
          <w:sz w:val="28"/>
          <w:szCs w:val="28"/>
        </w:rPr>
        <w:t>(в том числе указанной профессиональной кв</w:t>
      </w:r>
      <w:r w:rsidR="00D26A3D" w:rsidRPr="00D26A3D">
        <w:rPr>
          <w:rFonts w:ascii="Times New Roman" w:hAnsi="Times New Roman" w:cs="Times New Roman"/>
          <w:sz w:val="28"/>
          <w:szCs w:val="28"/>
        </w:rPr>
        <w:t>а</w:t>
      </w:r>
      <w:r w:rsidR="00D26A3D" w:rsidRPr="00D26A3D">
        <w:rPr>
          <w:rFonts w:ascii="Times New Roman" w:hAnsi="Times New Roman" w:cs="Times New Roman"/>
          <w:sz w:val="28"/>
          <w:szCs w:val="28"/>
        </w:rPr>
        <w:t>лификационной группы), проведенной после его установления.</w:t>
      </w:r>
    </w:p>
    <w:p w:rsidR="003F50B0" w:rsidRDefault="00D26A3D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A3D">
        <w:rPr>
          <w:rFonts w:ascii="Times New Roman" w:hAnsi="Times New Roman" w:cs="Times New Roman"/>
          <w:sz w:val="28"/>
          <w:szCs w:val="28"/>
        </w:rPr>
        <w:t>При индексации заработной платы размеры окладов (должностных окл</w:t>
      </w:r>
      <w:r w:rsidRPr="00D26A3D">
        <w:rPr>
          <w:rFonts w:ascii="Times New Roman" w:hAnsi="Times New Roman" w:cs="Times New Roman"/>
          <w:sz w:val="28"/>
          <w:szCs w:val="28"/>
        </w:rPr>
        <w:t>а</w:t>
      </w:r>
      <w:r w:rsidRPr="00D26A3D">
        <w:rPr>
          <w:rFonts w:ascii="Times New Roman" w:hAnsi="Times New Roman" w:cs="Times New Roman"/>
          <w:sz w:val="28"/>
          <w:szCs w:val="28"/>
        </w:rPr>
        <w:t xml:space="preserve">дов), ставок заработной платы работников учреждений подлежат округлению до целого рубля в сторону увеличения. </w:t>
      </w:r>
    </w:p>
    <w:p w:rsidR="00BE15D4" w:rsidRDefault="003F50B0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66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15D4">
        <w:rPr>
          <w:rFonts w:ascii="Times New Roman" w:hAnsi="Times New Roman" w:cs="Times New Roman"/>
          <w:sz w:val="28"/>
          <w:szCs w:val="28"/>
        </w:rPr>
        <w:t>Установление учреждением по должностям (профессиям), входящим в один и тот же квалификационный уровень профессиональной квалификац</w:t>
      </w:r>
      <w:r w:rsidR="00BE15D4">
        <w:rPr>
          <w:rFonts w:ascii="Times New Roman" w:hAnsi="Times New Roman" w:cs="Times New Roman"/>
          <w:sz w:val="28"/>
          <w:szCs w:val="28"/>
        </w:rPr>
        <w:t>и</w:t>
      </w:r>
      <w:r w:rsidR="00BE15D4">
        <w:rPr>
          <w:rFonts w:ascii="Times New Roman" w:hAnsi="Times New Roman" w:cs="Times New Roman"/>
          <w:sz w:val="28"/>
          <w:szCs w:val="28"/>
        </w:rPr>
        <w:t>онной группы, различных размеров окладов (должностных окладов), ставок, а также установление диапазонов размеров окладов (должностных окладов), ст</w:t>
      </w:r>
      <w:r w:rsidR="00BE15D4">
        <w:rPr>
          <w:rFonts w:ascii="Times New Roman" w:hAnsi="Times New Roman" w:cs="Times New Roman"/>
          <w:sz w:val="28"/>
          <w:szCs w:val="28"/>
        </w:rPr>
        <w:t>а</w:t>
      </w:r>
      <w:r w:rsidR="00BE15D4">
        <w:rPr>
          <w:rFonts w:ascii="Times New Roman" w:hAnsi="Times New Roman" w:cs="Times New Roman"/>
          <w:sz w:val="28"/>
          <w:szCs w:val="28"/>
        </w:rPr>
        <w:t>вок по квалификационным уровням профессиональных квалификационных групп либо по должностям (профессиям) с равной сложностью труда не допу</w:t>
      </w:r>
      <w:r w:rsidR="00BE15D4">
        <w:rPr>
          <w:rFonts w:ascii="Times New Roman" w:hAnsi="Times New Roman" w:cs="Times New Roman"/>
          <w:sz w:val="28"/>
          <w:szCs w:val="28"/>
        </w:rPr>
        <w:t>с</w:t>
      </w:r>
      <w:r w:rsidR="00BE15D4">
        <w:rPr>
          <w:rFonts w:ascii="Times New Roman" w:hAnsi="Times New Roman" w:cs="Times New Roman"/>
          <w:sz w:val="28"/>
          <w:szCs w:val="28"/>
        </w:rPr>
        <w:t>кается.</w:t>
      </w:r>
    </w:p>
    <w:p w:rsidR="003F50B0" w:rsidRDefault="00BE15D4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66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При проведении индексации заработной платы выплаты компенсац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онного и стимулирующего характера (ежемесячные надбавки), установленные работнику до индексации в процентном соотношении от должностного оклада (тарифных с</w:t>
      </w:r>
      <w:r w:rsidR="009D2B9B">
        <w:rPr>
          <w:rFonts w:ascii="Times New Roman" w:hAnsi="Times New Roman" w:cs="Times New Roman"/>
          <w:sz w:val="28"/>
          <w:szCs w:val="28"/>
        </w:rPr>
        <w:t xml:space="preserve">тавок), не могут быть уменьшены </w:t>
      </w:r>
      <w:r>
        <w:rPr>
          <w:rFonts w:ascii="Times New Roman" w:hAnsi="Times New Roman" w:cs="Times New Roman"/>
          <w:sz w:val="28"/>
          <w:szCs w:val="28"/>
        </w:rPr>
        <w:t xml:space="preserve">в абсолютном размере.     </w:t>
      </w:r>
    </w:p>
    <w:p w:rsidR="00C6193E" w:rsidRPr="00D26A3D" w:rsidRDefault="007F1D6C" w:rsidP="00AC66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1150" w:rsidRPr="00C936D5">
        <w:rPr>
          <w:sz w:val="28"/>
          <w:szCs w:val="28"/>
        </w:rPr>
        <w:t>.</w:t>
      </w:r>
      <w:r w:rsidR="00AC669F">
        <w:rPr>
          <w:sz w:val="28"/>
          <w:szCs w:val="28"/>
        </w:rPr>
        <w:t>5</w:t>
      </w:r>
      <w:r w:rsidR="00E01150" w:rsidRPr="00C936D5">
        <w:rPr>
          <w:sz w:val="28"/>
          <w:szCs w:val="28"/>
        </w:rPr>
        <w:t>.</w:t>
      </w:r>
      <w:r w:rsidR="00D26A3D" w:rsidRPr="00C936D5">
        <w:rPr>
          <w:sz w:val="28"/>
          <w:szCs w:val="28"/>
        </w:rPr>
        <w:t> </w:t>
      </w:r>
      <w:r w:rsidR="00AD24F1" w:rsidRPr="00C936D5">
        <w:rPr>
          <w:bCs/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</w:t>
      </w:r>
      <w:r w:rsidR="00AD24F1" w:rsidRPr="00C936D5">
        <w:rPr>
          <w:bCs/>
          <w:sz w:val="28"/>
          <w:szCs w:val="28"/>
        </w:rPr>
        <w:t>о</w:t>
      </w:r>
      <w:r w:rsidR="00AD24F1" w:rsidRPr="00C936D5">
        <w:rPr>
          <w:bCs/>
          <w:sz w:val="28"/>
          <w:szCs w:val="28"/>
        </w:rPr>
        <w:t>дится пропорционально отработанному времени, если иное не установлено ф</w:t>
      </w:r>
      <w:r w:rsidR="00AD24F1" w:rsidRPr="00C936D5">
        <w:rPr>
          <w:bCs/>
          <w:sz w:val="28"/>
          <w:szCs w:val="28"/>
        </w:rPr>
        <w:t>е</w:t>
      </w:r>
      <w:r w:rsidR="00AD24F1" w:rsidRPr="00C936D5">
        <w:rPr>
          <w:bCs/>
          <w:sz w:val="28"/>
          <w:szCs w:val="28"/>
        </w:rPr>
        <w:t>деральным законом, иными нормативными правовыми актами Российской Ф</w:t>
      </w:r>
      <w:r w:rsidR="00AD24F1" w:rsidRPr="00C936D5">
        <w:rPr>
          <w:bCs/>
          <w:sz w:val="28"/>
          <w:szCs w:val="28"/>
        </w:rPr>
        <w:t>е</w:t>
      </w:r>
      <w:r w:rsidR="00AD24F1" w:rsidRPr="00C936D5">
        <w:rPr>
          <w:bCs/>
          <w:sz w:val="28"/>
          <w:szCs w:val="28"/>
        </w:rPr>
        <w:t>дерации,</w:t>
      </w:r>
      <w:r w:rsidR="00A54BEE">
        <w:rPr>
          <w:bCs/>
          <w:sz w:val="28"/>
          <w:szCs w:val="28"/>
        </w:rPr>
        <w:t xml:space="preserve"> </w:t>
      </w:r>
      <w:r w:rsidR="00212990">
        <w:rPr>
          <w:bCs/>
          <w:sz w:val="28"/>
          <w:szCs w:val="28"/>
        </w:rPr>
        <w:t>Краснодарского края</w:t>
      </w:r>
      <w:r w:rsidR="00A54BEE">
        <w:rPr>
          <w:bCs/>
          <w:sz w:val="28"/>
          <w:szCs w:val="28"/>
        </w:rPr>
        <w:t xml:space="preserve">, </w:t>
      </w:r>
      <w:r w:rsidR="00A54BEE" w:rsidRPr="00C936D5">
        <w:rPr>
          <w:bCs/>
          <w:sz w:val="28"/>
          <w:szCs w:val="28"/>
        </w:rPr>
        <w:t>коллективным</w:t>
      </w:r>
      <w:r w:rsidR="00AD24F1" w:rsidRPr="00C936D5">
        <w:rPr>
          <w:bCs/>
          <w:sz w:val="28"/>
          <w:szCs w:val="28"/>
        </w:rPr>
        <w:t xml:space="preserve"> </w:t>
      </w:r>
      <w:r w:rsidR="00212990">
        <w:rPr>
          <w:bCs/>
          <w:sz w:val="28"/>
          <w:szCs w:val="28"/>
        </w:rPr>
        <w:t xml:space="preserve">договором </w:t>
      </w:r>
      <w:r w:rsidR="00AD24F1" w:rsidRPr="00C936D5">
        <w:rPr>
          <w:bCs/>
          <w:sz w:val="28"/>
          <w:szCs w:val="28"/>
        </w:rPr>
        <w:t>или трудовым дог</w:t>
      </w:r>
      <w:r w:rsidR="00AD24F1" w:rsidRPr="00C936D5">
        <w:rPr>
          <w:bCs/>
          <w:sz w:val="28"/>
          <w:szCs w:val="28"/>
        </w:rPr>
        <w:t>о</w:t>
      </w:r>
      <w:r w:rsidR="00AD24F1" w:rsidRPr="00C936D5">
        <w:rPr>
          <w:bCs/>
          <w:sz w:val="28"/>
          <w:szCs w:val="28"/>
        </w:rPr>
        <w:t>вором</w:t>
      </w:r>
      <w:r w:rsidR="00E01150" w:rsidRPr="00C936D5">
        <w:rPr>
          <w:sz w:val="28"/>
          <w:szCs w:val="28"/>
        </w:rPr>
        <w:t>.</w:t>
      </w:r>
    </w:p>
    <w:p w:rsidR="00C6193E" w:rsidRPr="00D26A3D" w:rsidRDefault="00E01150" w:rsidP="00AC669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A3D">
        <w:rPr>
          <w:rFonts w:ascii="Times New Roman" w:hAnsi="Times New Roman" w:cs="Times New Roman"/>
          <w:sz w:val="28"/>
          <w:szCs w:val="28"/>
        </w:rPr>
        <w:t>Определение размеров заработной платы по основной должности, а также по должности, занимаемой по совместительству, производится раздельно по каждой из должностей.</w:t>
      </w:r>
    </w:p>
    <w:p w:rsidR="00AD24F1" w:rsidRPr="00C936D5" w:rsidRDefault="00AD24F1" w:rsidP="00AC669F">
      <w:pPr>
        <w:pStyle w:val="ConsPlusTitle1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P94"/>
      <w:bookmarkEnd w:id="2"/>
      <w:r w:rsidRPr="00C936D5">
        <w:rPr>
          <w:rFonts w:ascii="Times New Roman" w:hAnsi="Times New Roman" w:cs="Times New Roman"/>
          <w:b w:val="0"/>
          <w:sz w:val="28"/>
          <w:szCs w:val="28"/>
        </w:rPr>
        <w:t>2.</w:t>
      </w:r>
      <w:r w:rsidR="00AC669F">
        <w:rPr>
          <w:rFonts w:ascii="Times New Roman" w:hAnsi="Times New Roman" w:cs="Times New Roman"/>
          <w:b w:val="0"/>
          <w:sz w:val="28"/>
          <w:szCs w:val="28"/>
        </w:rPr>
        <w:t>6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>.</w:t>
      </w:r>
      <w:r w:rsidR="00C936D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>Условия оплаты труда работника</w:t>
      </w:r>
      <w:r w:rsidR="00C936D5">
        <w:rPr>
          <w:rFonts w:ascii="Times New Roman" w:hAnsi="Times New Roman" w:cs="Times New Roman"/>
          <w:b w:val="0"/>
          <w:sz w:val="28"/>
          <w:szCs w:val="28"/>
        </w:rPr>
        <w:t xml:space="preserve"> учреждения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>, в том числе размер оклада (должностного оклада), ставки заработной платы, компенсационные и стимулирующие выплаты, показатели и критерии оценки эффективности де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 xml:space="preserve">тельности работников для назначения стимулирующих выплат в зависимости от результата труда и качества оказанных </w:t>
      </w:r>
      <w:r w:rsidR="00212990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 xml:space="preserve"> услуг являются об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936D5">
        <w:rPr>
          <w:rFonts w:ascii="Times New Roman" w:hAnsi="Times New Roman" w:cs="Times New Roman"/>
          <w:b w:val="0"/>
          <w:sz w:val="28"/>
          <w:szCs w:val="28"/>
        </w:rPr>
        <w:t>зательными для включения в трудовой договор</w:t>
      </w:r>
      <w:r w:rsidR="009D2B9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331D" w:rsidRPr="00F2007A" w:rsidRDefault="00D5331D">
      <w:pPr>
        <w:pStyle w:val="ConsPlusTitle1"/>
        <w:jc w:val="center"/>
        <w:outlineLvl w:val="1"/>
        <w:rPr>
          <w:sz w:val="28"/>
          <w:szCs w:val="28"/>
        </w:rPr>
      </w:pPr>
    </w:p>
    <w:p w:rsidR="004A2D67" w:rsidRDefault="00D5331D" w:rsidP="004A2D67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31D">
        <w:rPr>
          <w:rFonts w:ascii="Times New Roman" w:hAnsi="Times New Roman" w:cs="Times New Roman"/>
          <w:sz w:val="28"/>
          <w:szCs w:val="28"/>
        </w:rPr>
        <w:t>3. Порядок и условия</w:t>
      </w:r>
      <w:r w:rsidR="004A2D67">
        <w:rPr>
          <w:rFonts w:ascii="Times New Roman" w:hAnsi="Times New Roman" w:cs="Times New Roman"/>
          <w:sz w:val="28"/>
          <w:szCs w:val="28"/>
        </w:rPr>
        <w:t xml:space="preserve"> </w:t>
      </w:r>
      <w:r w:rsidRPr="00D5331D">
        <w:rPr>
          <w:rFonts w:ascii="Times New Roman" w:hAnsi="Times New Roman" w:cs="Times New Roman"/>
          <w:sz w:val="28"/>
          <w:szCs w:val="28"/>
        </w:rPr>
        <w:t xml:space="preserve">установления выплат </w:t>
      </w:r>
    </w:p>
    <w:p w:rsidR="00D5331D" w:rsidRPr="00D5331D" w:rsidRDefault="00D5331D" w:rsidP="004A2D67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31D">
        <w:rPr>
          <w:rFonts w:ascii="Times New Roman" w:hAnsi="Times New Roman" w:cs="Times New Roman"/>
          <w:sz w:val="28"/>
          <w:szCs w:val="28"/>
        </w:rPr>
        <w:t>компенсационного характера</w:t>
      </w:r>
    </w:p>
    <w:p w:rsidR="00D5331D" w:rsidRPr="00F2007A" w:rsidRDefault="00D5331D" w:rsidP="00D5331D">
      <w:pPr>
        <w:pStyle w:val="ConsPlusNormal1"/>
        <w:jc w:val="both"/>
        <w:rPr>
          <w:sz w:val="28"/>
          <w:szCs w:val="28"/>
        </w:rPr>
      </w:pPr>
    </w:p>
    <w:p w:rsidR="00D06601" w:rsidRDefault="00D06601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01">
        <w:rPr>
          <w:rFonts w:ascii="Times New Roman" w:hAnsi="Times New Roman" w:cs="Times New Roman"/>
          <w:sz w:val="28"/>
          <w:szCs w:val="28"/>
        </w:rPr>
        <w:t>3</w:t>
      </w:r>
      <w:r w:rsidR="00D5331D" w:rsidRPr="00D06601">
        <w:rPr>
          <w:rFonts w:ascii="Times New Roman" w:hAnsi="Times New Roman" w:cs="Times New Roman"/>
          <w:sz w:val="28"/>
          <w:szCs w:val="28"/>
        </w:rPr>
        <w:t>.1.</w:t>
      </w:r>
      <w:r w:rsidR="004C3AFD">
        <w:rPr>
          <w:rFonts w:ascii="Times New Roman" w:hAnsi="Times New Roman" w:cs="Times New Roman"/>
          <w:sz w:val="28"/>
          <w:szCs w:val="28"/>
        </w:rPr>
        <w:t> </w:t>
      </w:r>
      <w:r w:rsidRPr="00D06601">
        <w:rPr>
          <w:rFonts w:ascii="Times New Roman" w:hAnsi="Times New Roman" w:cs="Times New Roman"/>
          <w:sz w:val="28"/>
          <w:szCs w:val="28"/>
        </w:rPr>
        <w:t xml:space="preserve">К выплатам компенсационного характера работникам учреждений </w:t>
      </w:r>
      <w:r w:rsidR="00160BA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54BEE">
        <w:rPr>
          <w:rFonts w:ascii="Times New Roman" w:hAnsi="Times New Roman" w:cs="Times New Roman"/>
          <w:sz w:val="28"/>
          <w:szCs w:val="28"/>
        </w:rPr>
        <w:t xml:space="preserve">  </w:t>
      </w:r>
      <w:r w:rsidR="00A54BEE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D06601">
        <w:rPr>
          <w:rFonts w:ascii="Times New Roman" w:hAnsi="Times New Roman" w:cs="Times New Roman"/>
          <w:sz w:val="28"/>
          <w:szCs w:val="28"/>
        </w:rPr>
        <w:t>в том числе руководителям учреждений, их заместителям и главным бухгалт</w:t>
      </w:r>
      <w:r w:rsidRPr="00D06601">
        <w:rPr>
          <w:rFonts w:ascii="Times New Roman" w:hAnsi="Times New Roman" w:cs="Times New Roman"/>
          <w:sz w:val="28"/>
          <w:szCs w:val="28"/>
        </w:rPr>
        <w:t>е</w:t>
      </w:r>
      <w:r w:rsidRPr="00D06601">
        <w:rPr>
          <w:rFonts w:ascii="Times New Roman" w:hAnsi="Times New Roman" w:cs="Times New Roman"/>
          <w:sz w:val="28"/>
          <w:szCs w:val="28"/>
        </w:rPr>
        <w:t>рам учреждений) относятся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6601" w:rsidRPr="00D06601" w:rsidRDefault="00D06601" w:rsidP="0066568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C3AFD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="00D23EA0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D06601">
        <w:rPr>
          <w:sz w:val="28"/>
          <w:szCs w:val="28"/>
        </w:rPr>
        <w:t>ыплаты работникам, занятым на работах с вредными и (или) опа</w:t>
      </w:r>
      <w:r w:rsidRPr="00D06601">
        <w:rPr>
          <w:sz w:val="28"/>
          <w:szCs w:val="28"/>
        </w:rPr>
        <w:t>с</w:t>
      </w:r>
      <w:r w:rsidRPr="00D06601">
        <w:rPr>
          <w:sz w:val="28"/>
          <w:szCs w:val="28"/>
        </w:rPr>
        <w:t>ными условиями труда</w:t>
      </w:r>
      <w:r w:rsidR="00212990">
        <w:rPr>
          <w:sz w:val="28"/>
          <w:szCs w:val="28"/>
        </w:rPr>
        <w:t>.</w:t>
      </w:r>
    </w:p>
    <w:p w:rsidR="0048688A" w:rsidRDefault="0048688A" w:rsidP="004868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Выплаты работникам, занятым на работах с вредными и (или) опасными условиями труда, устанавливаются в соответствии со </w:t>
      </w:r>
      <w:hyperlink r:id="rId9" w:history="1">
        <w:r w:rsidRPr="0048688A">
          <w:rPr>
            <w:sz w:val="28"/>
            <w:szCs w:val="28"/>
          </w:rPr>
          <w:t>статьей 147</w:t>
        </w:r>
      </w:hyperlink>
      <w:r>
        <w:rPr>
          <w:sz w:val="28"/>
          <w:szCs w:val="28"/>
        </w:rPr>
        <w:t xml:space="preserve"> Трудового кодекса Российской Федерации.</w:t>
      </w:r>
    </w:p>
    <w:p w:rsidR="00D06601" w:rsidRPr="00D06601" w:rsidRDefault="00D06601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01">
        <w:rPr>
          <w:rFonts w:ascii="Times New Roman" w:hAnsi="Times New Roman" w:cs="Times New Roman"/>
          <w:sz w:val="28"/>
          <w:szCs w:val="28"/>
        </w:rPr>
        <w:t>Минимальный размер повышения оплаты труда работникам, занятым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601">
        <w:rPr>
          <w:rFonts w:ascii="Times New Roman" w:hAnsi="Times New Roman" w:cs="Times New Roman"/>
          <w:sz w:val="28"/>
          <w:szCs w:val="28"/>
        </w:rPr>
        <w:t xml:space="preserve">работах с вредными и (или) опасными условиями труда, должен составлять </w:t>
      </w:r>
      <w:r w:rsidR="00160BA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0660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601">
        <w:rPr>
          <w:rFonts w:ascii="Times New Roman" w:hAnsi="Times New Roman" w:cs="Times New Roman"/>
          <w:sz w:val="28"/>
          <w:szCs w:val="28"/>
        </w:rPr>
        <w:t>менее четырех процентов оклада (должностного оклада), ставки, устано</w:t>
      </w:r>
      <w:r w:rsidRPr="00D06601">
        <w:rPr>
          <w:rFonts w:ascii="Times New Roman" w:hAnsi="Times New Roman" w:cs="Times New Roman"/>
          <w:sz w:val="28"/>
          <w:szCs w:val="28"/>
        </w:rPr>
        <w:t>в</w:t>
      </w:r>
      <w:r w:rsidRPr="00D06601">
        <w:rPr>
          <w:rFonts w:ascii="Times New Roman" w:hAnsi="Times New Roman" w:cs="Times New Roman"/>
          <w:sz w:val="28"/>
          <w:szCs w:val="28"/>
        </w:rPr>
        <w:t>ленных для различных видов работ с нормальными условиями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6601" w:rsidRDefault="00D06601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01">
        <w:rPr>
          <w:rFonts w:ascii="Times New Roman" w:hAnsi="Times New Roman" w:cs="Times New Roman"/>
          <w:sz w:val="28"/>
          <w:szCs w:val="28"/>
        </w:rPr>
        <w:t>В случае если отраслевым (межотраслевым) соглашением повышение оплаты труда работников учреждения, занятых на работах с вредными и (или) опасными условиями труда, установлено в большем размере, то размер данного повышения оплаты труда устанавливается в размерах, определенных отрасл</w:t>
      </w:r>
      <w:r w:rsidRPr="00D06601">
        <w:rPr>
          <w:rFonts w:ascii="Times New Roman" w:hAnsi="Times New Roman" w:cs="Times New Roman"/>
          <w:sz w:val="28"/>
          <w:szCs w:val="28"/>
        </w:rPr>
        <w:t>е</w:t>
      </w:r>
      <w:r w:rsidRPr="00D06601">
        <w:rPr>
          <w:rFonts w:ascii="Times New Roman" w:hAnsi="Times New Roman" w:cs="Times New Roman"/>
          <w:sz w:val="28"/>
          <w:szCs w:val="28"/>
        </w:rPr>
        <w:t>вым (межотраслевым) соглашением.</w:t>
      </w:r>
    </w:p>
    <w:p w:rsidR="00221B4D" w:rsidRPr="00221B4D" w:rsidRDefault="00221B4D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4D">
        <w:rPr>
          <w:rFonts w:ascii="Times New Roman" w:hAnsi="Times New Roman" w:cs="Times New Roman"/>
          <w:sz w:val="28"/>
          <w:szCs w:val="28"/>
        </w:rPr>
        <w:t>Руководитель учреждения обеспечивает проведение специальной оценки условий труда с целью установления класса (подкласса) условий труда на раб</w:t>
      </w:r>
      <w:r w:rsidRPr="00221B4D">
        <w:rPr>
          <w:rFonts w:ascii="Times New Roman" w:hAnsi="Times New Roman" w:cs="Times New Roman"/>
          <w:sz w:val="28"/>
          <w:szCs w:val="28"/>
        </w:rPr>
        <w:t>о</w:t>
      </w:r>
      <w:r w:rsidRPr="00221B4D">
        <w:rPr>
          <w:rFonts w:ascii="Times New Roman" w:hAnsi="Times New Roman" w:cs="Times New Roman"/>
          <w:sz w:val="28"/>
          <w:szCs w:val="28"/>
        </w:rPr>
        <w:t>чих местах и оснований применения выплаты компенсационного характера.</w:t>
      </w:r>
    </w:p>
    <w:p w:rsidR="00D06601" w:rsidRPr="00221B4D" w:rsidRDefault="00221B4D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4D">
        <w:rPr>
          <w:rFonts w:ascii="Times New Roman" w:hAnsi="Times New Roman" w:cs="Times New Roman"/>
          <w:sz w:val="28"/>
          <w:szCs w:val="28"/>
        </w:rPr>
        <w:t>Если по итогам проведения специальной оценки условий труда рабочее место признано безопасным, то указанная выплата прекращается в порядке, предусмотренном трудовым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B4D" w:rsidRDefault="00915423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423">
        <w:rPr>
          <w:rFonts w:ascii="Times New Roman" w:hAnsi="Times New Roman" w:cs="Times New Roman"/>
          <w:sz w:val="28"/>
          <w:szCs w:val="28"/>
        </w:rPr>
        <w:t>3.</w:t>
      </w:r>
      <w:r w:rsidR="0048688A">
        <w:rPr>
          <w:rFonts w:ascii="Times New Roman" w:hAnsi="Times New Roman" w:cs="Times New Roman"/>
          <w:sz w:val="28"/>
          <w:szCs w:val="28"/>
        </w:rPr>
        <w:t>1</w:t>
      </w:r>
      <w:r w:rsidRPr="00915423">
        <w:rPr>
          <w:rFonts w:ascii="Times New Roman" w:hAnsi="Times New Roman" w:cs="Times New Roman"/>
          <w:sz w:val="28"/>
          <w:szCs w:val="28"/>
        </w:rPr>
        <w:t>.2.</w:t>
      </w:r>
      <w:r w:rsidR="00997C5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5423">
        <w:rPr>
          <w:rFonts w:ascii="Times New Roman" w:hAnsi="Times New Roman" w:cs="Times New Roman"/>
          <w:sz w:val="28"/>
          <w:szCs w:val="28"/>
        </w:rPr>
        <w:t>ыплаты за работу в условиях, отклоняющихся от нормальных (при выполнении работ различной квалификации, совмещении профессий (должн</w:t>
      </w:r>
      <w:r w:rsidRPr="00915423">
        <w:rPr>
          <w:rFonts w:ascii="Times New Roman" w:hAnsi="Times New Roman" w:cs="Times New Roman"/>
          <w:sz w:val="28"/>
          <w:szCs w:val="28"/>
        </w:rPr>
        <w:t>о</w:t>
      </w:r>
      <w:r w:rsidRPr="00915423">
        <w:rPr>
          <w:rFonts w:ascii="Times New Roman" w:hAnsi="Times New Roman" w:cs="Times New Roman"/>
          <w:sz w:val="28"/>
          <w:szCs w:val="28"/>
        </w:rPr>
        <w:t>стей), за расширение зон обслуживания, увеличение объема работы или испо</w:t>
      </w:r>
      <w:r w:rsidRPr="00915423">
        <w:rPr>
          <w:rFonts w:ascii="Times New Roman" w:hAnsi="Times New Roman" w:cs="Times New Roman"/>
          <w:sz w:val="28"/>
          <w:szCs w:val="28"/>
        </w:rPr>
        <w:t>л</w:t>
      </w:r>
      <w:r w:rsidRPr="00915423">
        <w:rPr>
          <w:rFonts w:ascii="Times New Roman" w:hAnsi="Times New Roman" w:cs="Times New Roman"/>
          <w:sz w:val="28"/>
          <w:szCs w:val="28"/>
        </w:rPr>
        <w:t xml:space="preserve">нение обязанностей временного отсутствующего работника без освобождения от работы, определенной трудовым договором, </w:t>
      </w:r>
      <w:r w:rsidR="00997C59">
        <w:rPr>
          <w:rFonts w:ascii="Times New Roman" w:hAnsi="Times New Roman" w:cs="Times New Roman"/>
          <w:sz w:val="28"/>
          <w:szCs w:val="28"/>
        </w:rPr>
        <w:t xml:space="preserve">при </w:t>
      </w:r>
      <w:r w:rsidRPr="00915423">
        <w:rPr>
          <w:rFonts w:ascii="Times New Roman" w:hAnsi="Times New Roman" w:cs="Times New Roman"/>
          <w:sz w:val="28"/>
          <w:szCs w:val="28"/>
        </w:rPr>
        <w:t>сверхурочной работе, раб</w:t>
      </w:r>
      <w:r w:rsidRPr="00915423">
        <w:rPr>
          <w:rFonts w:ascii="Times New Roman" w:hAnsi="Times New Roman" w:cs="Times New Roman"/>
          <w:sz w:val="28"/>
          <w:szCs w:val="28"/>
        </w:rPr>
        <w:t>о</w:t>
      </w:r>
      <w:r w:rsidRPr="00915423">
        <w:rPr>
          <w:rFonts w:ascii="Times New Roman" w:hAnsi="Times New Roman" w:cs="Times New Roman"/>
          <w:sz w:val="28"/>
          <w:szCs w:val="28"/>
        </w:rPr>
        <w:t>те в выходные и нерабочие праздничные дни, работе в ночное время и при в</w:t>
      </w:r>
      <w:r w:rsidRPr="00915423">
        <w:rPr>
          <w:rFonts w:ascii="Times New Roman" w:hAnsi="Times New Roman" w:cs="Times New Roman"/>
          <w:sz w:val="28"/>
          <w:szCs w:val="28"/>
        </w:rPr>
        <w:t>ы</w:t>
      </w:r>
      <w:r w:rsidRPr="00915423">
        <w:rPr>
          <w:rFonts w:ascii="Times New Roman" w:hAnsi="Times New Roman" w:cs="Times New Roman"/>
          <w:sz w:val="28"/>
          <w:szCs w:val="28"/>
        </w:rPr>
        <w:t>полнении работ в других условиях, отклоняющихся от нормальных)</w:t>
      </w:r>
      <w:r w:rsidR="00212990">
        <w:rPr>
          <w:rFonts w:ascii="Times New Roman" w:hAnsi="Times New Roman" w:cs="Times New Roman"/>
          <w:sz w:val="28"/>
          <w:szCs w:val="28"/>
        </w:rPr>
        <w:t>.</w:t>
      </w:r>
    </w:p>
    <w:p w:rsidR="00997C59" w:rsidRPr="00915423" w:rsidRDefault="00997C59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C59">
        <w:rPr>
          <w:rFonts w:ascii="Times New Roman" w:hAnsi="Times New Roman" w:cs="Times New Roman"/>
          <w:sz w:val="28"/>
          <w:szCs w:val="28"/>
        </w:rPr>
        <w:t>Оплата труда за выполнение работ различной квалификации производи</w:t>
      </w:r>
      <w:r w:rsidRPr="00997C59">
        <w:rPr>
          <w:rFonts w:ascii="Times New Roman" w:hAnsi="Times New Roman" w:cs="Times New Roman"/>
          <w:sz w:val="28"/>
          <w:szCs w:val="28"/>
        </w:rPr>
        <w:t>т</w:t>
      </w:r>
      <w:r w:rsidRPr="00997C59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C59">
        <w:rPr>
          <w:rFonts w:ascii="Times New Roman" w:hAnsi="Times New Roman" w:cs="Times New Roman"/>
          <w:sz w:val="28"/>
          <w:szCs w:val="28"/>
        </w:rPr>
        <w:t>в соответствии со статьей 150 Трудового кодекса Российской Федерации.</w:t>
      </w:r>
    </w:p>
    <w:p w:rsidR="00221B4D" w:rsidRPr="00997C59" w:rsidRDefault="00997C59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C59">
        <w:rPr>
          <w:rFonts w:ascii="Times New Roman" w:hAnsi="Times New Roman" w:cs="Times New Roman"/>
          <w:sz w:val="28"/>
          <w:szCs w:val="28"/>
        </w:rPr>
        <w:t>Оплата труда за совмещение профессий (должностей), за расширение зон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C59">
        <w:rPr>
          <w:rFonts w:ascii="Times New Roman" w:hAnsi="Times New Roman" w:cs="Times New Roman"/>
          <w:sz w:val="28"/>
          <w:szCs w:val="28"/>
        </w:rPr>
        <w:t>обслуживания, за увеличение объема работы или исполнение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C59">
        <w:rPr>
          <w:rFonts w:ascii="Times New Roman" w:hAnsi="Times New Roman" w:cs="Times New Roman"/>
          <w:sz w:val="28"/>
          <w:szCs w:val="28"/>
        </w:rPr>
        <w:t>временного отсутствующего работника без освобождения от работы, опред</w:t>
      </w:r>
      <w:r w:rsidRPr="00997C59">
        <w:rPr>
          <w:rFonts w:ascii="Times New Roman" w:hAnsi="Times New Roman" w:cs="Times New Roman"/>
          <w:sz w:val="28"/>
          <w:szCs w:val="28"/>
        </w:rPr>
        <w:t>е</w:t>
      </w:r>
      <w:r w:rsidRPr="00997C59">
        <w:rPr>
          <w:rFonts w:ascii="Times New Roman" w:hAnsi="Times New Roman" w:cs="Times New Roman"/>
          <w:sz w:val="28"/>
          <w:szCs w:val="28"/>
        </w:rPr>
        <w:t>ленной трудовым договором, производится в соответствии со статьей 151 Тр</w:t>
      </w:r>
      <w:r w:rsidRPr="00997C59">
        <w:rPr>
          <w:rFonts w:ascii="Times New Roman" w:hAnsi="Times New Roman" w:cs="Times New Roman"/>
          <w:sz w:val="28"/>
          <w:szCs w:val="28"/>
        </w:rPr>
        <w:t>у</w:t>
      </w:r>
      <w:r w:rsidRPr="00997C59">
        <w:rPr>
          <w:rFonts w:ascii="Times New Roman" w:hAnsi="Times New Roman" w:cs="Times New Roman"/>
          <w:sz w:val="28"/>
          <w:szCs w:val="28"/>
        </w:rPr>
        <w:t>дового кодекса Российской Федерации.</w:t>
      </w:r>
    </w:p>
    <w:p w:rsidR="00997C59" w:rsidRPr="00997C59" w:rsidRDefault="00997C59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C59">
        <w:rPr>
          <w:rFonts w:ascii="Times New Roman" w:hAnsi="Times New Roman" w:cs="Times New Roman"/>
          <w:sz w:val="28"/>
          <w:szCs w:val="28"/>
        </w:rPr>
        <w:t>Размер доплаты, связанной с совмещением профессий (должностей), ув</w:t>
      </w:r>
      <w:r w:rsidRPr="00997C59">
        <w:rPr>
          <w:rFonts w:ascii="Times New Roman" w:hAnsi="Times New Roman" w:cs="Times New Roman"/>
          <w:sz w:val="28"/>
          <w:szCs w:val="28"/>
        </w:rPr>
        <w:t>е</w:t>
      </w:r>
      <w:r w:rsidRPr="00997C59">
        <w:rPr>
          <w:rFonts w:ascii="Times New Roman" w:hAnsi="Times New Roman" w:cs="Times New Roman"/>
          <w:sz w:val="28"/>
          <w:szCs w:val="28"/>
        </w:rPr>
        <w:t>личением объема работ, расширением зон обслуживания или выполнения об</w:t>
      </w:r>
      <w:r w:rsidRPr="00997C59">
        <w:rPr>
          <w:rFonts w:ascii="Times New Roman" w:hAnsi="Times New Roman" w:cs="Times New Roman"/>
          <w:sz w:val="28"/>
          <w:szCs w:val="28"/>
        </w:rPr>
        <w:t>я</w:t>
      </w:r>
      <w:r w:rsidRPr="00997C59">
        <w:rPr>
          <w:rFonts w:ascii="Times New Roman" w:hAnsi="Times New Roman" w:cs="Times New Roman"/>
          <w:sz w:val="28"/>
          <w:szCs w:val="28"/>
        </w:rPr>
        <w:t>занностей временно отсутствующего работника без освобождения от работы,</w:t>
      </w:r>
      <w:r w:rsidR="00562AF2" w:rsidRPr="00997C59">
        <w:rPr>
          <w:rFonts w:ascii="Times New Roman" w:hAnsi="Times New Roman" w:cs="Times New Roman"/>
          <w:sz w:val="28"/>
          <w:szCs w:val="28"/>
        </w:rPr>
        <w:t xml:space="preserve"> </w:t>
      </w:r>
      <w:r w:rsidRPr="00997C59">
        <w:rPr>
          <w:rFonts w:ascii="Times New Roman" w:hAnsi="Times New Roman" w:cs="Times New Roman"/>
          <w:sz w:val="28"/>
          <w:szCs w:val="28"/>
        </w:rPr>
        <w:t>определенной трудовым договором, устанавливается по соглашению сторон</w:t>
      </w:r>
      <w:r w:rsidR="00562AF2">
        <w:rPr>
          <w:rFonts w:ascii="Times New Roman" w:hAnsi="Times New Roman" w:cs="Times New Roman"/>
          <w:sz w:val="28"/>
          <w:szCs w:val="28"/>
        </w:rPr>
        <w:t xml:space="preserve"> </w:t>
      </w:r>
      <w:r w:rsidRPr="00997C59">
        <w:rPr>
          <w:rFonts w:ascii="Times New Roman" w:hAnsi="Times New Roman" w:cs="Times New Roman"/>
          <w:sz w:val="28"/>
          <w:szCs w:val="28"/>
        </w:rPr>
        <w:t>трудового договора с учетом содержания и (или) объема дополнительной раб</w:t>
      </w:r>
      <w:r w:rsidRPr="00997C59">
        <w:rPr>
          <w:rFonts w:ascii="Times New Roman" w:hAnsi="Times New Roman" w:cs="Times New Roman"/>
          <w:sz w:val="28"/>
          <w:szCs w:val="28"/>
        </w:rPr>
        <w:t>о</w:t>
      </w:r>
      <w:r w:rsidRPr="00997C59">
        <w:rPr>
          <w:rFonts w:ascii="Times New Roman" w:hAnsi="Times New Roman" w:cs="Times New Roman"/>
          <w:sz w:val="28"/>
          <w:szCs w:val="28"/>
        </w:rPr>
        <w:t>ты.</w:t>
      </w:r>
    </w:p>
    <w:p w:rsidR="00562AF2" w:rsidRDefault="00562AF2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F2">
        <w:rPr>
          <w:rFonts w:ascii="Times New Roman" w:hAnsi="Times New Roman" w:cs="Times New Roman"/>
          <w:sz w:val="28"/>
          <w:szCs w:val="28"/>
        </w:rPr>
        <w:t>Оплата труда за сверхурочную работу производится в соответствии со статьей 152 Трудового кодекса Российской Федерации.</w:t>
      </w:r>
    </w:p>
    <w:p w:rsidR="009655C9" w:rsidRDefault="00562AF2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F2">
        <w:rPr>
          <w:rFonts w:ascii="Times New Roman" w:hAnsi="Times New Roman" w:cs="Times New Roman"/>
          <w:sz w:val="28"/>
          <w:szCs w:val="28"/>
        </w:rPr>
        <w:t>Оплата труда за работу в выходные и нерабочие праздничные дни прои</w:t>
      </w:r>
      <w:r w:rsidRPr="00562AF2">
        <w:rPr>
          <w:rFonts w:ascii="Times New Roman" w:hAnsi="Times New Roman" w:cs="Times New Roman"/>
          <w:sz w:val="28"/>
          <w:szCs w:val="28"/>
        </w:rPr>
        <w:t>з</w:t>
      </w:r>
      <w:r w:rsidRPr="00562AF2">
        <w:rPr>
          <w:rFonts w:ascii="Times New Roman" w:hAnsi="Times New Roman" w:cs="Times New Roman"/>
          <w:sz w:val="28"/>
          <w:szCs w:val="28"/>
        </w:rPr>
        <w:t>водится в соответствии со статьей 153 Трудового кодекса Российской Федер</w:t>
      </w:r>
      <w:r w:rsidRPr="00562AF2">
        <w:rPr>
          <w:rFonts w:ascii="Times New Roman" w:hAnsi="Times New Roman" w:cs="Times New Roman"/>
          <w:sz w:val="28"/>
          <w:szCs w:val="28"/>
        </w:rPr>
        <w:t>а</w:t>
      </w:r>
      <w:r w:rsidRPr="00562AF2">
        <w:rPr>
          <w:rFonts w:ascii="Times New Roman" w:hAnsi="Times New Roman" w:cs="Times New Roman"/>
          <w:sz w:val="28"/>
          <w:szCs w:val="28"/>
        </w:rPr>
        <w:lastRenderedPageBreak/>
        <w:t>ции.</w:t>
      </w:r>
    </w:p>
    <w:p w:rsidR="00562AF2" w:rsidRPr="002C55A0" w:rsidRDefault="00562AF2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5A0">
        <w:rPr>
          <w:rFonts w:ascii="Times New Roman" w:hAnsi="Times New Roman" w:cs="Times New Roman"/>
          <w:sz w:val="28"/>
          <w:szCs w:val="28"/>
        </w:rPr>
        <w:t>Оплата труда за сверхурочную работу, работу в выходной и нерабочий праздничный день включает также компенсационные и стимулирующие выпл</w:t>
      </w:r>
      <w:r w:rsidRPr="002C55A0">
        <w:rPr>
          <w:rFonts w:ascii="Times New Roman" w:hAnsi="Times New Roman" w:cs="Times New Roman"/>
          <w:sz w:val="28"/>
          <w:szCs w:val="28"/>
        </w:rPr>
        <w:t>а</w:t>
      </w:r>
      <w:r w:rsidRPr="002C55A0">
        <w:rPr>
          <w:rFonts w:ascii="Times New Roman" w:hAnsi="Times New Roman" w:cs="Times New Roman"/>
          <w:sz w:val="28"/>
          <w:szCs w:val="28"/>
        </w:rPr>
        <w:t xml:space="preserve">ты, установленные </w:t>
      </w:r>
      <w:r w:rsidR="00C23C7C" w:rsidRPr="002C55A0">
        <w:rPr>
          <w:rFonts w:ascii="Times New Roman" w:hAnsi="Times New Roman" w:cs="Times New Roman"/>
          <w:sz w:val="28"/>
          <w:szCs w:val="28"/>
        </w:rPr>
        <w:t>положени</w:t>
      </w:r>
      <w:r w:rsidR="00B54E1B" w:rsidRPr="002C55A0">
        <w:rPr>
          <w:rFonts w:ascii="Times New Roman" w:hAnsi="Times New Roman" w:cs="Times New Roman"/>
          <w:sz w:val="28"/>
          <w:szCs w:val="28"/>
        </w:rPr>
        <w:t>ями</w:t>
      </w:r>
      <w:r w:rsidR="00C23C7C" w:rsidRPr="002C55A0">
        <w:rPr>
          <w:rFonts w:ascii="Times New Roman" w:hAnsi="Times New Roman" w:cs="Times New Roman"/>
          <w:sz w:val="28"/>
          <w:szCs w:val="28"/>
        </w:rPr>
        <w:t xml:space="preserve"> об оплате труда работников учреждения</w:t>
      </w:r>
      <w:r w:rsidRPr="002C55A0">
        <w:rPr>
          <w:rFonts w:ascii="Times New Roman" w:hAnsi="Times New Roman" w:cs="Times New Roman"/>
          <w:sz w:val="28"/>
          <w:szCs w:val="28"/>
        </w:rPr>
        <w:t>.</w:t>
      </w:r>
    </w:p>
    <w:p w:rsidR="00562AF2" w:rsidRPr="00C23C7C" w:rsidRDefault="00562AF2" w:rsidP="00FD13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C7C">
        <w:rPr>
          <w:rFonts w:ascii="Times New Roman" w:hAnsi="Times New Roman" w:cs="Times New Roman"/>
          <w:sz w:val="28"/>
          <w:szCs w:val="28"/>
        </w:rPr>
        <w:t>Оплата труда за работу в ночное время производится в соответствии со</w:t>
      </w:r>
      <w:r w:rsidR="00C23C7C" w:rsidRPr="00C23C7C">
        <w:rPr>
          <w:rFonts w:ascii="Times New Roman" w:hAnsi="Times New Roman" w:cs="Times New Roman"/>
          <w:sz w:val="28"/>
          <w:szCs w:val="28"/>
        </w:rPr>
        <w:t xml:space="preserve"> </w:t>
      </w:r>
      <w:r w:rsidRPr="00C23C7C">
        <w:rPr>
          <w:rFonts w:ascii="Times New Roman" w:hAnsi="Times New Roman" w:cs="Times New Roman"/>
          <w:sz w:val="28"/>
          <w:szCs w:val="28"/>
        </w:rPr>
        <w:t>статьей 154 Трудового кодекса Российской Федерации.</w:t>
      </w:r>
    </w:p>
    <w:p w:rsidR="00997C59" w:rsidRDefault="00562AF2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C7C">
        <w:rPr>
          <w:rFonts w:ascii="Times New Roman" w:hAnsi="Times New Roman" w:cs="Times New Roman"/>
          <w:sz w:val="28"/>
          <w:szCs w:val="28"/>
        </w:rPr>
        <w:t xml:space="preserve">Размер повышения оплаты труда (доплат, надбавок, коэффициентов </w:t>
      </w:r>
      <w:r w:rsidR="00C23C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23C7C">
        <w:rPr>
          <w:rFonts w:ascii="Times New Roman" w:hAnsi="Times New Roman" w:cs="Times New Roman"/>
          <w:sz w:val="28"/>
          <w:szCs w:val="28"/>
        </w:rPr>
        <w:t>и т</w:t>
      </w:r>
      <w:r w:rsidR="00C23C7C">
        <w:rPr>
          <w:rFonts w:ascii="Times New Roman" w:hAnsi="Times New Roman" w:cs="Times New Roman"/>
          <w:sz w:val="28"/>
          <w:szCs w:val="28"/>
        </w:rPr>
        <w:t>. п.</w:t>
      </w:r>
      <w:r w:rsidRPr="00C23C7C">
        <w:rPr>
          <w:rFonts w:ascii="Times New Roman" w:hAnsi="Times New Roman" w:cs="Times New Roman"/>
          <w:sz w:val="28"/>
          <w:szCs w:val="28"/>
        </w:rPr>
        <w:t>) в других случаях выполнения работ в условиях, отклоняющихся от</w:t>
      </w:r>
      <w:r w:rsidR="00C23C7C">
        <w:rPr>
          <w:rFonts w:ascii="Times New Roman" w:hAnsi="Times New Roman" w:cs="Times New Roman"/>
          <w:sz w:val="28"/>
          <w:szCs w:val="28"/>
        </w:rPr>
        <w:t xml:space="preserve"> </w:t>
      </w:r>
      <w:r w:rsidRPr="00C23C7C">
        <w:rPr>
          <w:rFonts w:ascii="Times New Roman" w:hAnsi="Times New Roman" w:cs="Times New Roman"/>
          <w:sz w:val="28"/>
          <w:szCs w:val="28"/>
        </w:rPr>
        <w:t>но</w:t>
      </w:r>
      <w:r w:rsidRPr="00C23C7C">
        <w:rPr>
          <w:rFonts w:ascii="Times New Roman" w:hAnsi="Times New Roman" w:cs="Times New Roman"/>
          <w:sz w:val="28"/>
          <w:szCs w:val="28"/>
        </w:rPr>
        <w:t>р</w:t>
      </w:r>
      <w:r w:rsidRPr="00C23C7C">
        <w:rPr>
          <w:rFonts w:ascii="Times New Roman" w:hAnsi="Times New Roman" w:cs="Times New Roman"/>
          <w:sz w:val="28"/>
          <w:szCs w:val="28"/>
        </w:rPr>
        <w:t>мальных, и условия установления такого повышения определяются в</w:t>
      </w:r>
      <w:r w:rsidR="00C23C7C">
        <w:rPr>
          <w:rFonts w:ascii="Times New Roman" w:hAnsi="Times New Roman" w:cs="Times New Roman"/>
          <w:sz w:val="28"/>
          <w:szCs w:val="28"/>
        </w:rPr>
        <w:t xml:space="preserve"> </w:t>
      </w:r>
      <w:r w:rsidRPr="00C23C7C">
        <w:rPr>
          <w:rFonts w:ascii="Times New Roman" w:hAnsi="Times New Roman" w:cs="Times New Roman"/>
          <w:sz w:val="28"/>
          <w:szCs w:val="28"/>
        </w:rPr>
        <w:t>колле</w:t>
      </w:r>
      <w:r w:rsidRPr="00C23C7C">
        <w:rPr>
          <w:rFonts w:ascii="Times New Roman" w:hAnsi="Times New Roman" w:cs="Times New Roman"/>
          <w:sz w:val="28"/>
          <w:szCs w:val="28"/>
        </w:rPr>
        <w:t>к</w:t>
      </w:r>
      <w:r w:rsidRPr="00C23C7C">
        <w:rPr>
          <w:rFonts w:ascii="Times New Roman" w:hAnsi="Times New Roman" w:cs="Times New Roman"/>
          <w:sz w:val="28"/>
          <w:szCs w:val="28"/>
        </w:rPr>
        <w:t xml:space="preserve">тивном договоре, локальном </w:t>
      </w:r>
      <w:r w:rsidR="00170CD0">
        <w:rPr>
          <w:rFonts w:ascii="Times New Roman" w:hAnsi="Times New Roman" w:cs="Times New Roman"/>
          <w:sz w:val="28"/>
          <w:szCs w:val="28"/>
        </w:rPr>
        <w:t>правовом</w:t>
      </w:r>
      <w:r w:rsidRPr="00C23C7C">
        <w:rPr>
          <w:rFonts w:ascii="Times New Roman" w:hAnsi="Times New Roman" w:cs="Times New Roman"/>
          <w:sz w:val="28"/>
          <w:szCs w:val="28"/>
        </w:rPr>
        <w:t xml:space="preserve"> акте</w:t>
      </w:r>
      <w:r w:rsidR="00C23C7C" w:rsidRPr="00C23C7C">
        <w:rPr>
          <w:rFonts w:ascii="Times New Roman" w:hAnsi="Times New Roman" w:cs="Times New Roman"/>
          <w:sz w:val="28"/>
          <w:szCs w:val="28"/>
        </w:rPr>
        <w:t xml:space="preserve"> </w:t>
      </w:r>
      <w:r w:rsidRPr="00C23C7C">
        <w:rPr>
          <w:rFonts w:ascii="Times New Roman" w:hAnsi="Times New Roman" w:cs="Times New Roman"/>
          <w:sz w:val="28"/>
          <w:szCs w:val="28"/>
        </w:rPr>
        <w:t>учреждения</w:t>
      </w:r>
      <w:r w:rsidR="00C23C7C">
        <w:rPr>
          <w:rFonts w:ascii="Times New Roman" w:hAnsi="Times New Roman" w:cs="Times New Roman"/>
          <w:sz w:val="28"/>
          <w:szCs w:val="28"/>
        </w:rPr>
        <w:t>.</w:t>
      </w:r>
    </w:p>
    <w:p w:rsidR="00C23C7C" w:rsidRPr="00E22218" w:rsidRDefault="00C23C7C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218">
        <w:rPr>
          <w:rFonts w:ascii="Times New Roman" w:hAnsi="Times New Roman" w:cs="Times New Roman"/>
          <w:sz w:val="28"/>
          <w:szCs w:val="28"/>
        </w:rPr>
        <w:t>3.</w:t>
      </w:r>
      <w:r w:rsidR="00D90A6F" w:rsidRPr="00E22218">
        <w:rPr>
          <w:rFonts w:ascii="Times New Roman" w:hAnsi="Times New Roman" w:cs="Times New Roman"/>
          <w:sz w:val="28"/>
          <w:szCs w:val="28"/>
        </w:rPr>
        <w:t>1</w:t>
      </w:r>
      <w:r w:rsidRPr="00E22218">
        <w:rPr>
          <w:rFonts w:ascii="Times New Roman" w:hAnsi="Times New Roman" w:cs="Times New Roman"/>
          <w:sz w:val="28"/>
          <w:szCs w:val="28"/>
        </w:rPr>
        <w:t>.3.</w:t>
      </w:r>
      <w:r w:rsidR="00D23EA0" w:rsidRPr="00E22218">
        <w:rPr>
          <w:rFonts w:ascii="Times New Roman" w:hAnsi="Times New Roman" w:cs="Times New Roman"/>
          <w:sz w:val="28"/>
          <w:szCs w:val="28"/>
        </w:rPr>
        <w:t> </w:t>
      </w:r>
      <w:r w:rsidRPr="00E22218">
        <w:rPr>
          <w:rFonts w:ascii="Times New Roman" w:hAnsi="Times New Roman" w:cs="Times New Roman"/>
          <w:sz w:val="28"/>
          <w:szCs w:val="28"/>
        </w:rPr>
        <w:t>Выплаты за работу со сведениями, составляющими государстве</w:t>
      </w:r>
      <w:r w:rsidRPr="00E22218">
        <w:rPr>
          <w:rFonts w:ascii="Times New Roman" w:hAnsi="Times New Roman" w:cs="Times New Roman"/>
          <w:sz w:val="28"/>
          <w:szCs w:val="28"/>
        </w:rPr>
        <w:t>н</w:t>
      </w:r>
      <w:r w:rsidRPr="00E22218">
        <w:rPr>
          <w:rFonts w:ascii="Times New Roman" w:hAnsi="Times New Roman" w:cs="Times New Roman"/>
          <w:sz w:val="28"/>
          <w:szCs w:val="28"/>
        </w:rPr>
        <w:t>ную тайну</w:t>
      </w:r>
      <w:r w:rsidR="00170CD0">
        <w:rPr>
          <w:rFonts w:ascii="Times New Roman" w:hAnsi="Times New Roman" w:cs="Times New Roman"/>
          <w:sz w:val="28"/>
          <w:szCs w:val="28"/>
        </w:rPr>
        <w:t>.</w:t>
      </w:r>
    </w:p>
    <w:p w:rsidR="00C23C7C" w:rsidRPr="00E22218" w:rsidRDefault="00C23C7C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218">
        <w:rPr>
          <w:rFonts w:ascii="Times New Roman" w:hAnsi="Times New Roman" w:cs="Times New Roman"/>
          <w:sz w:val="28"/>
          <w:szCs w:val="28"/>
        </w:rPr>
        <w:t>Выплаты за работу со сведениями, составляющими государственную тайну, устанавливаются в размере и порядке, определенн</w:t>
      </w:r>
      <w:r w:rsidR="00635FB5" w:rsidRPr="00E22218">
        <w:rPr>
          <w:rFonts w:ascii="Times New Roman" w:hAnsi="Times New Roman" w:cs="Times New Roman"/>
          <w:sz w:val="28"/>
          <w:szCs w:val="28"/>
        </w:rPr>
        <w:t>ых</w:t>
      </w:r>
      <w:r w:rsidRPr="00E22218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8D4927" w:rsidRPr="00AC5DFC" w:rsidRDefault="008D4927" w:rsidP="0066568C">
      <w:pPr>
        <w:pStyle w:val="ConsPlusNormal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5DFC">
        <w:rPr>
          <w:rFonts w:ascii="Times New Roman" w:hAnsi="Times New Roman" w:cs="Times New Roman"/>
          <w:sz w:val="28"/>
          <w:szCs w:val="28"/>
        </w:rPr>
        <w:t>3.</w:t>
      </w:r>
      <w:r w:rsidR="00D90A6F" w:rsidRPr="00AC5DFC">
        <w:rPr>
          <w:rFonts w:ascii="Times New Roman" w:hAnsi="Times New Roman" w:cs="Times New Roman"/>
          <w:sz w:val="28"/>
          <w:szCs w:val="28"/>
        </w:rPr>
        <w:t>1</w:t>
      </w:r>
      <w:r w:rsidRPr="00AC5DFC">
        <w:rPr>
          <w:rFonts w:ascii="Times New Roman" w:hAnsi="Times New Roman" w:cs="Times New Roman"/>
          <w:sz w:val="28"/>
          <w:szCs w:val="28"/>
        </w:rPr>
        <w:t>.4. Выплаты работникам, занимающим должности специалистов, раб</w:t>
      </w:r>
      <w:r w:rsidRPr="00AC5DFC">
        <w:rPr>
          <w:rFonts w:ascii="Times New Roman" w:hAnsi="Times New Roman" w:cs="Times New Roman"/>
          <w:sz w:val="28"/>
          <w:szCs w:val="28"/>
        </w:rPr>
        <w:t>о</w:t>
      </w:r>
      <w:r w:rsidRPr="00AC5DFC">
        <w:rPr>
          <w:rFonts w:ascii="Times New Roman" w:hAnsi="Times New Roman" w:cs="Times New Roman"/>
          <w:sz w:val="28"/>
          <w:szCs w:val="28"/>
        </w:rPr>
        <w:t>тающих в сельской местности</w:t>
      </w:r>
      <w:r w:rsidR="003856D2" w:rsidRPr="00AC5DFC">
        <w:rPr>
          <w:rFonts w:ascii="Times New Roman" w:hAnsi="Times New Roman" w:cs="Times New Roman"/>
          <w:sz w:val="28"/>
          <w:szCs w:val="28"/>
        </w:rPr>
        <w:t>.</w:t>
      </w:r>
      <w:r w:rsidR="00D90A6F" w:rsidRPr="00AC5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927" w:rsidRPr="00AC5DFC" w:rsidRDefault="008D4927" w:rsidP="00D90A6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DFC">
        <w:rPr>
          <w:rFonts w:ascii="Times New Roman" w:hAnsi="Times New Roman" w:cs="Times New Roman"/>
          <w:sz w:val="28"/>
          <w:szCs w:val="28"/>
        </w:rPr>
        <w:t xml:space="preserve">Специалистам, работающим </w:t>
      </w:r>
      <w:r w:rsidR="007D5289" w:rsidRPr="00AC5DFC">
        <w:rPr>
          <w:rFonts w:ascii="Times New Roman" w:hAnsi="Times New Roman" w:cs="Times New Roman"/>
          <w:sz w:val="28"/>
          <w:szCs w:val="28"/>
        </w:rPr>
        <w:t>в учреждениях,</w:t>
      </w:r>
      <w:r w:rsidR="00D90A6F" w:rsidRPr="00AC5DFC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212759" w:rsidRPr="00AC5DFC">
        <w:rPr>
          <w:rFonts w:ascii="Times New Roman" w:hAnsi="Times New Roman" w:cs="Times New Roman"/>
          <w:sz w:val="28"/>
          <w:szCs w:val="28"/>
        </w:rPr>
        <w:t>ющих</w:t>
      </w:r>
      <w:r w:rsidR="00D90A6F" w:rsidRPr="00AC5DFC">
        <w:rPr>
          <w:rFonts w:ascii="Times New Roman" w:hAnsi="Times New Roman" w:cs="Times New Roman"/>
          <w:sz w:val="28"/>
          <w:szCs w:val="28"/>
        </w:rPr>
        <w:t xml:space="preserve"> ведение образовательного процесса согласно лицензии на образовательную деятел</w:t>
      </w:r>
      <w:r w:rsidR="00D90A6F" w:rsidRPr="00AC5DFC">
        <w:rPr>
          <w:rFonts w:ascii="Times New Roman" w:hAnsi="Times New Roman" w:cs="Times New Roman"/>
          <w:sz w:val="28"/>
          <w:szCs w:val="28"/>
        </w:rPr>
        <w:t>ь</w:t>
      </w:r>
      <w:r w:rsidR="00D90A6F" w:rsidRPr="00AC5DFC">
        <w:rPr>
          <w:rFonts w:ascii="Times New Roman" w:hAnsi="Times New Roman" w:cs="Times New Roman"/>
          <w:sz w:val="28"/>
          <w:szCs w:val="28"/>
        </w:rPr>
        <w:t>ность, расположенных в</w:t>
      </w:r>
      <w:r w:rsidRPr="00AC5DFC">
        <w:rPr>
          <w:rFonts w:ascii="Times New Roman" w:hAnsi="Times New Roman" w:cs="Times New Roman"/>
          <w:sz w:val="28"/>
          <w:szCs w:val="28"/>
        </w:rPr>
        <w:t xml:space="preserve"> сельской местности, устанавливается выплата в разм</w:t>
      </w:r>
      <w:r w:rsidRPr="00AC5DFC">
        <w:rPr>
          <w:rFonts w:ascii="Times New Roman" w:hAnsi="Times New Roman" w:cs="Times New Roman"/>
          <w:sz w:val="28"/>
          <w:szCs w:val="28"/>
        </w:rPr>
        <w:t>е</w:t>
      </w:r>
      <w:r w:rsidRPr="00AC5DFC">
        <w:rPr>
          <w:rFonts w:ascii="Times New Roman" w:hAnsi="Times New Roman" w:cs="Times New Roman"/>
          <w:sz w:val="28"/>
          <w:szCs w:val="28"/>
        </w:rPr>
        <w:t>ре 25</w:t>
      </w:r>
      <w:r w:rsidR="0003341D" w:rsidRPr="00AC5DFC">
        <w:rPr>
          <w:rFonts w:ascii="Times New Roman" w:hAnsi="Times New Roman" w:cs="Times New Roman"/>
          <w:sz w:val="28"/>
          <w:szCs w:val="28"/>
        </w:rPr>
        <w:t>00 рублей. Указанная выплата устанавливается</w:t>
      </w:r>
      <w:r w:rsidR="00E22218" w:rsidRPr="00AC5DFC">
        <w:rPr>
          <w:rFonts w:ascii="Times New Roman" w:hAnsi="Times New Roman" w:cs="Times New Roman"/>
          <w:sz w:val="28"/>
          <w:szCs w:val="28"/>
        </w:rPr>
        <w:t xml:space="preserve"> </w:t>
      </w:r>
      <w:r w:rsidRPr="00AC5DFC">
        <w:rPr>
          <w:rFonts w:ascii="Times New Roman" w:hAnsi="Times New Roman" w:cs="Times New Roman"/>
          <w:sz w:val="28"/>
          <w:szCs w:val="28"/>
        </w:rPr>
        <w:t>к окладу (должностному окладу), став</w:t>
      </w:r>
      <w:r w:rsidR="0003341D" w:rsidRPr="00AC5DFC">
        <w:rPr>
          <w:rFonts w:ascii="Times New Roman" w:hAnsi="Times New Roman" w:cs="Times New Roman"/>
          <w:sz w:val="28"/>
          <w:szCs w:val="28"/>
        </w:rPr>
        <w:t>ке</w:t>
      </w:r>
      <w:r w:rsidRPr="00AC5DFC">
        <w:rPr>
          <w:rFonts w:ascii="Times New Roman" w:hAnsi="Times New Roman" w:cs="Times New Roman"/>
          <w:sz w:val="28"/>
          <w:szCs w:val="28"/>
        </w:rPr>
        <w:t xml:space="preserve"> заработной платы</w:t>
      </w:r>
      <w:r w:rsidR="0003341D" w:rsidRPr="00AC5DFC">
        <w:rPr>
          <w:rFonts w:ascii="Times New Roman" w:hAnsi="Times New Roman" w:cs="Times New Roman"/>
          <w:sz w:val="28"/>
          <w:szCs w:val="28"/>
        </w:rPr>
        <w:t xml:space="preserve"> пропорционально установленной ставке, нагрузке и (или) педагогической работе</w:t>
      </w:r>
      <w:r w:rsidRPr="00AC5DFC">
        <w:rPr>
          <w:rFonts w:ascii="Times New Roman" w:hAnsi="Times New Roman" w:cs="Times New Roman"/>
          <w:sz w:val="28"/>
          <w:szCs w:val="28"/>
        </w:rPr>
        <w:t>.</w:t>
      </w:r>
    </w:p>
    <w:p w:rsidR="0003341D" w:rsidRDefault="0003341D" w:rsidP="00D90A6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DFC">
        <w:rPr>
          <w:rFonts w:ascii="Times New Roman" w:hAnsi="Times New Roman" w:cs="Times New Roman"/>
          <w:sz w:val="28"/>
          <w:szCs w:val="28"/>
        </w:rPr>
        <w:t>В случае если руководитель учреждения и (или) его заместитель, руков</w:t>
      </w:r>
      <w:r w:rsidRPr="00AC5DFC">
        <w:rPr>
          <w:rFonts w:ascii="Times New Roman" w:hAnsi="Times New Roman" w:cs="Times New Roman"/>
          <w:sz w:val="28"/>
          <w:szCs w:val="28"/>
        </w:rPr>
        <w:t>о</w:t>
      </w:r>
      <w:r w:rsidRPr="00AC5DFC">
        <w:rPr>
          <w:rFonts w:ascii="Times New Roman" w:hAnsi="Times New Roman" w:cs="Times New Roman"/>
          <w:sz w:val="28"/>
          <w:szCs w:val="28"/>
        </w:rPr>
        <w:t>дитель структурного  подразделения и (или) его заместитель, педагогический работник осуществляют педагогическую деятельность на условиях совмещ</w:t>
      </w:r>
      <w:r w:rsidRPr="00AC5DFC">
        <w:rPr>
          <w:rFonts w:ascii="Times New Roman" w:hAnsi="Times New Roman" w:cs="Times New Roman"/>
          <w:sz w:val="28"/>
          <w:szCs w:val="28"/>
        </w:rPr>
        <w:t>е</w:t>
      </w:r>
      <w:r w:rsidRPr="00AC5DFC">
        <w:rPr>
          <w:rFonts w:ascii="Times New Roman" w:hAnsi="Times New Roman" w:cs="Times New Roman"/>
          <w:sz w:val="28"/>
          <w:szCs w:val="28"/>
        </w:rPr>
        <w:t>ния, на них распространяется выплата, предусмотренная настоящим пунктом</w:t>
      </w:r>
      <w:r w:rsidR="00C323A7" w:rsidRPr="00AC5DFC">
        <w:rPr>
          <w:rFonts w:ascii="Times New Roman" w:hAnsi="Times New Roman" w:cs="Times New Roman"/>
          <w:sz w:val="28"/>
          <w:szCs w:val="28"/>
        </w:rPr>
        <w:t xml:space="preserve"> пропорционально установленной ставке, нагрузке и (или) педагогической раб</w:t>
      </w:r>
      <w:r w:rsidR="00C323A7" w:rsidRPr="00AC5DFC">
        <w:rPr>
          <w:rFonts w:ascii="Times New Roman" w:hAnsi="Times New Roman" w:cs="Times New Roman"/>
          <w:sz w:val="28"/>
          <w:szCs w:val="28"/>
        </w:rPr>
        <w:t>о</w:t>
      </w:r>
      <w:r w:rsidR="00C323A7" w:rsidRPr="00AC5DFC">
        <w:rPr>
          <w:rFonts w:ascii="Times New Roman" w:hAnsi="Times New Roman" w:cs="Times New Roman"/>
          <w:sz w:val="28"/>
          <w:szCs w:val="28"/>
        </w:rPr>
        <w:t>те</w:t>
      </w:r>
      <w:r w:rsidR="00502C43" w:rsidRPr="00AC5DFC">
        <w:rPr>
          <w:rFonts w:ascii="Times New Roman" w:hAnsi="Times New Roman" w:cs="Times New Roman"/>
          <w:sz w:val="28"/>
          <w:szCs w:val="28"/>
        </w:rPr>
        <w:t>.</w:t>
      </w:r>
    </w:p>
    <w:p w:rsidR="0066568C" w:rsidRDefault="0066568C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25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C90EC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Выплаты работникам, </w:t>
      </w:r>
      <w:r w:rsidRPr="0066568C">
        <w:rPr>
          <w:rFonts w:ascii="Times New Roman" w:hAnsi="Times New Roman" w:cs="Times New Roman"/>
          <w:sz w:val="28"/>
          <w:szCs w:val="28"/>
        </w:rPr>
        <w:t>непосредственно работающим с инвалидами и лицами с ограниченными возможностями здоровья</w:t>
      </w:r>
      <w:r w:rsidR="00170CD0">
        <w:rPr>
          <w:rFonts w:ascii="Times New Roman" w:hAnsi="Times New Roman" w:cs="Times New Roman"/>
          <w:sz w:val="28"/>
          <w:szCs w:val="28"/>
        </w:rPr>
        <w:t>.</w:t>
      </w:r>
    </w:p>
    <w:p w:rsidR="0066568C" w:rsidRDefault="0066568C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68C">
        <w:rPr>
          <w:rFonts w:ascii="Times New Roman" w:hAnsi="Times New Roman" w:cs="Times New Roman"/>
          <w:sz w:val="28"/>
          <w:szCs w:val="28"/>
        </w:rPr>
        <w:t>Работникам учреждений, непосредственно работающим с инвалидами и лицами с ограниченными возможностями здоровья, устанавливается выплата в размере 20</w:t>
      </w:r>
      <w:r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F94CA1">
        <w:rPr>
          <w:rFonts w:ascii="Times New Roman" w:hAnsi="Times New Roman" w:cs="Times New Roman"/>
          <w:sz w:val="28"/>
          <w:szCs w:val="28"/>
        </w:rPr>
        <w:t xml:space="preserve">к </w:t>
      </w:r>
      <w:r w:rsidR="00160BAF" w:rsidRPr="00F94CA1">
        <w:rPr>
          <w:rFonts w:ascii="Times New Roman" w:hAnsi="Times New Roman" w:cs="Times New Roman"/>
          <w:sz w:val="28"/>
          <w:szCs w:val="28"/>
        </w:rPr>
        <w:t>окладу (должностному окладу), ставкам заработной платы.</w:t>
      </w:r>
    </w:p>
    <w:p w:rsidR="0066568C" w:rsidRDefault="0066568C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25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6568C">
        <w:rPr>
          <w:rFonts w:ascii="Times New Roman" w:hAnsi="Times New Roman" w:cs="Times New Roman"/>
          <w:sz w:val="28"/>
          <w:szCs w:val="28"/>
        </w:rPr>
        <w:t>Выплаты компенсационного характера устанавливаются в процентах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68C">
        <w:rPr>
          <w:rFonts w:ascii="Times New Roman" w:hAnsi="Times New Roman" w:cs="Times New Roman"/>
          <w:sz w:val="28"/>
          <w:szCs w:val="28"/>
        </w:rPr>
        <w:t>окладу (должностному окладу), ставке (если иное не установлено нормати</w:t>
      </w:r>
      <w:r w:rsidRPr="0066568C">
        <w:rPr>
          <w:rFonts w:ascii="Times New Roman" w:hAnsi="Times New Roman" w:cs="Times New Roman"/>
          <w:sz w:val="28"/>
          <w:szCs w:val="28"/>
        </w:rPr>
        <w:t>в</w:t>
      </w:r>
      <w:r w:rsidRPr="0066568C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 и Краснодарского края), не образуют новый оклад (должностной оклад), ставку и не учитываются при начислении иных выплат компенсационного и стимулирующего характера.</w:t>
      </w:r>
    </w:p>
    <w:p w:rsidR="007D5289" w:rsidRPr="00FB7FD3" w:rsidRDefault="0066568C" w:rsidP="007D5289">
      <w:pPr>
        <w:pStyle w:val="ac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4C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 w:rsidRPr="0066568C">
        <w:rPr>
          <w:rFonts w:ascii="Times New Roman" w:hAnsi="Times New Roman"/>
          <w:sz w:val="28"/>
          <w:szCs w:val="28"/>
        </w:rPr>
        <w:t xml:space="preserve">Выплаты компенсационного характера, размеры и </w:t>
      </w:r>
      <w:r>
        <w:rPr>
          <w:rFonts w:ascii="Times New Roman" w:hAnsi="Times New Roman"/>
          <w:sz w:val="28"/>
          <w:szCs w:val="28"/>
        </w:rPr>
        <w:t>порядок</w:t>
      </w:r>
      <w:r w:rsidR="00EB16AE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их применения устанавливаются </w:t>
      </w:r>
      <w:r w:rsidR="001519A8" w:rsidRPr="001519A8">
        <w:rPr>
          <w:rFonts w:ascii="Times New Roman" w:hAnsi="Times New Roman"/>
          <w:sz w:val="28"/>
          <w:szCs w:val="28"/>
        </w:rPr>
        <w:t xml:space="preserve">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</w:t>
      </w:r>
      <w:r w:rsidR="001519A8" w:rsidRPr="00FB7FD3">
        <w:rPr>
          <w:rFonts w:ascii="Times New Roman" w:hAnsi="Times New Roman"/>
          <w:sz w:val="28"/>
          <w:szCs w:val="28"/>
        </w:rPr>
        <w:t>содержащ</w:t>
      </w:r>
      <w:r w:rsidR="001519A8" w:rsidRPr="00FB7FD3">
        <w:rPr>
          <w:rFonts w:ascii="Times New Roman" w:hAnsi="Times New Roman"/>
          <w:sz w:val="28"/>
          <w:szCs w:val="28"/>
        </w:rPr>
        <w:t>и</w:t>
      </w:r>
      <w:r w:rsidR="001519A8" w:rsidRPr="00FB7FD3">
        <w:rPr>
          <w:rFonts w:ascii="Times New Roman" w:hAnsi="Times New Roman"/>
          <w:sz w:val="28"/>
          <w:szCs w:val="28"/>
        </w:rPr>
        <w:t xml:space="preserve">ми нормы трудового права, нормативными правовыми актами Краснодарского края, </w:t>
      </w:r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постановлением Губернатора Краснодарского края от 6 сентября 2023 </w:t>
      </w:r>
      <w:r w:rsid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>г.</w:t>
      </w:r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lastRenderedPageBreak/>
        <w:t>№ 684</w:t>
      </w:r>
      <w:r w:rsidR="00847F92" w:rsidRPr="00FB7FD3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>«Об общих требованиях к положениям об установлении отраслевых с</w:t>
      </w:r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>и</w:t>
      </w:r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>стем оплаты труда работников государственных учреждений</w:t>
      </w:r>
      <w:proofErr w:type="gramEnd"/>
      <w:r w:rsidR="00847F92" w:rsidRPr="00FB7FD3">
        <w:rPr>
          <w:rStyle w:val="af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Краснодарского края»</w:t>
      </w:r>
      <w:r w:rsidR="001519A8" w:rsidRPr="00FB7FD3">
        <w:rPr>
          <w:rFonts w:ascii="Times New Roman" w:hAnsi="Times New Roman"/>
          <w:sz w:val="28"/>
          <w:szCs w:val="28"/>
        </w:rPr>
        <w:t>.</w:t>
      </w:r>
      <w:r w:rsidR="007D5289" w:rsidRPr="00FB7FD3">
        <w:rPr>
          <w:sz w:val="28"/>
          <w:szCs w:val="28"/>
        </w:rPr>
        <w:t xml:space="preserve"> </w:t>
      </w:r>
    </w:p>
    <w:p w:rsidR="001519A8" w:rsidRDefault="007D5289" w:rsidP="007D5289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13BEB">
        <w:rPr>
          <w:rFonts w:ascii="Times New Roman" w:hAnsi="Times New Roman"/>
          <w:sz w:val="28"/>
          <w:szCs w:val="28"/>
          <w:lang w:eastAsia="ru-RU"/>
        </w:rPr>
        <w:t>Выплаты компенсационного характера работникам в других случаях в</w:t>
      </w:r>
      <w:r w:rsidRPr="00E13BEB">
        <w:rPr>
          <w:rFonts w:ascii="Times New Roman" w:hAnsi="Times New Roman"/>
          <w:sz w:val="28"/>
          <w:szCs w:val="28"/>
          <w:lang w:eastAsia="ru-RU"/>
        </w:rPr>
        <w:t>ы</w:t>
      </w:r>
      <w:r w:rsidRPr="00E13BEB">
        <w:rPr>
          <w:rFonts w:ascii="Times New Roman" w:hAnsi="Times New Roman"/>
          <w:sz w:val="28"/>
          <w:szCs w:val="28"/>
          <w:lang w:eastAsia="ru-RU"/>
        </w:rPr>
        <w:t xml:space="preserve">полнения работ в условиях, отклоняющихся от нормальных, устанавливаются с учетом статьи 149 </w:t>
      </w:r>
      <w:hyperlink r:id="rId10" w:history="1">
        <w:r w:rsidRPr="00E13BEB">
          <w:rPr>
            <w:rFonts w:ascii="Times New Roman" w:hAnsi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9D2B9B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C23C7C" w:rsidRDefault="0066568C" w:rsidP="006656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94C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6568C">
        <w:rPr>
          <w:rFonts w:ascii="Times New Roman" w:hAnsi="Times New Roman" w:cs="Times New Roman"/>
          <w:sz w:val="28"/>
          <w:szCs w:val="28"/>
        </w:rPr>
        <w:t>Размеры и условия осуществления выплат компенсационного хара</w:t>
      </w:r>
      <w:r w:rsidRPr="0066568C">
        <w:rPr>
          <w:rFonts w:ascii="Times New Roman" w:hAnsi="Times New Roman" w:cs="Times New Roman"/>
          <w:sz w:val="28"/>
          <w:szCs w:val="28"/>
        </w:rPr>
        <w:t>к</w:t>
      </w:r>
      <w:r w:rsidRPr="0066568C">
        <w:rPr>
          <w:rFonts w:ascii="Times New Roman" w:hAnsi="Times New Roman" w:cs="Times New Roman"/>
          <w:sz w:val="28"/>
          <w:szCs w:val="28"/>
        </w:rPr>
        <w:t>тера конкретизируются в трудовом договоре (дополнительном соглашении к трудовому договору) работников.</w:t>
      </w:r>
    </w:p>
    <w:p w:rsidR="002C55A0" w:rsidRDefault="002C55A0" w:rsidP="00D5331D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956F7" w:rsidRDefault="00D5331D" w:rsidP="004956F7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31D">
        <w:rPr>
          <w:rFonts w:ascii="Times New Roman" w:hAnsi="Times New Roman" w:cs="Times New Roman"/>
          <w:sz w:val="28"/>
          <w:szCs w:val="28"/>
        </w:rPr>
        <w:t>4</w:t>
      </w:r>
      <w:r w:rsidR="00E01150" w:rsidRPr="00D5331D">
        <w:rPr>
          <w:rFonts w:ascii="Times New Roman" w:hAnsi="Times New Roman" w:cs="Times New Roman"/>
          <w:sz w:val="28"/>
          <w:szCs w:val="28"/>
        </w:rPr>
        <w:t>.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150" w:rsidRPr="00D5331D">
        <w:rPr>
          <w:rFonts w:ascii="Times New Roman" w:hAnsi="Times New Roman" w:cs="Times New Roman"/>
          <w:sz w:val="28"/>
          <w:szCs w:val="28"/>
        </w:rPr>
        <w:t xml:space="preserve">и условия установления </w:t>
      </w:r>
      <w:r w:rsidRPr="00D5331D">
        <w:rPr>
          <w:rFonts w:ascii="Times New Roman" w:hAnsi="Times New Roman" w:cs="Times New Roman"/>
          <w:sz w:val="28"/>
          <w:szCs w:val="28"/>
        </w:rPr>
        <w:t xml:space="preserve">выплат </w:t>
      </w:r>
    </w:p>
    <w:p w:rsidR="00D5331D" w:rsidRPr="00D5331D" w:rsidRDefault="00D5331D" w:rsidP="004956F7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31D">
        <w:rPr>
          <w:rFonts w:ascii="Times New Roman" w:hAnsi="Times New Roman" w:cs="Times New Roman"/>
          <w:sz w:val="28"/>
          <w:szCs w:val="28"/>
        </w:rPr>
        <w:t xml:space="preserve">стимулирующего характера </w:t>
      </w:r>
    </w:p>
    <w:p w:rsidR="00D5331D" w:rsidRPr="00F2007A" w:rsidRDefault="00D5331D">
      <w:pPr>
        <w:pStyle w:val="ConsPlusTitle1"/>
        <w:jc w:val="center"/>
        <w:rPr>
          <w:sz w:val="28"/>
          <w:szCs w:val="28"/>
        </w:rPr>
      </w:pPr>
    </w:p>
    <w:p w:rsidR="00001FD1" w:rsidRDefault="00001FD1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C24">
        <w:rPr>
          <w:rFonts w:ascii="Times New Roman" w:hAnsi="Times New Roman" w:cs="Times New Roman"/>
          <w:sz w:val="28"/>
          <w:szCs w:val="28"/>
        </w:rPr>
        <w:t>4</w:t>
      </w:r>
      <w:r w:rsidR="00E01150" w:rsidRPr="00217C24">
        <w:rPr>
          <w:rFonts w:ascii="Times New Roman" w:hAnsi="Times New Roman" w:cs="Times New Roman"/>
          <w:sz w:val="28"/>
          <w:szCs w:val="28"/>
        </w:rPr>
        <w:t xml:space="preserve">.1. </w:t>
      </w:r>
      <w:r w:rsidRPr="00217C24">
        <w:rPr>
          <w:rFonts w:ascii="Times New Roman" w:hAnsi="Times New Roman" w:cs="Times New Roman"/>
          <w:sz w:val="28"/>
          <w:szCs w:val="28"/>
        </w:rPr>
        <w:t>К выплатам стимулирующего характера относятся:</w:t>
      </w:r>
    </w:p>
    <w:p w:rsidR="00001FD1" w:rsidRPr="00217C24" w:rsidRDefault="00001FD1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9ED">
        <w:rPr>
          <w:rFonts w:ascii="Times New Roman" w:hAnsi="Times New Roman" w:cs="Times New Roman"/>
          <w:sz w:val="28"/>
          <w:szCs w:val="28"/>
        </w:rPr>
        <w:t>4.1.1. Персональный повышающий коэффициент к окладу (должностному окладу), ставке</w:t>
      </w:r>
      <w:r w:rsidR="00CD31D7" w:rsidRPr="00EB09ED">
        <w:rPr>
          <w:rFonts w:ascii="Times New Roman" w:hAnsi="Times New Roman" w:cs="Times New Roman"/>
          <w:sz w:val="28"/>
          <w:szCs w:val="28"/>
        </w:rPr>
        <w:t xml:space="preserve"> заработной платы</w:t>
      </w:r>
      <w:r w:rsidR="009D2B9B">
        <w:rPr>
          <w:rFonts w:ascii="Times New Roman" w:hAnsi="Times New Roman" w:cs="Times New Roman"/>
          <w:sz w:val="28"/>
          <w:szCs w:val="28"/>
        </w:rPr>
        <w:t>.</w:t>
      </w:r>
    </w:p>
    <w:p w:rsidR="00217C24" w:rsidRDefault="00217C24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C24">
        <w:rPr>
          <w:rFonts w:ascii="Times New Roman" w:hAnsi="Times New Roman" w:cs="Times New Roman"/>
          <w:sz w:val="28"/>
          <w:szCs w:val="28"/>
        </w:rPr>
        <w:t xml:space="preserve">Решение об установлении персонального повышающего коэффициента </w:t>
      </w:r>
      <w:r w:rsidR="005D5BF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17C24">
        <w:rPr>
          <w:rFonts w:ascii="Times New Roman" w:hAnsi="Times New Roman" w:cs="Times New Roman"/>
          <w:sz w:val="28"/>
          <w:szCs w:val="28"/>
        </w:rPr>
        <w:t xml:space="preserve">к окладу (должностному окладу), ставке и </w:t>
      </w:r>
      <w:r w:rsidR="00635FB5">
        <w:rPr>
          <w:rFonts w:ascii="Times New Roman" w:hAnsi="Times New Roman" w:cs="Times New Roman"/>
          <w:sz w:val="28"/>
          <w:szCs w:val="28"/>
        </w:rPr>
        <w:t xml:space="preserve">о </w:t>
      </w:r>
      <w:r w:rsidRPr="00217C24">
        <w:rPr>
          <w:rFonts w:ascii="Times New Roman" w:hAnsi="Times New Roman" w:cs="Times New Roman"/>
          <w:sz w:val="28"/>
          <w:szCs w:val="28"/>
        </w:rPr>
        <w:t>его размерах принимается руков</w:t>
      </w:r>
      <w:r w:rsidRPr="00217C24">
        <w:rPr>
          <w:rFonts w:ascii="Times New Roman" w:hAnsi="Times New Roman" w:cs="Times New Roman"/>
          <w:sz w:val="28"/>
          <w:szCs w:val="28"/>
        </w:rPr>
        <w:t>о</w:t>
      </w:r>
      <w:r w:rsidRPr="00217C24">
        <w:rPr>
          <w:rFonts w:ascii="Times New Roman" w:hAnsi="Times New Roman" w:cs="Times New Roman"/>
          <w:sz w:val="28"/>
          <w:szCs w:val="28"/>
        </w:rPr>
        <w:t>дителем учреждения персонально в отношении конкретного работника учр</w:t>
      </w:r>
      <w:r w:rsidRPr="00217C24">
        <w:rPr>
          <w:rFonts w:ascii="Times New Roman" w:hAnsi="Times New Roman" w:cs="Times New Roman"/>
          <w:sz w:val="28"/>
          <w:szCs w:val="28"/>
        </w:rPr>
        <w:t>е</w:t>
      </w:r>
      <w:r w:rsidRPr="00217C24">
        <w:rPr>
          <w:rFonts w:ascii="Times New Roman" w:hAnsi="Times New Roman" w:cs="Times New Roman"/>
          <w:sz w:val="28"/>
          <w:szCs w:val="28"/>
        </w:rPr>
        <w:t>ждения (для работников, замещающих</w:t>
      </w:r>
      <w:r w:rsidR="001E637A">
        <w:rPr>
          <w:rFonts w:ascii="Times New Roman" w:hAnsi="Times New Roman" w:cs="Times New Roman"/>
          <w:sz w:val="28"/>
          <w:szCs w:val="28"/>
        </w:rPr>
        <w:t xml:space="preserve"> должности, указанные</w:t>
      </w:r>
      <w:r w:rsidR="00170CD0">
        <w:rPr>
          <w:rFonts w:ascii="Times New Roman" w:hAnsi="Times New Roman" w:cs="Times New Roman"/>
          <w:sz w:val="28"/>
          <w:szCs w:val="28"/>
        </w:rPr>
        <w:t xml:space="preserve"> </w:t>
      </w:r>
      <w:r w:rsidRPr="00217C24">
        <w:rPr>
          <w:rFonts w:ascii="Times New Roman" w:hAnsi="Times New Roman" w:cs="Times New Roman"/>
          <w:sz w:val="28"/>
          <w:szCs w:val="28"/>
        </w:rPr>
        <w:t>в приложении 2 к Положению, в соответствии с указанным приложением; для работников, зам</w:t>
      </w:r>
      <w:r w:rsidRPr="00217C24">
        <w:rPr>
          <w:rFonts w:ascii="Times New Roman" w:hAnsi="Times New Roman" w:cs="Times New Roman"/>
          <w:sz w:val="28"/>
          <w:szCs w:val="28"/>
        </w:rPr>
        <w:t>е</w:t>
      </w:r>
      <w:r w:rsidRPr="00217C24">
        <w:rPr>
          <w:rFonts w:ascii="Times New Roman" w:hAnsi="Times New Roman" w:cs="Times New Roman"/>
          <w:sz w:val="28"/>
          <w:szCs w:val="28"/>
        </w:rPr>
        <w:t>щающих другие должности, – в пределах 3,0).</w:t>
      </w:r>
    </w:p>
    <w:p w:rsidR="00217C24" w:rsidRPr="00217C24" w:rsidRDefault="00217C24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размера персонального повышающего коэффициента к окладу (должностному окладу), ставке учитывается уровень профессиональной подготовленности работника учреждения, степень самостоятельности и 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ственности при выполнении поставленных</w:t>
      </w:r>
      <w:r w:rsidR="00653D06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17C24">
        <w:rPr>
          <w:rFonts w:ascii="Times New Roman" w:hAnsi="Times New Roman" w:cs="Times New Roman"/>
          <w:sz w:val="28"/>
          <w:szCs w:val="28"/>
        </w:rPr>
        <w:t>други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7C24">
        <w:rPr>
          <w:rFonts w:ascii="Times New Roman" w:hAnsi="Times New Roman" w:cs="Times New Roman"/>
          <w:sz w:val="28"/>
          <w:szCs w:val="28"/>
        </w:rPr>
        <w:t xml:space="preserve"> фактор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17C24">
        <w:rPr>
          <w:rFonts w:ascii="Times New Roman" w:hAnsi="Times New Roman" w:cs="Times New Roman"/>
          <w:sz w:val="28"/>
          <w:szCs w:val="28"/>
        </w:rPr>
        <w:t>.</w:t>
      </w:r>
    </w:p>
    <w:p w:rsidR="005D5BF6" w:rsidRPr="005D5BF6" w:rsidRDefault="005D5BF6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F6">
        <w:rPr>
          <w:rFonts w:ascii="Times New Roman" w:hAnsi="Times New Roman" w:cs="Times New Roman"/>
          <w:sz w:val="28"/>
          <w:szCs w:val="28"/>
        </w:rPr>
        <w:t xml:space="preserve">Персональный повышающий коэффициент к окладу (должностному окладу), ставке устанавливается на определенный период </w:t>
      </w:r>
      <w:r w:rsidR="00653D06">
        <w:rPr>
          <w:rFonts w:ascii="Times New Roman" w:hAnsi="Times New Roman" w:cs="Times New Roman"/>
          <w:sz w:val="28"/>
          <w:szCs w:val="28"/>
        </w:rPr>
        <w:t xml:space="preserve">времени </w:t>
      </w:r>
      <w:r w:rsidRPr="005D5BF6">
        <w:rPr>
          <w:rFonts w:ascii="Times New Roman" w:hAnsi="Times New Roman" w:cs="Times New Roman"/>
          <w:sz w:val="28"/>
          <w:szCs w:val="28"/>
        </w:rPr>
        <w:t>в течение соответствующего календарного года.</w:t>
      </w:r>
    </w:p>
    <w:p w:rsidR="00217C24" w:rsidRDefault="00217C24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F6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5D5BF6" w:rsidRPr="005D5BF6">
        <w:rPr>
          <w:rFonts w:ascii="Times New Roman" w:hAnsi="Times New Roman" w:cs="Times New Roman"/>
          <w:sz w:val="28"/>
          <w:szCs w:val="28"/>
        </w:rPr>
        <w:t>установленн</w:t>
      </w:r>
      <w:r w:rsidR="005D5BF6">
        <w:rPr>
          <w:rFonts w:ascii="Times New Roman" w:hAnsi="Times New Roman" w:cs="Times New Roman"/>
          <w:sz w:val="28"/>
          <w:szCs w:val="28"/>
        </w:rPr>
        <w:t>ого</w:t>
      </w:r>
      <w:r w:rsidR="005D5BF6" w:rsidRPr="005D5BF6">
        <w:rPr>
          <w:rFonts w:ascii="Times New Roman" w:hAnsi="Times New Roman" w:cs="Times New Roman"/>
          <w:sz w:val="28"/>
          <w:szCs w:val="28"/>
        </w:rPr>
        <w:t xml:space="preserve"> руководителем учреждения персонального повышающего коэффициента к окладу (должностному окладу)</w:t>
      </w:r>
      <w:r w:rsidR="005D5BF6">
        <w:rPr>
          <w:rFonts w:ascii="Times New Roman" w:hAnsi="Times New Roman" w:cs="Times New Roman"/>
          <w:sz w:val="28"/>
          <w:szCs w:val="28"/>
        </w:rPr>
        <w:t>,</w:t>
      </w:r>
      <w:r w:rsidR="005D5BF6" w:rsidRPr="005D5BF6">
        <w:rPr>
          <w:rFonts w:ascii="Times New Roman" w:hAnsi="Times New Roman" w:cs="Times New Roman"/>
          <w:sz w:val="28"/>
          <w:szCs w:val="28"/>
        </w:rPr>
        <w:t xml:space="preserve"> ставке</w:t>
      </w:r>
      <w:r w:rsidR="005D5BF6">
        <w:rPr>
          <w:rFonts w:ascii="Times New Roman" w:hAnsi="Times New Roman" w:cs="Times New Roman"/>
          <w:sz w:val="28"/>
          <w:szCs w:val="28"/>
        </w:rPr>
        <w:t xml:space="preserve"> </w:t>
      </w:r>
      <w:r w:rsidRPr="005D5BF6">
        <w:rPr>
          <w:rFonts w:ascii="Times New Roman" w:hAnsi="Times New Roman" w:cs="Times New Roman"/>
          <w:sz w:val="28"/>
          <w:szCs w:val="28"/>
        </w:rPr>
        <w:t>может осуществляться ежемесячно.</w:t>
      </w:r>
    </w:p>
    <w:p w:rsidR="00C6193E" w:rsidRPr="0011423A" w:rsidRDefault="00E01150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23A">
        <w:rPr>
          <w:rFonts w:ascii="Times New Roman" w:hAnsi="Times New Roman" w:cs="Times New Roman"/>
          <w:sz w:val="28"/>
          <w:szCs w:val="28"/>
        </w:rPr>
        <w:t>Решение о</w:t>
      </w:r>
      <w:r w:rsidR="005D5BF6" w:rsidRPr="0011423A">
        <w:rPr>
          <w:rFonts w:ascii="Times New Roman" w:hAnsi="Times New Roman" w:cs="Times New Roman"/>
          <w:sz w:val="28"/>
          <w:szCs w:val="28"/>
        </w:rPr>
        <w:t>б установлении персонального повышающего коэффициента к окладу (должностному окладу), ставке</w:t>
      </w:r>
      <w:r w:rsidR="00653D06" w:rsidRPr="0011423A">
        <w:rPr>
          <w:rFonts w:ascii="Times New Roman" w:hAnsi="Times New Roman" w:cs="Times New Roman"/>
          <w:sz w:val="28"/>
          <w:szCs w:val="28"/>
        </w:rPr>
        <w:t xml:space="preserve"> </w:t>
      </w:r>
      <w:r w:rsidRPr="0011423A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5D5BF6" w:rsidRPr="0011423A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11423A">
        <w:rPr>
          <w:rFonts w:ascii="Times New Roman" w:hAnsi="Times New Roman" w:cs="Times New Roman"/>
          <w:sz w:val="28"/>
          <w:szCs w:val="28"/>
        </w:rPr>
        <w:t>учрежд</w:t>
      </w:r>
      <w:r w:rsidRPr="0011423A">
        <w:rPr>
          <w:rFonts w:ascii="Times New Roman" w:hAnsi="Times New Roman" w:cs="Times New Roman"/>
          <w:sz w:val="28"/>
          <w:szCs w:val="28"/>
        </w:rPr>
        <w:t>е</w:t>
      </w:r>
      <w:r w:rsidRPr="0011423A">
        <w:rPr>
          <w:rFonts w:ascii="Times New Roman" w:hAnsi="Times New Roman" w:cs="Times New Roman"/>
          <w:sz w:val="28"/>
          <w:szCs w:val="28"/>
        </w:rPr>
        <w:t>ни</w:t>
      </w:r>
      <w:r w:rsidR="005D5BF6" w:rsidRPr="0011423A">
        <w:rPr>
          <w:rFonts w:ascii="Times New Roman" w:hAnsi="Times New Roman" w:cs="Times New Roman"/>
          <w:sz w:val="28"/>
          <w:szCs w:val="28"/>
        </w:rPr>
        <w:t>я</w:t>
      </w:r>
      <w:r w:rsidR="00847F92">
        <w:rPr>
          <w:rFonts w:ascii="Times New Roman" w:hAnsi="Times New Roman" w:cs="Times New Roman"/>
          <w:sz w:val="28"/>
          <w:szCs w:val="28"/>
        </w:rPr>
        <w:t>, с учетом обеспечения указанной выплаты финансовыми средствами.</w:t>
      </w:r>
    </w:p>
    <w:p w:rsidR="005D5BF6" w:rsidRDefault="00E01150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3D06">
        <w:rPr>
          <w:rFonts w:ascii="Times New Roman" w:hAnsi="Times New Roman" w:cs="Times New Roman"/>
          <w:sz w:val="28"/>
          <w:szCs w:val="28"/>
        </w:rPr>
        <w:t>Размер выплат</w:t>
      </w:r>
      <w:r w:rsidR="005D5BF6" w:rsidRPr="00653D06">
        <w:rPr>
          <w:rFonts w:ascii="Times New Roman" w:hAnsi="Times New Roman" w:cs="Times New Roman"/>
          <w:sz w:val="28"/>
          <w:szCs w:val="28"/>
        </w:rPr>
        <w:t>ы</w:t>
      </w:r>
      <w:r w:rsidRPr="00653D06">
        <w:rPr>
          <w:rFonts w:ascii="Times New Roman" w:hAnsi="Times New Roman" w:cs="Times New Roman"/>
          <w:sz w:val="28"/>
          <w:szCs w:val="28"/>
        </w:rPr>
        <w:t xml:space="preserve"> по </w:t>
      </w:r>
      <w:r w:rsidR="005D5BF6" w:rsidRPr="00653D06">
        <w:rPr>
          <w:rFonts w:ascii="Times New Roman" w:hAnsi="Times New Roman" w:cs="Times New Roman"/>
          <w:sz w:val="28"/>
          <w:szCs w:val="28"/>
        </w:rPr>
        <w:t xml:space="preserve">персональному </w:t>
      </w:r>
      <w:r w:rsidRPr="00653D06">
        <w:rPr>
          <w:rFonts w:ascii="Times New Roman" w:hAnsi="Times New Roman" w:cs="Times New Roman"/>
          <w:sz w:val="28"/>
          <w:szCs w:val="28"/>
        </w:rPr>
        <w:t>повышающ</w:t>
      </w:r>
      <w:r w:rsidR="005D5BF6" w:rsidRPr="00653D06">
        <w:rPr>
          <w:rFonts w:ascii="Times New Roman" w:hAnsi="Times New Roman" w:cs="Times New Roman"/>
          <w:sz w:val="28"/>
          <w:szCs w:val="28"/>
        </w:rPr>
        <w:t>ему</w:t>
      </w:r>
      <w:r w:rsidRPr="00653D06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5D5BF6" w:rsidRPr="00653D06">
        <w:rPr>
          <w:rFonts w:ascii="Times New Roman" w:hAnsi="Times New Roman" w:cs="Times New Roman"/>
          <w:sz w:val="28"/>
          <w:szCs w:val="28"/>
        </w:rPr>
        <w:t>у</w:t>
      </w:r>
      <w:r w:rsidRPr="00653D06">
        <w:rPr>
          <w:rFonts w:ascii="Times New Roman" w:hAnsi="Times New Roman" w:cs="Times New Roman"/>
          <w:sz w:val="28"/>
          <w:szCs w:val="28"/>
        </w:rPr>
        <w:t xml:space="preserve"> к окл</w:t>
      </w:r>
      <w:r w:rsidRPr="00653D06">
        <w:rPr>
          <w:rFonts w:ascii="Times New Roman" w:hAnsi="Times New Roman" w:cs="Times New Roman"/>
          <w:sz w:val="28"/>
          <w:szCs w:val="28"/>
        </w:rPr>
        <w:t>а</w:t>
      </w:r>
      <w:r w:rsidRPr="00653D06">
        <w:rPr>
          <w:rFonts w:ascii="Times New Roman" w:hAnsi="Times New Roman" w:cs="Times New Roman"/>
          <w:sz w:val="28"/>
          <w:szCs w:val="28"/>
        </w:rPr>
        <w:t>ду (должностному окладу)</w:t>
      </w:r>
      <w:r w:rsidR="005D5BF6" w:rsidRPr="00653D06">
        <w:rPr>
          <w:rFonts w:ascii="Times New Roman" w:hAnsi="Times New Roman" w:cs="Times New Roman"/>
          <w:sz w:val="28"/>
          <w:szCs w:val="28"/>
        </w:rPr>
        <w:t>, ставке</w:t>
      </w:r>
      <w:r w:rsidRPr="00653D06">
        <w:rPr>
          <w:rFonts w:ascii="Times New Roman" w:hAnsi="Times New Roman" w:cs="Times New Roman"/>
          <w:sz w:val="28"/>
          <w:szCs w:val="28"/>
        </w:rPr>
        <w:t xml:space="preserve"> определяется путем умножения размера оклада (должностного оклада) работника </w:t>
      </w:r>
      <w:r w:rsidR="00653D06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653D06">
        <w:rPr>
          <w:rFonts w:ascii="Times New Roman" w:hAnsi="Times New Roman" w:cs="Times New Roman"/>
          <w:sz w:val="28"/>
          <w:szCs w:val="28"/>
        </w:rPr>
        <w:t xml:space="preserve">на 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персональный </w:t>
      </w:r>
      <w:r w:rsidRPr="00653D06">
        <w:rPr>
          <w:rFonts w:ascii="Times New Roman" w:hAnsi="Times New Roman" w:cs="Times New Roman"/>
          <w:sz w:val="28"/>
          <w:szCs w:val="28"/>
        </w:rPr>
        <w:t>пов</w:t>
      </w:r>
      <w:r w:rsidRPr="00653D06">
        <w:rPr>
          <w:rFonts w:ascii="Times New Roman" w:hAnsi="Times New Roman" w:cs="Times New Roman"/>
          <w:sz w:val="28"/>
          <w:szCs w:val="28"/>
        </w:rPr>
        <w:t>ы</w:t>
      </w:r>
      <w:r w:rsidRPr="00653D06">
        <w:rPr>
          <w:rFonts w:ascii="Times New Roman" w:hAnsi="Times New Roman" w:cs="Times New Roman"/>
          <w:sz w:val="28"/>
          <w:szCs w:val="28"/>
        </w:rPr>
        <w:t xml:space="preserve">шающий коэффициент. </w:t>
      </w:r>
    </w:p>
    <w:p w:rsidR="00C6193E" w:rsidRPr="00653D06" w:rsidRDefault="00E01150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персонального повышающего коэффициента к окладу (должностному окладу), ставке </w:t>
      </w:r>
      <w:r w:rsidRPr="00653D06">
        <w:rPr>
          <w:rFonts w:ascii="Times New Roman" w:hAnsi="Times New Roman" w:cs="Times New Roman"/>
          <w:sz w:val="28"/>
          <w:szCs w:val="28"/>
        </w:rPr>
        <w:t>не образует новый оклад и не учитывается при начислении иных стимулирующих и компенсационных выплат, устанавлива</w:t>
      </w:r>
      <w:r w:rsidRPr="00653D06">
        <w:rPr>
          <w:rFonts w:ascii="Times New Roman" w:hAnsi="Times New Roman" w:cs="Times New Roman"/>
          <w:sz w:val="28"/>
          <w:szCs w:val="28"/>
        </w:rPr>
        <w:t>е</w:t>
      </w:r>
      <w:r w:rsidRPr="00653D06">
        <w:rPr>
          <w:rFonts w:ascii="Times New Roman" w:hAnsi="Times New Roman" w:cs="Times New Roman"/>
          <w:sz w:val="28"/>
          <w:szCs w:val="28"/>
        </w:rPr>
        <w:t>мых в процентном отношении к окладу.</w:t>
      </w:r>
    </w:p>
    <w:p w:rsidR="00217C24" w:rsidRPr="00653D06" w:rsidRDefault="00653D06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9ED">
        <w:rPr>
          <w:rFonts w:ascii="Times New Roman" w:hAnsi="Times New Roman" w:cs="Times New Roman"/>
          <w:sz w:val="28"/>
          <w:szCs w:val="28"/>
        </w:rPr>
        <w:t>4.1.2. Выплат</w:t>
      </w:r>
      <w:r w:rsidR="009E429A" w:rsidRPr="00EB09ED">
        <w:rPr>
          <w:rFonts w:ascii="Times New Roman" w:hAnsi="Times New Roman" w:cs="Times New Roman"/>
          <w:sz w:val="28"/>
          <w:szCs w:val="28"/>
        </w:rPr>
        <w:t>ы</w:t>
      </w:r>
      <w:r w:rsidRPr="00EB09ED">
        <w:rPr>
          <w:rFonts w:ascii="Times New Roman" w:hAnsi="Times New Roman" w:cs="Times New Roman"/>
          <w:sz w:val="28"/>
          <w:szCs w:val="28"/>
        </w:rPr>
        <w:t xml:space="preserve"> за стаж непрерывной работы, выслугу лет</w:t>
      </w:r>
      <w:r w:rsidR="00170CD0">
        <w:rPr>
          <w:rFonts w:ascii="Times New Roman" w:hAnsi="Times New Roman" w:cs="Times New Roman"/>
          <w:sz w:val="28"/>
          <w:szCs w:val="28"/>
        </w:rPr>
        <w:t>.</w:t>
      </w:r>
      <w:r w:rsidRPr="00653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93E" w:rsidRPr="00653D06" w:rsidRDefault="00653D06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Выплата за стаж непрерывной работы, выслугу лет </w:t>
      </w:r>
      <w:r w:rsidR="00E01150" w:rsidRPr="00653D06">
        <w:rPr>
          <w:rFonts w:ascii="Times New Roman" w:hAnsi="Times New Roman" w:cs="Times New Roman"/>
          <w:sz w:val="28"/>
          <w:szCs w:val="28"/>
        </w:rPr>
        <w:t>устанавлива</w:t>
      </w:r>
      <w:r w:rsidRPr="00653D06">
        <w:rPr>
          <w:rFonts w:ascii="Times New Roman" w:hAnsi="Times New Roman" w:cs="Times New Roman"/>
          <w:sz w:val="28"/>
          <w:szCs w:val="28"/>
        </w:rPr>
        <w:t>е</w:t>
      </w:r>
      <w:r w:rsidR="00E01150" w:rsidRPr="00653D06">
        <w:rPr>
          <w:rFonts w:ascii="Times New Roman" w:hAnsi="Times New Roman" w:cs="Times New Roman"/>
          <w:sz w:val="28"/>
          <w:szCs w:val="28"/>
        </w:rPr>
        <w:t>тся р</w:t>
      </w:r>
      <w:r w:rsidR="00E01150" w:rsidRPr="00653D06">
        <w:rPr>
          <w:rFonts w:ascii="Times New Roman" w:hAnsi="Times New Roman" w:cs="Times New Roman"/>
          <w:sz w:val="28"/>
          <w:szCs w:val="28"/>
        </w:rPr>
        <w:t>а</w:t>
      </w:r>
      <w:r w:rsidR="00E01150" w:rsidRPr="00653D06">
        <w:rPr>
          <w:rFonts w:ascii="Times New Roman" w:hAnsi="Times New Roman" w:cs="Times New Roman"/>
          <w:sz w:val="28"/>
          <w:szCs w:val="28"/>
        </w:rPr>
        <w:t xml:space="preserve">ботнику учреждения в зависимости от общего количества лет, проработанных </w:t>
      </w:r>
      <w:r w:rsidR="00CD31D7">
        <w:rPr>
          <w:rFonts w:ascii="Times New Roman" w:hAnsi="Times New Roman" w:cs="Times New Roman"/>
          <w:sz w:val="28"/>
          <w:szCs w:val="28"/>
        </w:rPr>
        <w:t xml:space="preserve">в </w:t>
      </w:r>
      <w:r w:rsidR="00847F9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</w:t>
      </w:r>
      <w:r w:rsidR="00E01150" w:rsidRPr="00653D06">
        <w:rPr>
          <w:rFonts w:ascii="Times New Roman" w:hAnsi="Times New Roman" w:cs="Times New Roman"/>
          <w:sz w:val="28"/>
          <w:szCs w:val="28"/>
        </w:rPr>
        <w:t>муниципальных учреждениях, реализующих образовател</w:t>
      </w:r>
      <w:r w:rsidR="00E01150" w:rsidRPr="00653D06">
        <w:rPr>
          <w:rFonts w:ascii="Times New Roman" w:hAnsi="Times New Roman" w:cs="Times New Roman"/>
          <w:sz w:val="28"/>
          <w:szCs w:val="28"/>
        </w:rPr>
        <w:t>ь</w:t>
      </w:r>
      <w:r w:rsidR="00E01150" w:rsidRPr="00653D06">
        <w:rPr>
          <w:rFonts w:ascii="Times New Roman" w:hAnsi="Times New Roman" w:cs="Times New Roman"/>
          <w:sz w:val="28"/>
          <w:szCs w:val="28"/>
        </w:rPr>
        <w:t>ные программы в области физической культуры и спорта, физкультурно-спортивных организациях, органах исполнительной власти субъектов Росси</w:t>
      </w:r>
      <w:r w:rsidR="00E01150" w:rsidRPr="00653D06">
        <w:rPr>
          <w:rFonts w:ascii="Times New Roman" w:hAnsi="Times New Roman" w:cs="Times New Roman"/>
          <w:sz w:val="28"/>
          <w:szCs w:val="28"/>
        </w:rPr>
        <w:t>й</w:t>
      </w:r>
      <w:r w:rsidR="00E01150" w:rsidRPr="00653D06">
        <w:rPr>
          <w:rFonts w:ascii="Times New Roman" w:hAnsi="Times New Roman" w:cs="Times New Roman"/>
          <w:sz w:val="28"/>
          <w:szCs w:val="28"/>
        </w:rPr>
        <w:t>ской Федерации и органах местного самоуправления в области образования, физической культуры и спорта:</w:t>
      </w:r>
    </w:p>
    <w:p w:rsidR="00C6193E" w:rsidRPr="00653D06" w:rsidRDefault="00E01150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B52A36" w:rsidRPr="00B52A36">
        <w:rPr>
          <w:rFonts w:ascii="Times New Roman" w:hAnsi="Times New Roman" w:cs="Times New Roman"/>
          <w:sz w:val="28"/>
          <w:szCs w:val="28"/>
        </w:rPr>
        <w:t>непрерывной работы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, </w:t>
      </w:r>
      <w:r w:rsidRPr="00653D06">
        <w:rPr>
          <w:rFonts w:ascii="Times New Roman" w:hAnsi="Times New Roman" w:cs="Times New Roman"/>
          <w:sz w:val="28"/>
          <w:szCs w:val="28"/>
        </w:rPr>
        <w:t xml:space="preserve">выслуге от 1 года до 3 лет </w:t>
      </w:r>
      <w:r w:rsidR="00B01E87">
        <w:rPr>
          <w:rFonts w:ascii="Times New Roman" w:hAnsi="Times New Roman" w:cs="Times New Roman"/>
          <w:sz w:val="28"/>
          <w:szCs w:val="28"/>
        </w:rPr>
        <w:t>–</w:t>
      </w:r>
      <w:r w:rsidRPr="00653D06">
        <w:rPr>
          <w:rFonts w:ascii="Times New Roman" w:hAnsi="Times New Roman" w:cs="Times New Roman"/>
          <w:sz w:val="28"/>
          <w:szCs w:val="28"/>
        </w:rPr>
        <w:t xml:space="preserve"> 0,05;</w:t>
      </w:r>
    </w:p>
    <w:p w:rsidR="00C6193E" w:rsidRPr="00653D06" w:rsidRDefault="00E01150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B52A36" w:rsidRPr="00B52A36">
        <w:rPr>
          <w:rFonts w:ascii="Times New Roman" w:hAnsi="Times New Roman" w:cs="Times New Roman"/>
          <w:sz w:val="28"/>
          <w:szCs w:val="28"/>
        </w:rPr>
        <w:t>непрерывной работы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, </w:t>
      </w:r>
      <w:r w:rsidRPr="00653D06">
        <w:rPr>
          <w:rFonts w:ascii="Times New Roman" w:hAnsi="Times New Roman" w:cs="Times New Roman"/>
          <w:sz w:val="28"/>
          <w:szCs w:val="28"/>
        </w:rPr>
        <w:t xml:space="preserve">выслуге от 3 до 5 лет </w:t>
      </w:r>
      <w:r w:rsidR="00B01E87">
        <w:rPr>
          <w:rFonts w:ascii="Times New Roman" w:hAnsi="Times New Roman" w:cs="Times New Roman"/>
          <w:sz w:val="28"/>
          <w:szCs w:val="28"/>
        </w:rPr>
        <w:t>–</w:t>
      </w:r>
      <w:r w:rsidRPr="00653D06">
        <w:rPr>
          <w:rFonts w:ascii="Times New Roman" w:hAnsi="Times New Roman" w:cs="Times New Roman"/>
          <w:sz w:val="28"/>
          <w:szCs w:val="28"/>
        </w:rPr>
        <w:t xml:space="preserve"> 0,10;</w:t>
      </w:r>
    </w:p>
    <w:p w:rsidR="00C6193E" w:rsidRPr="00653D06" w:rsidRDefault="00E01150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B52A36" w:rsidRPr="00B52A36">
        <w:rPr>
          <w:rFonts w:ascii="Times New Roman" w:hAnsi="Times New Roman" w:cs="Times New Roman"/>
          <w:sz w:val="28"/>
          <w:szCs w:val="28"/>
        </w:rPr>
        <w:t>непрерывной работы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, </w:t>
      </w:r>
      <w:r w:rsidRPr="00653D06">
        <w:rPr>
          <w:rFonts w:ascii="Times New Roman" w:hAnsi="Times New Roman" w:cs="Times New Roman"/>
          <w:sz w:val="28"/>
          <w:szCs w:val="28"/>
        </w:rPr>
        <w:t xml:space="preserve">выслуге от 5 до 10 лет </w:t>
      </w:r>
      <w:r w:rsidR="00B01E87">
        <w:rPr>
          <w:rFonts w:ascii="Times New Roman" w:hAnsi="Times New Roman" w:cs="Times New Roman"/>
          <w:sz w:val="28"/>
          <w:szCs w:val="28"/>
        </w:rPr>
        <w:t>–</w:t>
      </w:r>
      <w:r w:rsidRPr="00653D06">
        <w:rPr>
          <w:rFonts w:ascii="Times New Roman" w:hAnsi="Times New Roman" w:cs="Times New Roman"/>
          <w:sz w:val="28"/>
          <w:szCs w:val="28"/>
        </w:rPr>
        <w:t xml:space="preserve"> 0,15;</w:t>
      </w:r>
    </w:p>
    <w:p w:rsidR="00C6193E" w:rsidRPr="00653D06" w:rsidRDefault="00E01150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B52A36" w:rsidRPr="00B52A36">
        <w:rPr>
          <w:rFonts w:ascii="Times New Roman" w:hAnsi="Times New Roman" w:cs="Times New Roman"/>
          <w:sz w:val="28"/>
          <w:szCs w:val="28"/>
        </w:rPr>
        <w:t>непрерывной работы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, </w:t>
      </w:r>
      <w:r w:rsidRPr="00653D06">
        <w:rPr>
          <w:rFonts w:ascii="Times New Roman" w:hAnsi="Times New Roman" w:cs="Times New Roman"/>
          <w:sz w:val="28"/>
          <w:szCs w:val="28"/>
        </w:rPr>
        <w:t xml:space="preserve">выслуге от 10 до 15 лет </w:t>
      </w:r>
      <w:r w:rsidR="00B01E87">
        <w:rPr>
          <w:rFonts w:ascii="Times New Roman" w:hAnsi="Times New Roman" w:cs="Times New Roman"/>
          <w:sz w:val="28"/>
          <w:szCs w:val="28"/>
        </w:rPr>
        <w:t>–</w:t>
      </w:r>
      <w:r w:rsidRPr="00653D06">
        <w:rPr>
          <w:rFonts w:ascii="Times New Roman" w:hAnsi="Times New Roman" w:cs="Times New Roman"/>
          <w:sz w:val="28"/>
          <w:szCs w:val="28"/>
        </w:rPr>
        <w:t xml:space="preserve"> 0,20;</w:t>
      </w:r>
    </w:p>
    <w:p w:rsidR="00C6193E" w:rsidRPr="00653D06" w:rsidRDefault="00E01150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B52A36" w:rsidRPr="00B52A36">
        <w:rPr>
          <w:rFonts w:ascii="Times New Roman" w:hAnsi="Times New Roman" w:cs="Times New Roman"/>
          <w:sz w:val="28"/>
          <w:szCs w:val="28"/>
        </w:rPr>
        <w:t>непрерывной работы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, </w:t>
      </w:r>
      <w:r w:rsidRPr="00653D06">
        <w:rPr>
          <w:rFonts w:ascii="Times New Roman" w:hAnsi="Times New Roman" w:cs="Times New Roman"/>
          <w:sz w:val="28"/>
          <w:szCs w:val="28"/>
        </w:rPr>
        <w:t xml:space="preserve">выслуге от 15 до 20 лет </w:t>
      </w:r>
      <w:r w:rsidR="00B01E87">
        <w:rPr>
          <w:rFonts w:ascii="Times New Roman" w:hAnsi="Times New Roman" w:cs="Times New Roman"/>
          <w:sz w:val="28"/>
          <w:szCs w:val="28"/>
        </w:rPr>
        <w:t>–</w:t>
      </w:r>
      <w:r w:rsidRPr="00653D06">
        <w:rPr>
          <w:rFonts w:ascii="Times New Roman" w:hAnsi="Times New Roman" w:cs="Times New Roman"/>
          <w:sz w:val="28"/>
          <w:szCs w:val="28"/>
        </w:rPr>
        <w:t xml:space="preserve"> 0,25;</w:t>
      </w:r>
    </w:p>
    <w:p w:rsidR="00C6193E" w:rsidRPr="00653D06" w:rsidRDefault="00E01150" w:rsidP="00653D0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0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B52A36" w:rsidRPr="00B52A36">
        <w:rPr>
          <w:rFonts w:ascii="Times New Roman" w:hAnsi="Times New Roman" w:cs="Times New Roman"/>
          <w:sz w:val="28"/>
          <w:szCs w:val="28"/>
        </w:rPr>
        <w:t>непрерывной работы</w:t>
      </w:r>
      <w:r w:rsidR="00653D06" w:rsidRPr="00653D06">
        <w:rPr>
          <w:rFonts w:ascii="Times New Roman" w:hAnsi="Times New Roman" w:cs="Times New Roman"/>
          <w:sz w:val="28"/>
          <w:szCs w:val="28"/>
        </w:rPr>
        <w:t xml:space="preserve">, </w:t>
      </w:r>
      <w:r w:rsidRPr="00653D06">
        <w:rPr>
          <w:rFonts w:ascii="Times New Roman" w:hAnsi="Times New Roman" w:cs="Times New Roman"/>
          <w:sz w:val="28"/>
          <w:szCs w:val="28"/>
        </w:rPr>
        <w:t xml:space="preserve">выслуге свыше 20 лет </w:t>
      </w:r>
      <w:r w:rsidR="00B01E87">
        <w:rPr>
          <w:rFonts w:ascii="Times New Roman" w:hAnsi="Times New Roman" w:cs="Times New Roman"/>
          <w:sz w:val="28"/>
          <w:szCs w:val="28"/>
        </w:rPr>
        <w:t>–</w:t>
      </w:r>
      <w:r w:rsidRPr="00653D06">
        <w:rPr>
          <w:rFonts w:ascii="Times New Roman" w:hAnsi="Times New Roman" w:cs="Times New Roman"/>
          <w:sz w:val="28"/>
          <w:szCs w:val="28"/>
        </w:rPr>
        <w:t xml:space="preserve"> 0,30.</w:t>
      </w:r>
    </w:p>
    <w:p w:rsidR="00653D06" w:rsidRDefault="00B01E87" w:rsidP="00B01E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9ED">
        <w:rPr>
          <w:rFonts w:ascii="Times New Roman" w:hAnsi="Times New Roman" w:cs="Times New Roman"/>
          <w:sz w:val="28"/>
          <w:szCs w:val="28"/>
        </w:rPr>
        <w:t>4.1.</w:t>
      </w:r>
      <w:r w:rsidR="009E429A" w:rsidRPr="00EB09ED">
        <w:rPr>
          <w:rFonts w:ascii="Times New Roman" w:hAnsi="Times New Roman" w:cs="Times New Roman"/>
          <w:sz w:val="28"/>
          <w:szCs w:val="28"/>
        </w:rPr>
        <w:t>3</w:t>
      </w:r>
      <w:r w:rsidRPr="00EB09ED">
        <w:rPr>
          <w:rFonts w:ascii="Times New Roman" w:hAnsi="Times New Roman" w:cs="Times New Roman"/>
          <w:sz w:val="28"/>
          <w:szCs w:val="28"/>
        </w:rPr>
        <w:t>.</w:t>
      </w:r>
      <w:r w:rsidR="001821AE" w:rsidRPr="00EB09ED">
        <w:rPr>
          <w:rFonts w:ascii="Times New Roman" w:hAnsi="Times New Roman" w:cs="Times New Roman"/>
          <w:sz w:val="28"/>
          <w:szCs w:val="28"/>
        </w:rPr>
        <w:t> </w:t>
      </w:r>
      <w:r w:rsidRPr="00EB09ED">
        <w:rPr>
          <w:rFonts w:ascii="Times New Roman" w:hAnsi="Times New Roman" w:cs="Times New Roman"/>
          <w:sz w:val="28"/>
          <w:szCs w:val="28"/>
        </w:rPr>
        <w:t>Выплат</w:t>
      </w:r>
      <w:r w:rsidR="009E429A" w:rsidRPr="00EB09ED">
        <w:rPr>
          <w:rFonts w:ascii="Times New Roman" w:hAnsi="Times New Roman" w:cs="Times New Roman"/>
          <w:sz w:val="28"/>
          <w:szCs w:val="28"/>
        </w:rPr>
        <w:t>ы</w:t>
      </w:r>
      <w:r w:rsidRPr="00EB09ED">
        <w:rPr>
          <w:rFonts w:ascii="Times New Roman" w:hAnsi="Times New Roman" w:cs="Times New Roman"/>
          <w:sz w:val="28"/>
          <w:szCs w:val="28"/>
        </w:rPr>
        <w:t xml:space="preserve"> </w:t>
      </w:r>
      <w:r w:rsidR="00880E5C" w:rsidRPr="00EB09ED">
        <w:rPr>
          <w:rFonts w:ascii="Times New Roman" w:hAnsi="Times New Roman" w:cs="Times New Roman"/>
          <w:sz w:val="28"/>
          <w:szCs w:val="28"/>
        </w:rPr>
        <w:t xml:space="preserve">работникам, имеющим квалификационную категорию, почетное звание, </w:t>
      </w:r>
      <w:r w:rsidR="00B52A36" w:rsidRPr="00EB09ED">
        <w:rPr>
          <w:rFonts w:ascii="Times New Roman" w:hAnsi="Times New Roman" w:cs="Times New Roman"/>
          <w:sz w:val="28"/>
          <w:szCs w:val="28"/>
        </w:rPr>
        <w:t xml:space="preserve">спортивное звание, спортивный разряд, </w:t>
      </w:r>
      <w:r w:rsidR="00880E5C" w:rsidRPr="00EB09ED">
        <w:rPr>
          <w:rFonts w:ascii="Times New Roman" w:hAnsi="Times New Roman" w:cs="Times New Roman"/>
          <w:sz w:val="28"/>
          <w:szCs w:val="28"/>
        </w:rPr>
        <w:t>ученую степень, уч</w:t>
      </w:r>
      <w:r w:rsidR="00880E5C" w:rsidRPr="00EB09ED">
        <w:rPr>
          <w:rFonts w:ascii="Times New Roman" w:hAnsi="Times New Roman" w:cs="Times New Roman"/>
          <w:sz w:val="28"/>
          <w:szCs w:val="28"/>
        </w:rPr>
        <w:t>е</w:t>
      </w:r>
      <w:r w:rsidR="00880E5C" w:rsidRPr="00EB09ED">
        <w:rPr>
          <w:rFonts w:ascii="Times New Roman" w:hAnsi="Times New Roman" w:cs="Times New Roman"/>
          <w:sz w:val="28"/>
          <w:szCs w:val="28"/>
        </w:rPr>
        <w:t>ное звание, ведомственное почетное звание, ведомственные награды</w:t>
      </w:r>
      <w:r w:rsidR="009D2B9B">
        <w:rPr>
          <w:rFonts w:ascii="Times New Roman" w:hAnsi="Times New Roman" w:cs="Times New Roman"/>
          <w:sz w:val="28"/>
          <w:szCs w:val="28"/>
        </w:rPr>
        <w:t>.</w:t>
      </w:r>
    </w:p>
    <w:p w:rsidR="00C6193E" w:rsidRPr="009E429A" w:rsidRDefault="00B01E87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E01150" w:rsidRPr="009E429A">
        <w:rPr>
          <w:rFonts w:ascii="Times New Roman" w:hAnsi="Times New Roman" w:cs="Times New Roman"/>
          <w:sz w:val="28"/>
          <w:szCs w:val="28"/>
        </w:rPr>
        <w:t xml:space="preserve">устанавливается работнику учреждения, имеющему почетное звание, спортивное звание, </w:t>
      </w:r>
      <w:r w:rsidR="00B52A36">
        <w:rPr>
          <w:rFonts w:ascii="Times New Roman" w:hAnsi="Times New Roman" w:cs="Times New Roman"/>
          <w:sz w:val="28"/>
          <w:szCs w:val="28"/>
        </w:rPr>
        <w:t xml:space="preserve">спортивный </w:t>
      </w:r>
      <w:r w:rsidR="00E01150" w:rsidRPr="009E429A">
        <w:rPr>
          <w:rFonts w:ascii="Times New Roman" w:hAnsi="Times New Roman" w:cs="Times New Roman"/>
          <w:sz w:val="28"/>
          <w:szCs w:val="28"/>
        </w:rPr>
        <w:t>разряд</w:t>
      </w:r>
      <w:r w:rsidR="00B52A36">
        <w:rPr>
          <w:rFonts w:ascii="Times New Roman" w:hAnsi="Times New Roman" w:cs="Times New Roman"/>
          <w:sz w:val="28"/>
          <w:szCs w:val="28"/>
        </w:rPr>
        <w:t xml:space="preserve">, </w:t>
      </w:r>
      <w:r w:rsidR="00E01150" w:rsidRPr="009E429A">
        <w:rPr>
          <w:rFonts w:ascii="Times New Roman" w:hAnsi="Times New Roman" w:cs="Times New Roman"/>
          <w:sz w:val="28"/>
          <w:szCs w:val="28"/>
        </w:rPr>
        <w:t>ученую степень</w:t>
      </w:r>
      <w:r w:rsidR="00B52A36">
        <w:rPr>
          <w:rFonts w:ascii="Times New Roman" w:hAnsi="Times New Roman" w:cs="Times New Roman"/>
          <w:sz w:val="28"/>
          <w:szCs w:val="28"/>
        </w:rPr>
        <w:t xml:space="preserve">, ученое звание, </w:t>
      </w:r>
      <w:r w:rsidR="00B52A36" w:rsidRPr="00B52A36">
        <w:rPr>
          <w:rFonts w:ascii="Times New Roman" w:hAnsi="Times New Roman" w:cs="Times New Roman"/>
          <w:sz w:val="28"/>
          <w:szCs w:val="28"/>
        </w:rPr>
        <w:t>ведомственное почетное звание, ведомственные награды</w:t>
      </w:r>
      <w:r w:rsidR="00B52A36">
        <w:rPr>
          <w:rFonts w:ascii="Times New Roman" w:hAnsi="Times New Roman" w:cs="Times New Roman"/>
          <w:sz w:val="28"/>
          <w:szCs w:val="28"/>
        </w:rPr>
        <w:t xml:space="preserve"> </w:t>
      </w:r>
      <w:r w:rsidR="00E01150" w:rsidRPr="009E429A">
        <w:rPr>
          <w:rFonts w:ascii="Times New Roman" w:hAnsi="Times New Roman" w:cs="Times New Roman"/>
          <w:sz w:val="28"/>
          <w:szCs w:val="28"/>
        </w:rPr>
        <w:t>по основному проф</w:t>
      </w:r>
      <w:r w:rsidR="00E01150" w:rsidRPr="009E429A">
        <w:rPr>
          <w:rFonts w:ascii="Times New Roman" w:hAnsi="Times New Roman" w:cs="Times New Roman"/>
          <w:sz w:val="28"/>
          <w:szCs w:val="28"/>
        </w:rPr>
        <w:t>и</w:t>
      </w:r>
      <w:r w:rsidR="00E01150" w:rsidRPr="009E429A">
        <w:rPr>
          <w:rFonts w:ascii="Times New Roman" w:hAnsi="Times New Roman" w:cs="Times New Roman"/>
          <w:sz w:val="28"/>
          <w:szCs w:val="28"/>
        </w:rPr>
        <w:t>лю профессиональной деятельности, с целью стимулирования работников к к</w:t>
      </w:r>
      <w:r w:rsidR="00E01150" w:rsidRPr="009E429A">
        <w:rPr>
          <w:rFonts w:ascii="Times New Roman" w:hAnsi="Times New Roman" w:cs="Times New Roman"/>
          <w:sz w:val="28"/>
          <w:szCs w:val="28"/>
        </w:rPr>
        <w:t>а</w:t>
      </w:r>
      <w:r w:rsidR="00E01150" w:rsidRPr="009E429A">
        <w:rPr>
          <w:rFonts w:ascii="Times New Roman" w:hAnsi="Times New Roman" w:cs="Times New Roman"/>
          <w:sz w:val="28"/>
          <w:szCs w:val="28"/>
        </w:rPr>
        <w:t>чественному результату труда, профессиональному росту путем повышения профессиональной квалификации и компетентности:</w:t>
      </w:r>
    </w:p>
    <w:p w:rsidR="00C6193E" w:rsidRPr="009E429A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0,80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государственной награды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За заслуги в развитии ф</w:t>
      </w:r>
      <w:r w:rsidRPr="009E429A">
        <w:rPr>
          <w:rFonts w:ascii="Times New Roman" w:hAnsi="Times New Roman" w:cs="Times New Roman"/>
          <w:sz w:val="28"/>
          <w:szCs w:val="28"/>
        </w:rPr>
        <w:t>и</w:t>
      </w:r>
      <w:r w:rsidRPr="009E429A">
        <w:rPr>
          <w:rFonts w:ascii="Times New Roman" w:hAnsi="Times New Roman" w:cs="Times New Roman"/>
          <w:sz w:val="28"/>
          <w:szCs w:val="28"/>
        </w:rPr>
        <w:t>зической культуры и спорта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 xml:space="preserve"> или почетного звания, начинающегося со слова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Заслуженный</w:t>
      </w:r>
      <w:r w:rsidR="009E429A" w:rsidRPr="00526B52">
        <w:rPr>
          <w:rFonts w:ascii="Times New Roman" w:hAnsi="Times New Roman" w:cs="Times New Roman"/>
          <w:sz w:val="28"/>
          <w:szCs w:val="28"/>
        </w:rPr>
        <w:t>»</w:t>
      </w:r>
      <w:r w:rsidRPr="00526B52">
        <w:rPr>
          <w:rFonts w:ascii="Times New Roman" w:hAnsi="Times New Roman" w:cs="Times New Roman"/>
          <w:sz w:val="28"/>
          <w:szCs w:val="28"/>
        </w:rPr>
        <w:t>;</w:t>
      </w:r>
    </w:p>
    <w:p w:rsidR="00C6193E" w:rsidRPr="009E429A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0,40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знаков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Отличник физической культуры и спорта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 xml:space="preserve">,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Почетный работник общего образования Российской Федерации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 xml:space="preserve"> или званий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Мастер спорта СССР международного класса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 xml:space="preserve">,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Мастер спорта России ме</w:t>
      </w:r>
      <w:r w:rsidRPr="009E429A">
        <w:rPr>
          <w:rFonts w:ascii="Times New Roman" w:hAnsi="Times New Roman" w:cs="Times New Roman"/>
          <w:sz w:val="28"/>
          <w:szCs w:val="28"/>
        </w:rPr>
        <w:t>ж</w:t>
      </w:r>
      <w:r w:rsidRPr="009E429A">
        <w:rPr>
          <w:rFonts w:ascii="Times New Roman" w:hAnsi="Times New Roman" w:cs="Times New Roman"/>
          <w:sz w:val="28"/>
          <w:szCs w:val="28"/>
        </w:rPr>
        <w:t>дународного класса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 xml:space="preserve">,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Гроссмейстер СССР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 xml:space="preserve">,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Гроссмейстер России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>;</w:t>
      </w:r>
    </w:p>
    <w:p w:rsidR="00C6193E" w:rsidRPr="009E429A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0,35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ученой степени доктора наук (с даты принятия Вы</w:t>
      </w:r>
      <w:r w:rsidRPr="009E429A">
        <w:rPr>
          <w:rFonts w:ascii="Times New Roman" w:hAnsi="Times New Roman" w:cs="Times New Roman"/>
          <w:sz w:val="28"/>
          <w:szCs w:val="28"/>
        </w:rPr>
        <w:t>с</w:t>
      </w:r>
      <w:r w:rsidRPr="009E429A">
        <w:rPr>
          <w:rFonts w:ascii="Times New Roman" w:hAnsi="Times New Roman" w:cs="Times New Roman"/>
          <w:sz w:val="28"/>
          <w:szCs w:val="28"/>
        </w:rPr>
        <w:t>шей аттестационной комиссией</w:t>
      </w:r>
      <w:r w:rsidR="001F7338">
        <w:rPr>
          <w:rFonts w:ascii="Times New Roman" w:hAnsi="Times New Roman" w:cs="Times New Roman"/>
          <w:sz w:val="28"/>
          <w:szCs w:val="28"/>
        </w:rPr>
        <w:t xml:space="preserve"> при </w:t>
      </w:r>
      <w:r w:rsidRPr="009E429A">
        <w:rPr>
          <w:rFonts w:ascii="Times New Roman" w:hAnsi="Times New Roman" w:cs="Times New Roman"/>
          <w:sz w:val="28"/>
          <w:szCs w:val="28"/>
        </w:rPr>
        <w:t>Министерств</w:t>
      </w:r>
      <w:r w:rsidR="001F7338">
        <w:rPr>
          <w:rFonts w:ascii="Times New Roman" w:hAnsi="Times New Roman" w:cs="Times New Roman"/>
          <w:sz w:val="28"/>
          <w:szCs w:val="28"/>
        </w:rPr>
        <w:t>е</w:t>
      </w:r>
      <w:r w:rsidRPr="009E429A">
        <w:rPr>
          <w:rFonts w:ascii="Times New Roman" w:hAnsi="Times New Roman" w:cs="Times New Roman"/>
          <w:sz w:val="28"/>
          <w:szCs w:val="28"/>
        </w:rPr>
        <w:t xml:space="preserve"> образования и науки Ро</w:t>
      </w:r>
      <w:r w:rsidRPr="009E429A">
        <w:rPr>
          <w:rFonts w:ascii="Times New Roman" w:hAnsi="Times New Roman" w:cs="Times New Roman"/>
          <w:sz w:val="28"/>
          <w:szCs w:val="28"/>
        </w:rPr>
        <w:t>с</w:t>
      </w:r>
      <w:r w:rsidRPr="009E429A">
        <w:rPr>
          <w:rFonts w:ascii="Times New Roman" w:hAnsi="Times New Roman" w:cs="Times New Roman"/>
          <w:sz w:val="28"/>
          <w:szCs w:val="28"/>
        </w:rPr>
        <w:t xml:space="preserve">сийской Федерации (далее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ВАК) решения о выдаче диплома);</w:t>
      </w:r>
    </w:p>
    <w:p w:rsidR="00C6193E" w:rsidRPr="009E429A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0,25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ученой степени кандидата наук (с даты принятия ВАК решения о выдаче диплома);</w:t>
      </w:r>
    </w:p>
    <w:p w:rsidR="00C6193E" w:rsidRPr="009E429A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0,20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высшей квалификационной категории</w:t>
      </w:r>
      <w:r w:rsidR="001F7338">
        <w:rPr>
          <w:rFonts w:ascii="Times New Roman" w:hAnsi="Times New Roman" w:cs="Times New Roman"/>
          <w:sz w:val="28"/>
          <w:szCs w:val="28"/>
        </w:rPr>
        <w:t xml:space="preserve">, </w:t>
      </w:r>
      <w:r w:rsidRPr="009E429A">
        <w:rPr>
          <w:rFonts w:ascii="Times New Roman" w:hAnsi="Times New Roman" w:cs="Times New Roman"/>
          <w:sz w:val="28"/>
          <w:szCs w:val="28"/>
        </w:rPr>
        <w:t xml:space="preserve">звания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М</w:t>
      </w:r>
      <w:r w:rsidRPr="009E429A">
        <w:rPr>
          <w:rFonts w:ascii="Times New Roman" w:hAnsi="Times New Roman" w:cs="Times New Roman"/>
          <w:sz w:val="28"/>
          <w:szCs w:val="28"/>
        </w:rPr>
        <w:t>а</w:t>
      </w:r>
      <w:r w:rsidRPr="009E429A">
        <w:rPr>
          <w:rFonts w:ascii="Times New Roman" w:hAnsi="Times New Roman" w:cs="Times New Roman"/>
          <w:sz w:val="28"/>
          <w:szCs w:val="28"/>
        </w:rPr>
        <w:t>стер спорта России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="001F7338">
        <w:rPr>
          <w:rFonts w:ascii="Times New Roman" w:hAnsi="Times New Roman" w:cs="Times New Roman"/>
          <w:sz w:val="28"/>
          <w:szCs w:val="28"/>
        </w:rPr>
        <w:t xml:space="preserve"> </w:t>
      </w:r>
      <w:r w:rsidRPr="009E429A">
        <w:rPr>
          <w:rFonts w:ascii="Times New Roman" w:hAnsi="Times New Roman" w:cs="Times New Roman"/>
          <w:sz w:val="28"/>
          <w:szCs w:val="28"/>
        </w:rPr>
        <w:t xml:space="preserve">или звания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Мастер спорта СССР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>;</w:t>
      </w:r>
    </w:p>
    <w:p w:rsidR="00C6193E" w:rsidRPr="009E429A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0,15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первой квалификационной категории или спортивного разряда </w:t>
      </w:r>
      <w:r w:rsidR="009E429A" w:rsidRPr="009E429A">
        <w:rPr>
          <w:rFonts w:ascii="Times New Roman" w:hAnsi="Times New Roman" w:cs="Times New Roman"/>
          <w:sz w:val="28"/>
          <w:szCs w:val="28"/>
        </w:rPr>
        <w:t>«</w:t>
      </w:r>
      <w:r w:rsidRPr="009E429A">
        <w:rPr>
          <w:rFonts w:ascii="Times New Roman" w:hAnsi="Times New Roman" w:cs="Times New Roman"/>
          <w:sz w:val="28"/>
          <w:szCs w:val="28"/>
        </w:rPr>
        <w:t>Кандидат в мастера спорта</w:t>
      </w:r>
      <w:r w:rsidR="009E429A" w:rsidRPr="009E429A">
        <w:rPr>
          <w:rFonts w:ascii="Times New Roman" w:hAnsi="Times New Roman" w:cs="Times New Roman"/>
          <w:sz w:val="28"/>
          <w:szCs w:val="28"/>
        </w:rPr>
        <w:t>»</w:t>
      </w:r>
      <w:r w:rsidRPr="009E429A">
        <w:rPr>
          <w:rFonts w:ascii="Times New Roman" w:hAnsi="Times New Roman" w:cs="Times New Roman"/>
          <w:sz w:val="28"/>
          <w:szCs w:val="28"/>
        </w:rPr>
        <w:t>;</w:t>
      </w:r>
    </w:p>
    <w:p w:rsidR="00C6193E" w:rsidRDefault="00E01150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0,10 </w:t>
      </w:r>
      <w:r w:rsidR="009E429A" w:rsidRPr="009E429A">
        <w:rPr>
          <w:rFonts w:ascii="Times New Roman" w:hAnsi="Times New Roman" w:cs="Times New Roman"/>
          <w:sz w:val="28"/>
          <w:szCs w:val="28"/>
        </w:rPr>
        <w:t>–</w:t>
      </w:r>
      <w:r w:rsidRPr="009E429A">
        <w:rPr>
          <w:rFonts w:ascii="Times New Roman" w:hAnsi="Times New Roman" w:cs="Times New Roman"/>
          <w:sz w:val="28"/>
          <w:szCs w:val="28"/>
        </w:rPr>
        <w:t xml:space="preserve"> при наличии второй квалификационной категории.</w:t>
      </w:r>
    </w:p>
    <w:p w:rsidR="00C6193E" w:rsidRPr="009E429A" w:rsidRDefault="009E429A" w:rsidP="00461C1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29A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="00061728" w:rsidRPr="00061728">
        <w:rPr>
          <w:rFonts w:ascii="Times New Roman" w:hAnsi="Times New Roman" w:cs="Times New Roman"/>
          <w:sz w:val="28"/>
          <w:szCs w:val="28"/>
        </w:rPr>
        <w:t>работникам, имеющим квалификационную категорию, почетное звание, спортивное звание, спортивный разряд, ученую степень, ученое звание, ведомственное почетное звание, ведомственные награды</w:t>
      </w:r>
      <w:r w:rsidR="00061728">
        <w:rPr>
          <w:rFonts w:ascii="Times New Roman" w:hAnsi="Times New Roman" w:cs="Times New Roman"/>
          <w:sz w:val="28"/>
          <w:szCs w:val="28"/>
        </w:rPr>
        <w:t>,</w:t>
      </w:r>
      <w:r w:rsidR="00061728" w:rsidRPr="00061728">
        <w:rPr>
          <w:rFonts w:ascii="Times New Roman" w:hAnsi="Times New Roman" w:cs="Times New Roman"/>
          <w:sz w:val="28"/>
          <w:szCs w:val="28"/>
        </w:rPr>
        <w:t xml:space="preserve"> </w:t>
      </w:r>
      <w:r w:rsidR="00E01150" w:rsidRPr="009E429A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5E171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01150" w:rsidRPr="009E429A">
        <w:rPr>
          <w:rFonts w:ascii="Times New Roman" w:hAnsi="Times New Roman" w:cs="Times New Roman"/>
          <w:sz w:val="28"/>
          <w:szCs w:val="28"/>
        </w:rPr>
        <w:t xml:space="preserve">по одному </w:t>
      </w:r>
      <w:r w:rsidR="00DE1228">
        <w:rPr>
          <w:rFonts w:ascii="Times New Roman" w:hAnsi="Times New Roman" w:cs="Times New Roman"/>
          <w:sz w:val="28"/>
          <w:szCs w:val="28"/>
        </w:rPr>
        <w:t>из имеющихся оснований</w:t>
      </w:r>
      <w:r w:rsidR="00E01150" w:rsidRPr="009E429A">
        <w:rPr>
          <w:rFonts w:ascii="Times New Roman" w:hAnsi="Times New Roman" w:cs="Times New Roman"/>
          <w:sz w:val="28"/>
          <w:szCs w:val="28"/>
        </w:rPr>
        <w:t>, имеющему большее значение,</w:t>
      </w:r>
      <w:r w:rsidR="00DE1228">
        <w:rPr>
          <w:rFonts w:ascii="Times New Roman" w:hAnsi="Times New Roman" w:cs="Times New Roman"/>
          <w:sz w:val="28"/>
          <w:szCs w:val="28"/>
        </w:rPr>
        <w:t xml:space="preserve"> по выбору работника</w:t>
      </w:r>
      <w:r w:rsidR="00E01150" w:rsidRPr="009E429A">
        <w:rPr>
          <w:rFonts w:ascii="Times New Roman" w:hAnsi="Times New Roman" w:cs="Times New Roman"/>
          <w:sz w:val="28"/>
          <w:szCs w:val="28"/>
        </w:rPr>
        <w:t>.</w:t>
      </w:r>
    </w:p>
    <w:p w:rsidR="00B01E87" w:rsidRPr="009E429A" w:rsidRDefault="009E429A" w:rsidP="008E7E7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"/>
      <w:bookmarkEnd w:id="3"/>
      <w:r w:rsidRPr="00EB09ED">
        <w:rPr>
          <w:rFonts w:ascii="Times New Roman" w:hAnsi="Times New Roman" w:cs="Times New Roman"/>
          <w:sz w:val="28"/>
          <w:szCs w:val="28"/>
        </w:rPr>
        <w:t>4.1.4. Выплаты за интенсивность и высокие результаты работы</w:t>
      </w:r>
      <w:r w:rsidR="00880E5C" w:rsidRPr="00EB09ED">
        <w:rPr>
          <w:rFonts w:ascii="Times New Roman" w:hAnsi="Times New Roman" w:cs="Times New Roman"/>
          <w:sz w:val="28"/>
          <w:szCs w:val="28"/>
        </w:rPr>
        <w:t>:</w:t>
      </w:r>
    </w:p>
    <w:p w:rsidR="009E429A" w:rsidRPr="00880E5C" w:rsidRDefault="009E429A" w:rsidP="008E7E7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5C">
        <w:rPr>
          <w:rFonts w:ascii="Times New Roman" w:hAnsi="Times New Roman" w:cs="Times New Roman"/>
          <w:sz w:val="28"/>
          <w:szCs w:val="28"/>
        </w:rPr>
        <w:t>выплаты за высокие показатели результативности;</w:t>
      </w:r>
    </w:p>
    <w:p w:rsidR="009E429A" w:rsidRPr="00880E5C" w:rsidRDefault="00323048" w:rsidP="008E7E7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5C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9E429A" w:rsidRPr="00880E5C">
        <w:rPr>
          <w:rFonts w:ascii="Times New Roman" w:hAnsi="Times New Roman" w:cs="Times New Roman"/>
          <w:sz w:val="28"/>
          <w:szCs w:val="28"/>
        </w:rPr>
        <w:t>за разработку, внедрение и применение в работе передовых м</w:t>
      </w:r>
      <w:r w:rsidR="009E429A" w:rsidRPr="00880E5C">
        <w:rPr>
          <w:rFonts w:ascii="Times New Roman" w:hAnsi="Times New Roman" w:cs="Times New Roman"/>
          <w:sz w:val="28"/>
          <w:szCs w:val="28"/>
        </w:rPr>
        <w:t>е</w:t>
      </w:r>
      <w:r w:rsidR="009E429A" w:rsidRPr="00880E5C">
        <w:rPr>
          <w:rFonts w:ascii="Times New Roman" w:hAnsi="Times New Roman" w:cs="Times New Roman"/>
          <w:sz w:val="28"/>
          <w:szCs w:val="28"/>
        </w:rPr>
        <w:t>тодов труда, достижений науки;</w:t>
      </w:r>
    </w:p>
    <w:p w:rsidR="009E429A" w:rsidRPr="00880E5C" w:rsidRDefault="00323048" w:rsidP="008E7E7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5C">
        <w:rPr>
          <w:rFonts w:ascii="Times New Roman" w:hAnsi="Times New Roman" w:cs="Times New Roman"/>
          <w:sz w:val="28"/>
          <w:szCs w:val="28"/>
        </w:rPr>
        <w:lastRenderedPageBreak/>
        <w:t xml:space="preserve">выплаты </w:t>
      </w:r>
      <w:r w:rsidR="009E429A" w:rsidRPr="00880E5C">
        <w:rPr>
          <w:rFonts w:ascii="Times New Roman" w:hAnsi="Times New Roman" w:cs="Times New Roman"/>
          <w:sz w:val="28"/>
          <w:szCs w:val="28"/>
        </w:rPr>
        <w:t>за выполнение особо важных или срочных работ (на срок их проведения);</w:t>
      </w:r>
    </w:p>
    <w:p w:rsidR="009E429A" w:rsidRPr="00880E5C" w:rsidRDefault="00323048" w:rsidP="008E7E7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5C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9E429A" w:rsidRPr="00880E5C">
        <w:rPr>
          <w:rFonts w:ascii="Times New Roman" w:hAnsi="Times New Roman" w:cs="Times New Roman"/>
          <w:sz w:val="28"/>
          <w:szCs w:val="28"/>
        </w:rPr>
        <w:t>за сложность, напряженность и специфику выполняемой работы.</w:t>
      </w:r>
    </w:p>
    <w:p w:rsidR="008E7E74" w:rsidRDefault="008E7E74" w:rsidP="008E7E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выплаты может б</w:t>
      </w:r>
      <w:r w:rsidR="00170CD0">
        <w:rPr>
          <w:sz w:val="28"/>
          <w:szCs w:val="28"/>
        </w:rPr>
        <w:t xml:space="preserve">ыть установлен как в абсолютном значении, </w:t>
      </w:r>
      <w:r>
        <w:rPr>
          <w:sz w:val="28"/>
          <w:szCs w:val="28"/>
        </w:rPr>
        <w:t>так и в процентном отношении к окладу (должностному окладу), ставке заработной платы, по одному или нескольким основаниям.</w:t>
      </w:r>
    </w:p>
    <w:p w:rsidR="00880E5C" w:rsidRPr="00EB09ED" w:rsidRDefault="00880E5C" w:rsidP="00091B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9ED">
        <w:rPr>
          <w:rFonts w:ascii="Times New Roman" w:hAnsi="Times New Roman" w:cs="Times New Roman"/>
          <w:sz w:val="28"/>
          <w:szCs w:val="28"/>
        </w:rPr>
        <w:t>4.1.5. Выплаты за качество выполняемых работ</w:t>
      </w:r>
      <w:r w:rsidR="004739D0">
        <w:rPr>
          <w:rFonts w:ascii="Times New Roman" w:hAnsi="Times New Roman" w:cs="Times New Roman"/>
          <w:sz w:val="28"/>
          <w:szCs w:val="28"/>
        </w:rPr>
        <w:t>.</w:t>
      </w:r>
    </w:p>
    <w:p w:rsidR="00880E5C" w:rsidRPr="00DB13CB" w:rsidRDefault="00880E5C" w:rsidP="00091B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3CB">
        <w:rPr>
          <w:rFonts w:ascii="Times New Roman" w:hAnsi="Times New Roman" w:cs="Times New Roman"/>
          <w:sz w:val="28"/>
          <w:szCs w:val="28"/>
        </w:rPr>
        <w:t>Выплат</w:t>
      </w:r>
      <w:r w:rsidR="00423350">
        <w:rPr>
          <w:rFonts w:ascii="Times New Roman" w:hAnsi="Times New Roman" w:cs="Times New Roman"/>
          <w:sz w:val="28"/>
          <w:szCs w:val="28"/>
        </w:rPr>
        <w:t>ы</w:t>
      </w:r>
      <w:r w:rsidRPr="00DB13CB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выплачива</w:t>
      </w:r>
      <w:r w:rsidR="00423350">
        <w:rPr>
          <w:rFonts w:ascii="Times New Roman" w:hAnsi="Times New Roman" w:cs="Times New Roman"/>
          <w:sz w:val="28"/>
          <w:szCs w:val="28"/>
        </w:rPr>
        <w:t>ю</w:t>
      </w:r>
      <w:r w:rsidRPr="00DB13CB">
        <w:rPr>
          <w:rFonts w:ascii="Times New Roman" w:hAnsi="Times New Roman" w:cs="Times New Roman"/>
          <w:sz w:val="28"/>
          <w:szCs w:val="28"/>
        </w:rPr>
        <w:t>тся работникам учреждения</w:t>
      </w:r>
      <w:r w:rsidR="00955080">
        <w:rPr>
          <w:rFonts w:ascii="Times New Roman" w:hAnsi="Times New Roman" w:cs="Times New Roman"/>
          <w:sz w:val="28"/>
          <w:szCs w:val="28"/>
        </w:rPr>
        <w:t xml:space="preserve"> </w:t>
      </w:r>
      <w:r w:rsidRPr="00DB13CB">
        <w:rPr>
          <w:rFonts w:ascii="Times New Roman" w:hAnsi="Times New Roman" w:cs="Times New Roman"/>
          <w:sz w:val="28"/>
          <w:szCs w:val="28"/>
        </w:rPr>
        <w:t>единовременно в размере:</w:t>
      </w:r>
    </w:p>
    <w:p w:rsidR="00880E5C" w:rsidRPr="00DB13CB" w:rsidRDefault="00880E5C" w:rsidP="00091B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3CB">
        <w:rPr>
          <w:rFonts w:ascii="Times New Roman" w:hAnsi="Times New Roman" w:cs="Times New Roman"/>
          <w:sz w:val="28"/>
          <w:szCs w:val="28"/>
        </w:rPr>
        <w:t>пяти должностных окладов при</w:t>
      </w:r>
      <w:r w:rsidR="00186C8D">
        <w:rPr>
          <w:rFonts w:ascii="Times New Roman" w:hAnsi="Times New Roman" w:cs="Times New Roman"/>
          <w:sz w:val="28"/>
          <w:szCs w:val="28"/>
        </w:rPr>
        <w:t xml:space="preserve"> </w:t>
      </w:r>
      <w:r w:rsidRPr="00DB13CB">
        <w:rPr>
          <w:rFonts w:ascii="Times New Roman" w:hAnsi="Times New Roman" w:cs="Times New Roman"/>
          <w:sz w:val="28"/>
          <w:szCs w:val="28"/>
        </w:rPr>
        <w:t>поощрении Президентом Российской Ф</w:t>
      </w:r>
      <w:r w:rsidRPr="00DB13CB">
        <w:rPr>
          <w:rFonts w:ascii="Times New Roman" w:hAnsi="Times New Roman" w:cs="Times New Roman"/>
          <w:sz w:val="28"/>
          <w:szCs w:val="28"/>
        </w:rPr>
        <w:t>е</w:t>
      </w:r>
      <w:r w:rsidRPr="00DB13CB">
        <w:rPr>
          <w:rFonts w:ascii="Times New Roman" w:hAnsi="Times New Roman" w:cs="Times New Roman"/>
          <w:sz w:val="28"/>
          <w:szCs w:val="28"/>
        </w:rPr>
        <w:t xml:space="preserve">дерации, Правительством Российской Федерации, Законодательным Собранием Краснодарского края, </w:t>
      </w:r>
      <w:r w:rsidR="00091B87">
        <w:rPr>
          <w:rFonts w:ascii="Times New Roman" w:hAnsi="Times New Roman" w:cs="Times New Roman"/>
          <w:sz w:val="28"/>
          <w:szCs w:val="28"/>
        </w:rPr>
        <w:t>Г</w:t>
      </w:r>
      <w:r w:rsidRPr="00DB13CB">
        <w:rPr>
          <w:rFonts w:ascii="Times New Roman" w:hAnsi="Times New Roman" w:cs="Times New Roman"/>
          <w:sz w:val="28"/>
          <w:szCs w:val="28"/>
        </w:rPr>
        <w:t>убернатором Краснодарского края, органами исполн</w:t>
      </w:r>
      <w:r w:rsidRPr="00DB13CB">
        <w:rPr>
          <w:rFonts w:ascii="Times New Roman" w:hAnsi="Times New Roman" w:cs="Times New Roman"/>
          <w:sz w:val="28"/>
          <w:szCs w:val="28"/>
        </w:rPr>
        <w:t>и</w:t>
      </w:r>
      <w:r w:rsidRPr="00DB13CB">
        <w:rPr>
          <w:rFonts w:ascii="Times New Roman" w:hAnsi="Times New Roman" w:cs="Times New Roman"/>
          <w:sz w:val="28"/>
          <w:szCs w:val="28"/>
        </w:rPr>
        <w:t>тельной власти Краснодарского края, присвоении почетных званий Российской Федерации, Краснодарского края, награждении орденами и медалями Росси</w:t>
      </w:r>
      <w:r w:rsidRPr="00DB13CB">
        <w:rPr>
          <w:rFonts w:ascii="Times New Roman" w:hAnsi="Times New Roman" w:cs="Times New Roman"/>
          <w:sz w:val="28"/>
          <w:szCs w:val="28"/>
        </w:rPr>
        <w:t>й</w:t>
      </w:r>
      <w:r w:rsidRPr="00DB13CB">
        <w:rPr>
          <w:rFonts w:ascii="Times New Roman" w:hAnsi="Times New Roman" w:cs="Times New Roman"/>
          <w:sz w:val="28"/>
          <w:szCs w:val="28"/>
        </w:rPr>
        <w:t>ской Федерации, Краснодарского края;</w:t>
      </w:r>
    </w:p>
    <w:p w:rsidR="00880E5C" w:rsidRPr="00DB13CB" w:rsidRDefault="00880E5C" w:rsidP="00091B8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3CB">
        <w:rPr>
          <w:rFonts w:ascii="Times New Roman" w:hAnsi="Times New Roman" w:cs="Times New Roman"/>
          <w:sz w:val="28"/>
          <w:szCs w:val="28"/>
        </w:rPr>
        <w:t>трех должностных окладов при награждении Почетной грамотой фед</w:t>
      </w:r>
      <w:r w:rsidRPr="00DB13CB">
        <w:rPr>
          <w:rFonts w:ascii="Times New Roman" w:hAnsi="Times New Roman" w:cs="Times New Roman"/>
          <w:sz w:val="28"/>
          <w:szCs w:val="28"/>
        </w:rPr>
        <w:t>е</w:t>
      </w:r>
      <w:r w:rsidRPr="00DB13CB">
        <w:rPr>
          <w:rFonts w:ascii="Times New Roman" w:hAnsi="Times New Roman" w:cs="Times New Roman"/>
          <w:sz w:val="28"/>
          <w:szCs w:val="28"/>
        </w:rPr>
        <w:t>рального органа исполнительной власти в области образования, физической культуры и спорта, органов исполнительной власти субъекта Российской Фед</w:t>
      </w:r>
      <w:r w:rsidRPr="00DB13CB">
        <w:rPr>
          <w:rFonts w:ascii="Times New Roman" w:hAnsi="Times New Roman" w:cs="Times New Roman"/>
          <w:sz w:val="28"/>
          <w:szCs w:val="28"/>
        </w:rPr>
        <w:t>е</w:t>
      </w:r>
      <w:r w:rsidRPr="00DB13CB">
        <w:rPr>
          <w:rFonts w:ascii="Times New Roman" w:hAnsi="Times New Roman" w:cs="Times New Roman"/>
          <w:sz w:val="28"/>
          <w:szCs w:val="28"/>
        </w:rPr>
        <w:t>рации в области образовани</w:t>
      </w:r>
      <w:r w:rsidR="004739D0">
        <w:rPr>
          <w:rFonts w:ascii="Times New Roman" w:hAnsi="Times New Roman" w:cs="Times New Roman"/>
          <w:sz w:val="28"/>
          <w:szCs w:val="28"/>
        </w:rPr>
        <w:t>я, фи</w:t>
      </w:r>
      <w:r w:rsidR="00277E97">
        <w:rPr>
          <w:rFonts w:ascii="Times New Roman" w:hAnsi="Times New Roman" w:cs="Times New Roman"/>
          <w:sz w:val="28"/>
          <w:szCs w:val="28"/>
        </w:rPr>
        <w:t>зической культуры и спорта.</w:t>
      </w:r>
    </w:p>
    <w:p w:rsidR="00880E5C" w:rsidRPr="00EB09ED" w:rsidRDefault="00880E5C" w:rsidP="00DA04C4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9ED">
        <w:rPr>
          <w:rFonts w:ascii="Times New Roman" w:hAnsi="Times New Roman" w:cs="Times New Roman"/>
          <w:sz w:val="28"/>
          <w:szCs w:val="28"/>
        </w:rPr>
        <w:t>4.1.</w:t>
      </w:r>
      <w:r w:rsidR="00B533A4">
        <w:rPr>
          <w:rFonts w:ascii="Times New Roman" w:hAnsi="Times New Roman" w:cs="Times New Roman"/>
          <w:sz w:val="28"/>
          <w:szCs w:val="28"/>
        </w:rPr>
        <w:t>6</w:t>
      </w:r>
      <w:r w:rsidRPr="00EB09ED">
        <w:rPr>
          <w:rFonts w:ascii="Times New Roman" w:hAnsi="Times New Roman" w:cs="Times New Roman"/>
          <w:sz w:val="28"/>
          <w:szCs w:val="28"/>
        </w:rPr>
        <w:t>.</w:t>
      </w:r>
      <w:r w:rsidRPr="00EB09ED">
        <w:rPr>
          <w:rFonts w:asciiTheme="minorHAnsi" w:hAnsiTheme="minorHAnsi" w:cstheme="minorBidi"/>
          <w:sz w:val="22"/>
        </w:rPr>
        <w:t xml:space="preserve"> </w:t>
      </w:r>
      <w:r w:rsidRPr="00EB09ED">
        <w:rPr>
          <w:rFonts w:ascii="Times New Roman" w:hAnsi="Times New Roman" w:cs="Times New Roman"/>
          <w:sz w:val="28"/>
          <w:szCs w:val="28"/>
        </w:rPr>
        <w:t>Выплаты за результативное участие в подготовке членов спорти</w:t>
      </w:r>
      <w:r w:rsidRPr="00EB09ED">
        <w:rPr>
          <w:rFonts w:ascii="Times New Roman" w:hAnsi="Times New Roman" w:cs="Times New Roman"/>
          <w:sz w:val="28"/>
          <w:szCs w:val="28"/>
        </w:rPr>
        <w:t>в</w:t>
      </w:r>
      <w:r w:rsidRPr="00EB09ED">
        <w:rPr>
          <w:rFonts w:ascii="Times New Roman" w:hAnsi="Times New Roman" w:cs="Times New Roman"/>
          <w:sz w:val="28"/>
          <w:szCs w:val="28"/>
        </w:rPr>
        <w:t xml:space="preserve">ной сборной команды </w:t>
      </w:r>
      <w:r w:rsidR="00DA04C4">
        <w:rPr>
          <w:rFonts w:ascii="Times New Roman" w:hAnsi="Times New Roman" w:cs="Times New Roman"/>
          <w:sz w:val="28"/>
          <w:szCs w:val="28"/>
        </w:rPr>
        <w:t>Брюховецк</w:t>
      </w:r>
      <w:r w:rsidR="00FA7FB1">
        <w:rPr>
          <w:rFonts w:ascii="Times New Roman" w:hAnsi="Times New Roman" w:cs="Times New Roman"/>
          <w:sz w:val="28"/>
          <w:szCs w:val="28"/>
        </w:rPr>
        <w:t>ого района</w:t>
      </w:r>
      <w:r w:rsidR="00FA7FB1" w:rsidRPr="00F64FE8">
        <w:rPr>
          <w:rFonts w:ascii="Times New Roman" w:hAnsi="Times New Roman" w:cs="Times New Roman"/>
          <w:sz w:val="28"/>
          <w:szCs w:val="28"/>
        </w:rPr>
        <w:t xml:space="preserve"> </w:t>
      </w:r>
      <w:r w:rsidRPr="00EB09ED">
        <w:rPr>
          <w:rFonts w:ascii="Times New Roman" w:hAnsi="Times New Roman" w:cs="Times New Roman"/>
          <w:sz w:val="28"/>
          <w:szCs w:val="28"/>
        </w:rPr>
        <w:t xml:space="preserve">в официальных </w:t>
      </w:r>
      <w:r w:rsidR="00FA7FB1">
        <w:rPr>
          <w:rFonts w:ascii="Times New Roman" w:hAnsi="Times New Roman" w:cs="Times New Roman"/>
          <w:sz w:val="28"/>
          <w:szCs w:val="28"/>
        </w:rPr>
        <w:t xml:space="preserve">краевых, </w:t>
      </w:r>
      <w:r w:rsidRPr="00EB09ED">
        <w:rPr>
          <w:rFonts w:ascii="Times New Roman" w:hAnsi="Times New Roman" w:cs="Times New Roman"/>
          <w:sz w:val="28"/>
          <w:szCs w:val="28"/>
        </w:rPr>
        <w:t>межрег</w:t>
      </w:r>
      <w:r w:rsidRPr="00EB09ED">
        <w:rPr>
          <w:rFonts w:ascii="Times New Roman" w:hAnsi="Times New Roman" w:cs="Times New Roman"/>
          <w:sz w:val="28"/>
          <w:szCs w:val="28"/>
        </w:rPr>
        <w:t>и</w:t>
      </w:r>
      <w:r w:rsidRPr="00EB09ED">
        <w:rPr>
          <w:rFonts w:ascii="Times New Roman" w:hAnsi="Times New Roman" w:cs="Times New Roman"/>
          <w:sz w:val="28"/>
          <w:szCs w:val="28"/>
        </w:rPr>
        <w:t xml:space="preserve">ональных, всероссийских и международных </w:t>
      </w:r>
      <w:r w:rsidR="00F64FE8" w:rsidRPr="00EB09ED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Pr="00EB09ED">
        <w:rPr>
          <w:rFonts w:ascii="Times New Roman" w:hAnsi="Times New Roman" w:cs="Times New Roman"/>
          <w:sz w:val="28"/>
          <w:szCs w:val="28"/>
        </w:rPr>
        <w:t>соревнованиях.</w:t>
      </w:r>
      <w:r w:rsidR="00FA7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FE8" w:rsidRDefault="00F64FE8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учреждения </w:t>
      </w:r>
      <w:r w:rsidR="00EF5A29">
        <w:rPr>
          <w:rFonts w:ascii="Times New Roman" w:hAnsi="Times New Roman" w:cs="Times New Roman"/>
          <w:sz w:val="28"/>
          <w:szCs w:val="28"/>
        </w:rPr>
        <w:t xml:space="preserve">по решению руководителя учреждения </w:t>
      </w:r>
      <w:r>
        <w:rPr>
          <w:rFonts w:ascii="Times New Roman" w:hAnsi="Times New Roman" w:cs="Times New Roman"/>
          <w:sz w:val="28"/>
          <w:szCs w:val="28"/>
        </w:rPr>
        <w:t>устана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ливается выплата </w:t>
      </w:r>
      <w:r w:rsidRPr="00F64FE8">
        <w:rPr>
          <w:rFonts w:ascii="Times New Roman" w:hAnsi="Times New Roman" w:cs="Times New Roman"/>
          <w:sz w:val="28"/>
          <w:szCs w:val="28"/>
        </w:rPr>
        <w:t xml:space="preserve">за результативное участие в подготовке членов спортивной сборной команды </w:t>
      </w:r>
      <w:r w:rsidR="00951D2D">
        <w:rPr>
          <w:rFonts w:ascii="Times New Roman" w:hAnsi="Times New Roman" w:cs="Times New Roman"/>
          <w:sz w:val="28"/>
          <w:szCs w:val="28"/>
        </w:rPr>
        <w:t>Брюховецкого</w:t>
      </w:r>
      <w:r w:rsidR="001278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64FE8">
        <w:rPr>
          <w:rFonts w:ascii="Times New Roman" w:hAnsi="Times New Roman" w:cs="Times New Roman"/>
          <w:sz w:val="28"/>
          <w:szCs w:val="28"/>
        </w:rPr>
        <w:t xml:space="preserve"> в официальных межрегиональных, вс</w:t>
      </w:r>
      <w:r w:rsidRPr="00F64FE8">
        <w:rPr>
          <w:rFonts w:ascii="Times New Roman" w:hAnsi="Times New Roman" w:cs="Times New Roman"/>
          <w:sz w:val="28"/>
          <w:szCs w:val="28"/>
        </w:rPr>
        <w:t>е</w:t>
      </w:r>
      <w:r w:rsidRPr="00F64FE8">
        <w:rPr>
          <w:rFonts w:ascii="Times New Roman" w:hAnsi="Times New Roman" w:cs="Times New Roman"/>
          <w:sz w:val="28"/>
          <w:szCs w:val="28"/>
        </w:rPr>
        <w:t>российских и международных</w:t>
      </w:r>
      <w:r w:rsidR="00127847">
        <w:rPr>
          <w:rFonts w:ascii="Times New Roman" w:hAnsi="Times New Roman" w:cs="Times New Roman"/>
          <w:sz w:val="28"/>
          <w:szCs w:val="28"/>
        </w:rPr>
        <w:t xml:space="preserve">, краевых </w:t>
      </w:r>
      <w:r w:rsidR="00127847" w:rsidRPr="00F64FE8">
        <w:rPr>
          <w:rFonts w:ascii="Times New Roman" w:hAnsi="Times New Roman" w:cs="Times New Roman"/>
          <w:sz w:val="28"/>
          <w:szCs w:val="28"/>
        </w:rPr>
        <w:t>спортивных соревнованиях</w:t>
      </w:r>
      <w:r w:rsidR="00127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5A29">
        <w:rPr>
          <w:rFonts w:ascii="Times New Roman" w:hAnsi="Times New Roman" w:cs="Times New Roman"/>
          <w:sz w:val="28"/>
          <w:szCs w:val="28"/>
        </w:rPr>
        <w:t>соотве</w:t>
      </w:r>
      <w:r w:rsidR="00EF5A29">
        <w:rPr>
          <w:rFonts w:ascii="Times New Roman" w:hAnsi="Times New Roman" w:cs="Times New Roman"/>
          <w:sz w:val="28"/>
          <w:szCs w:val="28"/>
        </w:rPr>
        <w:t>т</w:t>
      </w:r>
      <w:r w:rsidR="00EF5A29">
        <w:rPr>
          <w:rFonts w:ascii="Times New Roman" w:hAnsi="Times New Roman" w:cs="Times New Roman"/>
          <w:sz w:val="28"/>
          <w:szCs w:val="28"/>
        </w:rPr>
        <w:t xml:space="preserve">ствии с порядком и условиями, предусмотренными </w:t>
      </w:r>
      <w:r>
        <w:rPr>
          <w:rFonts w:ascii="Times New Roman" w:hAnsi="Times New Roman" w:cs="Times New Roman"/>
          <w:sz w:val="28"/>
          <w:szCs w:val="28"/>
        </w:rPr>
        <w:t>разделом 9 Положения.</w:t>
      </w:r>
    </w:p>
    <w:p w:rsidR="00211E3B" w:rsidRPr="00211E3B" w:rsidRDefault="00211E3B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B533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504F">
        <w:rPr>
          <w:rFonts w:ascii="Times New Roman" w:hAnsi="Times New Roman" w:cs="Times New Roman"/>
          <w:sz w:val="28"/>
          <w:szCs w:val="28"/>
        </w:rPr>
        <w:t> </w:t>
      </w:r>
      <w:r w:rsidRPr="00211E3B">
        <w:rPr>
          <w:rFonts w:ascii="Times New Roman" w:hAnsi="Times New Roman" w:cs="Times New Roman"/>
          <w:sz w:val="28"/>
          <w:szCs w:val="28"/>
        </w:rPr>
        <w:t>При формировании оплаты труда тренерам-преподавателям уст</w:t>
      </w:r>
      <w:r w:rsidRPr="00211E3B">
        <w:rPr>
          <w:rFonts w:ascii="Times New Roman" w:hAnsi="Times New Roman" w:cs="Times New Roman"/>
          <w:sz w:val="28"/>
          <w:szCs w:val="28"/>
        </w:rPr>
        <w:t>а</w:t>
      </w:r>
      <w:r w:rsidRPr="00211E3B">
        <w:rPr>
          <w:rFonts w:ascii="Times New Roman" w:hAnsi="Times New Roman" w:cs="Times New Roman"/>
          <w:sz w:val="28"/>
          <w:szCs w:val="28"/>
        </w:rPr>
        <w:t xml:space="preserve">навливаются следующие </w:t>
      </w:r>
      <w:r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211E3B">
        <w:rPr>
          <w:rFonts w:ascii="Times New Roman" w:hAnsi="Times New Roman" w:cs="Times New Roman"/>
          <w:sz w:val="28"/>
          <w:szCs w:val="28"/>
        </w:rPr>
        <w:t>стимулирующего характера:</w:t>
      </w:r>
    </w:p>
    <w:p w:rsidR="00211E3B" w:rsidRPr="00211E3B" w:rsidRDefault="00B430B0" w:rsidP="00B430B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1E3B" w:rsidRPr="00203920">
        <w:rPr>
          <w:rFonts w:ascii="Times New Roman" w:hAnsi="Times New Roman" w:cs="Times New Roman"/>
          <w:sz w:val="28"/>
          <w:szCs w:val="28"/>
        </w:rPr>
        <w:t>норматив</w:t>
      </w:r>
      <w:r w:rsidR="00211E3B" w:rsidRPr="00211E3B">
        <w:rPr>
          <w:rFonts w:ascii="Times New Roman" w:hAnsi="Times New Roman" w:cs="Times New Roman"/>
          <w:sz w:val="28"/>
          <w:szCs w:val="28"/>
        </w:rPr>
        <w:t xml:space="preserve"> оплаты труда за подготовку обучающихся на этапах спорти</w:t>
      </w:r>
      <w:r w:rsidR="00211E3B" w:rsidRPr="00211E3B">
        <w:rPr>
          <w:rFonts w:ascii="Times New Roman" w:hAnsi="Times New Roman" w:cs="Times New Roman"/>
          <w:sz w:val="28"/>
          <w:szCs w:val="28"/>
        </w:rPr>
        <w:t>в</w:t>
      </w:r>
      <w:r w:rsidR="00211E3B" w:rsidRPr="00211E3B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E3B" w:rsidRPr="00211E3B">
        <w:rPr>
          <w:rFonts w:ascii="Times New Roman" w:hAnsi="Times New Roman" w:cs="Times New Roman"/>
          <w:sz w:val="28"/>
          <w:szCs w:val="28"/>
        </w:rPr>
        <w:t>подготовки, установленный в зависимости от численного состава обуча</w:t>
      </w:r>
      <w:r w:rsidR="00211E3B" w:rsidRPr="00211E3B">
        <w:rPr>
          <w:rFonts w:ascii="Times New Roman" w:hAnsi="Times New Roman" w:cs="Times New Roman"/>
          <w:sz w:val="28"/>
          <w:szCs w:val="28"/>
        </w:rPr>
        <w:t>ю</w:t>
      </w:r>
      <w:r w:rsidR="00211E3B" w:rsidRPr="00211E3B">
        <w:rPr>
          <w:rFonts w:ascii="Times New Roman" w:hAnsi="Times New Roman" w:cs="Times New Roman"/>
          <w:sz w:val="28"/>
          <w:szCs w:val="28"/>
        </w:rPr>
        <w:t>щихся на этапах спортивной подготовки по группам видов спорта (приложение 3 к Положению);</w:t>
      </w:r>
    </w:p>
    <w:p w:rsidR="00211E3B" w:rsidRPr="00211E3B" w:rsidRDefault="00B430B0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1E3B" w:rsidRPr="00203920">
        <w:rPr>
          <w:rFonts w:ascii="Times New Roman" w:hAnsi="Times New Roman" w:cs="Times New Roman"/>
          <w:sz w:val="28"/>
          <w:szCs w:val="28"/>
        </w:rPr>
        <w:t>норматив</w:t>
      </w:r>
      <w:r w:rsidR="00211E3B" w:rsidRPr="00211E3B">
        <w:rPr>
          <w:rFonts w:ascii="Times New Roman" w:hAnsi="Times New Roman" w:cs="Times New Roman"/>
          <w:sz w:val="28"/>
          <w:szCs w:val="28"/>
        </w:rPr>
        <w:t xml:space="preserve"> оплаты труда за подготовку спортсмена (обучающегося), установленный в зависимости от показанного спортсменом (обучающимся) спортивного результата (приложение 4 к Положению).</w:t>
      </w:r>
    </w:p>
    <w:p w:rsidR="00211E3B" w:rsidRDefault="00211E3B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3B">
        <w:rPr>
          <w:rFonts w:ascii="Times New Roman" w:hAnsi="Times New Roman" w:cs="Times New Roman"/>
          <w:sz w:val="28"/>
          <w:szCs w:val="28"/>
        </w:rPr>
        <w:t xml:space="preserve">Условия оплаты труда тренеров-преподавателей, в том числе порядок и условия осуществления им </w:t>
      </w:r>
      <w:r w:rsidR="00203920">
        <w:rPr>
          <w:rFonts w:ascii="Times New Roman" w:hAnsi="Times New Roman" w:cs="Times New Roman"/>
          <w:sz w:val="28"/>
          <w:szCs w:val="28"/>
        </w:rPr>
        <w:t xml:space="preserve">выплат </w:t>
      </w:r>
      <w:r w:rsidRPr="00211E3B">
        <w:rPr>
          <w:rFonts w:ascii="Times New Roman" w:hAnsi="Times New Roman" w:cs="Times New Roman"/>
          <w:sz w:val="28"/>
          <w:szCs w:val="28"/>
        </w:rPr>
        <w:t>стимулирующего характера, устанавливаю</w:t>
      </w:r>
      <w:r w:rsidRPr="00211E3B">
        <w:rPr>
          <w:rFonts w:ascii="Times New Roman" w:hAnsi="Times New Roman" w:cs="Times New Roman"/>
          <w:sz w:val="28"/>
          <w:szCs w:val="28"/>
        </w:rPr>
        <w:t>т</w:t>
      </w:r>
      <w:r w:rsidRPr="00211E3B">
        <w:rPr>
          <w:rFonts w:ascii="Times New Roman" w:hAnsi="Times New Roman" w:cs="Times New Roman"/>
          <w:sz w:val="28"/>
          <w:szCs w:val="28"/>
        </w:rPr>
        <w:t xml:space="preserve">ся в соответствии с </w:t>
      </w:r>
      <w:r w:rsidRPr="0076482F">
        <w:rPr>
          <w:rFonts w:ascii="Times New Roman" w:hAnsi="Times New Roman" w:cs="Times New Roman"/>
          <w:sz w:val="28"/>
          <w:szCs w:val="28"/>
        </w:rPr>
        <w:t xml:space="preserve">разделом 6 </w:t>
      </w:r>
      <w:r w:rsidRPr="002D4878">
        <w:rPr>
          <w:rFonts w:ascii="Times New Roman" w:hAnsi="Times New Roman" w:cs="Times New Roman"/>
          <w:sz w:val="28"/>
          <w:szCs w:val="28"/>
        </w:rPr>
        <w:t>Положения.</w:t>
      </w:r>
    </w:p>
    <w:p w:rsidR="00203920" w:rsidRPr="00203920" w:rsidRDefault="00B533A4" w:rsidP="0020392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</w:t>
      </w:r>
      <w:r w:rsidR="00203920" w:rsidRPr="00203920">
        <w:rPr>
          <w:rFonts w:ascii="Times New Roman" w:hAnsi="Times New Roman" w:cs="Times New Roman"/>
          <w:sz w:val="28"/>
          <w:szCs w:val="28"/>
        </w:rPr>
        <w:t>. При формировании оплаты труда спортсменам, спортсменам-инструкторам, спортсменам-ведущим устанавливается выплата стимулирующ</w:t>
      </w:r>
      <w:r w:rsidR="00203920" w:rsidRPr="00203920">
        <w:rPr>
          <w:rFonts w:ascii="Times New Roman" w:hAnsi="Times New Roman" w:cs="Times New Roman"/>
          <w:sz w:val="28"/>
          <w:szCs w:val="28"/>
        </w:rPr>
        <w:t>е</w:t>
      </w:r>
      <w:r w:rsidR="00203920" w:rsidRPr="00203920">
        <w:rPr>
          <w:rFonts w:ascii="Times New Roman" w:hAnsi="Times New Roman" w:cs="Times New Roman"/>
          <w:sz w:val="28"/>
          <w:szCs w:val="28"/>
        </w:rPr>
        <w:t xml:space="preserve">го характера – </w:t>
      </w:r>
      <w:hyperlink w:anchor="P1535" w:tooltip="НОРМАТИВ">
        <w:r w:rsidR="00203920" w:rsidRPr="00203920">
          <w:rPr>
            <w:rFonts w:ascii="Times New Roman" w:hAnsi="Times New Roman" w:cs="Times New Roman"/>
            <w:sz w:val="28"/>
            <w:szCs w:val="28"/>
          </w:rPr>
          <w:t>норматив</w:t>
        </w:r>
      </w:hyperlink>
      <w:r w:rsidR="00203920" w:rsidRPr="00203920">
        <w:rPr>
          <w:rFonts w:ascii="Times New Roman" w:hAnsi="Times New Roman" w:cs="Times New Roman"/>
          <w:sz w:val="28"/>
          <w:szCs w:val="28"/>
        </w:rPr>
        <w:t xml:space="preserve"> оплаты труда спортсменов, спортсменов-инструкторов, спортсменов-ведущих за показанный результат (приложение 5 к Положению).</w:t>
      </w:r>
    </w:p>
    <w:p w:rsidR="00203920" w:rsidRPr="002D4878" w:rsidRDefault="00203920" w:rsidP="0020392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920">
        <w:rPr>
          <w:rFonts w:ascii="Times New Roman" w:hAnsi="Times New Roman" w:cs="Times New Roman"/>
          <w:sz w:val="28"/>
          <w:szCs w:val="28"/>
        </w:rPr>
        <w:t>Условия оплаты труда спортсменов, спортсменов-инструкторов, спорт</w:t>
      </w:r>
      <w:r w:rsidRPr="00203920">
        <w:rPr>
          <w:rFonts w:ascii="Times New Roman" w:hAnsi="Times New Roman" w:cs="Times New Roman"/>
          <w:sz w:val="28"/>
          <w:szCs w:val="28"/>
        </w:rPr>
        <w:t>с</w:t>
      </w:r>
      <w:r w:rsidRPr="00203920">
        <w:rPr>
          <w:rFonts w:ascii="Times New Roman" w:hAnsi="Times New Roman" w:cs="Times New Roman"/>
          <w:sz w:val="28"/>
          <w:szCs w:val="28"/>
        </w:rPr>
        <w:t>менов-ведущих, в том числе порядок и условия осуществления им доплат ст</w:t>
      </w:r>
      <w:r w:rsidRPr="00203920">
        <w:rPr>
          <w:rFonts w:ascii="Times New Roman" w:hAnsi="Times New Roman" w:cs="Times New Roman"/>
          <w:sz w:val="28"/>
          <w:szCs w:val="28"/>
        </w:rPr>
        <w:t>и</w:t>
      </w:r>
      <w:r w:rsidRPr="00203920">
        <w:rPr>
          <w:rFonts w:ascii="Times New Roman" w:hAnsi="Times New Roman" w:cs="Times New Roman"/>
          <w:sz w:val="28"/>
          <w:szCs w:val="28"/>
        </w:rPr>
        <w:lastRenderedPageBreak/>
        <w:t xml:space="preserve">мулирующего характера, устанавливаются в соответствии </w:t>
      </w:r>
      <w:r w:rsidRPr="0076482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34" w:tooltip="8. Условия оплаты труда">
        <w:r w:rsidRPr="0076482F">
          <w:rPr>
            <w:rFonts w:ascii="Times New Roman" w:hAnsi="Times New Roman" w:cs="Times New Roman"/>
            <w:sz w:val="28"/>
            <w:szCs w:val="28"/>
          </w:rPr>
          <w:t>разделом 8</w:t>
        </w:r>
      </w:hyperlink>
      <w:r w:rsidRPr="00170CD0">
        <w:rPr>
          <w:rFonts w:ascii="Times New Roman" w:hAnsi="Times New Roman" w:cs="Times New Roman"/>
          <w:sz w:val="28"/>
          <w:szCs w:val="28"/>
        </w:rPr>
        <w:t xml:space="preserve"> </w:t>
      </w:r>
      <w:r w:rsidRPr="002D4878">
        <w:rPr>
          <w:rFonts w:ascii="Times New Roman" w:hAnsi="Times New Roman" w:cs="Times New Roman"/>
          <w:sz w:val="28"/>
          <w:szCs w:val="28"/>
        </w:rPr>
        <w:t>Пол</w:t>
      </w:r>
      <w:r w:rsidRPr="002D4878">
        <w:rPr>
          <w:rFonts w:ascii="Times New Roman" w:hAnsi="Times New Roman" w:cs="Times New Roman"/>
          <w:sz w:val="28"/>
          <w:szCs w:val="28"/>
        </w:rPr>
        <w:t>о</w:t>
      </w:r>
      <w:r w:rsidRPr="002D4878">
        <w:rPr>
          <w:rFonts w:ascii="Times New Roman" w:hAnsi="Times New Roman" w:cs="Times New Roman"/>
          <w:sz w:val="28"/>
          <w:szCs w:val="28"/>
        </w:rPr>
        <w:t>жения.</w:t>
      </w:r>
    </w:p>
    <w:p w:rsidR="00880E5C" w:rsidRPr="00211E3B" w:rsidRDefault="00B533A4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4.1.9</w:t>
      </w:r>
      <w:r w:rsidR="00203920" w:rsidRPr="0076482F">
        <w:rPr>
          <w:rFonts w:ascii="Times New Roman" w:hAnsi="Times New Roman" w:cs="Times New Roman"/>
          <w:sz w:val="28"/>
          <w:szCs w:val="28"/>
        </w:rPr>
        <w:t xml:space="preserve">. Работникам учреждений </w:t>
      </w:r>
      <w:r w:rsidR="00D74B42">
        <w:rPr>
          <w:rFonts w:ascii="Times New Roman" w:hAnsi="Times New Roman" w:cs="Times New Roman"/>
          <w:sz w:val="28"/>
          <w:szCs w:val="28"/>
        </w:rPr>
        <w:t xml:space="preserve">по решению руководителя учреждения </w:t>
      </w:r>
      <w:r w:rsidR="00203920" w:rsidRPr="00D74B42">
        <w:rPr>
          <w:rFonts w:ascii="Times New Roman" w:hAnsi="Times New Roman" w:cs="Times New Roman"/>
          <w:sz w:val="28"/>
          <w:szCs w:val="28"/>
        </w:rPr>
        <w:t>м</w:t>
      </w:r>
      <w:r w:rsidR="00203920" w:rsidRPr="00D74B42">
        <w:rPr>
          <w:rFonts w:ascii="Times New Roman" w:hAnsi="Times New Roman" w:cs="Times New Roman"/>
          <w:sz w:val="28"/>
          <w:szCs w:val="28"/>
        </w:rPr>
        <w:t>о</w:t>
      </w:r>
      <w:r w:rsidR="00203920" w:rsidRPr="00D74B42">
        <w:rPr>
          <w:rFonts w:ascii="Times New Roman" w:hAnsi="Times New Roman" w:cs="Times New Roman"/>
          <w:sz w:val="28"/>
          <w:szCs w:val="28"/>
        </w:rPr>
        <w:t xml:space="preserve">гут </w:t>
      </w:r>
      <w:r w:rsidR="00203920" w:rsidRPr="0076482F">
        <w:rPr>
          <w:rFonts w:ascii="Times New Roman" w:hAnsi="Times New Roman" w:cs="Times New Roman"/>
          <w:sz w:val="28"/>
          <w:szCs w:val="28"/>
        </w:rPr>
        <w:t>устанавливаться другие виды выплат</w:t>
      </w:r>
      <w:r w:rsidR="00D74B42">
        <w:rPr>
          <w:rFonts w:ascii="Times New Roman" w:hAnsi="Times New Roman" w:cs="Times New Roman"/>
          <w:sz w:val="28"/>
          <w:szCs w:val="28"/>
        </w:rPr>
        <w:t xml:space="preserve"> стимулирующего характера</w:t>
      </w:r>
      <w:r w:rsidR="00203920" w:rsidRPr="0076482F">
        <w:rPr>
          <w:rFonts w:ascii="Times New Roman" w:hAnsi="Times New Roman" w:cs="Times New Roman"/>
          <w:sz w:val="28"/>
          <w:szCs w:val="28"/>
        </w:rPr>
        <w:t>, пред</w:t>
      </w:r>
      <w:r w:rsidR="00203920" w:rsidRPr="0076482F">
        <w:rPr>
          <w:rFonts w:ascii="Times New Roman" w:hAnsi="Times New Roman" w:cs="Times New Roman"/>
          <w:sz w:val="28"/>
          <w:szCs w:val="28"/>
        </w:rPr>
        <w:t>у</w:t>
      </w:r>
      <w:r w:rsidR="00203920" w:rsidRPr="0076482F">
        <w:rPr>
          <w:rFonts w:ascii="Times New Roman" w:hAnsi="Times New Roman" w:cs="Times New Roman"/>
          <w:sz w:val="28"/>
          <w:szCs w:val="28"/>
        </w:rPr>
        <w:t xml:space="preserve">смотренные </w:t>
      </w:r>
      <w:r w:rsidR="00880E5C" w:rsidRPr="0076482F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170CD0">
        <w:rPr>
          <w:rFonts w:ascii="Times New Roman" w:hAnsi="Times New Roman" w:cs="Times New Roman"/>
          <w:sz w:val="28"/>
          <w:szCs w:val="28"/>
        </w:rPr>
        <w:t>муниципа</w:t>
      </w:r>
      <w:r w:rsidR="00BF219D">
        <w:rPr>
          <w:rFonts w:ascii="Times New Roman" w:hAnsi="Times New Roman" w:cs="Times New Roman"/>
          <w:sz w:val="28"/>
          <w:szCs w:val="28"/>
        </w:rPr>
        <w:t>льного образования Брюховецкий</w:t>
      </w:r>
      <w:r w:rsidR="00170C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80E5C" w:rsidRPr="0076482F">
        <w:rPr>
          <w:rFonts w:ascii="Times New Roman" w:hAnsi="Times New Roman" w:cs="Times New Roman"/>
          <w:sz w:val="28"/>
          <w:szCs w:val="28"/>
        </w:rPr>
        <w:t>.</w:t>
      </w:r>
    </w:p>
    <w:p w:rsidR="00270EA5" w:rsidRPr="00E27B0A" w:rsidRDefault="00204847" w:rsidP="00204847">
      <w:pPr>
        <w:pStyle w:val="ConsPlusTitle"/>
        <w:jc w:val="both"/>
        <w:rPr>
          <w:b w:val="0"/>
          <w:szCs w:val="20"/>
        </w:rPr>
      </w:pPr>
      <w:r w:rsidRPr="00EE3597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="00471DB7" w:rsidRPr="00E27B0A">
        <w:rPr>
          <w:rFonts w:ascii="Times New Roman" w:hAnsi="Times New Roman"/>
          <w:b w:val="0"/>
          <w:sz w:val="28"/>
          <w:szCs w:val="28"/>
        </w:rPr>
        <w:t>4.1.1</w:t>
      </w:r>
      <w:r w:rsidR="00B533A4">
        <w:rPr>
          <w:rFonts w:ascii="Times New Roman" w:hAnsi="Times New Roman"/>
          <w:b w:val="0"/>
          <w:sz w:val="28"/>
          <w:szCs w:val="28"/>
        </w:rPr>
        <w:t>0</w:t>
      </w:r>
      <w:r w:rsidRPr="00E27B0A">
        <w:rPr>
          <w:rFonts w:ascii="Times New Roman" w:hAnsi="Times New Roman"/>
          <w:b w:val="0"/>
          <w:sz w:val="28"/>
          <w:szCs w:val="28"/>
        </w:rPr>
        <w:t>.</w:t>
      </w:r>
      <w:r w:rsidR="00270EA5" w:rsidRPr="00E27B0A">
        <w:rPr>
          <w:rFonts w:ascii="Times New Roman" w:eastAsia="Times New Roman" w:hAnsi="Times New Roman"/>
          <w:b w:val="0"/>
          <w:spacing w:val="-1"/>
          <w:sz w:val="28"/>
          <w:szCs w:val="28"/>
        </w:rPr>
        <w:t xml:space="preserve"> 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Выплаты стимулирующего характера за выполнение (</w:t>
      </w:r>
      <w:r w:rsidR="00270EA5" w:rsidRPr="00E27B0A">
        <w:rPr>
          <w:rFonts w:ascii="Times New Roman" w:eastAsia="Times New Roman" w:hAnsi="Times New Roman"/>
          <w:b w:val="0"/>
          <w:spacing w:val="-1"/>
          <w:sz w:val="28"/>
          <w:szCs w:val="28"/>
        </w:rPr>
        <w:t>предоставл</w:t>
      </w:r>
      <w:r w:rsidR="00270EA5" w:rsidRPr="00E27B0A">
        <w:rPr>
          <w:rFonts w:ascii="Times New Roman" w:eastAsia="Times New Roman" w:hAnsi="Times New Roman"/>
          <w:b w:val="0"/>
          <w:spacing w:val="-1"/>
          <w:sz w:val="28"/>
          <w:szCs w:val="28"/>
        </w:rPr>
        <w:t>е</w:t>
      </w:r>
      <w:r w:rsidR="00270EA5" w:rsidRPr="00E27B0A">
        <w:rPr>
          <w:rFonts w:ascii="Times New Roman" w:eastAsia="Times New Roman" w:hAnsi="Times New Roman"/>
          <w:b w:val="0"/>
          <w:spacing w:val="-1"/>
          <w:sz w:val="28"/>
          <w:szCs w:val="28"/>
        </w:rPr>
        <w:t>ние)</w:t>
      </w:r>
      <w:r w:rsidR="00270EA5" w:rsidRPr="00E27B0A">
        <w:rPr>
          <w:rFonts w:ascii="Times New Roman" w:eastAsia="Times New Roman" w:hAnsi="Times New Roman"/>
          <w:b w:val="0"/>
          <w:sz w:val="28"/>
          <w:szCs w:val="28"/>
        </w:rPr>
        <w:t xml:space="preserve"> р</w:t>
      </w:r>
      <w:r w:rsidR="00270EA5" w:rsidRPr="00E27B0A">
        <w:rPr>
          <w:rFonts w:ascii="Times New Roman" w:eastAsia="Times New Roman" w:hAnsi="Times New Roman"/>
          <w:b w:val="0"/>
          <w:spacing w:val="-1"/>
          <w:sz w:val="28"/>
          <w:szCs w:val="28"/>
        </w:rPr>
        <w:t>а</w:t>
      </w:r>
      <w:r w:rsidR="00270EA5" w:rsidRPr="00E27B0A">
        <w:rPr>
          <w:rFonts w:ascii="Times New Roman" w:eastAsia="Times New Roman" w:hAnsi="Times New Roman"/>
          <w:b w:val="0"/>
          <w:spacing w:val="-2"/>
          <w:sz w:val="28"/>
          <w:szCs w:val="28"/>
        </w:rPr>
        <w:t>б</w:t>
      </w:r>
      <w:r w:rsidR="00270EA5" w:rsidRPr="00E27B0A">
        <w:rPr>
          <w:rFonts w:ascii="Times New Roman" w:eastAsia="Times New Roman" w:hAnsi="Times New Roman"/>
          <w:b w:val="0"/>
          <w:sz w:val="28"/>
          <w:szCs w:val="28"/>
        </w:rPr>
        <w:t xml:space="preserve">оты 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в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кл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ю</w:t>
      </w:r>
      <w:r w:rsidR="00270620">
        <w:rPr>
          <w:rFonts w:ascii="Times New Roman" w:hAnsi="Times New Roman"/>
          <w:b w:val="0"/>
          <w:sz w:val="28"/>
          <w:szCs w:val="28"/>
        </w:rPr>
        <w:t>чаю</w:t>
      </w:r>
      <w:r w:rsidR="00270EA5" w:rsidRPr="00E27B0A">
        <w:rPr>
          <w:rFonts w:ascii="Times New Roman" w:hAnsi="Times New Roman"/>
          <w:b w:val="0"/>
          <w:sz w:val="28"/>
          <w:szCs w:val="28"/>
        </w:rPr>
        <w:t>т орг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а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низ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а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ц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ию и пров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е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де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н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ие сп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о</w:t>
      </w:r>
      <w:r w:rsidR="00270EA5" w:rsidRPr="00E27B0A">
        <w:rPr>
          <w:rFonts w:ascii="Times New Roman" w:hAnsi="Times New Roman"/>
          <w:b w:val="0"/>
          <w:sz w:val="28"/>
          <w:szCs w:val="28"/>
        </w:rPr>
        <w:t>рти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в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н</w:t>
      </w:r>
      <w:r w:rsidR="00270EA5" w:rsidRPr="00E27B0A">
        <w:rPr>
          <w:rFonts w:ascii="Times New Roman" w:hAnsi="Times New Roman"/>
          <w:b w:val="0"/>
          <w:spacing w:val="3"/>
          <w:sz w:val="28"/>
          <w:szCs w:val="28"/>
        </w:rPr>
        <w:t>о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-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о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з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до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р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овител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ьно</w:t>
      </w:r>
      <w:r w:rsidR="00270EA5" w:rsidRPr="00E27B0A">
        <w:rPr>
          <w:rFonts w:ascii="Times New Roman" w:hAnsi="Times New Roman"/>
          <w:b w:val="0"/>
          <w:sz w:val="28"/>
          <w:szCs w:val="28"/>
        </w:rPr>
        <w:t xml:space="preserve">й </w:t>
      </w:r>
      <w:r w:rsidR="00270EA5" w:rsidRPr="00E27B0A">
        <w:rPr>
          <w:rFonts w:ascii="Times New Roman" w:hAnsi="Times New Roman"/>
          <w:b w:val="0"/>
          <w:spacing w:val="1"/>
          <w:sz w:val="28"/>
          <w:szCs w:val="28"/>
        </w:rPr>
        <w:t>р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а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б</w:t>
      </w:r>
      <w:r w:rsidR="00270EA5" w:rsidRPr="00E27B0A">
        <w:rPr>
          <w:rFonts w:ascii="Times New Roman" w:hAnsi="Times New Roman"/>
          <w:b w:val="0"/>
          <w:sz w:val="28"/>
          <w:szCs w:val="28"/>
        </w:rPr>
        <w:t xml:space="preserve">оты </w:t>
      </w:r>
      <w:r w:rsidR="00842775" w:rsidRPr="00E27B0A">
        <w:rPr>
          <w:rFonts w:ascii="Times New Roman" w:hAnsi="Times New Roman"/>
          <w:b w:val="0"/>
          <w:sz w:val="28"/>
          <w:szCs w:val="28"/>
        </w:rPr>
        <w:t>в соответствии с муниципальной программой</w:t>
      </w:r>
      <w:r w:rsidR="00270EA5" w:rsidRPr="00E27B0A">
        <w:rPr>
          <w:rFonts w:ascii="Times New Roman" w:hAnsi="Times New Roman"/>
          <w:b w:val="0"/>
          <w:sz w:val="28"/>
          <w:szCs w:val="28"/>
        </w:rPr>
        <w:t>, ок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а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зывае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м</w:t>
      </w:r>
      <w:r w:rsidR="00270EA5" w:rsidRPr="00E27B0A">
        <w:rPr>
          <w:rFonts w:ascii="Times New Roman" w:hAnsi="Times New Roman"/>
          <w:b w:val="0"/>
          <w:sz w:val="28"/>
          <w:szCs w:val="28"/>
        </w:rPr>
        <w:t xml:space="preserve">ой 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ф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изк</w:t>
      </w:r>
      <w:r w:rsidR="00270EA5" w:rsidRPr="00E27B0A">
        <w:rPr>
          <w:rFonts w:ascii="Times New Roman" w:hAnsi="Times New Roman"/>
          <w:b w:val="0"/>
          <w:spacing w:val="-3"/>
          <w:sz w:val="28"/>
          <w:szCs w:val="28"/>
        </w:rPr>
        <w:t>у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л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ь</w:t>
      </w:r>
      <w:r w:rsidR="00270EA5" w:rsidRPr="00E27B0A">
        <w:rPr>
          <w:rFonts w:ascii="Times New Roman" w:hAnsi="Times New Roman"/>
          <w:b w:val="0"/>
          <w:spacing w:val="1"/>
          <w:sz w:val="28"/>
          <w:szCs w:val="28"/>
        </w:rPr>
        <w:t>т</w:t>
      </w:r>
      <w:r w:rsidR="00270EA5" w:rsidRPr="00E27B0A">
        <w:rPr>
          <w:rFonts w:ascii="Times New Roman" w:hAnsi="Times New Roman"/>
          <w:b w:val="0"/>
          <w:spacing w:val="-3"/>
          <w:sz w:val="28"/>
          <w:szCs w:val="28"/>
        </w:rPr>
        <w:t>у</w:t>
      </w:r>
      <w:r w:rsidR="00270EA5" w:rsidRPr="00E27B0A">
        <w:rPr>
          <w:rFonts w:ascii="Times New Roman" w:hAnsi="Times New Roman"/>
          <w:b w:val="0"/>
          <w:sz w:val="28"/>
          <w:szCs w:val="28"/>
        </w:rPr>
        <w:t>рн</w:t>
      </w:r>
      <w:r w:rsidR="00270EA5" w:rsidRPr="00E27B0A">
        <w:rPr>
          <w:rFonts w:ascii="Times New Roman" w:hAnsi="Times New Roman"/>
          <w:b w:val="0"/>
          <w:spacing w:val="3"/>
          <w:sz w:val="28"/>
          <w:szCs w:val="28"/>
        </w:rPr>
        <w:t>о</w:t>
      </w:r>
      <w:r w:rsidR="00270620">
        <w:rPr>
          <w:rFonts w:ascii="Times New Roman" w:hAnsi="Times New Roman"/>
          <w:b w:val="0"/>
          <w:sz w:val="28"/>
          <w:szCs w:val="28"/>
        </w:rPr>
        <w:t>-</w:t>
      </w:r>
      <w:r w:rsidR="00270EA5" w:rsidRPr="00E27B0A">
        <w:rPr>
          <w:rFonts w:ascii="Times New Roman" w:hAnsi="Times New Roman"/>
          <w:b w:val="0"/>
          <w:sz w:val="28"/>
          <w:szCs w:val="28"/>
        </w:rPr>
        <w:t>сп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о</w:t>
      </w:r>
      <w:r w:rsidR="00270EA5" w:rsidRPr="00E27B0A">
        <w:rPr>
          <w:rFonts w:ascii="Times New Roman" w:hAnsi="Times New Roman"/>
          <w:b w:val="0"/>
          <w:sz w:val="28"/>
          <w:szCs w:val="28"/>
        </w:rPr>
        <w:t>рти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в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ным</w:t>
      </w:r>
      <w:r w:rsidR="00270620">
        <w:rPr>
          <w:rFonts w:ascii="Times New Roman" w:hAnsi="Times New Roman"/>
          <w:b w:val="0"/>
          <w:sz w:val="28"/>
          <w:szCs w:val="28"/>
        </w:rPr>
        <w:t>и</w:t>
      </w:r>
      <w:r w:rsidR="00270EA5" w:rsidRPr="00E27B0A">
        <w:rPr>
          <w:rFonts w:ascii="Times New Roman" w:hAnsi="Times New Roman"/>
          <w:b w:val="0"/>
          <w:sz w:val="28"/>
          <w:szCs w:val="28"/>
        </w:rPr>
        <w:t xml:space="preserve"> </w:t>
      </w:r>
      <w:r w:rsidR="00270EA5" w:rsidRPr="00E27B0A">
        <w:rPr>
          <w:rFonts w:ascii="Times New Roman" w:hAnsi="Times New Roman"/>
          <w:b w:val="0"/>
          <w:spacing w:val="1"/>
          <w:sz w:val="28"/>
          <w:szCs w:val="28"/>
        </w:rPr>
        <w:t>о</w:t>
      </w:r>
      <w:r w:rsidR="00270EA5" w:rsidRPr="00E27B0A">
        <w:rPr>
          <w:rFonts w:ascii="Times New Roman" w:hAnsi="Times New Roman"/>
          <w:b w:val="0"/>
          <w:sz w:val="28"/>
          <w:szCs w:val="28"/>
        </w:rPr>
        <w:t>рг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а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ни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з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а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ц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ия</w:t>
      </w:r>
      <w:r w:rsidR="00842775" w:rsidRPr="00E27B0A">
        <w:rPr>
          <w:rFonts w:ascii="Times New Roman" w:hAnsi="Times New Roman"/>
          <w:b w:val="0"/>
          <w:spacing w:val="-2"/>
          <w:sz w:val="28"/>
          <w:szCs w:val="28"/>
        </w:rPr>
        <w:t>м</w:t>
      </w:r>
      <w:r w:rsidR="00270620">
        <w:rPr>
          <w:rFonts w:ascii="Times New Roman" w:hAnsi="Times New Roman"/>
          <w:b w:val="0"/>
          <w:spacing w:val="-2"/>
          <w:sz w:val="28"/>
          <w:szCs w:val="28"/>
        </w:rPr>
        <w:t>и</w:t>
      </w:r>
      <w:r w:rsidR="00270EA5" w:rsidRPr="00E27B0A">
        <w:rPr>
          <w:rFonts w:ascii="Times New Roman" w:hAnsi="Times New Roman"/>
          <w:b w:val="0"/>
          <w:sz w:val="28"/>
          <w:szCs w:val="28"/>
        </w:rPr>
        <w:t xml:space="preserve"> по а</w:t>
      </w:r>
      <w:r w:rsidR="00270EA5" w:rsidRPr="00E27B0A">
        <w:rPr>
          <w:rFonts w:ascii="Times New Roman" w:hAnsi="Times New Roman"/>
          <w:b w:val="0"/>
          <w:spacing w:val="-1"/>
          <w:sz w:val="28"/>
          <w:szCs w:val="28"/>
        </w:rPr>
        <w:t>б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о</w:t>
      </w:r>
      <w:r w:rsidR="00270EA5" w:rsidRPr="00E27B0A">
        <w:rPr>
          <w:rFonts w:ascii="Times New Roman" w:hAnsi="Times New Roman"/>
          <w:b w:val="0"/>
          <w:spacing w:val="1"/>
          <w:sz w:val="28"/>
          <w:szCs w:val="28"/>
        </w:rPr>
        <w:t>н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е</w:t>
      </w:r>
      <w:r w:rsidR="00270EA5" w:rsidRPr="00E27B0A">
        <w:rPr>
          <w:rFonts w:ascii="Times New Roman" w:hAnsi="Times New Roman"/>
          <w:b w:val="0"/>
          <w:spacing w:val="-2"/>
          <w:sz w:val="28"/>
          <w:szCs w:val="28"/>
        </w:rPr>
        <w:t>м</w:t>
      </w:r>
      <w:r w:rsidR="00270EA5" w:rsidRPr="00E27B0A">
        <w:rPr>
          <w:rFonts w:ascii="Times New Roman" w:hAnsi="Times New Roman"/>
          <w:b w:val="0"/>
          <w:sz w:val="28"/>
          <w:szCs w:val="28"/>
        </w:rPr>
        <w:t>ент</w:t>
      </w:r>
      <w:r w:rsidR="00270EA5" w:rsidRPr="00E27B0A">
        <w:rPr>
          <w:rFonts w:ascii="Times New Roman" w:hAnsi="Times New Roman"/>
          <w:b w:val="0"/>
          <w:spacing w:val="-3"/>
          <w:sz w:val="28"/>
          <w:szCs w:val="28"/>
        </w:rPr>
        <w:t>у</w:t>
      </w:r>
      <w:r w:rsidR="00270EA5" w:rsidRPr="00E27B0A">
        <w:rPr>
          <w:rFonts w:ascii="Times New Roman" w:hAnsi="Times New Roman"/>
          <w:b w:val="0"/>
          <w:sz w:val="28"/>
          <w:szCs w:val="28"/>
        </w:rPr>
        <w:t>.</w:t>
      </w:r>
      <w:r w:rsidR="00270EA5" w:rsidRPr="00E27B0A">
        <w:rPr>
          <w:b w:val="0"/>
          <w:sz w:val="28"/>
          <w:szCs w:val="28"/>
        </w:rPr>
        <w:t xml:space="preserve"> </w:t>
      </w:r>
    </w:p>
    <w:p w:rsidR="00270EA5" w:rsidRPr="00E27B0A" w:rsidRDefault="00204847" w:rsidP="00204847">
      <w:pPr>
        <w:spacing w:line="239" w:lineRule="auto"/>
        <w:ind w:left="1" w:right="-20" w:firstLine="707"/>
        <w:jc w:val="both"/>
        <w:rPr>
          <w:sz w:val="28"/>
          <w:szCs w:val="28"/>
        </w:rPr>
      </w:pPr>
      <w:r w:rsidRPr="00E27B0A">
        <w:rPr>
          <w:sz w:val="28"/>
          <w:szCs w:val="28"/>
        </w:rPr>
        <w:t>4</w:t>
      </w:r>
      <w:r w:rsidR="00270EA5" w:rsidRPr="00E27B0A">
        <w:rPr>
          <w:sz w:val="28"/>
          <w:szCs w:val="28"/>
        </w:rPr>
        <w:t>.</w:t>
      </w:r>
      <w:r w:rsidRPr="00E27B0A">
        <w:rPr>
          <w:sz w:val="28"/>
          <w:szCs w:val="28"/>
        </w:rPr>
        <w:t>1</w:t>
      </w:r>
      <w:r w:rsidR="00270EA5" w:rsidRPr="00E27B0A">
        <w:rPr>
          <w:sz w:val="28"/>
          <w:szCs w:val="28"/>
        </w:rPr>
        <w:t>.1</w:t>
      </w:r>
      <w:r w:rsidR="00B533A4">
        <w:rPr>
          <w:sz w:val="28"/>
          <w:szCs w:val="28"/>
        </w:rPr>
        <w:t>1</w:t>
      </w:r>
      <w:r w:rsidR="00270EA5" w:rsidRPr="00E27B0A">
        <w:rPr>
          <w:sz w:val="28"/>
          <w:szCs w:val="28"/>
        </w:rPr>
        <w:t>.</w:t>
      </w:r>
      <w:r w:rsidRPr="00E27B0A">
        <w:rPr>
          <w:sz w:val="28"/>
          <w:szCs w:val="28"/>
        </w:rPr>
        <w:t xml:space="preserve"> </w:t>
      </w:r>
      <w:r w:rsidR="00270EA5" w:rsidRPr="00E27B0A">
        <w:rPr>
          <w:sz w:val="28"/>
          <w:szCs w:val="28"/>
        </w:rPr>
        <w:t>Пол</w:t>
      </w:r>
      <w:r w:rsidR="00270EA5" w:rsidRPr="00E27B0A">
        <w:rPr>
          <w:spacing w:val="-4"/>
          <w:sz w:val="28"/>
          <w:szCs w:val="28"/>
        </w:rPr>
        <w:t>у</w:t>
      </w:r>
      <w:r w:rsidR="00270EA5" w:rsidRPr="00E27B0A">
        <w:rPr>
          <w:sz w:val="28"/>
          <w:szCs w:val="28"/>
        </w:rPr>
        <w:t xml:space="preserve">чателями </w:t>
      </w:r>
      <w:r w:rsidR="00270EA5" w:rsidRPr="00E27B0A">
        <w:rPr>
          <w:spacing w:val="1"/>
          <w:sz w:val="28"/>
          <w:szCs w:val="28"/>
        </w:rPr>
        <w:t>р</w:t>
      </w:r>
      <w:r w:rsidR="00270EA5" w:rsidRPr="00E27B0A">
        <w:rPr>
          <w:spacing w:val="-1"/>
          <w:sz w:val="28"/>
          <w:szCs w:val="28"/>
        </w:rPr>
        <w:t>а</w:t>
      </w:r>
      <w:r w:rsidR="00270EA5" w:rsidRPr="00E27B0A">
        <w:rPr>
          <w:sz w:val="28"/>
          <w:szCs w:val="28"/>
        </w:rPr>
        <w:t>б</w:t>
      </w:r>
      <w:r w:rsidR="00270EA5" w:rsidRPr="00E27B0A">
        <w:rPr>
          <w:spacing w:val="1"/>
          <w:sz w:val="28"/>
          <w:szCs w:val="28"/>
        </w:rPr>
        <w:t>о</w:t>
      </w:r>
      <w:r w:rsidR="00270EA5" w:rsidRPr="00E27B0A">
        <w:rPr>
          <w:spacing w:val="-2"/>
          <w:sz w:val="28"/>
          <w:szCs w:val="28"/>
        </w:rPr>
        <w:t>т</w:t>
      </w:r>
      <w:r w:rsidR="00270EA5" w:rsidRPr="00E27B0A">
        <w:rPr>
          <w:sz w:val="28"/>
          <w:szCs w:val="28"/>
        </w:rPr>
        <w:t xml:space="preserve">ы являются </w:t>
      </w:r>
      <w:r w:rsidR="00270EA5" w:rsidRPr="00E27B0A">
        <w:rPr>
          <w:spacing w:val="-1"/>
          <w:sz w:val="28"/>
          <w:szCs w:val="28"/>
        </w:rPr>
        <w:t>ф</w:t>
      </w:r>
      <w:r w:rsidR="00270EA5" w:rsidRPr="00E27B0A">
        <w:rPr>
          <w:sz w:val="28"/>
          <w:szCs w:val="28"/>
        </w:rPr>
        <w:t>изи</w:t>
      </w:r>
      <w:r w:rsidR="00270EA5" w:rsidRPr="00E27B0A">
        <w:rPr>
          <w:spacing w:val="-1"/>
          <w:sz w:val="28"/>
          <w:szCs w:val="28"/>
        </w:rPr>
        <w:t>ч</w:t>
      </w:r>
      <w:r w:rsidR="00270EA5" w:rsidRPr="00E27B0A">
        <w:rPr>
          <w:sz w:val="28"/>
          <w:szCs w:val="28"/>
        </w:rPr>
        <w:t>ес</w:t>
      </w:r>
      <w:r w:rsidR="00270EA5" w:rsidRPr="00E27B0A">
        <w:rPr>
          <w:spacing w:val="-2"/>
          <w:sz w:val="28"/>
          <w:szCs w:val="28"/>
        </w:rPr>
        <w:t>к</w:t>
      </w:r>
      <w:r w:rsidR="00270EA5" w:rsidRPr="00E27B0A">
        <w:rPr>
          <w:sz w:val="28"/>
          <w:szCs w:val="28"/>
        </w:rPr>
        <w:t xml:space="preserve">ие лица в </w:t>
      </w:r>
      <w:r w:rsidR="00270EA5" w:rsidRPr="00E27B0A">
        <w:rPr>
          <w:spacing w:val="2"/>
          <w:sz w:val="28"/>
          <w:szCs w:val="28"/>
        </w:rPr>
        <w:t>в</w:t>
      </w:r>
      <w:r w:rsidR="00270EA5" w:rsidRPr="00E27B0A">
        <w:rPr>
          <w:spacing w:val="1"/>
          <w:sz w:val="28"/>
          <w:szCs w:val="28"/>
        </w:rPr>
        <w:t>о</w:t>
      </w:r>
      <w:r w:rsidR="00270EA5" w:rsidRPr="00E27B0A">
        <w:rPr>
          <w:sz w:val="28"/>
          <w:szCs w:val="28"/>
        </w:rPr>
        <w:t>зр</w:t>
      </w:r>
      <w:r w:rsidR="00270EA5" w:rsidRPr="00E27B0A">
        <w:rPr>
          <w:spacing w:val="-1"/>
          <w:sz w:val="28"/>
          <w:szCs w:val="28"/>
        </w:rPr>
        <w:t>а</w:t>
      </w:r>
      <w:r w:rsidR="00270EA5" w:rsidRPr="00E27B0A">
        <w:rPr>
          <w:sz w:val="28"/>
          <w:szCs w:val="28"/>
        </w:rPr>
        <w:t xml:space="preserve">сте от 6 </w:t>
      </w:r>
      <w:r w:rsidR="00270EA5" w:rsidRPr="00E27B0A">
        <w:rPr>
          <w:spacing w:val="1"/>
          <w:sz w:val="28"/>
          <w:szCs w:val="28"/>
        </w:rPr>
        <w:t>д</w:t>
      </w:r>
      <w:r w:rsidR="00270EA5" w:rsidRPr="00E27B0A">
        <w:rPr>
          <w:sz w:val="28"/>
          <w:szCs w:val="28"/>
        </w:rPr>
        <w:t xml:space="preserve">о 24 лет </w:t>
      </w:r>
      <w:r w:rsidR="00270EA5" w:rsidRPr="00E27B0A">
        <w:rPr>
          <w:spacing w:val="-2"/>
          <w:sz w:val="28"/>
          <w:szCs w:val="28"/>
        </w:rPr>
        <w:t>(</w:t>
      </w:r>
      <w:r w:rsidR="00270EA5" w:rsidRPr="00E27B0A">
        <w:rPr>
          <w:sz w:val="28"/>
          <w:szCs w:val="28"/>
        </w:rPr>
        <w:t>далее-сп</w:t>
      </w:r>
      <w:r w:rsidR="00270EA5" w:rsidRPr="00E27B0A">
        <w:rPr>
          <w:spacing w:val="-1"/>
          <w:sz w:val="28"/>
          <w:szCs w:val="28"/>
        </w:rPr>
        <w:t>о</w:t>
      </w:r>
      <w:r w:rsidR="00270EA5" w:rsidRPr="00E27B0A">
        <w:rPr>
          <w:spacing w:val="-2"/>
          <w:sz w:val="28"/>
          <w:szCs w:val="28"/>
        </w:rPr>
        <w:t>р</w:t>
      </w:r>
      <w:r w:rsidR="00270EA5" w:rsidRPr="00E27B0A">
        <w:rPr>
          <w:sz w:val="28"/>
          <w:szCs w:val="28"/>
        </w:rPr>
        <w:t>тсме</w:t>
      </w:r>
      <w:r w:rsidR="00270EA5" w:rsidRPr="00E27B0A">
        <w:rPr>
          <w:spacing w:val="-1"/>
          <w:sz w:val="28"/>
          <w:szCs w:val="28"/>
        </w:rPr>
        <w:t>н</w:t>
      </w:r>
      <w:r w:rsidR="00270EA5" w:rsidRPr="00E27B0A">
        <w:rPr>
          <w:sz w:val="28"/>
          <w:szCs w:val="28"/>
        </w:rPr>
        <w:t>ы).  Для в</w:t>
      </w:r>
      <w:r w:rsidR="00270EA5" w:rsidRPr="00E27B0A">
        <w:rPr>
          <w:spacing w:val="-1"/>
          <w:sz w:val="28"/>
          <w:szCs w:val="28"/>
        </w:rPr>
        <w:t>ып</w:t>
      </w:r>
      <w:r w:rsidR="00270EA5" w:rsidRPr="00E27B0A">
        <w:rPr>
          <w:sz w:val="28"/>
          <w:szCs w:val="28"/>
        </w:rPr>
        <w:t>олн</w:t>
      </w:r>
      <w:r w:rsidR="00270EA5" w:rsidRPr="00E27B0A">
        <w:rPr>
          <w:spacing w:val="-2"/>
          <w:sz w:val="28"/>
          <w:szCs w:val="28"/>
        </w:rPr>
        <w:t>е</w:t>
      </w:r>
      <w:r w:rsidR="00270EA5" w:rsidRPr="00E27B0A">
        <w:rPr>
          <w:sz w:val="28"/>
          <w:szCs w:val="28"/>
        </w:rPr>
        <w:t>н</w:t>
      </w:r>
      <w:r w:rsidR="00270EA5" w:rsidRPr="00E27B0A">
        <w:rPr>
          <w:spacing w:val="-1"/>
          <w:sz w:val="28"/>
          <w:szCs w:val="28"/>
        </w:rPr>
        <w:t>и</w:t>
      </w:r>
      <w:r w:rsidR="00270EA5" w:rsidRPr="00E27B0A">
        <w:rPr>
          <w:sz w:val="28"/>
          <w:szCs w:val="28"/>
        </w:rPr>
        <w:t xml:space="preserve">я </w:t>
      </w:r>
      <w:r w:rsidR="00270EA5" w:rsidRPr="00E27B0A">
        <w:rPr>
          <w:spacing w:val="1"/>
          <w:sz w:val="28"/>
          <w:szCs w:val="28"/>
        </w:rPr>
        <w:t>р</w:t>
      </w:r>
      <w:r w:rsidR="00270EA5" w:rsidRPr="00E27B0A">
        <w:rPr>
          <w:spacing w:val="-1"/>
          <w:sz w:val="28"/>
          <w:szCs w:val="28"/>
        </w:rPr>
        <w:t>а</w:t>
      </w:r>
      <w:r w:rsidR="00270EA5" w:rsidRPr="00E27B0A">
        <w:rPr>
          <w:spacing w:val="-2"/>
          <w:sz w:val="28"/>
          <w:szCs w:val="28"/>
        </w:rPr>
        <w:t>б</w:t>
      </w:r>
      <w:r w:rsidR="00270EA5" w:rsidRPr="00E27B0A">
        <w:rPr>
          <w:sz w:val="28"/>
          <w:szCs w:val="28"/>
        </w:rPr>
        <w:t xml:space="preserve">от </w:t>
      </w:r>
      <w:r w:rsidR="00270EA5" w:rsidRPr="00E27B0A">
        <w:rPr>
          <w:spacing w:val="-1"/>
          <w:sz w:val="28"/>
          <w:szCs w:val="28"/>
        </w:rPr>
        <w:t>с</w:t>
      </w:r>
      <w:r w:rsidR="00270EA5" w:rsidRPr="00E27B0A">
        <w:rPr>
          <w:sz w:val="28"/>
          <w:szCs w:val="28"/>
        </w:rPr>
        <w:t>п</w:t>
      </w:r>
      <w:r w:rsidR="00270EA5" w:rsidRPr="00E27B0A">
        <w:rPr>
          <w:spacing w:val="-1"/>
          <w:sz w:val="28"/>
          <w:szCs w:val="28"/>
        </w:rPr>
        <w:t>о</w:t>
      </w:r>
      <w:r w:rsidR="00270EA5" w:rsidRPr="00E27B0A">
        <w:rPr>
          <w:sz w:val="28"/>
          <w:szCs w:val="28"/>
        </w:rPr>
        <w:t>ртс</w:t>
      </w:r>
      <w:r w:rsidR="00270EA5" w:rsidRPr="00E27B0A">
        <w:rPr>
          <w:spacing w:val="-2"/>
          <w:sz w:val="28"/>
          <w:szCs w:val="28"/>
        </w:rPr>
        <w:t>м</w:t>
      </w:r>
      <w:r w:rsidR="00270EA5" w:rsidRPr="00E27B0A">
        <w:rPr>
          <w:sz w:val="28"/>
          <w:szCs w:val="28"/>
        </w:rPr>
        <w:t>ен</w:t>
      </w:r>
      <w:r w:rsidR="00270EA5" w:rsidRPr="00E27B0A">
        <w:rPr>
          <w:spacing w:val="-1"/>
          <w:sz w:val="28"/>
          <w:szCs w:val="28"/>
        </w:rPr>
        <w:t>а</w:t>
      </w:r>
      <w:r w:rsidR="00270EA5" w:rsidRPr="00E27B0A">
        <w:rPr>
          <w:sz w:val="28"/>
          <w:szCs w:val="28"/>
        </w:rPr>
        <w:t>м в</w:t>
      </w:r>
      <w:r w:rsidR="00270EA5" w:rsidRPr="00E27B0A">
        <w:rPr>
          <w:spacing w:val="-1"/>
          <w:sz w:val="28"/>
          <w:szCs w:val="28"/>
        </w:rPr>
        <w:t>ы</w:t>
      </w:r>
      <w:r w:rsidR="00270EA5" w:rsidRPr="00E27B0A">
        <w:rPr>
          <w:sz w:val="28"/>
          <w:szCs w:val="28"/>
        </w:rPr>
        <w:t>дает</w:t>
      </w:r>
      <w:r w:rsidR="00270EA5" w:rsidRPr="00E27B0A">
        <w:rPr>
          <w:spacing w:val="-1"/>
          <w:sz w:val="28"/>
          <w:szCs w:val="28"/>
        </w:rPr>
        <w:t>с</w:t>
      </w:r>
      <w:r w:rsidR="00270EA5" w:rsidRPr="00E27B0A">
        <w:rPr>
          <w:sz w:val="28"/>
          <w:szCs w:val="28"/>
        </w:rPr>
        <w:t xml:space="preserve">я </w:t>
      </w:r>
      <w:r w:rsidR="00270EA5" w:rsidRPr="00E27B0A">
        <w:rPr>
          <w:spacing w:val="-1"/>
          <w:sz w:val="28"/>
          <w:szCs w:val="28"/>
        </w:rPr>
        <w:t>б</w:t>
      </w:r>
      <w:r w:rsidR="00270EA5" w:rsidRPr="00E27B0A">
        <w:rPr>
          <w:sz w:val="28"/>
          <w:szCs w:val="28"/>
        </w:rPr>
        <w:t>еспла</w:t>
      </w:r>
      <w:r w:rsidR="00270EA5" w:rsidRPr="00E27B0A">
        <w:rPr>
          <w:spacing w:val="-2"/>
          <w:sz w:val="28"/>
          <w:szCs w:val="28"/>
        </w:rPr>
        <w:t>т</w:t>
      </w:r>
      <w:r w:rsidR="00270EA5" w:rsidRPr="00E27B0A">
        <w:rPr>
          <w:sz w:val="28"/>
          <w:szCs w:val="28"/>
        </w:rPr>
        <w:t>н</w:t>
      </w:r>
      <w:r w:rsidR="00270EA5" w:rsidRPr="00E27B0A">
        <w:rPr>
          <w:spacing w:val="-1"/>
          <w:sz w:val="28"/>
          <w:szCs w:val="28"/>
        </w:rPr>
        <w:t>ы</w:t>
      </w:r>
      <w:r w:rsidR="00270EA5" w:rsidRPr="00E27B0A">
        <w:rPr>
          <w:sz w:val="28"/>
          <w:szCs w:val="28"/>
        </w:rPr>
        <w:t>й а</w:t>
      </w:r>
      <w:r w:rsidR="00270EA5" w:rsidRPr="00E27B0A">
        <w:rPr>
          <w:spacing w:val="1"/>
          <w:sz w:val="28"/>
          <w:szCs w:val="28"/>
        </w:rPr>
        <w:t>б</w:t>
      </w:r>
      <w:r w:rsidR="00270EA5" w:rsidRPr="00E27B0A">
        <w:rPr>
          <w:sz w:val="28"/>
          <w:szCs w:val="28"/>
        </w:rPr>
        <w:t>оне</w:t>
      </w:r>
      <w:r w:rsidR="00270EA5" w:rsidRPr="00E27B0A">
        <w:rPr>
          <w:spacing w:val="-2"/>
          <w:sz w:val="28"/>
          <w:szCs w:val="28"/>
        </w:rPr>
        <w:t>м</w:t>
      </w:r>
      <w:r w:rsidR="00270EA5" w:rsidRPr="00E27B0A">
        <w:rPr>
          <w:sz w:val="28"/>
          <w:szCs w:val="28"/>
        </w:rPr>
        <w:t>е</w:t>
      </w:r>
      <w:r w:rsidR="00270EA5" w:rsidRPr="00E27B0A">
        <w:rPr>
          <w:spacing w:val="-2"/>
          <w:sz w:val="28"/>
          <w:szCs w:val="28"/>
        </w:rPr>
        <w:t>н</w:t>
      </w:r>
      <w:r w:rsidR="00270EA5" w:rsidRPr="00E27B0A">
        <w:rPr>
          <w:sz w:val="28"/>
          <w:szCs w:val="28"/>
        </w:rPr>
        <w:t xml:space="preserve">т. </w:t>
      </w:r>
    </w:p>
    <w:p w:rsidR="00270EA5" w:rsidRPr="00E27B0A" w:rsidRDefault="00204847" w:rsidP="00204847">
      <w:pPr>
        <w:ind w:left="1" w:right="-12" w:firstLine="707"/>
        <w:jc w:val="both"/>
        <w:rPr>
          <w:sz w:val="28"/>
          <w:szCs w:val="28"/>
        </w:rPr>
      </w:pPr>
      <w:r w:rsidRPr="00E27B0A">
        <w:rPr>
          <w:sz w:val="28"/>
          <w:szCs w:val="28"/>
        </w:rPr>
        <w:t>4</w:t>
      </w:r>
      <w:r w:rsidR="00270EA5" w:rsidRPr="00E27B0A">
        <w:rPr>
          <w:sz w:val="28"/>
          <w:szCs w:val="28"/>
        </w:rPr>
        <w:t>.</w:t>
      </w:r>
      <w:r w:rsidRPr="00E27B0A">
        <w:rPr>
          <w:sz w:val="28"/>
          <w:szCs w:val="28"/>
        </w:rPr>
        <w:t>1</w:t>
      </w:r>
      <w:r w:rsidR="00270EA5" w:rsidRPr="00E27B0A">
        <w:rPr>
          <w:sz w:val="28"/>
          <w:szCs w:val="28"/>
        </w:rPr>
        <w:t>.</w:t>
      </w:r>
      <w:r w:rsidRPr="00E27B0A">
        <w:rPr>
          <w:sz w:val="28"/>
          <w:szCs w:val="28"/>
        </w:rPr>
        <w:t>1</w:t>
      </w:r>
      <w:r w:rsidR="00B533A4">
        <w:rPr>
          <w:sz w:val="28"/>
          <w:szCs w:val="28"/>
        </w:rPr>
        <w:t>2</w:t>
      </w:r>
      <w:r w:rsidR="00270EA5" w:rsidRPr="00E27B0A">
        <w:rPr>
          <w:sz w:val="28"/>
          <w:szCs w:val="28"/>
        </w:rPr>
        <w:t>. Учреж</w:t>
      </w:r>
      <w:r w:rsidR="00270EA5" w:rsidRPr="00E27B0A">
        <w:rPr>
          <w:spacing w:val="2"/>
          <w:sz w:val="28"/>
          <w:szCs w:val="28"/>
        </w:rPr>
        <w:t>д</w:t>
      </w:r>
      <w:r w:rsidR="00270EA5" w:rsidRPr="00E27B0A">
        <w:rPr>
          <w:spacing w:val="-2"/>
          <w:sz w:val="28"/>
          <w:szCs w:val="28"/>
        </w:rPr>
        <w:t>е</w:t>
      </w:r>
      <w:r w:rsidR="00270EA5" w:rsidRPr="00E27B0A">
        <w:rPr>
          <w:spacing w:val="-1"/>
          <w:sz w:val="28"/>
          <w:szCs w:val="28"/>
        </w:rPr>
        <w:t>н</w:t>
      </w:r>
      <w:r w:rsidR="00270EA5" w:rsidRPr="00E27B0A">
        <w:rPr>
          <w:sz w:val="28"/>
          <w:szCs w:val="28"/>
        </w:rPr>
        <w:t>ие</w:t>
      </w:r>
      <w:r w:rsidR="00270EA5" w:rsidRPr="00E27B0A">
        <w:t xml:space="preserve"> </w:t>
      </w:r>
      <w:r w:rsidR="00270EA5" w:rsidRPr="00E27B0A">
        <w:rPr>
          <w:spacing w:val="-3"/>
          <w:sz w:val="28"/>
          <w:szCs w:val="28"/>
        </w:rPr>
        <w:t>у</w:t>
      </w:r>
      <w:r w:rsidR="00270EA5" w:rsidRPr="00E27B0A">
        <w:rPr>
          <w:sz w:val="28"/>
          <w:szCs w:val="28"/>
        </w:rPr>
        <w:t>ста</w:t>
      </w:r>
      <w:r w:rsidR="00270EA5" w:rsidRPr="00E27B0A">
        <w:rPr>
          <w:spacing w:val="-2"/>
          <w:sz w:val="28"/>
          <w:szCs w:val="28"/>
        </w:rPr>
        <w:t>н</w:t>
      </w:r>
      <w:r w:rsidR="00270EA5" w:rsidRPr="00E27B0A">
        <w:rPr>
          <w:sz w:val="28"/>
          <w:szCs w:val="28"/>
        </w:rPr>
        <w:t>авливает</w:t>
      </w:r>
      <w:r w:rsidR="00270EA5" w:rsidRPr="00E27B0A">
        <w:t xml:space="preserve"> </w:t>
      </w:r>
      <w:r w:rsidR="00270EA5" w:rsidRPr="00E27B0A">
        <w:rPr>
          <w:spacing w:val="-1"/>
          <w:sz w:val="28"/>
          <w:szCs w:val="28"/>
        </w:rPr>
        <w:t>р</w:t>
      </w:r>
      <w:r w:rsidR="00270EA5" w:rsidRPr="00E27B0A">
        <w:rPr>
          <w:sz w:val="28"/>
          <w:szCs w:val="28"/>
        </w:rPr>
        <w:t>а</w:t>
      </w:r>
      <w:r w:rsidR="00270EA5" w:rsidRPr="00E27B0A">
        <w:rPr>
          <w:spacing w:val="-1"/>
          <w:sz w:val="28"/>
          <w:szCs w:val="28"/>
        </w:rPr>
        <w:t>б</w:t>
      </w:r>
      <w:r w:rsidR="00270EA5" w:rsidRPr="00E27B0A">
        <w:rPr>
          <w:sz w:val="28"/>
          <w:szCs w:val="28"/>
        </w:rPr>
        <w:t>от</w:t>
      </w:r>
      <w:r w:rsidR="00270EA5" w:rsidRPr="00E27B0A">
        <w:rPr>
          <w:spacing w:val="-1"/>
          <w:sz w:val="28"/>
          <w:szCs w:val="28"/>
        </w:rPr>
        <w:t>н</w:t>
      </w:r>
      <w:r w:rsidR="00270EA5" w:rsidRPr="00E27B0A">
        <w:rPr>
          <w:sz w:val="28"/>
          <w:szCs w:val="28"/>
        </w:rPr>
        <w:t>и</w:t>
      </w:r>
      <w:r w:rsidR="00270EA5" w:rsidRPr="00E27B0A">
        <w:rPr>
          <w:spacing w:val="-1"/>
          <w:sz w:val="28"/>
          <w:szCs w:val="28"/>
        </w:rPr>
        <w:t>к</w:t>
      </w:r>
      <w:r w:rsidR="00270EA5" w:rsidRPr="00E27B0A">
        <w:rPr>
          <w:spacing w:val="-2"/>
          <w:sz w:val="28"/>
          <w:szCs w:val="28"/>
        </w:rPr>
        <w:t>а</w:t>
      </w:r>
      <w:r w:rsidR="00270EA5" w:rsidRPr="00E27B0A">
        <w:rPr>
          <w:sz w:val="28"/>
          <w:szCs w:val="28"/>
        </w:rPr>
        <w:t>м муниципального учрежд</w:t>
      </w:r>
      <w:r w:rsidR="00270EA5" w:rsidRPr="00E27B0A">
        <w:rPr>
          <w:sz w:val="28"/>
          <w:szCs w:val="28"/>
        </w:rPr>
        <w:t>е</w:t>
      </w:r>
      <w:r w:rsidR="00270EA5" w:rsidRPr="00E27B0A">
        <w:rPr>
          <w:sz w:val="28"/>
          <w:szCs w:val="28"/>
        </w:rPr>
        <w:t>ния с</w:t>
      </w:r>
      <w:r w:rsidR="00270EA5" w:rsidRPr="00E27B0A">
        <w:rPr>
          <w:spacing w:val="-2"/>
          <w:sz w:val="28"/>
          <w:szCs w:val="28"/>
        </w:rPr>
        <w:t>т</w:t>
      </w:r>
      <w:r w:rsidR="00270EA5" w:rsidRPr="00E27B0A">
        <w:rPr>
          <w:sz w:val="28"/>
          <w:szCs w:val="28"/>
        </w:rPr>
        <w:t>им</w:t>
      </w:r>
      <w:r w:rsidR="00270EA5" w:rsidRPr="00E27B0A">
        <w:rPr>
          <w:spacing w:val="-3"/>
          <w:sz w:val="28"/>
          <w:szCs w:val="28"/>
        </w:rPr>
        <w:t>у</w:t>
      </w:r>
      <w:r w:rsidR="00270EA5" w:rsidRPr="00E27B0A">
        <w:rPr>
          <w:spacing w:val="-1"/>
          <w:sz w:val="28"/>
          <w:szCs w:val="28"/>
        </w:rPr>
        <w:t>л</w:t>
      </w:r>
      <w:r w:rsidR="00270EA5" w:rsidRPr="00E27B0A">
        <w:rPr>
          <w:sz w:val="28"/>
          <w:szCs w:val="28"/>
        </w:rPr>
        <w:t>и</w:t>
      </w:r>
      <w:r w:rsidR="00270EA5" w:rsidRPr="00E27B0A">
        <w:rPr>
          <w:spacing w:val="1"/>
          <w:sz w:val="28"/>
          <w:szCs w:val="28"/>
        </w:rPr>
        <w:t>р</w:t>
      </w:r>
      <w:r w:rsidR="00270EA5" w:rsidRPr="00E27B0A">
        <w:rPr>
          <w:spacing w:val="-3"/>
          <w:sz w:val="28"/>
          <w:szCs w:val="28"/>
        </w:rPr>
        <w:t>у</w:t>
      </w:r>
      <w:r w:rsidR="00270EA5" w:rsidRPr="00E27B0A">
        <w:rPr>
          <w:spacing w:val="-1"/>
          <w:sz w:val="28"/>
          <w:szCs w:val="28"/>
        </w:rPr>
        <w:t>ю</w:t>
      </w:r>
      <w:r w:rsidR="00270EA5" w:rsidRPr="00E27B0A">
        <w:rPr>
          <w:sz w:val="28"/>
          <w:szCs w:val="28"/>
        </w:rPr>
        <w:t>щие выплаты за выполнение (</w:t>
      </w:r>
      <w:r w:rsidR="00270EA5" w:rsidRPr="00E27B0A">
        <w:rPr>
          <w:spacing w:val="-1"/>
          <w:sz w:val="28"/>
          <w:szCs w:val="28"/>
        </w:rPr>
        <w:t>предоставление)</w:t>
      </w:r>
      <w:r w:rsidR="00270EA5" w:rsidRPr="00E27B0A">
        <w:rPr>
          <w:sz w:val="28"/>
          <w:szCs w:val="28"/>
        </w:rPr>
        <w:t xml:space="preserve"> р</w:t>
      </w:r>
      <w:r w:rsidR="00270EA5" w:rsidRPr="00E27B0A">
        <w:rPr>
          <w:spacing w:val="-1"/>
          <w:sz w:val="28"/>
          <w:szCs w:val="28"/>
        </w:rPr>
        <w:t>а</w:t>
      </w:r>
      <w:r w:rsidR="00270EA5" w:rsidRPr="00E27B0A">
        <w:rPr>
          <w:spacing w:val="-2"/>
          <w:sz w:val="28"/>
          <w:szCs w:val="28"/>
        </w:rPr>
        <w:t>б</w:t>
      </w:r>
      <w:r w:rsidR="00270EA5" w:rsidRPr="00E27B0A">
        <w:rPr>
          <w:sz w:val="28"/>
          <w:szCs w:val="28"/>
        </w:rPr>
        <w:t>оты</w:t>
      </w:r>
      <w:r w:rsidR="00F331E1" w:rsidRPr="00E27B0A">
        <w:rPr>
          <w:sz w:val="28"/>
          <w:szCs w:val="28"/>
        </w:rPr>
        <w:t xml:space="preserve"> при ре</w:t>
      </w:r>
      <w:r w:rsidR="00F331E1" w:rsidRPr="00E27B0A">
        <w:rPr>
          <w:sz w:val="28"/>
          <w:szCs w:val="28"/>
        </w:rPr>
        <w:t>а</w:t>
      </w:r>
      <w:r w:rsidR="00F331E1" w:rsidRPr="00E27B0A">
        <w:rPr>
          <w:sz w:val="28"/>
          <w:szCs w:val="28"/>
        </w:rPr>
        <w:t xml:space="preserve">лизации </w:t>
      </w:r>
      <w:r w:rsidR="00212759" w:rsidRPr="00E27B0A">
        <w:rPr>
          <w:sz w:val="28"/>
          <w:szCs w:val="28"/>
        </w:rPr>
        <w:t xml:space="preserve">мероприятий </w:t>
      </w:r>
      <w:r w:rsidR="00F331E1" w:rsidRPr="00E27B0A">
        <w:rPr>
          <w:sz w:val="28"/>
          <w:szCs w:val="28"/>
        </w:rPr>
        <w:t>муниципальной программы</w:t>
      </w:r>
      <w:r w:rsidR="00270EA5" w:rsidRPr="00E27B0A">
        <w:rPr>
          <w:sz w:val="28"/>
          <w:szCs w:val="28"/>
        </w:rPr>
        <w:t>. Вы</w:t>
      </w:r>
      <w:r w:rsidR="00270EA5" w:rsidRPr="00E27B0A">
        <w:rPr>
          <w:spacing w:val="1"/>
          <w:sz w:val="28"/>
          <w:szCs w:val="28"/>
        </w:rPr>
        <w:t>п</w:t>
      </w:r>
      <w:r w:rsidR="009F35F2" w:rsidRPr="00E27B0A">
        <w:rPr>
          <w:sz w:val="28"/>
          <w:szCs w:val="28"/>
        </w:rPr>
        <w:t xml:space="preserve">латы устанавливаются </w:t>
      </w:r>
      <w:r w:rsidR="00631A88" w:rsidRPr="00E27B0A">
        <w:rPr>
          <w:sz w:val="28"/>
          <w:szCs w:val="28"/>
        </w:rPr>
        <w:t xml:space="preserve">в процентном соотношении </w:t>
      </w:r>
      <w:r w:rsidR="00270EA5" w:rsidRPr="00E27B0A">
        <w:rPr>
          <w:sz w:val="28"/>
          <w:szCs w:val="28"/>
        </w:rPr>
        <w:t xml:space="preserve">от оклада (должностного оклада) инструктора по спорту. </w:t>
      </w:r>
    </w:p>
    <w:p w:rsidR="00B77194" w:rsidRPr="0011302B" w:rsidRDefault="00B77194" w:rsidP="00B77194">
      <w:pPr>
        <w:pStyle w:val="4"/>
        <w:shd w:val="clear" w:color="auto" w:fill="auto"/>
        <w:tabs>
          <w:tab w:val="left" w:pos="1276"/>
        </w:tabs>
        <w:spacing w:line="240" w:lineRule="auto"/>
        <w:ind w:firstLine="0"/>
      </w:pPr>
      <w:r>
        <w:rPr>
          <w:sz w:val="28"/>
          <w:szCs w:val="28"/>
        </w:rPr>
        <w:t xml:space="preserve">          4.1.1</w:t>
      </w:r>
      <w:r w:rsidR="00B533A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1302B">
        <w:rPr>
          <w:sz w:val="28"/>
          <w:szCs w:val="28"/>
        </w:rPr>
        <w:t>Норматив стоимости одного абонемента в месяц составляет:</w:t>
      </w:r>
    </w:p>
    <w:p w:rsidR="00B77194" w:rsidRPr="0011302B" w:rsidRDefault="00B77194" w:rsidP="00B77194">
      <w:pPr>
        <w:pStyle w:val="Default"/>
        <w:ind w:firstLine="720"/>
      </w:pPr>
      <w:r w:rsidRPr="0011302B">
        <w:rPr>
          <w:sz w:val="28"/>
          <w:szCs w:val="28"/>
        </w:rPr>
        <w:t xml:space="preserve">- при 3-х разовых занятиях в неделю – до 0,03; </w:t>
      </w:r>
    </w:p>
    <w:p w:rsidR="00B77194" w:rsidRPr="0011302B" w:rsidRDefault="00B77194" w:rsidP="00B77194">
      <w:pPr>
        <w:pStyle w:val="Default"/>
        <w:ind w:firstLine="720"/>
      </w:pPr>
      <w:r w:rsidRPr="0011302B">
        <w:rPr>
          <w:sz w:val="28"/>
          <w:szCs w:val="28"/>
        </w:rPr>
        <w:t xml:space="preserve">- при 4-х разовых занятиях в неделю – до 0,05; </w:t>
      </w:r>
    </w:p>
    <w:p w:rsidR="00B77194" w:rsidRPr="0011302B" w:rsidRDefault="00B77194" w:rsidP="00B77194">
      <w:pPr>
        <w:pStyle w:val="Default"/>
        <w:ind w:firstLine="720"/>
      </w:pPr>
      <w:r w:rsidRPr="0011302B">
        <w:rPr>
          <w:sz w:val="28"/>
          <w:szCs w:val="28"/>
        </w:rPr>
        <w:t xml:space="preserve">- при 5-ти разовых занятиях в неделю – до 0,07; </w:t>
      </w:r>
    </w:p>
    <w:p w:rsidR="00B77194" w:rsidRPr="0011302B" w:rsidRDefault="00B77194" w:rsidP="00B77194">
      <w:pPr>
        <w:pStyle w:val="Default"/>
        <w:ind w:firstLine="720"/>
      </w:pPr>
      <w:r w:rsidRPr="0011302B">
        <w:rPr>
          <w:sz w:val="28"/>
          <w:szCs w:val="28"/>
        </w:rPr>
        <w:t>- при 6-ти разовых занятиях в неделю – до 0,09.</w:t>
      </w:r>
    </w:p>
    <w:p w:rsidR="00270EA5" w:rsidRPr="00F06A7F" w:rsidRDefault="00270EA5" w:rsidP="00204847">
      <w:pPr>
        <w:pStyle w:val="ac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6A7F">
        <w:rPr>
          <w:rFonts w:ascii="Times New Roman" w:hAnsi="Times New Roman"/>
          <w:sz w:val="28"/>
          <w:szCs w:val="28"/>
        </w:rPr>
        <w:t>При расчете данной с</w:t>
      </w:r>
      <w:r w:rsidRPr="00F06A7F">
        <w:rPr>
          <w:rFonts w:ascii="Times New Roman" w:hAnsi="Times New Roman"/>
          <w:spacing w:val="-1"/>
          <w:sz w:val="28"/>
          <w:szCs w:val="28"/>
        </w:rPr>
        <w:t>т</w:t>
      </w:r>
      <w:r w:rsidRPr="00F06A7F">
        <w:rPr>
          <w:rFonts w:ascii="Times New Roman" w:hAnsi="Times New Roman"/>
          <w:sz w:val="28"/>
          <w:szCs w:val="28"/>
        </w:rPr>
        <w:t>им</w:t>
      </w:r>
      <w:r w:rsidRPr="00F06A7F">
        <w:rPr>
          <w:rFonts w:ascii="Times New Roman" w:hAnsi="Times New Roman"/>
          <w:spacing w:val="-3"/>
          <w:sz w:val="28"/>
          <w:szCs w:val="28"/>
        </w:rPr>
        <w:t>у</w:t>
      </w:r>
      <w:r w:rsidRPr="00F06A7F">
        <w:rPr>
          <w:rFonts w:ascii="Times New Roman" w:hAnsi="Times New Roman"/>
          <w:spacing w:val="-1"/>
          <w:sz w:val="28"/>
          <w:szCs w:val="28"/>
        </w:rPr>
        <w:t>л</w:t>
      </w:r>
      <w:r w:rsidRPr="00F06A7F">
        <w:rPr>
          <w:rFonts w:ascii="Times New Roman" w:hAnsi="Times New Roman"/>
          <w:sz w:val="28"/>
          <w:szCs w:val="28"/>
        </w:rPr>
        <w:t>и</w:t>
      </w:r>
      <w:r w:rsidRPr="00F06A7F">
        <w:rPr>
          <w:rFonts w:ascii="Times New Roman" w:hAnsi="Times New Roman"/>
          <w:spacing w:val="-1"/>
          <w:sz w:val="28"/>
          <w:szCs w:val="28"/>
        </w:rPr>
        <w:t>рую</w:t>
      </w:r>
      <w:r w:rsidRPr="00F06A7F">
        <w:rPr>
          <w:rFonts w:ascii="Times New Roman" w:hAnsi="Times New Roman"/>
          <w:sz w:val="28"/>
          <w:szCs w:val="28"/>
        </w:rPr>
        <w:t>щей в</w:t>
      </w:r>
      <w:r w:rsidRPr="00F06A7F">
        <w:rPr>
          <w:rFonts w:ascii="Times New Roman" w:hAnsi="Times New Roman"/>
          <w:spacing w:val="-1"/>
          <w:sz w:val="28"/>
          <w:szCs w:val="28"/>
        </w:rPr>
        <w:t>ы</w:t>
      </w:r>
      <w:r w:rsidRPr="00F06A7F">
        <w:rPr>
          <w:rFonts w:ascii="Times New Roman" w:hAnsi="Times New Roman"/>
          <w:sz w:val="28"/>
          <w:szCs w:val="28"/>
        </w:rPr>
        <w:t>платы</w:t>
      </w:r>
      <w:r w:rsidRPr="00F06A7F">
        <w:rPr>
          <w:rFonts w:ascii="Times New Roman" w:hAnsi="Times New Roman"/>
          <w:sz w:val="28"/>
          <w:szCs w:val="28"/>
          <w:lang w:eastAsia="ru-RU"/>
        </w:rPr>
        <w:t xml:space="preserve"> учитывается </w:t>
      </w:r>
      <w:r w:rsidRPr="00F06A7F">
        <w:rPr>
          <w:rFonts w:ascii="Times New Roman" w:hAnsi="Times New Roman"/>
          <w:sz w:val="28"/>
          <w:szCs w:val="28"/>
        </w:rPr>
        <w:t>оклад (дол</w:t>
      </w:r>
      <w:r w:rsidRPr="00F06A7F">
        <w:rPr>
          <w:rFonts w:ascii="Times New Roman" w:hAnsi="Times New Roman"/>
          <w:sz w:val="28"/>
          <w:szCs w:val="28"/>
        </w:rPr>
        <w:t>ж</w:t>
      </w:r>
      <w:r w:rsidRPr="00F06A7F">
        <w:rPr>
          <w:rFonts w:ascii="Times New Roman" w:hAnsi="Times New Roman"/>
          <w:sz w:val="28"/>
          <w:szCs w:val="28"/>
        </w:rPr>
        <w:t>ностной оклад)</w:t>
      </w:r>
      <w:r w:rsidRPr="00F06A7F">
        <w:rPr>
          <w:sz w:val="28"/>
          <w:szCs w:val="28"/>
        </w:rPr>
        <w:t xml:space="preserve"> </w:t>
      </w:r>
      <w:r w:rsidRPr="00F06A7F">
        <w:rPr>
          <w:rFonts w:ascii="Times New Roman" w:hAnsi="Times New Roman"/>
          <w:sz w:val="28"/>
          <w:szCs w:val="28"/>
          <w:lang w:eastAsia="ru-RU"/>
        </w:rPr>
        <w:t>инструктора по спорту, вне зависимости от количества занятых инструктором ставок (полной ставки, менее ставки или более ставки). Размер стимулирующей выплаты определяется по формуле:</w:t>
      </w:r>
    </w:p>
    <w:p w:rsidR="00270EA5" w:rsidRPr="00F06A7F" w:rsidRDefault="00270EA5" w:rsidP="00270EA5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6A7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04847" w:rsidRPr="00F06A7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06A7F">
        <w:rPr>
          <w:rFonts w:ascii="Times New Roman" w:hAnsi="Times New Roman"/>
          <w:sz w:val="28"/>
          <w:szCs w:val="28"/>
          <w:lang w:eastAsia="ru-RU"/>
        </w:rPr>
        <w:t>Р</w:t>
      </w:r>
      <w:r w:rsidRPr="00F06A7F">
        <w:rPr>
          <w:rFonts w:ascii="Times New Roman" w:hAnsi="Times New Roman"/>
          <w:sz w:val="32"/>
          <w:szCs w:val="32"/>
          <w:vertAlign w:val="subscript"/>
          <w:lang w:eastAsia="ru-RU"/>
        </w:rPr>
        <w:t>св</w:t>
      </w:r>
      <w:proofErr w:type="spellEnd"/>
      <w:r w:rsidRPr="00F06A7F">
        <w:rPr>
          <w:rFonts w:ascii="Times New Roman" w:hAnsi="Times New Roman"/>
          <w:sz w:val="28"/>
          <w:szCs w:val="28"/>
          <w:lang w:eastAsia="ru-RU"/>
        </w:rPr>
        <w:t xml:space="preserve"> = </w:t>
      </w:r>
      <w:r w:rsidR="00FA2FE3" w:rsidRPr="00F06A7F">
        <w:rPr>
          <w:rFonts w:ascii="Times New Roman" w:hAnsi="Times New Roman"/>
          <w:sz w:val="28"/>
          <w:szCs w:val="28"/>
        </w:rPr>
        <w:t xml:space="preserve">До х </w:t>
      </w:r>
      <w:proofErr w:type="spellStart"/>
      <w:r w:rsidR="00FA2FE3" w:rsidRPr="00F06A7F">
        <w:rPr>
          <w:rFonts w:ascii="Times New Roman" w:hAnsi="Times New Roman"/>
          <w:sz w:val="28"/>
          <w:szCs w:val="28"/>
        </w:rPr>
        <w:t>Набон</w:t>
      </w:r>
      <w:proofErr w:type="spellEnd"/>
      <w:r w:rsidR="00FA2FE3" w:rsidRPr="00F06A7F">
        <w:rPr>
          <w:rFonts w:ascii="Times New Roman" w:hAnsi="Times New Roman"/>
          <w:sz w:val="28"/>
          <w:szCs w:val="28"/>
        </w:rPr>
        <w:t xml:space="preserve"> х к</w:t>
      </w:r>
      <w:r w:rsidRPr="00F06A7F">
        <w:rPr>
          <w:rFonts w:ascii="Times New Roman" w:hAnsi="Times New Roman"/>
          <w:sz w:val="28"/>
          <w:szCs w:val="28"/>
          <w:lang w:eastAsia="ru-RU"/>
        </w:rPr>
        <w:t>, где:</w:t>
      </w:r>
    </w:p>
    <w:p w:rsidR="00270EA5" w:rsidRPr="00F06A7F" w:rsidRDefault="00270EA5" w:rsidP="00270EA5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6A7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04847" w:rsidRPr="00F06A7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06A7F">
        <w:rPr>
          <w:rFonts w:ascii="Times New Roman" w:hAnsi="Times New Roman"/>
          <w:sz w:val="28"/>
          <w:szCs w:val="28"/>
          <w:lang w:eastAsia="ru-RU"/>
        </w:rPr>
        <w:t>Р</w:t>
      </w:r>
      <w:r w:rsidRPr="00F06A7F">
        <w:rPr>
          <w:rFonts w:ascii="Times New Roman" w:hAnsi="Times New Roman"/>
          <w:sz w:val="32"/>
          <w:szCs w:val="32"/>
          <w:vertAlign w:val="subscript"/>
          <w:lang w:eastAsia="ru-RU"/>
        </w:rPr>
        <w:t>св</w:t>
      </w:r>
      <w:proofErr w:type="spellEnd"/>
      <w:r w:rsidRPr="00F06A7F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F06A7F">
        <w:rPr>
          <w:rFonts w:ascii="Times New Roman" w:hAnsi="Times New Roman"/>
          <w:sz w:val="28"/>
          <w:szCs w:val="28"/>
        </w:rPr>
        <w:t>разм</w:t>
      </w:r>
      <w:r w:rsidRPr="00F06A7F">
        <w:rPr>
          <w:rFonts w:ascii="Times New Roman" w:hAnsi="Times New Roman"/>
          <w:spacing w:val="-2"/>
          <w:sz w:val="28"/>
          <w:szCs w:val="28"/>
        </w:rPr>
        <w:t>е</w:t>
      </w:r>
      <w:r w:rsidRPr="00F06A7F">
        <w:rPr>
          <w:rFonts w:ascii="Times New Roman" w:hAnsi="Times New Roman"/>
          <w:sz w:val="28"/>
          <w:szCs w:val="28"/>
        </w:rPr>
        <w:t>р с</w:t>
      </w:r>
      <w:r w:rsidRPr="00F06A7F">
        <w:rPr>
          <w:rFonts w:ascii="Times New Roman" w:hAnsi="Times New Roman"/>
          <w:spacing w:val="-1"/>
          <w:sz w:val="28"/>
          <w:szCs w:val="28"/>
        </w:rPr>
        <w:t>т</w:t>
      </w:r>
      <w:r w:rsidRPr="00F06A7F">
        <w:rPr>
          <w:rFonts w:ascii="Times New Roman" w:hAnsi="Times New Roman"/>
          <w:sz w:val="28"/>
          <w:szCs w:val="28"/>
        </w:rPr>
        <w:t>им</w:t>
      </w:r>
      <w:r w:rsidRPr="00F06A7F">
        <w:rPr>
          <w:rFonts w:ascii="Times New Roman" w:hAnsi="Times New Roman"/>
          <w:spacing w:val="-3"/>
          <w:sz w:val="28"/>
          <w:szCs w:val="28"/>
        </w:rPr>
        <w:t>у</w:t>
      </w:r>
      <w:r w:rsidRPr="00F06A7F">
        <w:rPr>
          <w:rFonts w:ascii="Times New Roman" w:hAnsi="Times New Roman"/>
          <w:spacing w:val="-1"/>
          <w:sz w:val="28"/>
          <w:szCs w:val="28"/>
        </w:rPr>
        <w:t>л</w:t>
      </w:r>
      <w:r w:rsidRPr="00F06A7F">
        <w:rPr>
          <w:rFonts w:ascii="Times New Roman" w:hAnsi="Times New Roman"/>
          <w:sz w:val="28"/>
          <w:szCs w:val="28"/>
        </w:rPr>
        <w:t>и</w:t>
      </w:r>
      <w:r w:rsidRPr="00F06A7F">
        <w:rPr>
          <w:rFonts w:ascii="Times New Roman" w:hAnsi="Times New Roman"/>
          <w:spacing w:val="-1"/>
          <w:sz w:val="28"/>
          <w:szCs w:val="28"/>
        </w:rPr>
        <w:t>рую</w:t>
      </w:r>
      <w:r w:rsidRPr="00F06A7F">
        <w:rPr>
          <w:rFonts w:ascii="Times New Roman" w:hAnsi="Times New Roman"/>
          <w:sz w:val="28"/>
          <w:szCs w:val="28"/>
        </w:rPr>
        <w:t>щей в</w:t>
      </w:r>
      <w:r w:rsidRPr="00F06A7F">
        <w:rPr>
          <w:rFonts w:ascii="Times New Roman" w:hAnsi="Times New Roman"/>
          <w:spacing w:val="-1"/>
          <w:sz w:val="28"/>
          <w:szCs w:val="28"/>
        </w:rPr>
        <w:t>ы</w:t>
      </w:r>
      <w:r w:rsidRPr="00F06A7F">
        <w:rPr>
          <w:rFonts w:ascii="Times New Roman" w:hAnsi="Times New Roman"/>
          <w:sz w:val="28"/>
          <w:szCs w:val="28"/>
        </w:rPr>
        <w:t>платы</w:t>
      </w:r>
      <w:r w:rsidRPr="00F06A7F">
        <w:rPr>
          <w:rFonts w:ascii="Times New Roman" w:hAnsi="Times New Roman"/>
          <w:sz w:val="28"/>
          <w:szCs w:val="28"/>
          <w:lang w:eastAsia="ru-RU"/>
        </w:rPr>
        <w:t xml:space="preserve"> инструктора по спорту;</w:t>
      </w:r>
    </w:p>
    <w:p w:rsidR="006E0272" w:rsidRPr="00F06A7F" w:rsidRDefault="006E0272" w:rsidP="006E0272">
      <w:pPr>
        <w:ind w:firstLine="600"/>
        <w:jc w:val="both"/>
      </w:pPr>
      <w:r w:rsidRPr="00F06A7F">
        <w:rPr>
          <w:sz w:val="28"/>
          <w:szCs w:val="28"/>
        </w:rPr>
        <w:t>До - должностной оклад с учетом применения минимального повышающ</w:t>
      </w:r>
      <w:r w:rsidRPr="00F06A7F">
        <w:rPr>
          <w:sz w:val="28"/>
          <w:szCs w:val="28"/>
        </w:rPr>
        <w:t>е</w:t>
      </w:r>
      <w:r w:rsidRPr="00F06A7F">
        <w:rPr>
          <w:sz w:val="28"/>
          <w:szCs w:val="28"/>
        </w:rPr>
        <w:t>го коэффициента по соответствующей профессиональной квалификационной группе;</w:t>
      </w:r>
    </w:p>
    <w:p w:rsidR="006E0272" w:rsidRPr="00F06A7F" w:rsidRDefault="006E0272" w:rsidP="006E0272">
      <w:pPr>
        <w:ind w:firstLine="600"/>
        <w:jc w:val="both"/>
      </w:pPr>
      <w:proofErr w:type="spellStart"/>
      <w:r w:rsidRPr="00F06A7F">
        <w:rPr>
          <w:sz w:val="28"/>
          <w:szCs w:val="28"/>
        </w:rPr>
        <w:t>Набон</w:t>
      </w:r>
      <w:proofErr w:type="spellEnd"/>
      <w:r w:rsidRPr="00F06A7F">
        <w:rPr>
          <w:sz w:val="28"/>
          <w:szCs w:val="28"/>
        </w:rPr>
        <w:t xml:space="preserve"> - норматив стоимости одного абонемента,</w:t>
      </w:r>
    </w:p>
    <w:p w:rsidR="006E0272" w:rsidRPr="00F06A7F" w:rsidRDefault="006E0272" w:rsidP="006E0272">
      <w:pPr>
        <w:ind w:firstLine="600"/>
        <w:jc w:val="both"/>
      </w:pPr>
      <w:r w:rsidRPr="00F06A7F">
        <w:rPr>
          <w:sz w:val="28"/>
          <w:szCs w:val="28"/>
        </w:rPr>
        <w:t>к – количество выданных абонементов.</w:t>
      </w:r>
    </w:p>
    <w:p w:rsidR="00270EA5" w:rsidRPr="00F06A7F" w:rsidRDefault="00204847" w:rsidP="00270EA5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6A7F">
        <w:rPr>
          <w:rFonts w:ascii="Times New Roman" w:hAnsi="Times New Roman"/>
          <w:sz w:val="28"/>
          <w:szCs w:val="28"/>
          <w:lang w:eastAsia="ru-RU"/>
        </w:rPr>
        <w:t xml:space="preserve">          Иные </w:t>
      </w:r>
      <w:r w:rsidR="00270EA5" w:rsidRPr="00F06A7F">
        <w:rPr>
          <w:rFonts w:ascii="Times New Roman" w:hAnsi="Times New Roman"/>
          <w:sz w:val="28"/>
          <w:szCs w:val="28"/>
          <w:lang w:eastAsia="ru-RU"/>
        </w:rPr>
        <w:t>выплаты стимулирующего и компенсационного характера инстру</w:t>
      </w:r>
      <w:r w:rsidR="00270EA5" w:rsidRPr="00F06A7F">
        <w:rPr>
          <w:rFonts w:ascii="Times New Roman" w:hAnsi="Times New Roman"/>
          <w:sz w:val="28"/>
          <w:szCs w:val="28"/>
          <w:lang w:eastAsia="ru-RU"/>
        </w:rPr>
        <w:t>к</w:t>
      </w:r>
      <w:r w:rsidR="00270EA5" w:rsidRPr="00F06A7F">
        <w:rPr>
          <w:rFonts w:ascii="Times New Roman" w:hAnsi="Times New Roman"/>
          <w:sz w:val="28"/>
          <w:szCs w:val="28"/>
          <w:lang w:eastAsia="ru-RU"/>
        </w:rPr>
        <w:t>торам по спорту, за исключением выплаты, определяемой формулой (</w:t>
      </w:r>
      <w:proofErr w:type="spellStart"/>
      <w:r w:rsidR="00270EA5" w:rsidRPr="00F06A7F">
        <w:rPr>
          <w:rFonts w:ascii="Times New Roman" w:hAnsi="Times New Roman"/>
          <w:sz w:val="28"/>
          <w:szCs w:val="28"/>
          <w:lang w:eastAsia="ru-RU"/>
        </w:rPr>
        <w:t>Рсв</w:t>
      </w:r>
      <w:proofErr w:type="spellEnd"/>
      <w:r w:rsidR="00270EA5" w:rsidRPr="00F06A7F">
        <w:rPr>
          <w:rFonts w:ascii="Times New Roman" w:hAnsi="Times New Roman"/>
          <w:sz w:val="28"/>
          <w:szCs w:val="28"/>
          <w:lang w:eastAsia="ru-RU"/>
        </w:rPr>
        <w:t xml:space="preserve">), устанавливаются пропорционально занимаемой ставке. </w:t>
      </w:r>
    </w:p>
    <w:p w:rsidR="00270EA5" w:rsidRPr="00F06A7F" w:rsidRDefault="00270EA5" w:rsidP="00270EA5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6A7F">
        <w:rPr>
          <w:rFonts w:ascii="Times New Roman" w:hAnsi="Times New Roman"/>
          <w:sz w:val="28"/>
          <w:szCs w:val="28"/>
          <w:lang w:eastAsia="ru-RU"/>
        </w:rPr>
        <w:t xml:space="preserve">          Исклю</w:t>
      </w:r>
      <w:r w:rsidR="00204847" w:rsidRPr="00F06A7F">
        <w:rPr>
          <w:rFonts w:ascii="Times New Roman" w:hAnsi="Times New Roman"/>
          <w:sz w:val="28"/>
          <w:szCs w:val="28"/>
          <w:lang w:eastAsia="ru-RU"/>
        </w:rPr>
        <w:t xml:space="preserve">чение составляет стимулирующая </w:t>
      </w:r>
      <w:r w:rsidRPr="00F06A7F">
        <w:rPr>
          <w:rFonts w:ascii="Times New Roman" w:hAnsi="Times New Roman"/>
          <w:sz w:val="28"/>
          <w:szCs w:val="28"/>
          <w:lang w:eastAsia="ru-RU"/>
        </w:rPr>
        <w:t>выплата за сложность и напр</w:t>
      </w:r>
      <w:r w:rsidRPr="00F06A7F">
        <w:rPr>
          <w:rFonts w:ascii="Times New Roman" w:hAnsi="Times New Roman"/>
          <w:sz w:val="28"/>
          <w:szCs w:val="28"/>
          <w:lang w:eastAsia="ru-RU"/>
        </w:rPr>
        <w:t>я</w:t>
      </w:r>
      <w:r w:rsidRPr="00F06A7F">
        <w:rPr>
          <w:rFonts w:ascii="Times New Roman" w:hAnsi="Times New Roman"/>
          <w:sz w:val="28"/>
          <w:szCs w:val="28"/>
          <w:lang w:eastAsia="ru-RU"/>
        </w:rPr>
        <w:t>женность выполняемых работ, которая устанавливается инструкторам по спо</w:t>
      </w:r>
      <w:r w:rsidRPr="00F06A7F">
        <w:rPr>
          <w:rFonts w:ascii="Times New Roman" w:hAnsi="Times New Roman"/>
          <w:sz w:val="28"/>
          <w:szCs w:val="28"/>
          <w:lang w:eastAsia="ru-RU"/>
        </w:rPr>
        <w:t>р</w:t>
      </w:r>
      <w:r w:rsidRPr="00F06A7F">
        <w:rPr>
          <w:rFonts w:ascii="Times New Roman" w:hAnsi="Times New Roman"/>
          <w:sz w:val="28"/>
          <w:szCs w:val="28"/>
          <w:lang w:eastAsia="ru-RU"/>
        </w:rPr>
        <w:t xml:space="preserve">ту, участвующим во Всероссийском проекте «Самбо в школу». </w:t>
      </w:r>
    </w:p>
    <w:p w:rsidR="00270EA5" w:rsidRPr="00EE3597" w:rsidRDefault="00270EA5" w:rsidP="00270EA5">
      <w:pPr>
        <w:pStyle w:val="ac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6A7F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B64C87">
        <w:rPr>
          <w:rFonts w:ascii="Times New Roman" w:hAnsi="Times New Roman"/>
          <w:sz w:val="28"/>
          <w:szCs w:val="28"/>
          <w:lang w:eastAsia="ru-RU"/>
        </w:rPr>
        <w:t>Данная выплата устанавливается</w:t>
      </w:r>
      <w:r w:rsidRPr="00F06A7F">
        <w:rPr>
          <w:rFonts w:ascii="Times New Roman" w:hAnsi="Times New Roman"/>
          <w:sz w:val="28"/>
          <w:szCs w:val="28"/>
          <w:lang w:eastAsia="ru-RU"/>
        </w:rPr>
        <w:t xml:space="preserve"> в суммарном выражении в целях дост</w:t>
      </w:r>
      <w:r w:rsidRPr="00F06A7F">
        <w:rPr>
          <w:rFonts w:ascii="Times New Roman" w:hAnsi="Times New Roman"/>
          <w:sz w:val="28"/>
          <w:szCs w:val="28"/>
          <w:lang w:eastAsia="ru-RU"/>
        </w:rPr>
        <w:t>и</w:t>
      </w:r>
      <w:r w:rsidRPr="00F06A7F">
        <w:rPr>
          <w:rFonts w:ascii="Times New Roman" w:hAnsi="Times New Roman"/>
          <w:sz w:val="28"/>
          <w:szCs w:val="28"/>
          <w:lang w:eastAsia="ru-RU"/>
        </w:rPr>
        <w:t>жения фиксированной суммы доплаты стимулирующего характера на каждого инструктора п</w:t>
      </w:r>
      <w:r w:rsidR="00434CA6">
        <w:rPr>
          <w:rFonts w:ascii="Times New Roman" w:hAnsi="Times New Roman"/>
          <w:sz w:val="28"/>
          <w:szCs w:val="28"/>
          <w:lang w:eastAsia="ru-RU"/>
        </w:rPr>
        <w:t>о спорту, которая определяется м</w:t>
      </w:r>
      <w:r w:rsidRPr="00F06A7F">
        <w:rPr>
          <w:rFonts w:ascii="Times New Roman" w:hAnsi="Times New Roman"/>
          <w:sz w:val="28"/>
          <w:szCs w:val="28"/>
          <w:lang w:eastAsia="ru-RU"/>
        </w:rPr>
        <w:t>инистерством физической кул</w:t>
      </w:r>
      <w:r w:rsidRPr="00F06A7F">
        <w:rPr>
          <w:rFonts w:ascii="Times New Roman" w:hAnsi="Times New Roman"/>
          <w:sz w:val="28"/>
          <w:szCs w:val="28"/>
          <w:lang w:eastAsia="ru-RU"/>
        </w:rPr>
        <w:t>ь</w:t>
      </w:r>
      <w:r w:rsidRPr="00F06A7F">
        <w:rPr>
          <w:rFonts w:ascii="Times New Roman" w:hAnsi="Times New Roman"/>
          <w:sz w:val="28"/>
          <w:szCs w:val="28"/>
          <w:lang w:eastAsia="ru-RU"/>
        </w:rPr>
        <w:t>туры и спорта Краснодарского края при определении суммы субсидии, пред</w:t>
      </w:r>
      <w:r w:rsidRPr="00F06A7F">
        <w:rPr>
          <w:rFonts w:ascii="Times New Roman" w:hAnsi="Times New Roman"/>
          <w:sz w:val="28"/>
          <w:szCs w:val="28"/>
          <w:lang w:eastAsia="ru-RU"/>
        </w:rPr>
        <w:t>о</w:t>
      </w:r>
      <w:r w:rsidRPr="00F06A7F">
        <w:rPr>
          <w:rFonts w:ascii="Times New Roman" w:hAnsi="Times New Roman"/>
          <w:sz w:val="28"/>
          <w:szCs w:val="28"/>
          <w:lang w:eastAsia="ru-RU"/>
        </w:rPr>
        <w:t xml:space="preserve">ставляемой муниципальному образованию на очередной финансовый год, </w:t>
      </w:r>
      <w:r w:rsidR="00716D0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F06A7F">
        <w:rPr>
          <w:rFonts w:ascii="Times New Roman" w:hAnsi="Times New Roman"/>
          <w:sz w:val="28"/>
          <w:szCs w:val="28"/>
          <w:lang w:eastAsia="ru-RU"/>
        </w:rPr>
        <w:lastRenderedPageBreak/>
        <w:t>с учетом софинансирования из местного бюджета для заключения соглашения. Выплачивается на основании приказа руководителя учреждения и приложенн</w:t>
      </w:r>
      <w:r w:rsidRPr="00F06A7F">
        <w:rPr>
          <w:rFonts w:ascii="Times New Roman" w:hAnsi="Times New Roman"/>
          <w:sz w:val="28"/>
          <w:szCs w:val="28"/>
          <w:lang w:eastAsia="ru-RU"/>
        </w:rPr>
        <w:t>о</w:t>
      </w:r>
      <w:r w:rsidRPr="00F06A7F">
        <w:rPr>
          <w:rFonts w:ascii="Times New Roman" w:hAnsi="Times New Roman"/>
          <w:sz w:val="28"/>
          <w:szCs w:val="28"/>
          <w:lang w:eastAsia="ru-RU"/>
        </w:rPr>
        <w:t>го к нему расчета.</w:t>
      </w:r>
    </w:p>
    <w:p w:rsidR="0011423A" w:rsidRDefault="00847766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3A4">
        <w:rPr>
          <w:rFonts w:ascii="Times New Roman" w:hAnsi="Times New Roman" w:cs="Times New Roman"/>
          <w:sz w:val="28"/>
          <w:szCs w:val="28"/>
        </w:rPr>
        <w:t>4.</w:t>
      </w:r>
      <w:r w:rsidR="00471DB7" w:rsidRPr="00B533A4">
        <w:rPr>
          <w:rFonts w:ascii="Times New Roman" w:hAnsi="Times New Roman" w:cs="Times New Roman"/>
          <w:sz w:val="28"/>
          <w:szCs w:val="28"/>
        </w:rPr>
        <w:t>2</w:t>
      </w:r>
      <w:r w:rsidRPr="00B533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1423A" w:rsidRPr="00B533A4">
        <w:rPr>
          <w:rFonts w:ascii="Times New Roman" w:hAnsi="Times New Roman" w:cs="Times New Roman"/>
          <w:sz w:val="28"/>
          <w:szCs w:val="28"/>
        </w:rPr>
        <w:t>Выплаты стимулирующего хар</w:t>
      </w:r>
      <w:r w:rsidR="00CE3566" w:rsidRPr="00B533A4">
        <w:rPr>
          <w:rFonts w:ascii="Times New Roman" w:hAnsi="Times New Roman" w:cs="Times New Roman"/>
          <w:sz w:val="28"/>
          <w:szCs w:val="28"/>
        </w:rPr>
        <w:t>актера устанавливаются работникам</w:t>
      </w:r>
      <w:r w:rsidR="00B57B1D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243C22">
        <w:rPr>
          <w:rFonts w:ascii="Times New Roman" w:hAnsi="Times New Roman" w:cs="Times New Roman"/>
          <w:sz w:val="28"/>
          <w:szCs w:val="28"/>
        </w:rPr>
        <w:t>, за исключением выплат, предусмотренных пунктами 4.1.1, 4.1.4, 4.1.5 и 4.1.7</w:t>
      </w:r>
      <w:r w:rsidR="00CE3566" w:rsidRPr="00B533A4">
        <w:rPr>
          <w:rFonts w:ascii="Times New Roman" w:hAnsi="Times New Roman" w:cs="Times New Roman"/>
          <w:sz w:val="28"/>
          <w:szCs w:val="28"/>
        </w:rPr>
        <w:t xml:space="preserve"> пункта 4.1 настоящего раздела, устанавливаются пропорционально объему учебной нагрузк</w:t>
      </w:r>
      <w:r w:rsidR="00A71D7C">
        <w:rPr>
          <w:rFonts w:ascii="Times New Roman" w:hAnsi="Times New Roman" w:cs="Times New Roman"/>
          <w:sz w:val="28"/>
          <w:szCs w:val="28"/>
        </w:rPr>
        <w:t>и</w:t>
      </w:r>
      <w:r w:rsidR="00CE3566" w:rsidRPr="00B533A4">
        <w:rPr>
          <w:rFonts w:ascii="Times New Roman" w:hAnsi="Times New Roman" w:cs="Times New Roman"/>
          <w:sz w:val="28"/>
          <w:szCs w:val="28"/>
        </w:rPr>
        <w:t xml:space="preserve"> (педагогической работы)</w:t>
      </w:r>
      <w:r w:rsidR="0011423A" w:rsidRPr="0011423A">
        <w:rPr>
          <w:rFonts w:ascii="Times New Roman" w:hAnsi="Times New Roman" w:cs="Times New Roman"/>
          <w:sz w:val="28"/>
          <w:szCs w:val="28"/>
        </w:rPr>
        <w:t xml:space="preserve"> с учетом критериев, позв</w:t>
      </w:r>
      <w:r w:rsidR="0011423A" w:rsidRPr="0011423A">
        <w:rPr>
          <w:rFonts w:ascii="Times New Roman" w:hAnsi="Times New Roman" w:cs="Times New Roman"/>
          <w:sz w:val="28"/>
          <w:szCs w:val="28"/>
        </w:rPr>
        <w:t>о</w:t>
      </w:r>
      <w:r w:rsidR="0011423A" w:rsidRPr="0011423A">
        <w:rPr>
          <w:rFonts w:ascii="Times New Roman" w:hAnsi="Times New Roman" w:cs="Times New Roman"/>
          <w:sz w:val="28"/>
          <w:szCs w:val="28"/>
        </w:rPr>
        <w:t>ляющих оценить результативность и качество его работы,</w:t>
      </w:r>
      <w:r w:rsidR="0011423A" w:rsidRPr="0011423A">
        <w:rPr>
          <w:rFonts w:asciiTheme="minorHAnsi" w:hAnsiTheme="minorHAnsi" w:cstheme="minorBidi"/>
          <w:sz w:val="22"/>
        </w:rPr>
        <w:t xml:space="preserve"> </w:t>
      </w:r>
      <w:r w:rsidR="0011423A" w:rsidRPr="0011423A">
        <w:rPr>
          <w:rFonts w:ascii="Times New Roman" w:hAnsi="Times New Roman" w:cs="Times New Roman"/>
          <w:sz w:val="28"/>
          <w:szCs w:val="28"/>
        </w:rPr>
        <w:t>если иное не уст</w:t>
      </w:r>
      <w:r w:rsidR="0011423A" w:rsidRPr="0011423A">
        <w:rPr>
          <w:rFonts w:ascii="Times New Roman" w:hAnsi="Times New Roman" w:cs="Times New Roman"/>
          <w:sz w:val="28"/>
          <w:szCs w:val="28"/>
        </w:rPr>
        <w:t>а</w:t>
      </w:r>
      <w:r w:rsidR="0011423A" w:rsidRPr="0011423A">
        <w:rPr>
          <w:rFonts w:ascii="Times New Roman" w:hAnsi="Times New Roman" w:cs="Times New Roman"/>
          <w:sz w:val="28"/>
          <w:szCs w:val="28"/>
        </w:rPr>
        <w:t xml:space="preserve">новлено правовыми актами </w:t>
      </w:r>
      <w:r w:rsidR="00EE3597">
        <w:rPr>
          <w:rFonts w:ascii="Times New Roman" w:hAnsi="Times New Roman" w:cs="Times New Roman"/>
          <w:sz w:val="28"/>
          <w:szCs w:val="28"/>
        </w:rPr>
        <w:t>орган</w:t>
      </w:r>
      <w:r w:rsidR="00E02280">
        <w:rPr>
          <w:rFonts w:ascii="Times New Roman" w:hAnsi="Times New Roman" w:cs="Times New Roman"/>
          <w:sz w:val="28"/>
          <w:szCs w:val="28"/>
        </w:rPr>
        <w:t>а</w:t>
      </w:r>
      <w:r w:rsidR="00842775">
        <w:rPr>
          <w:rFonts w:ascii="Times New Roman" w:hAnsi="Times New Roman" w:cs="Times New Roman"/>
          <w:sz w:val="28"/>
          <w:szCs w:val="28"/>
        </w:rPr>
        <w:t xml:space="preserve"> </w:t>
      </w:r>
      <w:r w:rsidR="00D027D4">
        <w:rPr>
          <w:rFonts w:ascii="Times New Roman" w:hAnsi="Times New Roman" w:cs="Times New Roman"/>
          <w:sz w:val="28"/>
          <w:szCs w:val="28"/>
        </w:rPr>
        <w:t>местного само</w:t>
      </w:r>
      <w:r w:rsidR="00EE3597">
        <w:rPr>
          <w:rFonts w:ascii="Times New Roman" w:hAnsi="Times New Roman" w:cs="Times New Roman"/>
          <w:sz w:val="28"/>
          <w:szCs w:val="28"/>
        </w:rPr>
        <w:t>управления</w:t>
      </w:r>
      <w:r w:rsidR="008427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24210">
        <w:rPr>
          <w:rFonts w:ascii="Times New Roman" w:hAnsi="Times New Roman" w:cs="Times New Roman"/>
          <w:sz w:val="28"/>
          <w:szCs w:val="28"/>
        </w:rPr>
        <w:t xml:space="preserve"> Брюховецк</w:t>
      </w:r>
      <w:r w:rsidR="00E02280">
        <w:rPr>
          <w:rFonts w:ascii="Times New Roman" w:hAnsi="Times New Roman" w:cs="Times New Roman"/>
          <w:sz w:val="28"/>
          <w:szCs w:val="28"/>
        </w:rPr>
        <w:t>ий район</w:t>
      </w:r>
      <w:r w:rsidR="0011423A" w:rsidRPr="0011423A">
        <w:rPr>
          <w:rFonts w:ascii="Times New Roman" w:hAnsi="Times New Roman" w:cs="Times New Roman"/>
          <w:sz w:val="28"/>
          <w:szCs w:val="28"/>
        </w:rPr>
        <w:t>.</w:t>
      </w:r>
    </w:p>
    <w:p w:rsidR="008D7059" w:rsidRDefault="0011423A" w:rsidP="008D7059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и (или) целевые показатели для оценки эффективности (кач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ства) работы </w:t>
      </w:r>
      <w:r w:rsidR="00AB72EE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установлени</w:t>
      </w:r>
      <w:r w:rsidR="00AB72E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выплат стимулирую</w:t>
      </w:r>
      <w:r w:rsidR="00F95F9E">
        <w:rPr>
          <w:rFonts w:ascii="Times New Roman" w:hAnsi="Times New Roman" w:cs="Times New Roman"/>
          <w:sz w:val="28"/>
          <w:szCs w:val="28"/>
        </w:rPr>
        <w:t>щего</w:t>
      </w:r>
      <w:r>
        <w:rPr>
          <w:rFonts w:ascii="Times New Roman" w:hAnsi="Times New Roman" w:cs="Times New Roman"/>
          <w:sz w:val="28"/>
          <w:szCs w:val="28"/>
        </w:rPr>
        <w:t xml:space="preserve"> характера работникам устанавливаются учреждением по согласованию с представительным органом работников учреждения.</w:t>
      </w:r>
    </w:p>
    <w:p w:rsidR="0011423A" w:rsidRDefault="0011423A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71D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50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Решение о введении соответствующих выплат стимулирующего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рактера и их конкретных размерах принимается учреждением с учетом обесп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чения указанных выплат финансовыми средствами.</w:t>
      </w:r>
    </w:p>
    <w:p w:rsidR="00847766" w:rsidRDefault="0011423A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71D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D65044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 работникам учреждения </w:t>
      </w:r>
      <w:r w:rsidR="001B03E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65044">
        <w:rPr>
          <w:rFonts w:ascii="Times New Roman" w:hAnsi="Times New Roman" w:cs="Times New Roman"/>
          <w:sz w:val="28"/>
          <w:szCs w:val="28"/>
        </w:rPr>
        <w:t>(в том числе</w:t>
      </w:r>
      <w:r w:rsidR="001B03EB">
        <w:rPr>
          <w:rFonts w:ascii="Times New Roman" w:hAnsi="Times New Roman" w:cs="Times New Roman"/>
          <w:sz w:val="28"/>
          <w:szCs w:val="28"/>
        </w:rPr>
        <w:t xml:space="preserve"> руководителю учреждения, его заместителям и главному бухга</w:t>
      </w:r>
      <w:r w:rsidR="001B03EB">
        <w:rPr>
          <w:rFonts w:ascii="Times New Roman" w:hAnsi="Times New Roman" w:cs="Times New Roman"/>
          <w:sz w:val="28"/>
          <w:szCs w:val="28"/>
        </w:rPr>
        <w:t>л</w:t>
      </w:r>
      <w:r w:rsidR="001B03EB">
        <w:rPr>
          <w:rFonts w:ascii="Times New Roman" w:hAnsi="Times New Roman" w:cs="Times New Roman"/>
          <w:sz w:val="28"/>
          <w:szCs w:val="28"/>
        </w:rPr>
        <w:t>теру учреждения) устанавливаются в процентах к окладу (должностному окл</w:t>
      </w:r>
      <w:r w:rsidR="001B03EB">
        <w:rPr>
          <w:rFonts w:ascii="Times New Roman" w:hAnsi="Times New Roman" w:cs="Times New Roman"/>
          <w:sz w:val="28"/>
          <w:szCs w:val="28"/>
        </w:rPr>
        <w:t>а</w:t>
      </w:r>
      <w:r w:rsidR="001B03EB">
        <w:rPr>
          <w:rFonts w:ascii="Times New Roman" w:hAnsi="Times New Roman" w:cs="Times New Roman"/>
          <w:sz w:val="28"/>
          <w:szCs w:val="28"/>
        </w:rPr>
        <w:t>ду), ставке или абсолютном размере.</w:t>
      </w:r>
      <w:r w:rsidR="008477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3EB" w:rsidRDefault="001B03EB" w:rsidP="00211E3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Выплаты стимулирующего характера не образуют новый оклад (дол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ностной оклад), ставку и не учитываются при начислении иных выплат стим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лирующего и компенсационного характера.  </w:t>
      </w:r>
    </w:p>
    <w:p w:rsidR="001B03EB" w:rsidRDefault="001B03EB" w:rsidP="001B03E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71D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1B03EB">
        <w:rPr>
          <w:rFonts w:ascii="Times New Roman" w:hAnsi="Times New Roman" w:cs="Times New Roman"/>
          <w:sz w:val="28"/>
          <w:szCs w:val="28"/>
        </w:rPr>
        <w:t>Выплаты стимулирующего характера, размеры и условия их ос</w:t>
      </w:r>
      <w:r w:rsidRPr="001B03EB">
        <w:rPr>
          <w:rFonts w:ascii="Times New Roman" w:hAnsi="Times New Roman" w:cs="Times New Roman"/>
          <w:sz w:val="28"/>
          <w:szCs w:val="28"/>
        </w:rPr>
        <w:t>у</w:t>
      </w:r>
      <w:r w:rsidRPr="001B03EB">
        <w:rPr>
          <w:rFonts w:ascii="Times New Roman" w:hAnsi="Times New Roman" w:cs="Times New Roman"/>
          <w:sz w:val="28"/>
          <w:szCs w:val="28"/>
        </w:rPr>
        <w:t>ществления устанавливаются коллективными договорами, соглашениями, л</w:t>
      </w:r>
      <w:r w:rsidRPr="001B03EB">
        <w:rPr>
          <w:rFonts w:ascii="Times New Roman" w:hAnsi="Times New Roman" w:cs="Times New Roman"/>
          <w:sz w:val="28"/>
          <w:szCs w:val="28"/>
        </w:rPr>
        <w:t>о</w:t>
      </w:r>
      <w:r w:rsidRPr="001B03EB">
        <w:rPr>
          <w:rFonts w:ascii="Times New Roman" w:hAnsi="Times New Roman" w:cs="Times New Roman"/>
          <w:sz w:val="28"/>
          <w:szCs w:val="28"/>
        </w:rPr>
        <w:t xml:space="preserve">кальными </w:t>
      </w:r>
      <w:r w:rsidR="00EE3597">
        <w:rPr>
          <w:rFonts w:ascii="Times New Roman" w:hAnsi="Times New Roman" w:cs="Times New Roman"/>
          <w:sz w:val="28"/>
          <w:szCs w:val="28"/>
        </w:rPr>
        <w:t>правов</w:t>
      </w:r>
      <w:r w:rsidRPr="001B03EB">
        <w:rPr>
          <w:rFonts w:ascii="Times New Roman" w:hAnsi="Times New Roman" w:cs="Times New Roman"/>
          <w:sz w:val="28"/>
          <w:szCs w:val="28"/>
        </w:rPr>
        <w:t xml:space="preserve">ыми актами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1B03EB">
        <w:rPr>
          <w:rFonts w:ascii="Times New Roman" w:hAnsi="Times New Roman" w:cs="Times New Roman"/>
          <w:sz w:val="28"/>
          <w:szCs w:val="28"/>
        </w:rPr>
        <w:t>с учетом мнения выборного предст</w:t>
      </w:r>
      <w:r w:rsidRPr="001B03EB">
        <w:rPr>
          <w:rFonts w:ascii="Times New Roman" w:hAnsi="Times New Roman" w:cs="Times New Roman"/>
          <w:sz w:val="28"/>
          <w:szCs w:val="28"/>
        </w:rPr>
        <w:t>а</w:t>
      </w:r>
      <w:r w:rsidRPr="001B03EB">
        <w:rPr>
          <w:rFonts w:ascii="Times New Roman" w:hAnsi="Times New Roman" w:cs="Times New Roman"/>
          <w:sz w:val="28"/>
          <w:szCs w:val="28"/>
        </w:rPr>
        <w:t>вительного органа работников.</w:t>
      </w:r>
    </w:p>
    <w:p w:rsidR="001B03EB" w:rsidRPr="001B03EB" w:rsidRDefault="001B03EB" w:rsidP="001B03E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EB">
        <w:rPr>
          <w:rFonts w:ascii="Times New Roman" w:hAnsi="Times New Roman" w:cs="Times New Roman"/>
          <w:sz w:val="28"/>
          <w:szCs w:val="28"/>
        </w:rPr>
        <w:t>Размеры и условия осуществления выплат стимулирующего характера конкретизируются в трудовом договоре (дополнительном соглашении к труд</w:t>
      </w:r>
      <w:r w:rsidRPr="001B03EB">
        <w:rPr>
          <w:rFonts w:ascii="Times New Roman" w:hAnsi="Times New Roman" w:cs="Times New Roman"/>
          <w:sz w:val="28"/>
          <w:szCs w:val="28"/>
        </w:rPr>
        <w:t>о</w:t>
      </w:r>
      <w:r w:rsidRPr="001B03EB">
        <w:rPr>
          <w:rFonts w:ascii="Times New Roman" w:hAnsi="Times New Roman" w:cs="Times New Roman"/>
          <w:sz w:val="28"/>
          <w:szCs w:val="28"/>
        </w:rPr>
        <w:t xml:space="preserve">вому договору) работника учреждения. </w:t>
      </w:r>
    </w:p>
    <w:p w:rsidR="00B72C22" w:rsidRDefault="00B72C22" w:rsidP="00526B52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203"/>
      <w:bookmarkEnd w:id="4"/>
    </w:p>
    <w:p w:rsidR="00526B52" w:rsidRPr="00E04918" w:rsidRDefault="00E01150" w:rsidP="00526B52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918">
        <w:rPr>
          <w:rFonts w:ascii="Times New Roman" w:hAnsi="Times New Roman" w:cs="Times New Roman"/>
          <w:b/>
          <w:sz w:val="28"/>
          <w:szCs w:val="28"/>
        </w:rPr>
        <w:t>5. Условия оплаты</w:t>
      </w:r>
      <w:r w:rsidR="00526B52" w:rsidRPr="00E049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918">
        <w:rPr>
          <w:rFonts w:ascii="Times New Roman" w:hAnsi="Times New Roman" w:cs="Times New Roman"/>
          <w:b/>
          <w:sz w:val="28"/>
          <w:szCs w:val="28"/>
        </w:rPr>
        <w:t>труда руководител</w:t>
      </w:r>
      <w:r w:rsidR="00F65B39" w:rsidRPr="00E04918">
        <w:rPr>
          <w:rFonts w:ascii="Times New Roman" w:hAnsi="Times New Roman" w:cs="Times New Roman"/>
          <w:b/>
          <w:sz w:val="28"/>
          <w:szCs w:val="28"/>
        </w:rPr>
        <w:t>я</w:t>
      </w:r>
      <w:r w:rsidRPr="00E04918">
        <w:rPr>
          <w:rFonts w:ascii="Times New Roman" w:hAnsi="Times New Roman" w:cs="Times New Roman"/>
          <w:b/>
          <w:sz w:val="28"/>
          <w:szCs w:val="28"/>
        </w:rPr>
        <w:t xml:space="preserve"> учреждения,</w:t>
      </w:r>
      <w:r w:rsidR="00526B52" w:rsidRPr="00E049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193E" w:rsidRPr="00526B52" w:rsidRDefault="00F65B39" w:rsidP="00526B52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918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E01150" w:rsidRPr="00E04918">
        <w:rPr>
          <w:rFonts w:ascii="Times New Roman" w:hAnsi="Times New Roman" w:cs="Times New Roman"/>
          <w:b/>
          <w:sz w:val="28"/>
          <w:szCs w:val="28"/>
        </w:rPr>
        <w:t>заместителей</w:t>
      </w:r>
      <w:r w:rsidRPr="00E0491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01150" w:rsidRPr="00E04918">
        <w:rPr>
          <w:rFonts w:ascii="Times New Roman" w:hAnsi="Times New Roman" w:cs="Times New Roman"/>
          <w:b/>
          <w:sz w:val="28"/>
          <w:szCs w:val="28"/>
        </w:rPr>
        <w:t>главного бухгалтера</w:t>
      </w:r>
      <w:r w:rsidRPr="00E04918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</w:p>
    <w:p w:rsidR="00C6193E" w:rsidRPr="00F2007A" w:rsidRDefault="00C6193E">
      <w:pPr>
        <w:pStyle w:val="ConsPlusNormal1"/>
        <w:jc w:val="both"/>
        <w:rPr>
          <w:sz w:val="28"/>
          <w:szCs w:val="28"/>
        </w:rPr>
      </w:pPr>
    </w:p>
    <w:p w:rsidR="00C6193E" w:rsidRDefault="00E01150" w:rsidP="001736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B91">
        <w:rPr>
          <w:rFonts w:ascii="Times New Roman" w:hAnsi="Times New Roman" w:cs="Times New Roman"/>
          <w:sz w:val="28"/>
          <w:szCs w:val="28"/>
        </w:rPr>
        <w:t>5.1.</w:t>
      </w:r>
      <w:r w:rsidR="005C476F">
        <w:rPr>
          <w:rFonts w:ascii="Times New Roman" w:hAnsi="Times New Roman" w:cs="Times New Roman"/>
          <w:sz w:val="28"/>
          <w:szCs w:val="28"/>
        </w:rPr>
        <w:t> </w:t>
      </w:r>
      <w:r w:rsidRPr="00140B91">
        <w:rPr>
          <w:rFonts w:ascii="Times New Roman" w:hAnsi="Times New Roman" w:cs="Times New Roman"/>
          <w:sz w:val="28"/>
          <w:szCs w:val="28"/>
        </w:rPr>
        <w:t>Заработная плата руководител</w:t>
      </w:r>
      <w:r w:rsidR="00140B91" w:rsidRPr="00140B91">
        <w:rPr>
          <w:rFonts w:ascii="Times New Roman" w:hAnsi="Times New Roman" w:cs="Times New Roman"/>
          <w:sz w:val="28"/>
          <w:szCs w:val="28"/>
        </w:rPr>
        <w:t>я учреждения, его заместителей и гла</w:t>
      </w:r>
      <w:r w:rsidR="00140B91" w:rsidRPr="00140B91">
        <w:rPr>
          <w:rFonts w:ascii="Times New Roman" w:hAnsi="Times New Roman" w:cs="Times New Roman"/>
          <w:sz w:val="28"/>
          <w:szCs w:val="28"/>
        </w:rPr>
        <w:t>в</w:t>
      </w:r>
      <w:r w:rsidR="00140B91" w:rsidRPr="00140B91">
        <w:rPr>
          <w:rFonts w:ascii="Times New Roman" w:hAnsi="Times New Roman" w:cs="Times New Roman"/>
          <w:sz w:val="28"/>
          <w:szCs w:val="28"/>
        </w:rPr>
        <w:t xml:space="preserve">ного бухгалтера учреждения состоит </w:t>
      </w:r>
      <w:r w:rsidRPr="00140B91">
        <w:rPr>
          <w:rFonts w:ascii="Times New Roman" w:hAnsi="Times New Roman" w:cs="Times New Roman"/>
          <w:sz w:val="28"/>
          <w:szCs w:val="28"/>
        </w:rPr>
        <w:t>из должностного оклада, выплат компе</w:t>
      </w:r>
      <w:r w:rsidRPr="00140B91">
        <w:rPr>
          <w:rFonts w:ascii="Times New Roman" w:hAnsi="Times New Roman" w:cs="Times New Roman"/>
          <w:sz w:val="28"/>
          <w:szCs w:val="28"/>
        </w:rPr>
        <w:t>н</w:t>
      </w:r>
      <w:r w:rsidRPr="00140B91">
        <w:rPr>
          <w:rFonts w:ascii="Times New Roman" w:hAnsi="Times New Roman" w:cs="Times New Roman"/>
          <w:sz w:val="28"/>
          <w:szCs w:val="28"/>
        </w:rPr>
        <w:t>сационного и стимулирующего характера.</w:t>
      </w:r>
    </w:p>
    <w:p w:rsidR="00140B91" w:rsidRDefault="00140B91" w:rsidP="001736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EA22B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Условия оплаты труда руководителей, их заместителей, главных бу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галтеров учреждений определяются трудовыми договорами в соответствии с трудовым законодательством.</w:t>
      </w:r>
    </w:p>
    <w:p w:rsidR="004A6269" w:rsidRDefault="004A6269" w:rsidP="004A6269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69">
        <w:rPr>
          <w:rFonts w:ascii="Times New Roman" w:hAnsi="Times New Roman" w:cs="Times New Roman"/>
          <w:sz w:val="28"/>
          <w:szCs w:val="28"/>
        </w:rPr>
        <w:t>Трудовой договор с руководителем учреждения заключается в соотве</w:t>
      </w:r>
      <w:r w:rsidRPr="004A6269">
        <w:rPr>
          <w:rFonts w:ascii="Times New Roman" w:hAnsi="Times New Roman" w:cs="Times New Roman"/>
          <w:sz w:val="28"/>
          <w:szCs w:val="28"/>
        </w:rPr>
        <w:t>т</w:t>
      </w:r>
      <w:r w:rsidRPr="004A6269">
        <w:rPr>
          <w:rFonts w:ascii="Times New Roman" w:hAnsi="Times New Roman" w:cs="Times New Roman"/>
          <w:sz w:val="28"/>
          <w:szCs w:val="28"/>
        </w:rPr>
        <w:t xml:space="preserve">ствии с типовой формой трудового договора, утвержденной постановлением Правительства Российской Федерации от 12 апреля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6269">
        <w:rPr>
          <w:rFonts w:ascii="Times New Roman" w:hAnsi="Times New Roman" w:cs="Times New Roman"/>
          <w:sz w:val="28"/>
          <w:szCs w:val="28"/>
        </w:rPr>
        <w:t xml:space="preserve"> 329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6269">
        <w:rPr>
          <w:rFonts w:ascii="Times New Roman" w:hAnsi="Times New Roman" w:cs="Times New Roman"/>
          <w:sz w:val="28"/>
          <w:szCs w:val="28"/>
        </w:rPr>
        <w:t>О типовой форме трудового договора с руководителем государственного (муниципальн</w:t>
      </w:r>
      <w:r w:rsidRPr="004A6269">
        <w:rPr>
          <w:rFonts w:ascii="Times New Roman" w:hAnsi="Times New Roman" w:cs="Times New Roman"/>
          <w:sz w:val="28"/>
          <w:szCs w:val="28"/>
        </w:rPr>
        <w:t>о</w:t>
      </w:r>
      <w:r w:rsidRPr="004A6269">
        <w:rPr>
          <w:rFonts w:ascii="Times New Roman" w:hAnsi="Times New Roman" w:cs="Times New Roman"/>
          <w:sz w:val="28"/>
          <w:szCs w:val="28"/>
        </w:rPr>
        <w:t>го) учреждения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62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FAE" w:rsidRDefault="003F2FAE" w:rsidP="004A6269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41F" w:rsidRPr="004A6269" w:rsidRDefault="00E04918" w:rsidP="004A6269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DD9">
        <w:rPr>
          <w:rFonts w:ascii="Times New Roman" w:hAnsi="Times New Roman"/>
          <w:sz w:val="28"/>
          <w:szCs w:val="28"/>
        </w:rPr>
        <w:t>5.</w:t>
      </w:r>
      <w:r w:rsidR="00A12DC7" w:rsidRPr="00E86DD9">
        <w:rPr>
          <w:rFonts w:ascii="Times New Roman" w:hAnsi="Times New Roman"/>
          <w:sz w:val="28"/>
          <w:szCs w:val="28"/>
        </w:rPr>
        <w:t>3.</w:t>
      </w:r>
      <w:r w:rsidR="00CD31C8" w:rsidRPr="00E86DD9">
        <w:rPr>
          <w:rFonts w:ascii="Times New Roman" w:hAnsi="Times New Roman"/>
          <w:sz w:val="28"/>
          <w:szCs w:val="28"/>
        </w:rPr>
        <w:t xml:space="preserve"> </w:t>
      </w:r>
      <w:r w:rsidR="0026041F" w:rsidRPr="00E86DD9">
        <w:rPr>
          <w:rFonts w:ascii="Times New Roman" w:hAnsi="Times New Roman"/>
          <w:sz w:val="28"/>
          <w:szCs w:val="28"/>
        </w:rPr>
        <w:t>Должностной оклад руководителя учреждения определяется труд</w:t>
      </w:r>
      <w:r w:rsidR="0026041F" w:rsidRPr="00E86DD9">
        <w:rPr>
          <w:rFonts w:ascii="Times New Roman" w:hAnsi="Times New Roman"/>
          <w:sz w:val="28"/>
          <w:szCs w:val="28"/>
        </w:rPr>
        <w:t>о</w:t>
      </w:r>
      <w:r w:rsidR="0026041F" w:rsidRPr="00E86DD9">
        <w:rPr>
          <w:rFonts w:ascii="Times New Roman" w:hAnsi="Times New Roman"/>
          <w:sz w:val="28"/>
          <w:szCs w:val="28"/>
        </w:rPr>
        <w:t xml:space="preserve">вым договором или дополнительным соглашением к нему, устанавливается </w:t>
      </w:r>
      <w:r w:rsidR="00456797">
        <w:rPr>
          <w:rFonts w:ascii="Times New Roman" w:hAnsi="Times New Roman"/>
          <w:sz w:val="28"/>
          <w:szCs w:val="28"/>
        </w:rPr>
        <w:t>о</w:t>
      </w:r>
      <w:r w:rsidR="00456797">
        <w:rPr>
          <w:rFonts w:ascii="Times New Roman" w:hAnsi="Times New Roman"/>
          <w:sz w:val="28"/>
          <w:szCs w:val="28"/>
        </w:rPr>
        <w:t>р</w:t>
      </w:r>
      <w:r w:rsidR="00456797">
        <w:rPr>
          <w:rFonts w:ascii="Times New Roman" w:hAnsi="Times New Roman"/>
          <w:sz w:val="28"/>
          <w:szCs w:val="28"/>
        </w:rPr>
        <w:t>ганом местного самоуправления</w:t>
      </w:r>
      <w:r w:rsidR="0026041F" w:rsidRPr="00E86DD9">
        <w:rPr>
          <w:rFonts w:ascii="Times New Roman" w:hAnsi="Times New Roman"/>
          <w:sz w:val="28"/>
          <w:szCs w:val="28"/>
        </w:rPr>
        <w:t xml:space="preserve">, в ведении которого находится учреждение, в </w:t>
      </w:r>
      <w:r w:rsidR="000F61A2" w:rsidRPr="00E86DD9">
        <w:rPr>
          <w:rFonts w:ascii="Times New Roman" w:hAnsi="Times New Roman"/>
          <w:sz w:val="28"/>
          <w:szCs w:val="28"/>
        </w:rPr>
        <w:t>размере двух</w:t>
      </w:r>
      <w:r w:rsidR="000103F0" w:rsidRPr="00E86DD9">
        <w:rPr>
          <w:rFonts w:ascii="Times New Roman" w:hAnsi="Times New Roman"/>
          <w:sz w:val="28"/>
          <w:szCs w:val="28"/>
        </w:rPr>
        <w:t xml:space="preserve"> минимальных </w:t>
      </w:r>
      <w:proofErr w:type="gramStart"/>
      <w:r w:rsidR="000103F0" w:rsidRPr="00E86DD9">
        <w:rPr>
          <w:rFonts w:ascii="Times New Roman" w:hAnsi="Times New Roman"/>
          <w:sz w:val="28"/>
          <w:szCs w:val="28"/>
        </w:rPr>
        <w:t>размеров оплаты труда</w:t>
      </w:r>
      <w:proofErr w:type="gramEnd"/>
      <w:r w:rsidR="000103F0" w:rsidRPr="00E86DD9">
        <w:rPr>
          <w:rFonts w:ascii="Times New Roman" w:hAnsi="Times New Roman"/>
          <w:sz w:val="28"/>
          <w:szCs w:val="28"/>
        </w:rPr>
        <w:t xml:space="preserve"> трудоспособного населения, определенных в Краснодарском крае, и подлежит округлению до целого рубля в сторону увеличения</w:t>
      </w:r>
      <w:r w:rsidR="0026041F" w:rsidRPr="00E86DD9">
        <w:rPr>
          <w:rFonts w:ascii="Times New Roman" w:hAnsi="Times New Roman"/>
          <w:sz w:val="28"/>
          <w:szCs w:val="28"/>
        </w:rPr>
        <w:t>.</w:t>
      </w:r>
    </w:p>
    <w:p w:rsidR="00292A8C" w:rsidRPr="00A73E36" w:rsidRDefault="00292A8C" w:rsidP="00292A8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36">
        <w:rPr>
          <w:rFonts w:ascii="Times New Roman" w:hAnsi="Times New Roman" w:cs="Times New Roman"/>
          <w:sz w:val="28"/>
          <w:szCs w:val="28"/>
        </w:rPr>
        <w:t>5.</w:t>
      </w:r>
      <w:r w:rsidR="00A12DC7">
        <w:rPr>
          <w:rFonts w:ascii="Times New Roman" w:hAnsi="Times New Roman" w:cs="Times New Roman"/>
          <w:sz w:val="28"/>
          <w:szCs w:val="28"/>
        </w:rPr>
        <w:t>4</w:t>
      </w:r>
      <w:r w:rsidRPr="00A73E36">
        <w:rPr>
          <w:rFonts w:ascii="Times New Roman" w:hAnsi="Times New Roman" w:cs="Times New Roman"/>
          <w:sz w:val="28"/>
          <w:szCs w:val="28"/>
        </w:rPr>
        <w:t>. Должностные оклады заместителей руководителя и главного бухга</w:t>
      </w:r>
      <w:r w:rsidRPr="00A73E36">
        <w:rPr>
          <w:rFonts w:ascii="Times New Roman" w:hAnsi="Times New Roman" w:cs="Times New Roman"/>
          <w:sz w:val="28"/>
          <w:szCs w:val="28"/>
        </w:rPr>
        <w:t>л</w:t>
      </w:r>
      <w:r w:rsidRPr="00A73E36">
        <w:rPr>
          <w:rFonts w:ascii="Times New Roman" w:hAnsi="Times New Roman" w:cs="Times New Roman"/>
          <w:sz w:val="28"/>
          <w:szCs w:val="28"/>
        </w:rPr>
        <w:t xml:space="preserve">тера учреждения устанавливаются на 10 </w:t>
      </w:r>
      <w:r w:rsidR="00A73E36" w:rsidRPr="00A73E36">
        <w:rPr>
          <w:rFonts w:ascii="Times New Roman" w:hAnsi="Times New Roman" w:cs="Times New Roman"/>
          <w:sz w:val="28"/>
          <w:szCs w:val="28"/>
        </w:rPr>
        <w:t>–</w:t>
      </w:r>
      <w:r w:rsidRPr="00A73E36">
        <w:rPr>
          <w:rFonts w:ascii="Times New Roman" w:hAnsi="Times New Roman" w:cs="Times New Roman"/>
          <w:sz w:val="28"/>
          <w:szCs w:val="28"/>
        </w:rPr>
        <w:t xml:space="preserve"> 30 процентов ниже должностных окладов руководителей этих учреждений</w:t>
      </w:r>
      <w:r w:rsidR="0077265B">
        <w:rPr>
          <w:rFonts w:ascii="Times New Roman" w:hAnsi="Times New Roman" w:cs="Times New Roman"/>
          <w:sz w:val="28"/>
          <w:szCs w:val="28"/>
        </w:rPr>
        <w:t xml:space="preserve"> и подлежат округлению до целого рубля в сторону увеличения</w:t>
      </w:r>
      <w:r w:rsidRPr="00A73E36">
        <w:rPr>
          <w:rFonts w:ascii="Times New Roman" w:hAnsi="Times New Roman" w:cs="Times New Roman"/>
          <w:sz w:val="28"/>
          <w:szCs w:val="28"/>
        </w:rPr>
        <w:t>.</w:t>
      </w:r>
    </w:p>
    <w:p w:rsidR="00A73E36" w:rsidRPr="00A73E36" w:rsidRDefault="00A73E36" w:rsidP="00A73E3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E36">
        <w:rPr>
          <w:rFonts w:ascii="Times New Roman" w:hAnsi="Times New Roman" w:cs="Times New Roman"/>
          <w:sz w:val="28"/>
          <w:szCs w:val="28"/>
        </w:rPr>
        <w:t>5.</w:t>
      </w:r>
      <w:r w:rsidR="00A12DC7">
        <w:rPr>
          <w:rFonts w:ascii="Times New Roman" w:hAnsi="Times New Roman" w:cs="Times New Roman"/>
          <w:sz w:val="28"/>
          <w:szCs w:val="28"/>
        </w:rPr>
        <w:t>5</w:t>
      </w:r>
      <w:r w:rsidRPr="00A73E36">
        <w:rPr>
          <w:rFonts w:ascii="Times New Roman" w:hAnsi="Times New Roman" w:cs="Times New Roman"/>
          <w:sz w:val="28"/>
          <w:szCs w:val="28"/>
        </w:rPr>
        <w:t>.</w:t>
      </w:r>
      <w:r w:rsidR="00E87263">
        <w:rPr>
          <w:rFonts w:ascii="Times New Roman" w:hAnsi="Times New Roman" w:cs="Times New Roman"/>
          <w:sz w:val="28"/>
          <w:szCs w:val="28"/>
        </w:rPr>
        <w:t> </w:t>
      </w:r>
      <w:r w:rsidRPr="00A73E36">
        <w:rPr>
          <w:rFonts w:ascii="Times New Roman" w:hAnsi="Times New Roman" w:cs="Times New Roman"/>
          <w:sz w:val="28"/>
          <w:szCs w:val="28"/>
        </w:rPr>
        <w:t>Предельный уровень соотношения средней заработной платы рук</w:t>
      </w:r>
      <w:r w:rsidRPr="00A73E36">
        <w:rPr>
          <w:rFonts w:ascii="Times New Roman" w:hAnsi="Times New Roman" w:cs="Times New Roman"/>
          <w:sz w:val="28"/>
          <w:szCs w:val="28"/>
        </w:rPr>
        <w:t>о</w:t>
      </w:r>
      <w:r w:rsidRPr="00A73E36">
        <w:rPr>
          <w:rFonts w:ascii="Times New Roman" w:hAnsi="Times New Roman" w:cs="Times New Roman"/>
          <w:sz w:val="28"/>
          <w:szCs w:val="28"/>
        </w:rPr>
        <w:t>водителя, заместителей руководителя, главного бухга</w:t>
      </w:r>
      <w:r w:rsidR="00EE3597">
        <w:rPr>
          <w:rFonts w:ascii="Times New Roman" w:hAnsi="Times New Roman" w:cs="Times New Roman"/>
          <w:sz w:val="28"/>
          <w:szCs w:val="28"/>
        </w:rPr>
        <w:t xml:space="preserve">лтера учреждения </w:t>
      </w:r>
      <w:r w:rsidRPr="00A73E36">
        <w:rPr>
          <w:rFonts w:ascii="Times New Roman" w:hAnsi="Times New Roman" w:cs="Times New Roman"/>
          <w:sz w:val="28"/>
          <w:szCs w:val="28"/>
        </w:rPr>
        <w:t>(с уч</w:t>
      </w:r>
      <w:r w:rsidRPr="00A73E36">
        <w:rPr>
          <w:rFonts w:ascii="Times New Roman" w:hAnsi="Times New Roman" w:cs="Times New Roman"/>
          <w:sz w:val="28"/>
          <w:szCs w:val="28"/>
        </w:rPr>
        <w:t>е</w:t>
      </w:r>
      <w:r w:rsidRPr="00A73E36">
        <w:rPr>
          <w:rFonts w:ascii="Times New Roman" w:hAnsi="Times New Roman" w:cs="Times New Roman"/>
          <w:sz w:val="28"/>
          <w:szCs w:val="28"/>
        </w:rPr>
        <w:t>том всех видов выплат из всех источников финансирования) и средней зарабо</w:t>
      </w:r>
      <w:r w:rsidRPr="00A73E36">
        <w:rPr>
          <w:rFonts w:ascii="Times New Roman" w:hAnsi="Times New Roman" w:cs="Times New Roman"/>
          <w:sz w:val="28"/>
          <w:szCs w:val="28"/>
        </w:rPr>
        <w:t>т</w:t>
      </w:r>
      <w:r w:rsidRPr="00A73E36">
        <w:rPr>
          <w:rFonts w:ascii="Times New Roman" w:hAnsi="Times New Roman" w:cs="Times New Roman"/>
          <w:sz w:val="28"/>
          <w:szCs w:val="28"/>
        </w:rPr>
        <w:t>ной платы работников учреждения (без руководителя, его заместителей, гла</w:t>
      </w:r>
      <w:r w:rsidRPr="00A73E36">
        <w:rPr>
          <w:rFonts w:ascii="Times New Roman" w:hAnsi="Times New Roman" w:cs="Times New Roman"/>
          <w:sz w:val="28"/>
          <w:szCs w:val="28"/>
        </w:rPr>
        <w:t>в</w:t>
      </w:r>
      <w:r w:rsidRPr="00A73E36">
        <w:rPr>
          <w:rFonts w:ascii="Times New Roman" w:hAnsi="Times New Roman" w:cs="Times New Roman"/>
          <w:sz w:val="28"/>
          <w:szCs w:val="28"/>
        </w:rPr>
        <w:t>ного бухгалтера, с учетом всех видов выплат из всех источников финансиров</w:t>
      </w:r>
      <w:r w:rsidRPr="00A73E36">
        <w:rPr>
          <w:rFonts w:ascii="Times New Roman" w:hAnsi="Times New Roman" w:cs="Times New Roman"/>
          <w:sz w:val="28"/>
          <w:szCs w:val="28"/>
        </w:rPr>
        <w:t>а</w:t>
      </w:r>
      <w:r w:rsidRPr="00A73E36">
        <w:rPr>
          <w:rFonts w:ascii="Times New Roman" w:hAnsi="Times New Roman" w:cs="Times New Roman"/>
          <w:sz w:val="28"/>
          <w:szCs w:val="28"/>
        </w:rPr>
        <w:t>ния) устанавливается в кратности от 1 до 8.</w:t>
      </w:r>
    </w:p>
    <w:p w:rsidR="008963A2" w:rsidRPr="00A646B5" w:rsidRDefault="00E01150" w:rsidP="00A73E36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A2">
        <w:rPr>
          <w:rFonts w:ascii="Times New Roman" w:hAnsi="Times New Roman" w:cs="Times New Roman"/>
          <w:sz w:val="28"/>
          <w:szCs w:val="28"/>
        </w:rPr>
        <w:t>5.</w:t>
      </w:r>
      <w:r w:rsidR="00A12DC7">
        <w:rPr>
          <w:rFonts w:ascii="Times New Roman" w:hAnsi="Times New Roman" w:cs="Times New Roman"/>
          <w:sz w:val="28"/>
          <w:szCs w:val="28"/>
        </w:rPr>
        <w:t>6</w:t>
      </w:r>
      <w:r w:rsidRPr="008963A2">
        <w:rPr>
          <w:rFonts w:ascii="Times New Roman" w:hAnsi="Times New Roman" w:cs="Times New Roman"/>
          <w:sz w:val="28"/>
          <w:szCs w:val="28"/>
        </w:rPr>
        <w:t>.</w:t>
      </w:r>
      <w:r w:rsidR="00396182">
        <w:rPr>
          <w:rFonts w:ascii="Times New Roman" w:hAnsi="Times New Roman" w:cs="Times New Roman"/>
          <w:sz w:val="28"/>
          <w:szCs w:val="28"/>
        </w:rPr>
        <w:t> </w:t>
      </w:r>
      <w:r w:rsidRPr="008963A2">
        <w:rPr>
          <w:rFonts w:ascii="Times New Roman" w:hAnsi="Times New Roman" w:cs="Times New Roman"/>
          <w:sz w:val="28"/>
          <w:szCs w:val="28"/>
        </w:rPr>
        <w:t xml:space="preserve">Выплаты компенсационного </w:t>
      </w:r>
      <w:r w:rsidR="008963A2" w:rsidRPr="008963A2">
        <w:rPr>
          <w:rFonts w:ascii="Times New Roman" w:hAnsi="Times New Roman" w:cs="Times New Roman"/>
          <w:sz w:val="28"/>
          <w:szCs w:val="28"/>
        </w:rPr>
        <w:t xml:space="preserve">и стимулирующего </w:t>
      </w:r>
      <w:r w:rsidRPr="008963A2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8963A2" w:rsidRPr="008963A2">
        <w:rPr>
          <w:rFonts w:ascii="Times New Roman" w:hAnsi="Times New Roman" w:cs="Times New Roman"/>
          <w:sz w:val="28"/>
          <w:szCs w:val="28"/>
        </w:rPr>
        <w:t>руковод</w:t>
      </w:r>
      <w:r w:rsidR="008963A2" w:rsidRPr="008963A2">
        <w:rPr>
          <w:rFonts w:ascii="Times New Roman" w:hAnsi="Times New Roman" w:cs="Times New Roman"/>
          <w:sz w:val="28"/>
          <w:szCs w:val="28"/>
        </w:rPr>
        <w:t>и</w:t>
      </w:r>
      <w:r w:rsidR="008963A2" w:rsidRPr="008963A2">
        <w:rPr>
          <w:rFonts w:ascii="Times New Roman" w:hAnsi="Times New Roman" w:cs="Times New Roman"/>
          <w:sz w:val="28"/>
          <w:szCs w:val="28"/>
        </w:rPr>
        <w:t xml:space="preserve">телю учреждения, его заместителям и главному бухгалтеру учреждения </w:t>
      </w:r>
      <w:r w:rsidRPr="008963A2">
        <w:rPr>
          <w:rFonts w:ascii="Times New Roman" w:hAnsi="Times New Roman" w:cs="Times New Roman"/>
          <w:sz w:val="28"/>
          <w:szCs w:val="28"/>
        </w:rPr>
        <w:t>уст</w:t>
      </w:r>
      <w:r w:rsidRPr="008963A2">
        <w:rPr>
          <w:rFonts w:ascii="Times New Roman" w:hAnsi="Times New Roman" w:cs="Times New Roman"/>
          <w:sz w:val="28"/>
          <w:szCs w:val="28"/>
        </w:rPr>
        <w:t>а</w:t>
      </w:r>
      <w:r w:rsidRPr="008963A2">
        <w:rPr>
          <w:rFonts w:ascii="Times New Roman" w:hAnsi="Times New Roman" w:cs="Times New Roman"/>
          <w:sz w:val="28"/>
          <w:szCs w:val="28"/>
        </w:rPr>
        <w:t>навливаются</w:t>
      </w:r>
      <w:r w:rsidR="008963A2" w:rsidRPr="008963A2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8963A2" w:rsidRPr="00A646B5">
        <w:rPr>
          <w:rFonts w:ascii="Times New Roman" w:hAnsi="Times New Roman" w:cs="Times New Roman"/>
          <w:sz w:val="28"/>
          <w:szCs w:val="28"/>
        </w:rPr>
        <w:t xml:space="preserve">с разделами </w:t>
      </w:r>
      <w:r w:rsidR="008963A2" w:rsidRPr="00E87263">
        <w:rPr>
          <w:rFonts w:ascii="Times New Roman" w:hAnsi="Times New Roman" w:cs="Times New Roman"/>
          <w:sz w:val="28"/>
          <w:szCs w:val="28"/>
        </w:rPr>
        <w:t xml:space="preserve">3 и 4 </w:t>
      </w:r>
      <w:r w:rsidR="008963A2" w:rsidRPr="00A646B5">
        <w:rPr>
          <w:rFonts w:ascii="Times New Roman" w:hAnsi="Times New Roman" w:cs="Times New Roman"/>
          <w:sz w:val="28"/>
          <w:szCs w:val="28"/>
        </w:rPr>
        <w:t xml:space="preserve">Положения. </w:t>
      </w:r>
    </w:p>
    <w:p w:rsidR="00396182" w:rsidRPr="00081FBF" w:rsidRDefault="00396182" w:rsidP="0039618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182">
        <w:rPr>
          <w:rFonts w:ascii="Times New Roman" w:hAnsi="Times New Roman" w:cs="Times New Roman"/>
          <w:sz w:val="28"/>
          <w:szCs w:val="28"/>
        </w:rPr>
        <w:t>5.</w:t>
      </w:r>
      <w:r w:rsidR="00A12DC7">
        <w:rPr>
          <w:rFonts w:ascii="Times New Roman" w:hAnsi="Times New Roman" w:cs="Times New Roman"/>
          <w:sz w:val="28"/>
          <w:szCs w:val="28"/>
        </w:rPr>
        <w:t>7</w:t>
      </w:r>
      <w:r w:rsidRPr="00396182">
        <w:rPr>
          <w:rFonts w:ascii="Times New Roman" w:hAnsi="Times New Roman" w:cs="Times New Roman"/>
          <w:sz w:val="28"/>
          <w:szCs w:val="28"/>
        </w:rPr>
        <w:t>. </w:t>
      </w:r>
      <w:r w:rsidR="00842775">
        <w:rPr>
          <w:rFonts w:ascii="Times New Roman" w:hAnsi="Times New Roman" w:cs="Times New Roman"/>
          <w:bCs/>
          <w:sz w:val="28"/>
          <w:szCs w:val="28"/>
        </w:rPr>
        <w:t xml:space="preserve">На основании правовых актов </w:t>
      </w:r>
      <w:r w:rsidR="00B14E75">
        <w:rPr>
          <w:rFonts w:ascii="Times New Roman" w:hAnsi="Times New Roman" w:cs="Times New Roman"/>
          <w:bCs/>
          <w:sz w:val="28"/>
          <w:szCs w:val="28"/>
        </w:rPr>
        <w:t>отдела по физической культуре и спо</w:t>
      </w:r>
      <w:r w:rsidR="00B14E75">
        <w:rPr>
          <w:rFonts w:ascii="Times New Roman" w:hAnsi="Times New Roman" w:cs="Times New Roman"/>
          <w:bCs/>
          <w:sz w:val="28"/>
          <w:szCs w:val="28"/>
        </w:rPr>
        <w:t>р</w:t>
      </w:r>
      <w:r w:rsidR="00B14E75">
        <w:rPr>
          <w:rFonts w:ascii="Times New Roman" w:hAnsi="Times New Roman" w:cs="Times New Roman"/>
          <w:bCs/>
          <w:sz w:val="28"/>
          <w:szCs w:val="28"/>
        </w:rPr>
        <w:t xml:space="preserve">ту </w:t>
      </w:r>
      <w:r w:rsidR="00842775">
        <w:rPr>
          <w:rFonts w:ascii="Times New Roman" w:hAnsi="Times New Roman" w:cs="Times New Roman"/>
          <w:bCs/>
          <w:sz w:val="28"/>
          <w:szCs w:val="28"/>
        </w:rPr>
        <w:t>администрации муниц</w:t>
      </w:r>
      <w:r w:rsidR="00AB2434">
        <w:rPr>
          <w:rFonts w:ascii="Times New Roman" w:hAnsi="Times New Roman" w:cs="Times New Roman"/>
          <w:bCs/>
          <w:sz w:val="28"/>
          <w:szCs w:val="28"/>
        </w:rPr>
        <w:t>ипального образования Брюховец</w:t>
      </w:r>
      <w:r w:rsidR="00842775">
        <w:rPr>
          <w:rFonts w:ascii="Times New Roman" w:hAnsi="Times New Roman" w:cs="Times New Roman"/>
          <w:bCs/>
          <w:sz w:val="28"/>
          <w:szCs w:val="28"/>
        </w:rPr>
        <w:t>кий район</w:t>
      </w:r>
      <w:r w:rsidR="00081FBF" w:rsidRPr="00081FBF">
        <w:rPr>
          <w:rFonts w:ascii="Times New Roman" w:hAnsi="Times New Roman" w:cs="Times New Roman"/>
          <w:sz w:val="28"/>
          <w:szCs w:val="28"/>
        </w:rPr>
        <w:t xml:space="preserve"> мо</w:t>
      </w:r>
      <w:r w:rsidR="00F07B5C">
        <w:rPr>
          <w:rFonts w:ascii="Times New Roman" w:hAnsi="Times New Roman" w:cs="Times New Roman"/>
          <w:sz w:val="28"/>
          <w:szCs w:val="28"/>
        </w:rPr>
        <w:t>гут</w:t>
      </w:r>
      <w:r w:rsidR="00081FBF" w:rsidRPr="00081FBF">
        <w:rPr>
          <w:rFonts w:ascii="Times New Roman" w:hAnsi="Times New Roman" w:cs="Times New Roman"/>
          <w:sz w:val="28"/>
          <w:szCs w:val="28"/>
        </w:rPr>
        <w:t xml:space="preserve"> устанавливать</w:t>
      </w:r>
      <w:r w:rsidR="00842775">
        <w:rPr>
          <w:rFonts w:ascii="Times New Roman" w:hAnsi="Times New Roman" w:cs="Times New Roman"/>
          <w:sz w:val="28"/>
          <w:szCs w:val="28"/>
        </w:rPr>
        <w:t>ся</w:t>
      </w:r>
      <w:r w:rsidR="00081FBF" w:rsidRPr="00081FBF">
        <w:rPr>
          <w:rFonts w:ascii="Times New Roman" w:hAnsi="Times New Roman" w:cs="Times New Roman"/>
          <w:sz w:val="28"/>
          <w:szCs w:val="28"/>
        </w:rPr>
        <w:t xml:space="preserve"> руководителям учреждений выплаты стимулирующего хара</w:t>
      </w:r>
      <w:r w:rsidR="00081FBF" w:rsidRPr="00081FBF">
        <w:rPr>
          <w:rFonts w:ascii="Times New Roman" w:hAnsi="Times New Roman" w:cs="Times New Roman"/>
          <w:sz w:val="28"/>
          <w:szCs w:val="28"/>
        </w:rPr>
        <w:t>к</w:t>
      </w:r>
      <w:r w:rsidR="00081FBF" w:rsidRPr="00081FBF">
        <w:rPr>
          <w:rFonts w:ascii="Times New Roman" w:hAnsi="Times New Roman" w:cs="Times New Roman"/>
          <w:sz w:val="28"/>
          <w:szCs w:val="28"/>
        </w:rPr>
        <w:t>тера, размеры которых зависят от достижения ими целевых показателей эффе</w:t>
      </w:r>
      <w:r w:rsidR="00081FBF" w:rsidRPr="00081FBF">
        <w:rPr>
          <w:rFonts w:ascii="Times New Roman" w:hAnsi="Times New Roman" w:cs="Times New Roman"/>
          <w:sz w:val="28"/>
          <w:szCs w:val="28"/>
        </w:rPr>
        <w:t>к</w:t>
      </w:r>
      <w:r w:rsidR="00081FBF" w:rsidRPr="00081FBF">
        <w:rPr>
          <w:rFonts w:ascii="Times New Roman" w:hAnsi="Times New Roman" w:cs="Times New Roman"/>
          <w:sz w:val="28"/>
          <w:szCs w:val="28"/>
        </w:rPr>
        <w:t>тивности работы учреждения.</w:t>
      </w:r>
    </w:p>
    <w:p w:rsidR="00C6193E" w:rsidRDefault="00396182" w:rsidP="0039618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182">
        <w:rPr>
          <w:rFonts w:ascii="Times New Roman" w:hAnsi="Times New Roman" w:cs="Times New Roman"/>
          <w:sz w:val="28"/>
          <w:szCs w:val="28"/>
        </w:rPr>
        <w:t>В</w:t>
      </w:r>
      <w:r w:rsidR="00E01150" w:rsidRPr="00396182">
        <w:rPr>
          <w:rFonts w:ascii="Times New Roman" w:hAnsi="Times New Roman" w:cs="Times New Roman"/>
          <w:sz w:val="28"/>
          <w:szCs w:val="28"/>
        </w:rPr>
        <w:t xml:space="preserve"> качестве </w:t>
      </w:r>
      <w:proofErr w:type="gramStart"/>
      <w:r w:rsidR="00E01150" w:rsidRPr="00396182">
        <w:rPr>
          <w:rFonts w:ascii="Times New Roman" w:hAnsi="Times New Roman" w:cs="Times New Roman"/>
          <w:sz w:val="28"/>
          <w:szCs w:val="28"/>
        </w:rPr>
        <w:t>показателя</w:t>
      </w:r>
      <w:r w:rsidRPr="00396182">
        <w:rPr>
          <w:rFonts w:ascii="Times New Roman" w:hAnsi="Times New Roman" w:cs="Times New Roman"/>
          <w:sz w:val="28"/>
          <w:szCs w:val="28"/>
        </w:rPr>
        <w:t xml:space="preserve"> оценки результативности работы руководителя учреждения</w:t>
      </w:r>
      <w:proofErr w:type="gramEnd"/>
      <w:r w:rsidRPr="00396182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E01150" w:rsidRPr="00396182">
        <w:rPr>
          <w:rFonts w:ascii="Times New Roman" w:hAnsi="Times New Roman" w:cs="Times New Roman"/>
          <w:sz w:val="28"/>
          <w:szCs w:val="28"/>
        </w:rPr>
        <w:t>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</w:t>
      </w:r>
      <w:r w:rsidRPr="00396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1160" w:rsidRDefault="00AA1160" w:rsidP="00AA116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54A01">
        <w:rPr>
          <w:sz w:val="28"/>
          <w:szCs w:val="28"/>
        </w:rPr>
        <w:t>Критерии и (или) целевые показатели для оценки эффективности (кач</w:t>
      </w:r>
      <w:r w:rsidRPr="00F54A01">
        <w:rPr>
          <w:sz w:val="28"/>
          <w:szCs w:val="28"/>
        </w:rPr>
        <w:t>е</w:t>
      </w:r>
      <w:r w:rsidRPr="00F54A01">
        <w:rPr>
          <w:sz w:val="28"/>
          <w:szCs w:val="28"/>
        </w:rPr>
        <w:t>ства) работы для установления выплат стимулирующего характера руководит</w:t>
      </w:r>
      <w:r w:rsidRPr="00F54A01">
        <w:rPr>
          <w:sz w:val="28"/>
          <w:szCs w:val="28"/>
        </w:rPr>
        <w:t>е</w:t>
      </w:r>
      <w:r w:rsidRPr="00F54A01">
        <w:rPr>
          <w:sz w:val="28"/>
          <w:szCs w:val="28"/>
        </w:rPr>
        <w:t>лю учреждения</w:t>
      </w:r>
      <w:r w:rsidR="00A12DC7">
        <w:rPr>
          <w:sz w:val="28"/>
          <w:szCs w:val="28"/>
        </w:rPr>
        <w:t>:</w:t>
      </w:r>
    </w:p>
    <w:p w:rsidR="00A12DC7" w:rsidRDefault="00A12DC7" w:rsidP="00A12DC7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6182">
        <w:rPr>
          <w:rFonts w:ascii="Times New Roman" w:hAnsi="Times New Roman" w:cs="Times New Roman"/>
          <w:sz w:val="28"/>
          <w:szCs w:val="28"/>
        </w:rPr>
        <w:t>рост средней заработной платы работников учреждения в отчетном году по сравнению с предшествующим годом без учета повышения размера зарабо</w:t>
      </w:r>
      <w:r w:rsidRPr="00396182">
        <w:rPr>
          <w:rFonts w:ascii="Times New Roman" w:hAnsi="Times New Roman" w:cs="Times New Roman"/>
          <w:sz w:val="28"/>
          <w:szCs w:val="28"/>
        </w:rPr>
        <w:t>т</w:t>
      </w:r>
      <w:r w:rsidRPr="00396182">
        <w:rPr>
          <w:rFonts w:ascii="Times New Roman" w:hAnsi="Times New Roman" w:cs="Times New Roman"/>
          <w:sz w:val="28"/>
          <w:szCs w:val="28"/>
        </w:rPr>
        <w:t>ной плат</w:t>
      </w:r>
      <w:r w:rsidR="00C13FE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2DC7" w:rsidRPr="003368D1" w:rsidRDefault="00A12DC7" w:rsidP="00A12DC7">
      <w:pPr>
        <w:shd w:val="clear" w:color="auto" w:fill="FFFFFF"/>
        <w:rPr>
          <w:sz w:val="28"/>
          <w:szCs w:val="28"/>
        </w:rPr>
      </w:pPr>
      <w:r w:rsidRPr="003368D1">
        <w:rPr>
          <w:sz w:val="28"/>
          <w:szCs w:val="28"/>
        </w:rPr>
        <w:tab/>
      </w:r>
      <w:r w:rsidRPr="003368D1">
        <w:rPr>
          <w:sz w:val="28"/>
          <w:szCs w:val="28"/>
          <w:shd w:val="clear" w:color="auto" w:fill="FFFFFF"/>
        </w:rPr>
        <w:t xml:space="preserve">- увеличение численности </w:t>
      </w:r>
      <w:proofErr w:type="gramStart"/>
      <w:r w:rsidRPr="003368D1">
        <w:rPr>
          <w:sz w:val="28"/>
          <w:szCs w:val="28"/>
          <w:shd w:val="clear" w:color="auto" w:fill="FFFFFF"/>
        </w:rPr>
        <w:t>занимающихся</w:t>
      </w:r>
      <w:proofErr w:type="gramEnd"/>
      <w:r w:rsidRPr="003368D1">
        <w:rPr>
          <w:sz w:val="28"/>
          <w:szCs w:val="28"/>
          <w:shd w:val="clear" w:color="auto" w:fill="FFFFFF"/>
        </w:rPr>
        <w:t>;</w:t>
      </w:r>
      <w:r w:rsidRPr="003368D1">
        <w:rPr>
          <w:sz w:val="28"/>
          <w:szCs w:val="28"/>
        </w:rPr>
        <w:t xml:space="preserve"> </w:t>
      </w:r>
    </w:p>
    <w:p w:rsidR="00A12DC7" w:rsidRPr="003368D1" w:rsidRDefault="00A12DC7" w:rsidP="00A12DC7">
      <w:pPr>
        <w:shd w:val="clear" w:color="auto" w:fill="FFFFFF"/>
        <w:rPr>
          <w:sz w:val="28"/>
          <w:szCs w:val="28"/>
        </w:rPr>
      </w:pPr>
      <w:r w:rsidRPr="003368D1">
        <w:rPr>
          <w:sz w:val="28"/>
          <w:szCs w:val="28"/>
        </w:rPr>
        <w:tab/>
        <w:t>- выполнение муниципального задания учреждением</w:t>
      </w:r>
      <w:r w:rsidR="006A362B" w:rsidRPr="003368D1">
        <w:rPr>
          <w:sz w:val="28"/>
          <w:szCs w:val="28"/>
        </w:rPr>
        <w:t>.</w:t>
      </w:r>
    </w:p>
    <w:p w:rsidR="0077265B" w:rsidRDefault="0077265B" w:rsidP="0077265B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12D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77265B">
        <w:rPr>
          <w:rFonts w:ascii="Times New Roman" w:hAnsi="Times New Roman" w:cs="Times New Roman"/>
          <w:sz w:val="28"/>
          <w:szCs w:val="28"/>
        </w:rPr>
        <w:t>Руководителю учреждения</w:t>
      </w:r>
      <w:r w:rsidR="00A646B5">
        <w:rPr>
          <w:rFonts w:ascii="Times New Roman" w:hAnsi="Times New Roman" w:cs="Times New Roman"/>
          <w:sz w:val="28"/>
          <w:szCs w:val="28"/>
        </w:rPr>
        <w:t>,</w:t>
      </w:r>
      <w:r w:rsidR="00A646B5" w:rsidRPr="00A646B5">
        <w:rPr>
          <w:rFonts w:ascii="Times New Roman" w:hAnsi="Times New Roman" w:cs="Times New Roman"/>
          <w:sz w:val="28"/>
          <w:szCs w:val="28"/>
        </w:rPr>
        <w:t xml:space="preserve"> его заместителям и главному бухгалтеру</w:t>
      </w:r>
      <w:r w:rsidRPr="0077265B">
        <w:rPr>
          <w:rFonts w:ascii="Times New Roman" w:hAnsi="Times New Roman" w:cs="Times New Roman"/>
          <w:sz w:val="28"/>
          <w:szCs w:val="28"/>
        </w:rPr>
        <w:t xml:space="preserve"> может выплачиваться материальная помощь из фонда оплаты труда учрежд</w:t>
      </w:r>
      <w:r w:rsidRPr="0077265B">
        <w:rPr>
          <w:rFonts w:ascii="Times New Roman" w:hAnsi="Times New Roman" w:cs="Times New Roman"/>
          <w:sz w:val="28"/>
          <w:szCs w:val="28"/>
        </w:rPr>
        <w:t>е</w:t>
      </w:r>
      <w:r w:rsidRPr="0077265B">
        <w:rPr>
          <w:rFonts w:ascii="Times New Roman" w:hAnsi="Times New Roman" w:cs="Times New Roman"/>
          <w:sz w:val="28"/>
          <w:szCs w:val="28"/>
        </w:rPr>
        <w:t>ния</w:t>
      </w:r>
      <w:r w:rsidR="00A646B5">
        <w:rPr>
          <w:rFonts w:ascii="Times New Roman" w:hAnsi="Times New Roman" w:cs="Times New Roman"/>
          <w:sz w:val="28"/>
          <w:szCs w:val="28"/>
        </w:rPr>
        <w:t xml:space="preserve"> в порядке и на условиях, предусмотренных разделом </w:t>
      </w:r>
      <w:r w:rsidR="00A646B5" w:rsidRPr="00E87263">
        <w:rPr>
          <w:rFonts w:ascii="Times New Roman" w:hAnsi="Times New Roman" w:cs="Times New Roman"/>
          <w:sz w:val="28"/>
          <w:szCs w:val="28"/>
        </w:rPr>
        <w:t>1</w:t>
      </w:r>
      <w:r w:rsidR="00AA1160">
        <w:rPr>
          <w:rFonts w:ascii="Times New Roman" w:hAnsi="Times New Roman" w:cs="Times New Roman"/>
          <w:sz w:val="28"/>
          <w:szCs w:val="28"/>
        </w:rPr>
        <w:t>0</w:t>
      </w:r>
      <w:r w:rsidR="00A646B5">
        <w:rPr>
          <w:rFonts w:ascii="Times New Roman" w:hAnsi="Times New Roman" w:cs="Times New Roman"/>
          <w:sz w:val="28"/>
          <w:szCs w:val="28"/>
        </w:rPr>
        <w:t xml:space="preserve"> Положения.  </w:t>
      </w:r>
    </w:p>
    <w:p w:rsidR="0077265B" w:rsidRPr="00396182" w:rsidRDefault="0077265B" w:rsidP="0039618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E5D" w:rsidRDefault="00E01150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248"/>
      <w:bookmarkEnd w:id="5"/>
      <w:r w:rsidRPr="00D23EA0">
        <w:rPr>
          <w:rFonts w:ascii="Times New Roman" w:hAnsi="Times New Roman" w:cs="Times New Roman"/>
          <w:sz w:val="28"/>
          <w:szCs w:val="28"/>
        </w:rPr>
        <w:t>6. Условия оплаты труда тренеров-преподавателей</w:t>
      </w:r>
      <w:r w:rsidR="00DA75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6193E" w:rsidRPr="00D23EA0" w:rsidRDefault="00DA7566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старших тренеров-преподавателей</w:t>
      </w:r>
    </w:p>
    <w:p w:rsidR="00C6193E" w:rsidRPr="00F2007A" w:rsidRDefault="00C6193E">
      <w:pPr>
        <w:pStyle w:val="ConsPlusNormal1"/>
        <w:jc w:val="both"/>
        <w:rPr>
          <w:sz w:val="28"/>
          <w:szCs w:val="28"/>
        </w:rPr>
      </w:pPr>
    </w:p>
    <w:p w:rsidR="004870C0" w:rsidRPr="004870C0" w:rsidRDefault="00E01150" w:rsidP="00BE3D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C0">
        <w:rPr>
          <w:rFonts w:ascii="Times New Roman" w:hAnsi="Times New Roman" w:cs="Times New Roman"/>
          <w:sz w:val="28"/>
          <w:szCs w:val="28"/>
        </w:rPr>
        <w:t xml:space="preserve">6.1. </w:t>
      </w:r>
      <w:r w:rsidR="00FD137C" w:rsidRPr="004870C0">
        <w:rPr>
          <w:rFonts w:ascii="Times New Roman" w:hAnsi="Times New Roman" w:cs="Times New Roman"/>
          <w:sz w:val="28"/>
          <w:szCs w:val="28"/>
        </w:rPr>
        <w:t xml:space="preserve">Размеры окладов </w:t>
      </w:r>
      <w:r w:rsidRPr="004870C0">
        <w:rPr>
          <w:rFonts w:ascii="Times New Roman" w:hAnsi="Times New Roman" w:cs="Times New Roman"/>
          <w:sz w:val="28"/>
          <w:szCs w:val="28"/>
        </w:rPr>
        <w:t>(должностны</w:t>
      </w:r>
      <w:r w:rsidR="004870C0" w:rsidRPr="004870C0">
        <w:rPr>
          <w:rFonts w:ascii="Times New Roman" w:hAnsi="Times New Roman" w:cs="Times New Roman"/>
          <w:sz w:val="28"/>
          <w:szCs w:val="28"/>
        </w:rPr>
        <w:t>х</w:t>
      </w:r>
      <w:r w:rsidRPr="004870C0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870C0" w:rsidRPr="004870C0">
        <w:rPr>
          <w:rFonts w:ascii="Times New Roman" w:hAnsi="Times New Roman" w:cs="Times New Roman"/>
          <w:sz w:val="28"/>
          <w:szCs w:val="28"/>
        </w:rPr>
        <w:t>ов</w:t>
      </w:r>
      <w:r w:rsidRPr="004870C0">
        <w:rPr>
          <w:rFonts w:ascii="Times New Roman" w:hAnsi="Times New Roman" w:cs="Times New Roman"/>
          <w:sz w:val="28"/>
          <w:szCs w:val="28"/>
        </w:rPr>
        <w:t>)</w:t>
      </w:r>
      <w:r w:rsidR="005C7289">
        <w:rPr>
          <w:rFonts w:ascii="Times New Roman" w:hAnsi="Times New Roman" w:cs="Times New Roman"/>
          <w:sz w:val="28"/>
          <w:szCs w:val="28"/>
        </w:rPr>
        <w:t xml:space="preserve"> </w:t>
      </w:r>
      <w:r w:rsidR="00DA7566">
        <w:rPr>
          <w:rFonts w:ascii="Times New Roman" w:hAnsi="Times New Roman" w:cs="Times New Roman"/>
          <w:sz w:val="28"/>
          <w:szCs w:val="28"/>
        </w:rPr>
        <w:t>работников учреждений, занимающих должности «тренер-преподаватель», «старший тренер-</w:t>
      </w:r>
      <w:r w:rsidR="00DA7566">
        <w:rPr>
          <w:rFonts w:ascii="Times New Roman" w:hAnsi="Times New Roman" w:cs="Times New Roman"/>
          <w:sz w:val="28"/>
          <w:szCs w:val="28"/>
        </w:rPr>
        <w:lastRenderedPageBreak/>
        <w:t xml:space="preserve">преподаватель» (далее – тренеры-преподаватели), </w:t>
      </w:r>
      <w:r w:rsidRPr="004870C0">
        <w:rPr>
          <w:rFonts w:ascii="Times New Roman" w:hAnsi="Times New Roman" w:cs="Times New Roman"/>
          <w:sz w:val="28"/>
          <w:szCs w:val="28"/>
        </w:rPr>
        <w:t xml:space="preserve">устанавливаются на основе </w:t>
      </w:r>
      <w:r w:rsidR="004870C0" w:rsidRPr="004870C0">
        <w:rPr>
          <w:rFonts w:ascii="Times New Roman" w:hAnsi="Times New Roman" w:cs="Times New Roman"/>
          <w:sz w:val="28"/>
          <w:szCs w:val="28"/>
        </w:rPr>
        <w:t>минимальных размеров окладов с учетом отнесения занимаемых ими должн</w:t>
      </w:r>
      <w:r w:rsidR="004870C0" w:rsidRPr="004870C0">
        <w:rPr>
          <w:rFonts w:ascii="Times New Roman" w:hAnsi="Times New Roman" w:cs="Times New Roman"/>
          <w:sz w:val="28"/>
          <w:szCs w:val="28"/>
        </w:rPr>
        <w:t>о</w:t>
      </w:r>
      <w:r w:rsidR="004870C0" w:rsidRPr="004870C0">
        <w:rPr>
          <w:rFonts w:ascii="Times New Roman" w:hAnsi="Times New Roman" w:cs="Times New Roman"/>
          <w:sz w:val="28"/>
          <w:szCs w:val="28"/>
        </w:rPr>
        <w:t xml:space="preserve">стей </w:t>
      </w:r>
      <w:r w:rsidR="004870C0" w:rsidRPr="008A2CEC">
        <w:rPr>
          <w:rFonts w:ascii="Times New Roman" w:hAnsi="Times New Roman" w:cs="Times New Roman"/>
          <w:sz w:val="28"/>
          <w:szCs w:val="28"/>
        </w:rPr>
        <w:t>к соответствующим квалификационным уровням профессиональных кв</w:t>
      </w:r>
      <w:r w:rsidR="004870C0" w:rsidRPr="008A2CEC">
        <w:rPr>
          <w:rFonts w:ascii="Times New Roman" w:hAnsi="Times New Roman" w:cs="Times New Roman"/>
          <w:sz w:val="28"/>
          <w:szCs w:val="28"/>
        </w:rPr>
        <w:t>а</w:t>
      </w:r>
      <w:r w:rsidR="004870C0" w:rsidRPr="008A2CEC">
        <w:rPr>
          <w:rFonts w:ascii="Times New Roman" w:hAnsi="Times New Roman" w:cs="Times New Roman"/>
          <w:sz w:val="28"/>
          <w:szCs w:val="28"/>
        </w:rPr>
        <w:t>лификационных групп, утверждаемых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соответствующей сфере труда</w:t>
      </w:r>
      <w:r w:rsidR="00C75E5D">
        <w:rPr>
          <w:rFonts w:ascii="Times New Roman" w:hAnsi="Times New Roman" w:cs="Times New Roman"/>
          <w:sz w:val="28"/>
          <w:szCs w:val="28"/>
        </w:rPr>
        <w:t xml:space="preserve"> </w:t>
      </w:r>
      <w:r w:rsidR="00C75E5D" w:rsidRPr="00C75E5D">
        <w:rPr>
          <w:rFonts w:ascii="Times New Roman" w:hAnsi="Times New Roman" w:cs="Times New Roman"/>
          <w:sz w:val="28"/>
          <w:szCs w:val="28"/>
        </w:rPr>
        <w:t>(пр</w:t>
      </w:r>
      <w:r w:rsidR="00C75E5D" w:rsidRPr="00C75E5D">
        <w:rPr>
          <w:rFonts w:ascii="Times New Roman" w:hAnsi="Times New Roman" w:cs="Times New Roman"/>
          <w:sz w:val="28"/>
          <w:szCs w:val="28"/>
        </w:rPr>
        <w:t>и</w:t>
      </w:r>
      <w:r w:rsidR="00C75E5D" w:rsidRPr="00C75E5D">
        <w:rPr>
          <w:rFonts w:ascii="Times New Roman" w:hAnsi="Times New Roman" w:cs="Times New Roman"/>
          <w:sz w:val="28"/>
          <w:szCs w:val="28"/>
        </w:rPr>
        <w:t>ложение 1 к Положению)</w:t>
      </w:r>
      <w:r w:rsidR="00DA7566" w:rsidRPr="00C75E5D">
        <w:rPr>
          <w:rFonts w:ascii="Times New Roman" w:hAnsi="Times New Roman" w:cs="Times New Roman"/>
          <w:sz w:val="28"/>
          <w:szCs w:val="28"/>
        </w:rPr>
        <w:t>.</w:t>
      </w:r>
      <w:r w:rsidR="004870C0">
        <w:rPr>
          <w:rFonts w:ascii="Times New Roman" w:hAnsi="Times New Roman" w:cs="Times New Roman"/>
          <w:sz w:val="28"/>
          <w:szCs w:val="28"/>
        </w:rPr>
        <w:t xml:space="preserve">  </w:t>
      </w:r>
      <w:r w:rsidR="004870C0" w:rsidRPr="00487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93E" w:rsidRPr="00BE3DC2" w:rsidRDefault="00E01150" w:rsidP="00BE3D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DC2">
        <w:rPr>
          <w:rFonts w:ascii="Times New Roman" w:hAnsi="Times New Roman" w:cs="Times New Roman"/>
          <w:sz w:val="28"/>
          <w:szCs w:val="28"/>
        </w:rPr>
        <w:t xml:space="preserve">Тренерам-преподавателям устанавливаются следующие </w:t>
      </w:r>
      <w:r w:rsidR="00BE3DC2" w:rsidRPr="00BE3DC2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BE3DC2">
        <w:rPr>
          <w:rFonts w:ascii="Times New Roman" w:hAnsi="Times New Roman" w:cs="Times New Roman"/>
          <w:sz w:val="28"/>
          <w:szCs w:val="28"/>
        </w:rPr>
        <w:t>стим</w:t>
      </w:r>
      <w:r w:rsidRPr="00BE3DC2">
        <w:rPr>
          <w:rFonts w:ascii="Times New Roman" w:hAnsi="Times New Roman" w:cs="Times New Roman"/>
          <w:sz w:val="28"/>
          <w:szCs w:val="28"/>
        </w:rPr>
        <w:t>у</w:t>
      </w:r>
      <w:r w:rsidRPr="00BE3DC2">
        <w:rPr>
          <w:rFonts w:ascii="Times New Roman" w:hAnsi="Times New Roman" w:cs="Times New Roman"/>
          <w:sz w:val="28"/>
          <w:szCs w:val="28"/>
        </w:rPr>
        <w:t>лирующего характера: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норматив оплаты труда за подготовку обучающихся на этапах спорти</w:t>
      </w:r>
      <w:r w:rsidRPr="00BE3DC2">
        <w:rPr>
          <w:sz w:val="28"/>
          <w:szCs w:val="28"/>
        </w:rPr>
        <w:t>в</w:t>
      </w:r>
      <w:r w:rsidRPr="00BE3DC2">
        <w:rPr>
          <w:sz w:val="28"/>
          <w:szCs w:val="28"/>
        </w:rPr>
        <w:t>ной подготовки, установленный в зависимости от численного состава обуча</w:t>
      </w:r>
      <w:r w:rsidRPr="00BE3DC2">
        <w:rPr>
          <w:sz w:val="28"/>
          <w:szCs w:val="28"/>
        </w:rPr>
        <w:t>ю</w:t>
      </w:r>
      <w:r w:rsidRPr="00BE3DC2">
        <w:rPr>
          <w:sz w:val="28"/>
          <w:szCs w:val="28"/>
        </w:rPr>
        <w:t>щихся на этапах спортивной подготовки по группам видов спо</w:t>
      </w:r>
      <w:r w:rsidR="00AA1160">
        <w:rPr>
          <w:sz w:val="28"/>
          <w:szCs w:val="28"/>
        </w:rPr>
        <w:t xml:space="preserve">рта </w:t>
      </w:r>
      <w:r w:rsidRPr="00BE3DC2">
        <w:rPr>
          <w:sz w:val="28"/>
          <w:szCs w:val="28"/>
        </w:rPr>
        <w:t>(приложение 3 к Положению);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норматив оплаты труда за подготовку спортсмена (обучающегося), уст</w:t>
      </w:r>
      <w:r w:rsidRPr="00BE3DC2">
        <w:rPr>
          <w:sz w:val="28"/>
          <w:szCs w:val="28"/>
        </w:rPr>
        <w:t>а</w:t>
      </w:r>
      <w:r w:rsidRPr="00BE3DC2">
        <w:rPr>
          <w:sz w:val="28"/>
          <w:szCs w:val="28"/>
        </w:rPr>
        <w:t>новленный в зависимости от показанного спортсменом (обучающимся) спо</w:t>
      </w:r>
      <w:r w:rsidRPr="00BE3DC2">
        <w:rPr>
          <w:sz w:val="28"/>
          <w:szCs w:val="28"/>
        </w:rPr>
        <w:t>р</w:t>
      </w:r>
      <w:r w:rsidRPr="00BE3DC2">
        <w:rPr>
          <w:sz w:val="28"/>
          <w:szCs w:val="28"/>
        </w:rPr>
        <w:t>тивного результата (приложение 4 к Положению).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 xml:space="preserve">В случае отсутствия у тренера-преподавателя сформированных групп этапов спортивной подготовки в связи с проведением набора тренеру-преподавателю устанавливается норматив оплаты труда в размере 100 </w:t>
      </w:r>
      <w:r w:rsidR="005C7289">
        <w:rPr>
          <w:sz w:val="28"/>
          <w:szCs w:val="28"/>
        </w:rPr>
        <w:t>проце</w:t>
      </w:r>
      <w:r w:rsidR="005C7289">
        <w:rPr>
          <w:sz w:val="28"/>
          <w:szCs w:val="28"/>
        </w:rPr>
        <w:t>н</w:t>
      </w:r>
      <w:r w:rsidR="005C7289">
        <w:rPr>
          <w:sz w:val="28"/>
          <w:szCs w:val="28"/>
        </w:rPr>
        <w:t xml:space="preserve">тов </w:t>
      </w:r>
      <w:r w:rsidRPr="00BE3DC2">
        <w:rPr>
          <w:sz w:val="28"/>
          <w:szCs w:val="28"/>
        </w:rPr>
        <w:t>на период проведения приема или дополнительного приема в учреждение.</w:t>
      </w:r>
    </w:p>
    <w:p w:rsid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Продолжительность недельного режима рабочего времени тренеров-преподавателей, оплата труда которых осуществляется по нормативам оплаты труда за подготовку одного обучающегося, устанавливае</w:t>
      </w:r>
      <w:r w:rsidR="00D23C78">
        <w:rPr>
          <w:sz w:val="28"/>
          <w:szCs w:val="28"/>
        </w:rPr>
        <w:t xml:space="preserve">тся в зависимости </w:t>
      </w:r>
      <w:r w:rsidRPr="00BE3DC2">
        <w:rPr>
          <w:sz w:val="28"/>
          <w:szCs w:val="28"/>
        </w:rPr>
        <w:t>от недельного объема учебно-тренировочной нагрузки в соответствии с этапом и годом спортивной подготовки. Объем учебно-тренировоч</w:t>
      </w:r>
      <w:r w:rsidR="00D23C78">
        <w:rPr>
          <w:sz w:val="28"/>
          <w:szCs w:val="28"/>
        </w:rPr>
        <w:t xml:space="preserve">ной нагрузки </w:t>
      </w:r>
      <w:r w:rsidRPr="00BE3DC2">
        <w:rPr>
          <w:sz w:val="28"/>
          <w:szCs w:val="28"/>
        </w:rPr>
        <w:t>(в нед</w:t>
      </w:r>
      <w:r w:rsidRPr="00BE3DC2">
        <w:rPr>
          <w:sz w:val="28"/>
          <w:szCs w:val="28"/>
        </w:rPr>
        <w:t>е</w:t>
      </w:r>
      <w:r w:rsidRPr="00BE3DC2">
        <w:rPr>
          <w:sz w:val="28"/>
          <w:szCs w:val="28"/>
        </w:rPr>
        <w:t>лю, год) для тренеров-преподавателей определяется в</w:t>
      </w:r>
      <w:r w:rsidR="00D23C78">
        <w:rPr>
          <w:sz w:val="28"/>
          <w:szCs w:val="28"/>
        </w:rPr>
        <w:t xml:space="preserve"> соответствии </w:t>
      </w:r>
      <w:r w:rsidRPr="00BE3DC2">
        <w:rPr>
          <w:sz w:val="28"/>
          <w:szCs w:val="28"/>
        </w:rPr>
        <w:t>с дополн</w:t>
      </w:r>
      <w:r w:rsidRPr="00BE3DC2">
        <w:rPr>
          <w:sz w:val="28"/>
          <w:szCs w:val="28"/>
        </w:rPr>
        <w:t>и</w:t>
      </w:r>
      <w:r w:rsidRPr="00BE3DC2">
        <w:rPr>
          <w:sz w:val="28"/>
          <w:szCs w:val="28"/>
        </w:rPr>
        <w:t>тельными образовательными программами спортивной подготовки.</w:t>
      </w:r>
    </w:p>
    <w:p w:rsid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6.2. Норматив оплаты труда тренера-преподавателя определяется по фо</w:t>
      </w:r>
      <w:r w:rsidRPr="00BE3DC2">
        <w:rPr>
          <w:sz w:val="28"/>
          <w:szCs w:val="28"/>
        </w:rPr>
        <w:t>р</w:t>
      </w:r>
      <w:r w:rsidRPr="00BE3DC2">
        <w:rPr>
          <w:sz w:val="28"/>
          <w:szCs w:val="28"/>
        </w:rPr>
        <w:t>муле: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от</w:t>
      </w:r>
      <w:r w:rsidRPr="00BE3DC2">
        <w:rPr>
          <w:sz w:val="28"/>
          <w:szCs w:val="28"/>
        </w:rPr>
        <w:t xml:space="preserve"> = </w:t>
      </w:r>
      <w:proofErr w:type="spellStart"/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отэп</w:t>
      </w:r>
      <w:proofErr w:type="spellEnd"/>
      <w:r w:rsidRPr="00BE3DC2">
        <w:rPr>
          <w:sz w:val="28"/>
          <w:szCs w:val="28"/>
        </w:rPr>
        <w:t xml:space="preserve"> + </w:t>
      </w:r>
      <w:proofErr w:type="spellStart"/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отр</w:t>
      </w:r>
      <w:proofErr w:type="spellEnd"/>
      <w:r w:rsidRPr="00BE3DC2">
        <w:rPr>
          <w:sz w:val="28"/>
          <w:szCs w:val="28"/>
        </w:rPr>
        <w:t>, где: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от</w:t>
      </w:r>
      <w:r w:rsidRPr="00BE3DC2">
        <w:rPr>
          <w:sz w:val="28"/>
          <w:szCs w:val="28"/>
        </w:rPr>
        <w:t xml:space="preserve"> – норматив оплаты труда тренера-преподавателя</w:t>
      </w:r>
      <w:proofErr w:type="gramStart"/>
      <w:r w:rsidRPr="00BE3DC2">
        <w:rPr>
          <w:sz w:val="28"/>
          <w:szCs w:val="28"/>
        </w:rPr>
        <w:t>, %;</w:t>
      </w:r>
      <w:proofErr w:type="gramEnd"/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отэп</w:t>
      </w:r>
      <w:r w:rsidRPr="00BE3DC2">
        <w:rPr>
          <w:sz w:val="28"/>
          <w:szCs w:val="28"/>
        </w:rPr>
        <w:t xml:space="preserve"> – норматив оплаты труда за подготовку обучающихся на этапах спортивной подготовки, установленный в зависимости от численного состава обучающихся на этапах спортивной подготовки по группам видов спорта (определяется в соответствии с приложением 3 к Положению), %;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отр</w:t>
      </w:r>
      <w:r w:rsidRPr="00BE3DC2">
        <w:rPr>
          <w:sz w:val="28"/>
          <w:szCs w:val="28"/>
        </w:rPr>
        <w:t xml:space="preserve"> – норматив оплаты труда за подготовку спортсменов (обучающихся), установленный в зависимости от показанного спортсменом (обучающимся) спортивного результата (определяется в соответствии с приложением 4 к П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>ложению), %.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6.2.1. Норматив оплаты труда за подготовку обучающихся на этапах спортивной подготовки, установленный в зависимости от численного состава обучающихся на этапах спортивной подготовки по группам видов спорта (Н</w:t>
      </w:r>
      <w:r w:rsidRPr="00BE3DC2">
        <w:rPr>
          <w:sz w:val="20"/>
          <w:szCs w:val="20"/>
        </w:rPr>
        <w:t>отэп</w:t>
      </w:r>
      <w:r w:rsidRPr="00BE3DC2">
        <w:rPr>
          <w:sz w:val="28"/>
          <w:szCs w:val="28"/>
        </w:rPr>
        <w:t>), определяется по формуле: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0"/>
          <w:szCs w:val="28"/>
        </w:rPr>
        <w:t>отэп</w:t>
      </w:r>
      <w:r w:rsidRPr="00BE3DC2">
        <w:rPr>
          <w:sz w:val="28"/>
          <w:szCs w:val="28"/>
        </w:rPr>
        <w:t xml:space="preserve"> = (</w:t>
      </w:r>
      <w:r w:rsidR="00367E39">
        <w:rPr>
          <w:sz w:val="28"/>
          <w:szCs w:val="28"/>
        </w:rPr>
        <w:t>ч</w:t>
      </w:r>
      <w:r w:rsidRPr="00BE3DC2">
        <w:rPr>
          <w:sz w:val="28"/>
          <w:szCs w:val="28"/>
          <w:vertAlign w:val="subscript"/>
        </w:rPr>
        <w:t>1</w:t>
      </w:r>
      <w:r w:rsidRPr="00BE3DC2">
        <w:rPr>
          <w:sz w:val="28"/>
          <w:szCs w:val="28"/>
        </w:rPr>
        <w:t xml:space="preserve"> × н</w:t>
      </w:r>
      <w:r w:rsidRPr="00BE3DC2">
        <w:rPr>
          <w:sz w:val="28"/>
          <w:szCs w:val="28"/>
          <w:vertAlign w:val="subscript"/>
        </w:rPr>
        <w:t>1</w:t>
      </w:r>
      <w:r w:rsidRPr="00BE3DC2">
        <w:rPr>
          <w:sz w:val="28"/>
          <w:szCs w:val="28"/>
        </w:rPr>
        <w:t xml:space="preserve"> + </w:t>
      </w:r>
      <w:r w:rsidR="00367E39">
        <w:rPr>
          <w:sz w:val="28"/>
          <w:szCs w:val="28"/>
        </w:rPr>
        <w:t>ч</w:t>
      </w:r>
      <w:r w:rsidRPr="00BE3DC2">
        <w:rPr>
          <w:sz w:val="28"/>
          <w:szCs w:val="28"/>
          <w:vertAlign w:val="subscript"/>
        </w:rPr>
        <w:t>2</w:t>
      </w:r>
      <w:r w:rsidRPr="00BE3DC2">
        <w:rPr>
          <w:sz w:val="28"/>
          <w:szCs w:val="28"/>
        </w:rPr>
        <w:t xml:space="preserve"> </w:t>
      </w:r>
      <w:r w:rsidR="00367E39">
        <w:rPr>
          <w:sz w:val="28"/>
          <w:szCs w:val="28"/>
        </w:rPr>
        <w:t>×</w:t>
      </w:r>
      <w:r w:rsidRPr="00BE3DC2">
        <w:rPr>
          <w:sz w:val="28"/>
          <w:szCs w:val="28"/>
        </w:rPr>
        <w:t xml:space="preserve"> н</w:t>
      </w:r>
      <w:r w:rsidRPr="00BE3DC2">
        <w:rPr>
          <w:sz w:val="28"/>
          <w:szCs w:val="28"/>
          <w:vertAlign w:val="subscript"/>
        </w:rPr>
        <w:t>2</w:t>
      </w:r>
      <w:r w:rsidRPr="00BE3DC2">
        <w:rPr>
          <w:sz w:val="28"/>
          <w:szCs w:val="28"/>
        </w:rPr>
        <w:t xml:space="preserve"> +... </w:t>
      </w:r>
      <w:proofErr w:type="spellStart"/>
      <w:r w:rsidR="00367E39">
        <w:rPr>
          <w:sz w:val="28"/>
          <w:szCs w:val="28"/>
        </w:rPr>
        <w:t>ч</w:t>
      </w:r>
      <w:r w:rsidRPr="00BE3DC2">
        <w:rPr>
          <w:sz w:val="28"/>
          <w:szCs w:val="28"/>
          <w:vertAlign w:val="subscript"/>
        </w:rPr>
        <w:t>n</w:t>
      </w:r>
      <w:proofErr w:type="spellEnd"/>
      <w:r w:rsidRPr="00BE3DC2">
        <w:rPr>
          <w:sz w:val="28"/>
          <w:szCs w:val="28"/>
        </w:rPr>
        <w:t xml:space="preserve"> × </w:t>
      </w:r>
      <w:proofErr w:type="spellStart"/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n</w:t>
      </w:r>
      <w:proofErr w:type="spellEnd"/>
      <w:r w:rsidRPr="00BE3DC2">
        <w:rPr>
          <w:sz w:val="28"/>
          <w:szCs w:val="28"/>
        </w:rPr>
        <w:t>), где: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lastRenderedPageBreak/>
        <w:t>Н</w:t>
      </w:r>
      <w:r w:rsidRPr="00BE3DC2">
        <w:rPr>
          <w:sz w:val="20"/>
          <w:szCs w:val="28"/>
        </w:rPr>
        <w:t>отэп</w:t>
      </w:r>
      <w:r w:rsidRPr="00BE3DC2">
        <w:rPr>
          <w:sz w:val="28"/>
          <w:szCs w:val="28"/>
        </w:rPr>
        <w:t xml:space="preserve"> – норматив оплаты труда за подготовку обучающихся на этапах спортивной подготовки, установленный в зависимости от численного состава обучающихся на этапах спортивной подготовки по группам видов спорта, %;</w:t>
      </w:r>
    </w:p>
    <w:p w:rsidR="00BE3DC2" w:rsidRPr="00BE3DC2" w:rsidRDefault="00367E39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="00BE3DC2" w:rsidRPr="00BE3DC2">
        <w:rPr>
          <w:sz w:val="28"/>
          <w:szCs w:val="28"/>
        </w:rPr>
        <w:t xml:space="preserve">, </w:t>
      </w:r>
      <w:r>
        <w:rPr>
          <w:sz w:val="28"/>
          <w:szCs w:val="28"/>
        </w:rPr>
        <w:t>ч</w:t>
      </w:r>
      <w:r w:rsidR="00BE3DC2" w:rsidRPr="00BE3DC2">
        <w:rPr>
          <w:sz w:val="28"/>
          <w:szCs w:val="28"/>
          <w:vertAlign w:val="subscript"/>
        </w:rPr>
        <w:t>2</w:t>
      </w:r>
      <w:r w:rsidR="00BE3DC2" w:rsidRPr="00BE3DC2">
        <w:rPr>
          <w:sz w:val="28"/>
          <w:szCs w:val="28"/>
        </w:rPr>
        <w:t>,...</w:t>
      </w:r>
      <w:proofErr w:type="spellStart"/>
      <w:r>
        <w:rPr>
          <w:sz w:val="28"/>
          <w:szCs w:val="28"/>
        </w:rPr>
        <w:t>ч</w:t>
      </w:r>
      <w:r w:rsidR="00BE3DC2" w:rsidRPr="00BE3DC2">
        <w:rPr>
          <w:sz w:val="28"/>
          <w:szCs w:val="28"/>
          <w:vertAlign w:val="subscript"/>
        </w:rPr>
        <w:t>n</w:t>
      </w:r>
      <w:proofErr w:type="spellEnd"/>
      <w:r w:rsidR="00BE3DC2" w:rsidRPr="00BE3DC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число </w:t>
      </w:r>
      <w:r w:rsidR="00BE3DC2" w:rsidRPr="00BE3DC2">
        <w:rPr>
          <w:sz w:val="28"/>
          <w:szCs w:val="28"/>
        </w:rPr>
        <w:t>обучающихся, зачисленных по каждому этапу спорти</w:t>
      </w:r>
      <w:r w:rsidR="00BE3DC2" w:rsidRPr="00BE3DC2">
        <w:rPr>
          <w:sz w:val="28"/>
          <w:szCs w:val="28"/>
        </w:rPr>
        <w:t>в</w:t>
      </w:r>
      <w:r w:rsidR="00BE3DC2" w:rsidRPr="00BE3DC2">
        <w:rPr>
          <w:sz w:val="28"/>
          <w:szCs w:val="28"/>
        </w:rPr>
        <w:t>ной подготовки, человек;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proofErr w:type="gramStart"/>
      <w:r w:rsidR="00367E39" w:rsidRPr="00367E39">
        <w:rPr>
          <w:sz w:val="28"/>
          <w:szCs w:val="28"/>
          <w:vertAlign w:val="subscript"/>
        </w:rPr>
        <w:t>1</w:t>
      </w:r>
      <w:proofErr w:type="gramEnd"/>
      <w:r w:rsidRPr="00BE3DC2">
        <w:rPr>
          <w:sz w:val="28"/>
          <w:szCs w:val="28"/>
        </w:rPr>
        <w:t>, н</w:t>
      </w:r>
      <w:r w:rsidRPr="00BE3DC2">
        <w:rPr>
          <w:sz w:val="28"/>
          <w:szCs w:val="28"/>
          <w:vertAlign w:val="subscript"/>
        </w:rPr>
        <w:t>2</w:t>
      </w:r>
      <w:r w:rsidRPr="00BE3DC2">
        <w:rPr>
          <w:sz w:val="28"/>
          <w:szCs w:val="28"/>
        </w:rPr>
        <w:t>,...н</w:t>
      </w:r>
      <w:r w:rsidRPr="00BE3DC2">
        <w:rPr>
          <w:sz w:val="28"/>
          <w:szCs w:val="28"/>
          <w:vertAlign w:val="subscript"/>
        </w:rPr>
        <w:t>n</w:t>
      </w:r>
      <w:r w:rsidRPr="00BE3DC2">
        <w:rPr>
          <w:sz w:val="28"/>
          <w:szCs w:val="28"/>
        </w:rPr>
        <w:t xml:space="preserve"> – норматив оплаты труда за подготовку обучающихся на этапе спортивной подготовки, установленный в зависимости от численного состава обучающихся на этапах спортивной подготовки по группам видов спорта, %.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6.2.2. Норматив оплаты труда за подготовку спортсмена (обучающегося), установленный в зависимости от показанного спортсменом (обучающимся) спортивного результата (Н</w:t>
      </w:r>
      <w:r w:rsidRPr="00BE3DC2">
        <w:rPr>
          <w:sz w:val="20"/>
          <w:szCs w:val="28"/>
        </w:rPr>
        <w:t>отр</w:t>
      </w:r>
      <w:r w:rsidRPr="00BE3DC2">
        <w:rPr>
          <w:sz w:val="28"/>
          <w:szCs w:val="28"/>
        </w:rPr>
        <w:t>), определяется по формуле: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E3DC2" w:rsidRPr="00BE3DC2" w:rsidRDefault="00BE3DC2" w:rsidP="00BE3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0"/>
          <w:szCs w:val="28"/>
        </w:rPr>
        <w:t>отр</w:t>
      </w:r>
      <w:r w:rsidRPr="00BE3DC2">
        <w:rPr>
          <w:sz w:val="28"/>
          <w:szCs w:val="28"/>
        </w:rPr>
        <w:t xml:space="preserve"> = (</w:t>
      </w:r>
      <w:r w:rsidR="00E62E88">
        <w:rPr>
          <w:sz w:val="28"/>
          <w:szCs w:val="28"/>
        </w:rPr>
        <w:t>ч</w:t>
      </w:r>
      <w:r w:rsidRPr="00BE3DC2">
        <w:rPr>
          <w:sz w:val="28"/>
          <w:szCs w:val="28"/>
          <w:vertAlign w:val="subscript"/>
        </w:rPr>
        <w:t>1</w:t>
      </w:r>
      <w:r w:rsidRPr="00BE3DC2">
        <w:rPr>
          <w:sz w:val="28"/>
          <w:szCs w:val="28"/>
        </w:rPr>
        <w:t xml:space="preserve"> × н</w:t>
      </w:r>
      <w:r w:rsidRPr="00BE3DC2">
        <w:rPr>
          <w:sz w:val="28"/>
          <w:szCs w:val="28"/>
          <w:vertAlign w:val="subscript"/>
        </w:rPr>
        <w:t>1</w:t>
      </w:r>
      <w:r w:rsidRPr="00BE3DC2">
        <w:rPr>
          <w:sz w:val="28"/>
          <w:szCs w:val="28"/>
        </w:rPr>
        <w:t xml:space="preserve"> + </w:t>
      </w:r>
      <w:r w:rsidR="00E62E88">
        <w:rPr>
          <w:sz w:val="28"/>
          <w:szCs w:val="28"/>
        </w:rPr>
        <w:t>ч</w:t>
      </w:r>
      <w:r w:rsidRPr="00BE3DC2">
        <w:rPr>
          <w:sz w:val="28"/>
          <w:szCs w:val="28"/>
          <w:vertAlign w:val="subscript"/>
        </w:rPr>
        <w:t>2</w:t>
      </w:r>
      <w:r w:rsidRPr="00BE3DC2">
        <w:rPr>
          <w:sz w:val="28"/>
          <w:szCs w:val="28"/>
        </w:rPr>
        <w:t xml:space="preserve"> </w:t>
      </w:r>
      <w:r w:rsidR="00E62E88" w:rsidRPr="00E62E88">
        <w:rPr>
          <w:sz w:val="28"/>
          <w:szCs w:val="28"/>
        </w:rPr>
        <w:t>×</w:t>
      </w:r>
      <w:r w:rsidRPr="00BE3DC2">
        <w:rPr>
          <w:sz w:val="28"/>
          <w:szCs w:val="28"/>
        </w:rPr>
        <w:t xml:space="preserve"> н</w:t>
      </w:r>
      <w:r w:rsidRPr="00BE3DC2">
        <w:rPr>
          <w:sz w:val="28"/>
          <w:szCs w:val="28"/>
          <w:vertAlign w:val="subscript"/>
        </w:rPr>
        <w:t>2</w:t>
      </w:r>
      <w:r w:rsidRPr="00BE3DC2">
        <w:rPr>
          <w:sz w:val="28"/>
          <w:szCs w:val="28"/>
        </w:rPr>
        <w:t xml:space="preserve"> +... </w:t>
      </w:r>
      <w:proofErr w:type="spellStart"/>
      <w:r w:rsidR="00E62E88">
        <w:rPr>
          <w:sz w:val="28"/>
          <w:szCs w:val="28"/>
        </w:rPr>
        <w:t>ч</w:t>
      </w:r>
      <w:r w:rsidRPr="00BE3DC2">
        <w:rPr>
          <w:sz w:val="28"/>
          <w:szCs w:val="28"/>
          <w:vertAlign w:val="subscript"/>
        </w:rPr>
        <w:t>n</w:t>
      </w:r>
      <w:proofErr w:type="spellEnd"/>
      <w:r w:rsidRPr="00BE3DC2">
        <w:rPr>
          <w:sz w:val="28"/>
          <w:szCs w:val="28"/>
        </w:rPr>
        <w:t xml:space="preserve"> × </w:t>
      </w:r>
      <w:proofErr w:type="spellStart"/>
      <w:r w:rsidRPr="00BE3DC2">
        <w:rPr>
          <w:sz w:val="28"/>
          <w:szCs w:val="28"/>
        </w:rPr>
        <w:t>н</w:t>
      </w:r>
      <w:r w:rsidRPr="00BE3DC2">
        <w:rPr>
          <w:sz w:val="28"/>
          <w:szCs w:val="28"/>
          <w:vertAlign w:val="subscript"/>
        </w:rPr>
        <w:t>n</w:t>
      </w:r>
      <w:proofErr w:type="spellEnd"/>
      <w:r w:rsidRPr="00BE3DC2">
        <w:rPr>
          <w:sz w:val="28"/>
          <w:szCs w:val="28"/>
        </w:rPr>
        <w:t>), где: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0"/>
          <w:szCs w:val="28"/>
        </w:rPr>
        <w:t>отр</w:t>
      </w:r>
      <w:r w:rsidRPr="00BE3DC2">
        <w:rPr>
          <w:sz w:val="28"/>
          <w:szCs w:val="28"/>
        </w:rPr>
        <w:t xml:space="preserve"> – норматив оплаты труда за подготовку спортсмена (обучающегося), установленный в зависимости от показанного спортсменом (обучающимся) спортивного результата, %;</w:t>
      </w:r>
    </w:p>
    <w:p w:rsidR="00BE3DC2" w:rsidRPr="00BE3DC2" w:rsidRDefault="00E62E88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="00BE3DC2" w:rsidRPr="00BE3DC2">
        <w:rPr>
          <w:sz w:val="28"/>
          <w:szCs w:val="28"/>
        </w:rPr>
        <w:t xml:space="preserve">, </w:t>
      </w:r>
      <w:r>
        <w:rPr>
          <w:sz w:val="28"/>
          <w:szCs w:val="28"/>
        </w:rPr>
        <w:t>ч</w:t>
      </w:r>
      <w:r w:rsidR="00BE3DC2" w:rsidRPr="00BE3DC2">
        <w:rPr>
          <w:sz w:val="28"/>
          <w:szCs w:val="28"/>
          <w:vertAlign w:val="subscript"/>
        </w:rPr>
        <w:t>2</w:t>
      </w:r>
      <w:r w:rsidR="00BE3DC2" w:rsidRPr="00BE3DC2">
        <w:rPr>
          <w:sz w:val="28"/>
          <w:szCs w:val="28"/>
        </w:rPr>
        <w:t>,...</w:t>
      </w:r>
      <w:proofErr w:type="spellStart"/>
      <w:r>
        <w:rPr>
          <w:sz w:val="28"/>
          <w:szCs w:val="28"/>
        </w:rPr>
        <w:t>ч</w:t>
      </w:r>
      <w:r w:rsidR="00BE3DC2" w:rsidRPr="00BE3DC2">
        <w:rPr>
          <w:sz w:val="28"/>
          <w:szCs w:val="28"/>
          <w:vertAlign w:val="subscript"/>
        </w:rPr>
        <w:t>n</w:t>
      </w:r>
      <w:proofErr w:type="spellEnd"/>
      <w:r w:rsidR="00BE3DC2" w:rsidRPr="00BE3DC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число </w:t>
      </w:r>
      <w:r w:rsidR="00BE3DC2" w:rsidRPr="00BE3DC2">
        <w:rPr>
          <w:sz w:val="28"/>
          <w:szCs w:val="28"/>
        </w:rPr>
        <w:t>спортсменов (обучающихся), показавших спортивный результат, человек;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proofErr w:type="gramStart"/>
      <w:r w:rsidR="00E62E88" w:rsidRPr="00E62E88">
        <w:rPr>
          <w:sz w:val="28"/>
          <w:szCs w:val="28"/>
          <w:vertAlign w:val="subscript"/>
        </w:rPr>
        <w:t>1</w:t>
      </w:r>
      <w:proofErr w:type="gramEnd"/>
      <w:r w:rsidRPr="00BE3DC2">
        <w:rPr>
          <w:sz w:val="28"/>
          <w:szCs w:val="28"/>
        </w:rPr>
        <w:t>, н</w:t>
      </w:r>
      <w:r w:rsidRPr="00BE3DC2">
        <w:rPr>
          <w:sz w:val="28"/>
          <w:szCs w:val="28"/>
          <w:vertAlign w:val="subscript"/>
        </w:rPr>
        <w:t>2</w:t>
      </w:r>
      <w:r w:rsidRPr="00BE3DC2">
        <w:rPr>
          <w:sz w:val="28"/>
          <w:szCs w:val="28"/>
        </w:rPr>
        <w:t>,...н</w:t>
      </w:r>
      <w:r w:rsidRPr="00BE3DC2">
        <w:rPr>
          <w:sz w:val="28"/>
          <w:szCs w:val="28"/>
          <w:vertAlign w:val="subscript"/>
        </w:rPr>
        <w:t>n</w:t>
      </w:r>
      <w:r w:rsidRPr="00BE3DC2">
        <w:rPr>
          <w:sz w:val="28"/>
          <w:szCs w:val="28"/>
        </w:rPr>
        <w:t xml:space="preserve"> – норматив оплаты труда за подготовку спортсмена (обуча</w:t>
      </w:r>
      <w:r w:rsidRPr="00BE3DC2">
        <w:rPr>
          <w:sz w:val="28"/>
          <w:szCs w:val="28"/>
        </w:rPr>
        <w:t>ю</w:t>
      </w:r>
      <w:r w:rsidRPr="00BE3DC2">
        <w:rPr>
          <w:sz w:val="28"/>
          <w:szCs w:val="28"/>
        </w:rPr>
        <w:t>щегося), установленный в зависимости от показанного спортсменом (обуча</w:t>
      </w:r>
      <w:r w:rsidRPr="00BE3DC2">
        <w:rPr>
          <w:sz w:val="28"/>
          <w:szCs w:val="28"/>
        </w:rPr>
        <w:t>ю</w:t>
      </w:r>
      <w:r w:rsidRPr="00BE3DC2">
        <w:rPr>
          <w:sz w:val="28"/>
          <w:szCs w:val="28"/>
        </w:rPr>
        <w:t>щимся) спортивного результата, %.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6.3. Заработная плата тренеров-преподавателей определяется по формуле: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E3DC2" w:rsidRPr="00BE3DC2" w:rsidRDefault="00BE3DC2" w:rsidP="00BE3D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E3DC2">
        <w:rPr>
          <w:sz w:val="28"/>
          <w:szCs w:val="28"/>
        </w:rPr>
        <w:t>З</w:t>
      </w:r>
      <w:r w:rsidRPr="00BE3DC2">
        <w:rPr>
          <w:sz w:val="20"/>
          <w:szCs w:val="28"/>
        </w:rPr>
        <w:t>пл</w:t>
      </w:r>
      <w:r w:rsidR="00C63F30">
        <w:rPr>
          <w:sz w:val="28"/>
          <w:szCs w:val="28"/>
        </w:rPr>
        <w:t xml:space="preserve"> = </w:t>
      </w:r>
      <w:r w:rsidRPr="00BE3DC2">
        <w:rPr>
          <w:sz w:val="28"/>
          <w:szCs w:val="28"/>
        </w:rPr>
        <w:t>Д</w:t>
      </w:r>
      <w:r w:rsidRPr="00BE3DC2">
        <w:rPr>
          <w:sz w:val="20"/>
          <w:szCs w:val="20"/>
        </w:rPr>
        <w:t>о</w:t>
      </w:r>
      <w:r w:rsidRPr="00BE3DC2">
        <w:rPr>
          <w:sz w:val="28"/>
          <w:szCs w:val="28"/>
        </w:rPr>
        <w:t xml:space="preserve"> × Н</w:t>
      </w:r>
      <w:r w:rsidRPr="00BE3DC2">
        <w:rPr>
          <w:sz w:val="20"/>
          <w:szCs w:val="20"/>
        </w:rPr>
        <w:t>от</w:t>
      </w:r>
      <w:r w:rsidRPr="00BE3DC2">
        <w:rPr>
          <w:sz w:val="28"/>
          <w:szCs w:val="28"/>
        </w:rPr>
        <w:t>, где: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З</w:t>
      </w:r>
      <w:r w:rsidRPr="00BE3DC2">
        <w:rPr>
          <w:sz w:val="20"/>
          <w:szCs w:val="28"/>
        </w:rPr>
        <w:t>пл</w:t>
      </w:r>
      <w:r w:rsidRPr="00BE3DC2">
        <w:rPr>
          <w:sz w:val="28"/>
          <w:szCs w:val="28"/>
        </w:rPr>
        <w:t xml:space="preserve"> – заработная плата тренера-преподавателя;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Д</w:t>
      </w:r>
      <w:r w:rsidRPr="00BE3DC2">
        <w:rPr>
          <w:sz w:val="20"/>
          <w:szCs w:val="28"/>
        </w:rPr>
        <w:t>о</w:t>
      </w:r>
      <w:r w:rsidRPr="00BE3DC2">
        <w:rPr>
          <w:sz w:val="28"/>
          <w:szCs w:val="28"/>
        </w:rPr>
        <w:t xml:space="preserve"> – должностной оклад;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Н</w:t>
      </w:r>
      <w:r w:rsidRPr="00BE3DC2">
        <w:rPr>
          <w:sz w:val="20"/>
          <w:szCs w:val="28"/>
        </w:rPr>
        <w:t>от</w:t>
      </w:r>
      <w:r w:rsidRPr="00BE3DC2">
        <w:rPr>
          <w:sz w:val="28"/>
          <w:szCs w:val="28"/>
        </w:rPr>
        <w:t xml:space="preserve"> – норматив оплаты труда тренера-преподавателя, %.</w:t>
      </w:r>
    </w:p>
    <w:p w:rsidR="00301158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 xml:space="preserve">6.4. Оплата труда </w:t>
      </w:r>
      <w:r w:rsidR="00A621AB" w:rsidRPr="00A621AB">
        <w:rPr>
          <w:sz w:val="28"/>
          <w:szCs w:val="28"/>
        </w:rPr>
        <w:t>тренеров-преподавателей</w:t>
      </w:r>
      <w:r w:rsidRPr="00BE3DC2">
        <w:rPr>
          <w:sz w:val="28"/>
          <w:szCs w:val="28"/>
        </w:rPr>
        <w:t>, занятых по совместител</w:t>
      </w:r>
      <w:r w:rsidRPr="00BE3DC2">
        <w:rPr>
          <w:sz w:val="28"/>
          <w:szCs w:val="28"/>
        </w:rPr>
        <w:t>ь</w:t>
      </w:r>
      <w:r w:rsidRPr="00BE3DC2">
        <w:rPr>
          <w:sz w:val="28"/>
          <w:szCs w:val="28"/>
        </w:rPr>
        <w:t xml:space="preserve">ству, производится пропорционально отработанному времени в зависимости                       от выработки либо на других условиях, определенных трудовым договором. 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Определение размеров заработной платы по основной должности, а также                 по должности, занимаемой по совместительству, производится раздельно                   по каждой из должностей.</w:t>
      </w:r>
    </w:p>
    <w:p w:rsidR="00A621AB" w:rsidRDefault="00A621AB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этом </w:t>
      </w:r>
      <w:r w:rsidRPr="00A621AB">
        <w:rPr>
          <w:sz w:val="28"/>
          <w:szCs w:val="28"/>
        </w:rPr>
        <w:t>норматив оплаты труда за подготовку обучающихся на этапах спортивной подготовки, установленный в зависимости от численного состава обучающихся на этапах спортивной подготовки по группам видов спорта</w:t>
      </w:r>
      <w:r>
        <w:rPr>
          <w:sz w:val="28"/>
          <w:szCs w:val="28"/>
        </w:rPr>
        <w:t>,</w:t>
      </w:r>
      <w:r w:rsidRPr="00A621A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рассчитывается от полного должностного оклада независимо от количества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нимаемых ставок.</w:t>
      </w:r>
      <w:proofErr w:type="gramEnd"/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6.5. Для проведения учебно-тренировочных занятий и участия в офиц</w:t>
      </w:r>
      <w:r w:rsidRPr="00BE3DC2">
        <w:rPr>
          <w:sz w:val="28"/>
          <w:szCs w:val="28"/>
        </w:rPr>
        <w:t>и</w:t>
      </w:r>
      <w:r w:rsidRPr="00BE3DC2">
        <w:rPr>
          <w:sz w:val="28"/>
          <w:szCs w:val="28"/>
        </w:rPr>
        <w:t xml:space="preserve">альных спортивных соревнованиях, кроме основного </w:t>
      </w:r>
      <w:bookmarkStart w:id="6" w:name="_Hlk93486604"/>
      <w:r w:rsidRPr="00BE3DC2">
        <w:rPr>
          <w:sz w:val="28"/>
          <w:szCs w:val="28"/>
        </w:rPr>
        <w:t>тренера-преподавателя, допускается привлечение тренера-преподавателя по видам спортивной подг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 xml:space="preserve">товки с учетом специфики вида спорта, а также иных специалистов </w:t>
      </w:r>
      <w:bookmarkEnd w:id="6"/>
      <w:r w:rsidRPr="00BE3DC2">
        <w:rPr>
          <w:sz w:val="28"/>
          <w:szCs w:val="28"/>
        </w:rPr>
        <w:t>при усл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>вии их одновременной работы со спортсменами (обучающимися).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6F9F">
        <w:rPr>
          <w:sz w:val="28"/>
          <w:szCs w:val="28"/>
        </w:rPr>
        <w:t>Этапы спортивной подготовки, на к</w:t>
      </w:r>
      <w:r w:rsidR="000341C9" w:rsidRPr="00F36F9F">
        <w:rPr>
          <w:sz w:val="28"/>
          <w:szCs w:val="28"/>
        </w:rPr>
        <w:t>оторых допускается привлечение</w:t>
      </w:r>
      <w:r w:rsidRPr="00F36F9F">
        <w:rPr>
          <w:sz w:val="28"/>
          <w:szCs w:val="28"/>
        </w:rPr>
        <w:t xml:space="preserve"> тр</w:t>
      </w:r>
      <w:r w:rsidRPr="00F36F9F">
        <w:rPr>
          <w:sz w:val="28"/>
          <w:szCs w:val="28"/>
        </w:rPr>
        <w:t>е</w:t>
      </w:r>
      <w:r w:rsidRPr="00F36F9F">
        <w:rPr>
          <w:sz w:val="28"/>
          <w:szCs w:val="28"/>
        </w:rPr>
        <w:t>нера-преподавателя</w:t>
      </w:r>
      <w:r w:rsidR="000341C9" w:rsidRPr="00F36F9F">
        <w:rPr>
          <w:sz w:val="28"/>
          <w:szCs w:val="28"/>
        </w:rPr>
        <w:t xml:space="preserve"> по видам спортивной подготовки с учетом специфики вида </w:t>
      </w:r>
      <w:r w:rsidR="000341C9" w:rsidRPr="00F36F9F">
        <w:rPr>
          <w:sz w:val="28"/>
          <w:szCs w:val="28"/>
        </w:rPr>
        <w:lastRenderedPageBreak/>
        <w:t>спорта</w:t>
      </w:r>
      <w:r w:rsidRPr="00F36F9F">
        <w:rPr>
          <w:sz w:val="28"/>
          <w:szCs w:val="28"/>
        </w:rPr>
        <w:t>, а также иных специалистов, определяются в соответствии с требован</w:t>
      </w:r>
      <w:r w:rsidRPr="00F36F9F">
        <w:rPr>
          <w:sz w:val="28"/>
          <w:szCs w:val="28"/>
        </w:rPr>
        <w:t>и</w:t>
      </w:r>
      <w:r w:rsidRPr="00F36F9F">
        <w:rPr>
          <w:sz w:val="28"/>
          <w:szCs w:val="28"/>
        </w:rPr>
        <w:t>ями федеральных стандартов спортивной подготовки.</w:t>
      </w:r>
      <w:r w:rsidRPr="00BE3DC2">
        <w:rPr>
          <w:sz w:val="28"/>
          <w:szCs w:val="28"/>
        </w:rPr>
        <w:t xml:space="preserve"> 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Распределение (закрепление) тренеров-преподавателей, иных специал</w:t>
      </w:r>
      <w:r w:rsidRPr="00BE3DC2">
        <w:rPr>
          <w:sz w:val="28"/>
          <w:szCs w:val="28"/>
        </w:rPr>
        <w:t>и</w:t>
      </w:r>
      <w:r w:rsidRPr="00BE3DC2">
        <w:rPr>
          <w:sz w:val="28"/>
          <w:szCs w:val="28"/>
        </w:rPr>
        <w:t>стов, совместно участвующих в реализации дополнительных образовательных программ спортивной подготовки, осуществляется в соответствии с локальн</w:t>
      </w:r>
      <w:r w:rsidRPr="00BE3DC2">
        <w:rPr>
          <w:sz w:val="28"/>
          <w:szCs w:val="28"/>
        </w:rPr>
        <w:t>ы</w:t>
      </w:r>
      <w:r w:rsidRPr="00BE3DC2">
        <w:rPr>
          <w:sz w:val="28"/>
          <w:szCs w:val="28"/>
        </w:rPr>
        <w:t xml:space="preserve">ми </w:t>
      </w:r>
      <w:r w:rsidR="00D23C78">
        <w:rPr>
          <w:sz w:val="28"/>
          <w:szCs w:val="28"/>
        </w:rPr>
        <w:t>правов</w:t>
      </w:r>
      <w:r w:rsidRPr="00BE3DC2">
        <w:rPr>
          <w:sz w:val="28"/>
          <w:szCs w:val="28"/>
        </w:rPr>
        <w:t>ыми актами учреждения.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 xml:space="preserve">Норматив оплаты труда привлеченного тренера-преподавателя, иного специалиста составляет 50 </w:t>
      </w:r>
      <w:r w:rsidR="005C7289">
        <w:rPr>
          <w:sz w:val="28"/>
          <w:szCs w:val="28"/>
        </w:rPr>
        <w:t xml:space="preserve">процентов </w:t>
      </w:r>
      <w:r w:rsidRPr="00BE3DC2">
        <w:rPr>
          <w:sz w:val="28"/>
          <w:szCs w:val="28"/>
        </w:rPr>
        <w:t>от норматива оплаты труда основного тренера-преподавателя при условии их одновременной работы со спортсмен</w:t>
      </w:r>
      <w:r w:rsidRPr="00BE3DC2">
        <w:rPr>
          <w:sz w:val="28"/>
          <w:szCs w:val="28"/>
        </w:rPr>
        <w:t>а</w:t>
      </w:r>
      <w:r w:rsidRPr="00BE3DC2">
        <w:rPr>
          <w:sz w:val="28"/>
          <w:szCs w:val="28"/>
        </w:rPr>
        <w:t>ми (обучающимися) за:</w:t>
      </w:r>
    </w:p>
    <w:p w:rsidR="00BE3DC2" w:rsidRPr="00BE3DC2" w:rsidRDefault="0013246F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A0A97">
        <w:rPr>
          <w:sz w:val="28"/>
          <w:szCs w:val="28"/>
        </w:rPr>
        <w:t xml:space="preserve">одготовку </w:t>
      </w:r>
      <w:r w:rsidR="00BE3DC2" w:rsidRPr="00BE3DC2">
        <w:rPr>
          <w:sz w:val="28"/>
          <w:szCs w:val="28"/>
        </w:rPr>
        <w:t xml:space="preserve">обучающихся на этапах спортивной подготовки, </w:t>
      </w:r>
      <w:proofErr w:type="gramStart"/>
      <w:r w:rsidR="00BE3DC2" w:rsidRPr="00BE3DC2">
        <w:rPr>
          <w:sz w:val="28"/>
          <w:szCs w:val="28"/>
        </w:rPr>
        <w:t>установле</w:t>
      </w:r>
      <w:r w:rsidR="00BE3DC2" w:rsidRPr="00BE3DC2">
        <w:rPr>
          <w:sz w:val="28"/>
          <w:szCs w:val="28"/>
        </w:rPr>
        <w:t>н</w:t>
      </w:r>
      <w:r w:rsidR="00BE3DC2" w:rsidRPr="00BE3DC2">
        <w:rPr>
          <w:sz w:val="28"/>
          <w:szCs w:val="28"/>
        </w:rPr>
        <w:t>н</w:t>
      </w:r>
      <w:r>
        <w:rPr>
          <w:sz w:val="28"/>
          <w:szCs w:val="28"/>
        </w:rPr>
        <w:t>ый</w:t>
      </w:r>
      <w:proofErr w:type="gramEnd"/>
      <w:r w:rsidR="00BE3DC2" w:rsidRPr="00BE3DC2">
        <w:rPr>
          <w:sz w:val="28"/>
          <w:szCs w:val="28"/>
        </w:rPr>
        <w:t xml:space="preserve"> в зависимости от численного состава обучающихся на этапах спортивной подготовки по группам видов спорта (</w:t>
      </w:r>
      <w:hyperlink r:id="rId11" w:history="1">
        <w:r w:rsidR="00BE3DC2" w:rsidRPr="00BE3DC2">
          <w:rPr>
            <w:sz w:val="28"/>
            <w:szCs w:val="28"/>
          </w:rPr>
          <w:t>приложение 3</w:t>
        </w:r>
      </w:hyperlink>
      <w:r w:rsidR="00BE3DC2" w:rsidRPr="00BE3DC2">
        <w:rPr>
          <w:sz w:val="28"/>
          <w:szCs w:val="28"/>
        </w:rPr>
        <w:t xml:space="preserve"> к Положению);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 xml:space="preserve">подготовку спортсмена (обучающегося), </w:t>
      </w:r>
      <w:proofErr w:type="gramStart"/>
      <w:r w:rsidRPr="00BE3DC2">
        <w:rPr>
          <w:sz w:val="28"/>
          <w:szCs w:val="28"/>
        </w:rPr>
        <w:t>установленн</w:t>
      </w:r>
      <w:r w:rsidR="0013246F">
        <w:rPr>
          <w:sz w:val="28"/>
          <w:szCs w:val="28"/>
        </w:rPr>
        <w:t>ый</w:t>
      </w:r>
      <w:proofErr w:type="gramEnd"/>
      <w:r w:rsidRPr="00BE3DC2">
        <w:rPr>
          <w:sz w:val="28"/>
          <w:szCs w:val="28"/>
        </w:rPr>
        <w:t xml:space="preserve"> в зависимости                от показанного спортсменом (обучающимся) спортивного результата (прил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>жение 4 к Положению).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 xml:space="preserve">6.6. Норматив оплаты труда тренеров-преподавателей </w:t>
      </w:r>
      <w:r w:rsidR="00AA1160" w:rsidRPr="00BE3DC2">
        <w:rPr>
          <w:sz w:val="28"/>
          <w:szCs w:val="28"/>
        </w:rPr>
        <w:t>пересматривается на</w:t>
      </w:r>
      <w:r w:rsidRPr="00BE3DC2">
        <w:rPr>
          <w:sz w:val="28"/>
          <w:szCs w:val="28"/>
        </w:rPr>
        <w:t xml:space="preserve"> первое число каждого месяца при появлении обстоятельств, влияющих на его изменение (изменение результата, показанного спортсменами (обучающ</w:t>
      </w:r>
      <w:r w:rsidRPr="00BE3DC2">
        <w:rPr>
          <w:sz w:val="28"/>
          <w:szCs w:val="28"/>
        </w:rPr>
        <w:t>и</w:t>
      </w:r>
      <w:r w:rsidRPr="00BE3DC2">
        <w:rPr>
          <w:sz w:val="28"/>
          <w:szCs w:val="28"/>
        </w:rPr>
        <w:t>мися), увеличение (уменьшение) числа спортсменов (обучающихся) и другое).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6.7. Размер норматива оплаты труда тренера-преподавателя за подготовку спортсменов (обучающихся), находящихся на этапах спортивной подготовки,               в зависимости от показанного результата устанавливается по наивысшему но</w:t>
      </w:r>
      <w:r w:rsidRPr="00BE3DC2">
        <w:rPr>
          <w:sz w:val="28"/>
          <w:szCs w:val="28"/>
        </w:rPr>
        <w:t>р</w:t>
      </w:r>
      <w:r w:rsidRPr="00BE3DC2">
        <w:rPr>
          <w:sz w:val="28"/>
          <w:szCs w:val="28"/>
        </w:rPr>
        <w:t>мативу, который действует с первого числа месяца, следующего за месяцем, в котором спортсменом (обучающимся) был показан наивысший результат,                 на основании протоколов спортивных соревнований, выписок из протоколов спортивных соревнований или их копий и сохраняется до проведения следу</w:t>
      </w:r>
      <w:r w:rsidRPr="00BE3DC2">
        <w:rPr>
          <w:sz w:val="28"/>
          <w:szCs w:val="28"/>
        </w:rPr>
        <w:t>ю</w:t>
      </w:r>
      <w:r w:rsidRPr="00BE3DC2">
        <w:rPr>
          <w:sz w:val="28"/>
          <w:szCs w:val="28"/>
        </w:rPr>
        <w:t>щих официальных международных спортивных соревнований данного уровня. По всем остальным спортивным соревнованиям – в течение одного года.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Если в период действия установленного размера норматива оплаты труда тренера-преподавателя спортсмен (обучающийся) улучшил спортивный резул</w:t>
      </w:r>
      <w:r w:rsidRPr="00BE3DC2">
        <w:rPr>
          <w:sz w:val="28"/>
          <w:szCs w:val="28"/>
        </w:rPr>
        <w:t>ь</w:t>
      </w:r>
      <w:r w:rsidRPr="00BE3DC2">
        <w:rPr>
          <w:sz w:val="28"/>
          <w:szCs w:val="28"/>
        </w:rPr>
        <w:t>тат, размер норматива оплаты соответственно увеличивается и устанавливается новое исчисление срока его действия.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Если по истечении срока действия установленного размера норматива оплаты труда спортсмен (обучающийся), находящийся н</w:t>
      </w:r>
      <w:r w:rsidR="00D23C78">
        <w:rPr>
          <w:sz w:val="28"/>
          <w:szCs w:val="28"/>
        </w:rPr>
        <w:t xml:space="preserve">а этапах спортивной подготовки, </w:t>
      </w:r>
      <w:r w:rsidRPr="00BE3DC2">
        <w:rPr>
          <w:sz w:val="28"/>
          <w:szCs w:val="28"/>
        </w:rPr>
        <w:t>не показал результат, определен</w:t>
      </w:r>
      <w:r w:rsidR="00D23C78">
        <w:rPr>
          <w:sz w:val="28"/>
          <w:szCs w:val="28"/>
        </w:rPr>
        <w:t xml:space="preserve">ный в соответствии </w:t>
      </w:r>
      <w:r w:rsidRPr="00BE3DC2">
        <w:rPr>
          <w:sz w:val="28"/>
          <w:szCs w:val="28"/>
        </w:rPr>
        <w:t>с приложением 4 к Положению, то размер норматива оплаты труда тренера-преподавателя устанавливается в соответствии с этапом спортивной подготовки спортсмена (обучающегося).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В случае отчисления или перевода спортсмена (обучающегося) к другому тренеру-преподавателю или в другое учреждение за тренером-преподавателем, подготовившим спортсмена (обучающегося), в отчисляемом учреждении с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>храняется норматив оплаты труда за подготовку спортсмена (</w:t>
      </w:r>
      <w:r w:rsidR="00D23C78">
        <w:rPr>
          <w:sz w:val="28"/>
          <w:szCs w:val="28"/>
        </w:rPr>
        <w:t xml:space="preserve">обучающегося) </w:t>
      </w:r>
      <w:r w:rsidR="00D23C78" w:rsidRPr="00BE3DC2">
        <w:rPr>
          <w:sz w:val="28"/>
          <w:szCs w:val="28"/>
        </w:rPr>
        <w:t>в</w:t>
      </w:r>
      <w:r w:rsidRPr="00BE3DC2">
        <w:rPr>
          <w:sz w:val="28"/>
          <w:szCs w:val="28"/>
        </w:rPr>
        <w:t xml:space="preserve"> течение срока действия показанного результата до проведения следующих официальных международных соревнований данного уровня. По всем остал</w:t>
      </w:r>
      <w:r w:rsidRPr="00BE3DC2">
        <w:rPr>
          <w:sz w:val="28"/>
          <w:szCs w:val="28"/>
        </w:rPr>
        <w:t>ь</w:t>
      </w:r>
      <w:r w:rsidRPr="00BE3DC2">
        <w:rPr>
          <w:sz w:val="28"/>
          <w:szCs w:val="28"/>
        </w:rPr>
        <w:lastRenderedPageBreak/>
        <w:t>ным соревнованиям – в течение одного года.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Перевод спортсмена (обучающегося) от одного тренера-преподавателя к другому тренеру-преподавателю в течение учебно-тренировочного года в ра</w:t>
      </w:r>
      <w:r w:rsidRPr="00BE3DC2">
        <w:rPr>
          <w:sz w:val="28"/>
          <w:szCs w:val="28"/>
        </w:rPr>
        <w:t>м</w:t>
      </w:r>
      <w:r w:rsidRPr="00BE3DC2">
        <w:rPr>
          <w:sz w:val="28"/>
          <w:szCs w:val="28"/>
        </w:rPr>
        <w:t>ках одного учреждения допускается по причине увольнения тренера-преподавателя,</w:t>
      </w:r>
      <w:r w:rsidR="005C7289">
        <w:rPr>
          <w:sz w:val="28"/>
          <w:szCs w:val="28"/>
        </w:rPr>
        <w:t xml:space="preserve"> </w:t>
      </w:r>
      <w:r w:rsidRPr="00BE3DC2">
        <w:rPr>
          <w:sz w:val="28"/>
          <w:szCs w:val="28"/>
        </w:rPr>
        <w:t xml:space="preserve">за которым закреплен спортсмен (обучающийся), и (или) по личному заявлению совершеннолетнего спортсмена (обучающегося), родителей (законных представителей) несовершеннолетнего спортсмена (обучающегося). 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Тренеру-преподавателю, за которым закреплен спортсмен (обучающи</w:t>
      </w:r>
      <w:r w:rsidRPr="00BE3DC2">
        <w:rPr>
          <w:sz w:val="28"/>
          <w:szCs w:val="28"/>
        </w:rPr>
        <w:t>й</w:t>
      </w:r>
      <w:r w:rsidRPr="00BE3DC2">
        <w:rPr>
          <w:sz w:val="28"/>
          <w:szCs w:val="28"/>
        </w:rPr>
        <w:t>ся), утверждается норматив оплаты труда за результат спортсмена (обучающ</w:t>
      </w:r>
      <w:r w:rsidRPr="00BE3DC2">
        <w:rPr>
          <w:sz w:val="28"/>
          <w:szCs w:val="28"/>
        </w:rPr>
        <w:t>е</w:t>
      </w:r>
      <w:r w:rsidRPr="00BE3DC2">
        <w:rPr>
          <w:sz w:val="28"/>
          <w:szCs w:val="28"/>
        </w:rPr>
        <w:t>гося)</w:t>
      </w:r>
      <w:r w:rsidR="005C7289">
        <w:rPr>
          <w:sz w:val="28"/>
          <w:szCs w:val="28"/>
        </w:rPr>
        <w:t xml:space="preserve"> </w:t>
      </w:r>
      <w:r w:rsidRPr="00BE3DC2">
        <w:rPr>
          <w:sz w:val="28"/>
          <w:szCs w:val="28"/>
        </w:rPr>
        <w:t>с момента первого достижения им на спортивных соревнованиях резул</w:t>
      </w:r>
      <w:r w:rsidRPr="00BE3DC2">
        <w:rPr>
          <w:sz w:val="28"/>
          <w:szCs w:val="28"/>
        </w:rPr>
        <w:t>ь</w:t>
      </w:r>
      <w:r w:rsidRPr="00BE3DC2">
        <w:rPr>
          <w:sz w:val="28"/>
          <w:szCs w:val="28"/>
        </w:rPr>
        <w:t>тата при условии непосредственной педагогической работы со спортсменом (обучающимся) в организации, реализующей дополнительные образовательные программы спортивной подготовки, не менее 6 месяцев на момент показания результата. Утвержденный норматив оплаты труда за результат сохраняется до проведения следующих официальных международных спортивных соревнов</w:t>
      </w:r>
      <w:r w:rsidRPr="00BE3DC2">
        <w:rPr>
          <w:sz w:val="28"/>
          <w:szCs w:val="28"/>
        </w:rPr>
        <w:t>а</w:t>
      </w:r>
      <w:r w:rsidRPr="00BE3DC2">
        <w:rPr>
          <w:sz w:val="28"/>
          <w:szCs w:val="28"/>
        </w:rPr>
        <w:t>ний данного уровня. По всем остальным спортивным соревнованиям – в теч</w:t>
      </w:r>
      <w:r w:rsidRPr="00BE3DC2">
        <w:rPr>
          <w:sz w:val="28"/>
          <w:szCs w:val="28"/>
        </w:rPr>
        <w:t>е</w:t>
      </w:r>
      <w:r w:rsidRPr="00BE3DC2">
        <w:rPr>
          <w:sz w:val="28"/>
          <w:szCs w:val="28"/>
        </w:rPr>
        <w:t>ние одного года.</w:t>
      </w:r>
    </w:p>
    <w:p w:rsidR="00BE3DC2" w:rsidRPr="00BE3DC2" w:rsidRDefault="00BE3DC2" w:rsidP="00BE3DC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 xml:space="preserve">Закрепление спортсмена (обучающегося) за тренером-преподавателем определяется локальным </w:t>
      </w:r>
      <w:r w:rsidR="00D23C78">
        <w:rPr>
          <w:sz w:val="28"/>
          <w:szCs w:val="28"/>
        </w:rPr>
        <w:t xml:space="preserve">правовым </w:t>
      </w:r>
      <w:r w:rsidRPr="00BE3DC2">
        <w:rPr>
          <w:sz w:val="28"/>
          <w:szCs w:val="28"/>
        </w:rPr>
        <w:t>актом учреждения.</w:t>
      </w:r>
    </w:p>
    <w:p w:rsidR="00BE3DC2" w:rsidRDefault="00BE3DC2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proofErr w:type="gramStart"/>
      <w:r w:rsidRPr="00BE3DC2">
        <w:rPr>
          <w:sz w:val="28"/>
          <w:szCs w:val="28"/>
        </w:rPr>
        <w:t>Если в случае истечения срока действия установленного размера норм</w:t>
      </w:r>
      <w:r w:rsidRPr="00BE3DC2">
        <w:rPr>
          <w:sz w:val="28"/>
          <w:szCs w:val="28"/>
        </w:rPr>
        <w:t>а</w:t>
      </w:r>
      <w:r w:rsidRPr="00BE3DC2">
        <w:rPr>
          <w:sz w:val="28"/>
          <w:szCs w:val="28"/>
        </w:rPr>
        <w:t>тива оплаты труда тренера-преподавателя в период действия режима функци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>нирования «Повышенная готовность» для органов управления и сил территор</w:t>
      </w:r>
      <w:r w:rsidRPr="00BE3DC2">
        <w:rPr>
          <w:sz w:val="28"/>
          <w:szCs w:val="28"/>
        </w:rPr>
        <w:t>и</w:t>
      </w:r>
      <w:r w:rsidRPr="00BE3DC2">
        <w:rPr>
          <w:sz w:val="28"/>
          <w:szCs w:val="28"/>
        </w:rPr>
        <w:t>альной подсистемы единой государственной системы предупреждения и ли</w:t>
      </w:r>
      <w:r w:rsidRPr="00BE3DC2">
        <w:rPr>
          <w:sz w:val="28"/>
          <w:szCs w:val="28"/>
        </w:rPr>
        <w:t>к</w:t>
      </w:r>
      <w:r w:rsidRPr="00BE3DC2">
        <w:rPr>
          <w:sz w:val="28"/>
          <w:szCs w:val="28"/>
        </w:rPr>
        <w:t>видации чрезвычайных ситуаций Краснодарского края, введенного на террит</w:t>
      </w:r>
      <w:r w:rsidRPr="00BE3DC2">
        <w:rPr>
          <w:sz w:val="28"/>
          <w:szCs w:val="28"/>
        </w:rPr>
        <w:t>о</w:t>
      </w:r>
      <w:r w:rsidRPr="00BE3DC2">
        <w:rPr>
          <w:sz w:val="28"/>
          <w:szCs w:val="28"/>
        </w:rPr>
        <w:t>рии Краснодарского края соответствующим постановлением Губернатора Краснодарского края, спортсмен (обучающийся), находящийся на этапах спо</w:t>
      </w:r>
      <w:r w:rsidRPr="00BE3DC2">
        <w:rPr>
          <w:sz w:val="28"/>
          <w:szCs w:val="28"/>
        </w:rPr>
        <w:t>р</w:t>
      </w:r>
      <w:r w:rsidRPr="00BE3DC2">
        <w:rPr>
          <w:sz w:val="28"/>
          <w:szCs w:val="28"/>
        </w:rPr>
        <w:t>тивной подготовки, не показал результат, определенный в соответствии с</w:t>
      </w:r>
      <w:proofErr w:type="gramEnd"/>
      <w:r w:rsidRPr="00BE3DC2">
        <w:rPr>
          <w:sz w:val="28"/>
          <w:szCs w:val="28"/>
        </w:rPr>
        <w:t xml:space="preserve"> пр</w:t>
      </w:r>
      <w:r w:rsidRPr="00BE3DC2">
        <w:rPr>
          <w:sz w:val="28"/>
          <w:szCs w:val="28"/>
        </w:rPr>
        <w:t>и</w:t>
      </w:r>
      <w:r w:rsidRPr="00BE3DC2">
        <w:rPr>
          <w:sz w:val="28"/>
          <w:szCs w:val="28"/>
        </w:rPr>
        <w:t>ложением 4 к Положению, в связи с отменой или переносом официальных спортивных соревнований, размер норматива оплаты труда тренера-преподавателя сохраняется до выступления спортсмена (обучающегося) на сл</w:t>
      </w:r>
      <w:r w:rsidRPr="00BE3DC2">
        <w:rPr>
          <w:sz w:val="28"/>
          <w:szCs w:val="28"/>
        </w:rPr>
        <w:t>е</w:t>
      </w:r>
      <w:r w:rsidRPr="00BE3DC2">
        <w:rPr>
          <w:sz w:val="28"/>
          <w:szCs w:val="28"/>
        </w:rPr>
        <w:t>дующих официальных спортивных соревнованиях соответствующего уровня.</w:t>
      </w:r>
    </w:p>
    <w:p w:rsidR="00A35F8D" w:rsidRPr="00BA1C5E" w:rsidRDefault="006E374C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proofErr w:type="gramStart"/>
      <w:r w:rsidRPr="00BA1C5E">
        <w:rPr>
          <w:sz w:val="28"/>
          <w:szCs w:val="28"/>
        </w:rPr>
        <w:t>Тренеру-преподавателю, ранее участвовавшему  не менее 4 лет в подг</w:t>
      </w:r>
      <w:r w:rsidRPr="00BA1C5E">
        <w:rPr>
          <w:sz w:val="28"/>
          <w:szCs w:val="28"/>
        </w:rPr>
        <w:t>о</w:t>
      </w:r>
      <w:r w:rsidRPr="00BA1C5E">
        <w:rPr>
          <w:sz w:val="28"/>
          <w:szCs w:val="28"/>
        </w:rPr>
        <w:t>товке спортсмена (обучающегося), проходящего спортивную подготовку на территории Краснодарского края, и включенного в списки кандидатов спорти</w:t>
      </w:r>
      <w:r w:rsidRPr="00BA1C5E">
        <w:rPr>
          <w:sz w:val="28"/>
          <w:szCs w:val="28"/>
        </w:rPr>
        <w:t>в</w:t>
      </w:r>
      <w:r w:rsidRPr="00BA1C5E">
        <w:rPr>
          <w:sz w:val="28"/>
          <w:szCs w:val="28"/>
        </w:rPr>
        <w:t>ной сборной команды  Российской Федерации, по решению руководителя учреждения устанавливается стимулирующая выплата за достижение спорт</w:t>
      </w:r>
      <w:r w:rsidRPr="00BA1C5E">
        <w:rPr>
          <w:sz w:val="28"/>
          <w:szCs w:val="28"/>
        </w:rPr>
        <w:t>с</w:t>
      </w:r>
      <w:r w:rsidRPr="00BA1C5E">
        <w:rPr>
          <w:sz w:val="28"/>
          <w:szCs w:val="28"/>
        </w:rPr>
        <w:t>меном (обучающимся) высоких спортивных результатов на официальных спо</w:t>
      </w:r>
      <w:r w:rsidRPr="00BA1C5E">
        <w:rPr>
          <w:sz w:val="28"/>
          <w:szCs w:val="28"/>
        </w:rPr>
        <w:t>р</w:t>
      </w:r>
      <w:r w:rsidRPr="00BA1C5E">
        <w:rPr>
          <w:sz w:val="28"/>
          <w:szCs w:val="28"/>
        </w:rPr>
        <w:t>тивных соревнованиях: первенстве России (1-е занятое место), чемпионате Ро</w:t>
      </w:r>
      <w:r w:rsidRPr="00BA1C5E">
        <w:rPr>
          <w:sz w:val="28"/>
          <w:szCs w:val="28"/>
        </w:rPr>
        <w:t>с</w:t>
      </w:r>
      <w:r w:rsidRPr="00BA1C5E">
        <w:rPr>
          <w:sz w:val="28"/>
          <w:szCs w:val="28"/>
        </w:rPr>
        <w:t>сии (1-3-е занятые места), первенстве мира (1-3-е занятые</w:t>
      </w:r>
      <w:proofErr w:type="gramEnd"/>
      <w:r w:rsidRPr="00BA1C5E">
        <w:rPr>
          <w:sz w:val="28"/>
          <w:szCs w:val="28"/>
        </w:rPr>
        <w:t xml:space="preserve"> </w:t>
      </w:r>
      <w:proofErr w:type="gramStart"/>
      <w:r w:rsidRPr="00BA1C5E">
        <w:rPr>
          <w:sz w:val="28"/>
          <w:szCs w:val="28"/>
        </w:rPr>
        <w:t xml:space="preserve">места), чемпионате мира </w:t>
      </w:r>
      <w:r w:rsidR="00EF658F" w:rsidRPr="00BA1C5E">
        <w:rPr>
          <w:sz w:val="28"/>
          <w:szCs w:val="28"/>
        </w:rPr>
        <w:t>(1-3-е занятые места), и иных официальных международных спортивных соревнованиях  (1-3-е занятые места) (далее - стимулирующая выплата) в ра</w:t>
      </w:r>
      <w:r w:rsidR="00EF658F" w:rsidRPr="00BA1C5E">
        <w:rPr>
          <w:sz w:val="28"/>
          <w:szCs w:val="28"/>
        </w:rPr>
        <w:t>з</w:t>
      </w:r>
      <w:r w:rsidR="00EF658F" w:rsidRPr="00BA1C5E">
        <w:rPr>
          <w:sz w:val="28"/>
          <w:szCs w:val="28"/>
        </w:rPr>
        <w:t>мере 25 процентов от размера стимулирующей выплаты по соответствующему уровню официального спортивного соревнования, предусмотренного в прил</w:t>
      </w:r>
      <w:r w:rsidR="00EF658F" w:rsidRPr="00BA1C5E">
        <w:rPr>
          <w:sz w:val="28"/>
          <w:szCs w:val="28"/>
        </w:rPr>
        <w:t>о</w:t>
      </w:r>
      <w:r w:rsidR="00EF658F" w:rsidRPr="00BA1C5E">
        <w:rPr>
          <w:sz w:val="28"/>
          <w:szCs w:val="28"/>
        </w:rPr>
        <w:t>жении 4 к Положению.</w:t>
      </w:r>
      <w:proofErr w:type="gramEnd"/>
    </w:p>
    <w:p w:rsidR="00EF658F" w:rsidRPr="00BA1C5E" w:rsidRDefault="00EF658F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lastRenderedPageBreak/>
        <w:t>Стимулирующая выплата устанавливается по спортивному результату спортсмена (обучающегося), входящего в состав  спортивной сборной команды Российской Федерации, на основании следующих документов:</w:t>
      </w:r>
    </w:p>
    <w:p w:rsidR="00EF658F" w:rsidRPr="00BA1C5E" w:rsidRDefault="00467A89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t>п</w:t>
      </w:r>
      <w:r w:rsidR="00EF658F" w:rsidRPr="00BA1C5E">
        <w:rPr>
          <w:sz w:val="28"/>
          <w:szCs w:val="28"/>
        </w:rPr>
        <w:t>ротоколов и выписок из протоколов официальных спортивных соревн</w:t>
      </w:r>
      <w:r w:rsidR="00EF658F" w:rsidRPr="00BA1C5E">
        <w:rPr>
          <w:sz w:val="28"/>
          <w:szCs w:val="28"/>
        </w:rPr>
        <w:t>о</w:t>
      </w:r>
      <w:r w:rsidR="00EF658F" w:rsidRPr="00BA1C5E">
        <w:rPr>
          <w:sz w:val="28"/>
          <w:szCs w:val="28"/>
        </w:rPr>
        <w:t>ваний или их копии;</w:t>
      </w:r>
    </w:p>
    <w:p w:rsidR="00EF658F" w:rsidRPr="00BA1C5E" w:rsidRDefault="00467A89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t>к</w:t>
      </w:r>
      <w:r w:rsidR="00EF658F" w:rsidRPr="00BA1C5E">
        <w:rPr>
          <w:sz w:val="28"/>
          <w:szCs w:val="28"/>
        </w:rPr>
        <w:t>опии распорядительного акта, подтверждающего включение спортсмена (обучающегося) в список кандидатов</w:t>
      </w:r>
      <w:r w:rsidR="00F63ADE" w:rsidRPr="00BA1C5E">
        <w:rPr>
          <w:sz w:val="28"/>
          <w:szCs w:val="28"/>
        </w:rPr>
        <w:t xml:space="preserve"> в спортивную сборную команду Росси</w:t>
      </w:r>
      <w:r w:rsidR="00F63ADE" w:rsidRPr="00BA1C5E">
        <w:rPr>
          <w:sz w:val="28"/>
          <w:szCs w:val="28"/>
        </w:rPr>
        <w:t>й</w:t>
      </w:r>
      <w:r w:rsidR="00F63ADE" w:rsidRPr="00BA1C5E">
        <w:rPr>
          <w:sz w:val="28"/>
          <w:szCs w:val="28"/>
        </w:rPr>
        <w:t>ской Федерации;</w:t>
      </w:r>
    </w:p>
    <w:p w:rsidR="00F63ADE" w:rsidRPr="00BA1C5E" w:rsidRDefault="004320CD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t>копии локального акта учреждения о закреплении спортсмена (обуча</w:t>
      </w:r>
      <w:r w:rsidRPr="00BA1C5E">
        <w:rPr>
          <w:sz w:val="28"/>
          <w:szCs w:val="28"/>
        </w:rPr>
        <w:t>ю</w:t>
      </w:r>
      <w:r w:rsidRPr="00BA1C5E">
        <w:rPr>
          <w:sz w:val="28"/>
          <w:szCs w:val="28"/>
        </w:rPr>
        <w:t>щегося) за тренером-преподавателем, ранее участвовавшим  в подготовке спортсмена (обучающегося);</w:t>
      </w:r>
    </w:p>
    <w:p w:rsidR="00EF658F" w:rsidRPr="00BA1C5E" w:rsidRDefault="004320CD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t>Стимулирующая выплата устанавливается с первого числа месяца, сл</w:t>
      </w:r>
      <w:r w:rsidRPr="00BA1C5E">
        <w:rPr>
          <w:sz w:val="28"/>
          <w:szCs w:val="28"/>
        </w:rPr>
        <w:t>е</w:t>
      </w:r>
      <w:r w:rsidRPr="00BA1C5E">
        <w:rPr>
          <w:sz w:val="28"/>
          <w:szCs w:val="28"/>
        </w:rPr>
        <w:t>дующего за месяцем, в котором спортсменом (обучающемся)  был показан спортивный результат, и действует в течение одного года.</w:t>
      </w:r>
    </w:p>
    <w:p w:rsidR="004320CD" w:rsidRPr="00BA1C5E" w:rsidRDefault="004320CD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t>Стимулирующая выплата устанавливается тренеру-преподавателю, ранее участвовавшему  в подготовке спортсмена (обучающегося), при условии пер</w:t>
      </w:r>
      <w:r w:rsidRPr="00BA1C5E">
        <w:rPr>
          <w:sz w:val="28"/>
          <w:szCs w:val="28"/>
        </w:rPr>
        <w:t>е</w:t>
      </w:r>
      <w:r w:rsidRPr="00BA1C5E">
        <w:rPr>
          <w:sz w:val="28"/>
          <w:szCs w:val="28"/>
        </w:rPr>
        <w:t>хода спортсмена (обучающегося) к другому тренеру-преподавателю.</w:t>
      </w:r>
    </w:p>
    <w:p w:rsidR="004320CD" w:rsidRPr="00BE3DC2" w:rsidRDefault="003C702B" w:rsidP="003C702B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A1C5E">
        <w:rPr>
          <w:sz w:val="28"/>
          <w:szCs w:val="28"/>
        </w:rPr>
        <w:t>Стимулирующая выплата осуществляется в пределах средств, предусмо</w:t>
      </w:r>
      <w:r w:rsidRPr="00BA1C5E">
        <w:rPr>
          <w:sz w:val="28"/>
          <w:szCs w:val="28"/>
        </w:rPr>
        <w:t>т</w:t>
      </w:r>
      <w:r w:rsidRPr="00BA1C5E">
        <w:rPr>
          <w:sz w:val="28"/>
          <w:szCs w:val="28"/>
        </w:rPr>
        <w:t>ренных на оплату труда работников учреждения, а также средств от иной пр</w:t>
      </w:r>
      <w:r w:rsidRPr="00BA1C5E">
        <w:rPr>
          <w:sz w:val="28"/>
          <w:szCs w:val="28"/>
        </w:rPr>
        <w:t>и</w:t>
      </w:r>
      <w:r w:rsidRPr="00BA1C5E">
        <w:rPr>
          <w:sz w:val="28"/>
          <w:szCs w:val="28"/>
        </w:rPr>
        <w:t>носящей доход деятельности.</w:t>
      </w:r>
    </w:p>
    <w:p w:rsidR="00BE3DC2" w:rsidRDefault="00BE3DC2" w:rsidP="00BE3DC2">
      <w:pPr>
        <w:widowControl w:val="0"/>
        <w:autoSpaceDE w:val="0"/>
        <w:autoSpaceDN w:val="0"/>
        <w:adjustRightInd w:val="0"/>
        <w:spacing w:line="252" w:lineRule="auto"/>
        <w:ind w:firstLine="720"/>
        <w:jc w:val="both"/>
        <w:rPr>
          <w:sz w:val="28"/>
          <w:szCs w:val="28"/>
        </w:rPr>
      </w:pPr>
      <w:r w:rsidRPr="00BE3DC2">
        <w:rPr>
          <w:sz w:val="28"/>
          <w:szCs w:val="28"/>
        </w:rPr>
        <w:t>6.8. Объем учебно-тренировочного процесса для тренеров-преподавателей определяется в соответствии с дополнительной образовател</w:t>
      </w:r>
      <w:r w:rsidRPr="00BE3DC2">
        <w:rPr>
          <w:sz w:val="28"/>
          <w:szCs w:val="28"/>
        </w:rPr>
        <w:t>ь</w:t>
      </w:r>
      <w:r w:rsidRPr="00BE3DC2">
        <w:rPr>
          <w:sz w:val="28"/>
          <w:szCs w:val="28"/>
        </w:rPr>
        <w:t>ной программой спортивной подготовки, разработанной и утвержденной учр</w:t>
      </w:r>
      <w:r w:rsidRPr="00BE3DC2">
        <w:rPr>
          <w:sz w:val="28"/>
          <w:szCs w:val="28"/>
        </w:rPr>
        <w:t>е</w:t>
      </w:r>
      <w:r w:rsidRPr="00BE3DC2">
        <w:rPr>
          <w:sz w:val="28"/>
          <w:szCs w:val="28"/>
        </w:rPr>
        <w:t>ждением, реализующим дополнительные образовательные программы спо</w:t>
      </w:r>
      <w:r w:rsidRPr="00BE3DC2">
        <w:rPr>
          <w:sz w:val="28"/>
          <w:szCs w:val="28"/>
        </w:rPr>
        <w:t>р</w:t>
      </w:r>
      <w:r w:rsidRPr="00BE3DC2">
        <w:rPr>
          <w:sz w:val="28"/>
          <w:szCs w:val="28"/>
        </w:rPr>
        <w:t>тивной подготовки, с учетом примерных дополнительных образовательных программ спортивной подготовки.</w:t>
      </w:r>
    </w:p>
    <w:p w:rsidR="00BE3DC2" w:rsidRDefault="00B40035" w:rsidP="00BE3DC2">
      <w:pPr>
        <w:widowControl w:val="0"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6.9. </w:t>
      </w:r>
      <w:r w:rsidR="00922370">
        <w:rPr>
          <w:sz w:val="28"/>
          <w:szCs w:val="28"/>
        </w:rPr>
        <w:t xml:space="preserve">Другие выплаты </w:t>
      </w:r>
      <w:r w:rsidR="00922370" w:rsidRPr="00922370">
        <w:rPr>
          <w:sz w:val="28"/>
          <w:szCs w:val="28"/>
        </w:rPr>
        <w:t>стимулирующего характера</w:t>
      </w:r>
      <w:r w:rsidR="00922370">
        <w:rPr>
          <w:sz w:val="28"/>
          <w:szCs w:val="28"/>
        </w:rPr>
        <w:t>, в</w:t>
      </w:r>
      <w:r>
        <w:rPr>
          <w:sz w:val="28"/>
          <w:szCs w:val="28"/>
        </w:rPr>
        <w:t xml:space="preserve">ыплаты </w:t>
      </w:r>
      <w:r w:rsidRPr="00B40035">
        <w:rPr>
          <w:sz w:val="28"/>
          <w:szCs w:val="28"/>
        </w:rPr>
        <w:t>компенсац</w:t>
      </w:r>
      <w:r w:rsidRPr="00B40035">
        <w:rPr>
          <w:sz w:val="28"/>
          <w:szCs w:val="28"/>
        </w:rPr>
        <w:t>и</w:t>
      </w:r>
      <w:r w:rsidRPr="00B40035">
        <w:rPr>
          <w:sz w:val="28"/>
          <w:szCs w:val="28"/>
        </w:rPr>
        <w:t>онного характера</w:t>
      </w:r>
      <w:r>
        <w:rPr>
          <w:sz w:val="28"/>
          <w:szCs w:val="28"/>
        </w:rPr>
        <w:t xml:space="preserve">, а также иные выплаты тренерам-преподавателям </w:t>
      </w:r>
      <w:r w:rsidR="00BE3DC2" w:rsidRPr="00BE3DC2">
        <w:rPr>
          <w:sz w:val="28"/>
          <w:szCs w:val="28"/>
        </w:rPr>
        <w:t>произв</w:t>
      </w:r>
      <w:r w:rsidR="00BE3DC2" w:rsidRPr="00BE3DC2">
        <w:rPr>
          <w:sz w:val="28"/>
          <w:szCs w:val="28"/>
        </w:rPr>
        <w:t>о</w:t>
      </w:r>
      <w:r w:rsidR="00BE3DC2" w:rsidRPr="00BE3DC2">
        <w:rPr>
          <w:sz w:val="28"/>
          <w:szCs w:val="28"/>
        </w:rPr>
        <w:t>дятся</w:t>
      </w:r>
      <w:r>
        <w:rPr>
          <w:sz w:val="28"/>
          <w:szCs w:val="28"/>
        </w:rPr>
        <w:t xml:space="preserve"> </w:t>
      </w:r>
      <w:r w:rsidR="00BE3DC2" w:rsidRPr="00BE3DC2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разделами 3, 4 и 1</w:t>
      </w:r>
      <w:r w:rsidR="00D575D0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BE3DC2" w:rsidRPr="00BE3DC2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="00BE3DC2" w:rsidRPr="00BE3DC2">
        <w:rPr>
          <w:sz w:val="28"/>
          <w:szCs w:val="28"/>
        </w:rPr>
        <w:t>.</w:t>
      </w:r>
    </w:p>
    <w:p w:rsidR="0048750C" w:rsidRDefault="0048750C" w:rsidP="0048750C">
      <w:pPr>
        <w:pStyle w:val="4"/>
        <w:shd w:val="clear" w:color="auto" w:fill="auto"/>
        <w:tabs>
          <w:tab w:val="left" w:pos="1134"/>
          <w:tab w:val="left" w:pos="1381"/>
        </w:tabs>
        <w:spacing w:line="310" w:lineRule="exact"/>
        <w:ind w:firstLine="709"/>
        <w:rPr>
          <w:color w:val="auto"/>
        </w:rPr>
      </w:pPr>
      <w:r w:rsidRPr="0048750C">
        <w:rPr>
          <w:color w:val="auto"/>
          <w:sz w:val="28"/>
          <w:szCs w:val="28"/>
        </w:rPr>
        <w:t xml:space="preserve">6.10. </w:t>
      </w:r>
      <w:r w:rsidRPr="0048750C">
        <w:rPr>
          <w:iCs/>
          <w:color w:val="auto"/>
          <w:sz w:val="28"/>
          <w:szCs w:val="28"/>
        </w:rPr>
        <w:t>При условии дефицита фонда оплаты труда руководитель  учрежд</w:t>
      </w:r>
      <w:r w:rsidRPr="0048750C">
        <w:rPr>
          <w:iCs/>
          <w:color w:val="auto"/>
          <w:sz w:val="28"/>
          <w:szCs w:val="28"/>
        </w:rPr>
        <w:t>е</w:t>
      </w:r>
      <w:r w:rsidRPr="0048750C">
        <w:rPr>
          <w:iCs/>
          <w:color w:val="auto"/>
          <w:sz w:val="28"/>
          <w:szCs w:val="28"/>
        </w:rPr>
        <w:t>ния имеет право снизить размер норматив</w:t>
      </w:r>
      <w:r w:rsidR="007409C0">
        <w:rPr>
          <w:iCs/>
          <w:color w:val="auto"/>
          <w:sz w:val="28"/>
          <w:szCs w:val="28"/>
        </w:rPr>
        <w:t>а</w:t>
      </w:r>
      <w:r w:rsidRPr="0048750C">
        <w:rPr>
          <w:iCs/>
          <w:color w:val="auto"/>
          <w:sz w:val="28"/>
          <w:szCs w:val="28"/>
        </w:rPr>
        <w:t xml:space="preserve"> оплаты труда пропорционально по всем тренерам, но не более чем на 75 % (рекомендуется для включения в ко</w:t>
      </w:r>
      <w:r w:rsidRPr="0048750C">
        <w:rPr>
          <w:iCs/>
          <w:color w:val="auto"/>
          <w:sz w:val="28"/>
          <w:szCs w:val="28"/>
        </w:rPr>
        <w:t>л</w:t>
      </w:r>
      <w:r w:rsidRPr="0048750C">
        <w:rPr>
          <w:iCs/>
          <w:color w:val="auto"/>
          <w:sz w:val="28"/>
          <w:szCs w:val="28"/>
        </w:rPr>
        <w:t>лективный и трудовой договор).</w:t>
      </w:r>
    </w:p>
    <w:p w:rsidR="00AC669F" w:rsidRDefault="00AC669F">
      <w:pPr>
        <w:pStyle w:val="ConsPlusNormal1"/>
        <w:jc w:val="both"/>
        <w:rPr>
          <w:sz w:val="28"/>
          <w:szCs w:val="28"/>
        </w:rPr>
      </w:pPr>
    </w:p>
    <w:p w:rsidR="001F349D" w:rsidRPr="00D16432" w:rsidRDefault="001F349D" w:rsidP="001F349D">
      <w:pPr>
        <w:pStyle w:val="4"/>
        <w:shd w:val="clear" w:color="auto" w:fill="auto"/>
        <w:tabs>
          <w:tab w:val="left" w:pos="426"/>
        </w:tabs>
        <w:spacing w:line="240" w:lineRule="auto"/>
        <w:ind w:firstLine="0"/>
        <w:rPr>
          <w:b/>
        </w:rPr>
      </w:pPr>
      <w:bookmarkStart w:id="7" w:name="P305"/>
      <w:bookmarkEnd w:id="7"/>
      <w:r>
        <w:rPr>
          <w:color w:val="auto"/>
          <w:sz w:val="28"/>
          <w:szCs w:val="28"/>
        </w:rPr>
        <w:t xml:space="preserve">                             </w:t>
      </w:r>
      <w:r w:rsidR="00E01150" w:rsidRPr="00D16432">
        <w:rPr>
          <w:b/>
          <w:color w:val="auto"/>
          <w:sz w:val="28"/>
          <w:szCs w:val="28"/>
        </w:rPr>
        <w:t>7</w:t>
      </w:r>
      <w:r w:rsidRPr="00D16432">
        <w:rPr>
          <w:b/>
          <w:color w:val="auto"/>
          <w:sz w:val="28"/>
          <w:szCs w:val="28"/>
        </w:rPr>
        <w:t xml:space="preserve">. </w:t>
      </w:r>
      <w:r w:rsidRPr="00D16432">
        <w:rPr>
          <w:b/>
          <w:sz w:val="28"/>
          <w:szCs w:val="28"/>
        </w:rPr>
        <w:t>Условия оплаты труда инструктора по спорту</w:t>
      </w:r>
    </w:p>
    <w:p w:rsidR="001F349D" w:rsidRPr="007B00E4" w:rsidRDefault="001F349D" w:rsidP="001F349D">
      <w:pPr>
        <w:pStyle w:val="4"/>
        <w:shd w:val="clear" w:color="auto" w:fill="auto"/>
        <w:tabs>
          <w:tab w:val="left" w:pos="426"/>
        </w:tabs>
        <w:spacing w:line="240" w:lineRule="auto"/>
        <w:ind w:left="425" w:firstLine="0"/>
        <w:rPr>
          <w:sz w:val="28"/>
          <w:szCs w:val="28"/>
        </w:rPr>
      </w:pPr>
    </w:p>
    <w:p w:rsidR="001F349D" w:rsidRPr="0011302B" w:rsidRDefault="00A8120C" w:rsidP="00A8120C">
      <w:pPr>
        <w:pStyle w:val="4"/>
        <w:shd w:val="clear" w:color="auto" w:fill="auto"/>
        <w:tabs>
          <w:tab w:val="left" w:pos="1276"/>
        </w:tabs>
        <w:spacing w:line="240" w:lineRule="auto"/>
        <w:ind w:firstLine="0"/>
      </w:pPr>
      <w:r>
        <w:rPr>
          <w:sz w:val="28"/>
          <w:szCs w:val="28"/>
        </w:rPr>
        <w:t xml:space="preserve">           7.1. </w:t>
      </w:r>
      <w:r w:rsidR="001F349D" w:rsidRPr="0011302B">
        <w:rPr>
          <w:sz w:val="28"/>
          <w:szCs w:val="28"/>
        </w:rPr>
        <w:t>В учреждениях физической культуры и спорта для организации и проведения спортивно-оздоровительной работы по развитию физической кул</w:t>
      </w:r>
      <w:r w:rsidR="001F349D" w:rsidRPr="0011302B">
        <w:rPr>
          <w:sz w:val="28"/>
          <w:szCs w:val="28"/>
        </w:rPr>
        <w:t>ь</w:t>
      </w:r>
      <w:r w:rsidR="001F349D" w:rsidRPr="0011302B">
        <w:rPr>
          <w:sz w:val="28"/>
          <w:szCs w:val="28"/>
        </w:rPr>
        <w:t>туры и спорта среди различных групп населения в штатное расписание включ</w:t>
      </w:r>
      <w:r w:rsidR="001F349D" w:rsidRPr="0011302B">
        <w:rPr>
          <w:sz w:val="28"/>
          <w:szCs w:val="28"/>
        </w:rPr>
        <w:t>а</w:t>
      </w:r>
      <w:r w:rsidR="001F349D" w:rsidRPr="0011302B">
        <w:rPr>
          <w:sz w:val="28"/>
          <w:szCs w:val="28"/>
        </w:rPr>
        <w:t>ется должность инструктора по спорту.</w:t>
      </w:r>
    </w:p>
    <w:p w:rsidR="001F349D" w:rsidRPr="0011302B" w:rsidRDefault="00A8120C" w:rsidP="00A8120C">
      <w:pPr>
        <w:pStyle w:val="4"/>
        <w:shd w:val="clear" w:color="auto" w:fill="auto"/>
        <w:tabs>
          <w:tab w:val="left" w:pos="1276"/>
        </w:tabs>
        <w:spacing w:line="240" w:lineRule="auto"/>
        <w:ind w:firstLine="0"/>
      </w:pPr>
      <w:r>
        <w:rPr>
          <w:sz w:val="28"/>
          <w:szCs w:val="28"/>
        </w:rPr>
        <w:t xml:space="preserve">           7.2. </w:t>
      </w:r>
      <w:r w:rsidR="001F349D" w:rsidRPr="0011302B">
        <w:rPr>
          <w:sz w:val="28"/>
          <w:szCs w:val="28"/>
        </w:rPr>
        <w:t>Оклады (должностные оклады) инструктора по спорту (далее - и</w:t>
      </w:r>
      <w:r w:rsidR="001F349D" w:rsidRPr="0011302B">
        <w:rPr>
          <w:sz w:val="28"/>
          <w:szCs w:val="28"/>
        </w:rPr>
        <w:t>н</w:t>
      </w:r>
      <w:r w:rsidR="001F349D" w:rsidRPr="0011302B">
        <w:rPr>
          <w:sz w:val="28"/>
          <w:szCs w:val="28"/>
        </w:rPr>
        <w:t xml:space="preserve">структор) устанавливаются на основе </w:t>
      </w:r>
      <w:r w:rsidR="00D34EC4">
        <w:rPr>
          <w:sz w:val="28"/>
          <w:szCs w:val="28"/>
        </w:rPr>
        <w:t>минимальн</w:t>
      </w:r>
      <w:r w:rsidR="001F349D" w:rsidRPr="0011302B">
        <w:rPr>
          <w:sz w:val="28"/>
          <w:szCs w:val="28"/>
        </w:rPr>
        <w:t>ых окладов по професси</w:t>
      </w:r>
      <w:r w:rsidR="001F349D" w:rsidRPr="0011302B">
        <w:rPr>
          <w:sz w:val="28"/>
          <w:szCs w:val="28"/>
        </w:rPr>
        <w:t>о</w:t>
      </w:r>
      <w:r w:rsidR="001F349D" w:rsidRPr="0011302B">
        <w:rPr>
          <w:sz w:val="28"/>
          <w:szCs w:val="28"/>
        </w:rPr>
        <w:t>нальным квалификационным группам должностей работников в области физ</w:t>
      </w:r>
      <w:r w:rsidR="001F349D" w:rsidRPr="0011302B">
        <w:rPr>
          <w:sz w:val="28"/>
          <w:szCs w:val="28"/>
        </w:rPr>
        <w:t>и</w:t>
      </w:r>
      <w:r w:rsidR="001F349D" w:rsidRPr="0011302B">
        <w:rPr>
          <w:sz w:val="28"/>
          <w:szCs w:val="28"/>
        </w:rPr>
        <w:t>ческой культуры и спорта (приложение 1 к Положению).</w:t>
      </w:r>
    </w:p>
    <w:p w:rsidR="001F349D" w:rsidRPr="0011302B" w:rsidRDefault="00A8120C" w:rsidP="00A8120C">
      <w:pPr>
        <w:pStyle w:val="4"/>
        <w:shd w:val="clear" w:color="auto" w:fill="auto"/>
        <w:tabs>
          <w:tab w:val="left" w:pos="1276"/>
        </w:tabs>
        <w:spacing w:line="240" w:lineRule="auto"/>
        <w:ind w:firstLine="0"/>
      </w:pPr>
      <w:r>
        <w:rPr>
          <w:sz w:val="28"/>
          <w:szCs w:val="28"/>
        </w:rPr>
        <w:lastRenderedPageBreak/>
        <w:t xml:space="preserve">           7.3. </w:t>
      </w:r>
      <w:r w:rsidR="001F349D" w:rsidRPr="0011302B">
        <w:rPr>
          <w:sz w:val="28"/>
          <w:szCs w:val="28"/>
        </w:rPr>
        <w:t>Заработная плата инструктора по спорту определяется по формуле:</w:t>
      </w:r>
    </w:p>
    <w:p w:rsidR="001F349D" w:rsidRPr="0011302B" w:rsidRDefault="001F349D" w:rsidP="001F349D">
      <w:pPr>
        <w:ind w:firstLine="698"/>
        <w:jc w:val="center"/>
      </w:pPr>
      <w:proofErr w:type="spellStart"/>
      <w:r w:rsidRPr="0011302B">
        <w:rPr>
          <w:sz w:val="28"/>
          <w:szCs w:val="28"/>
        </w:rPr>
        <w:t>Зпл</w:t>
      </w:r>
      <w:proofErr w:type="spellEnd"/>
      <w:r w:rsidRPr="0011302B">
        <w:rPr>
          <w:sz w:val="28"/>
          <w:szCs w:val="28"/>
        </w:rPr>
        <w:t xml:space="preserve"> = </w:t>
      </w:r>
      <w:proofErr w:type="spellStart"/>
      <w:r w:rsidRPr="0011302B">
        <w:rPr>
          <w:sz w:val="28"/>
          <w:szCs w:val="28"/>
        </w:rPr>
        <w:t>ОТс</w:t>
      </w:r>
      <w:proofErr w:type="spellEnd"/>
      <w:r w:rsidRPr="0011302B">
        <w:rPr>
          <w:sz w:val="28"/>
          <w:szCs w:val="28"/>
        </w:rPr>
        <w:t xml:space="preserve"> + (До х </w:t>
      </w:r>
      <w:proofErr w:type="spellStart"/>
      <w:r w:rsidRPr="0011302B">
        <w:rPr>
          <w:sz w:val="28"/>
          <w:szCs w:val="28"/>
        </w:rPr>
        <w:t>Набон</w:t>
      </w:r>
      <w:proofErr w:type="spellEnd"/>
      <w:r w:rsidRPr="0011302B">
        <w:rPr>
          <w:sz w:val="28"/>
          <w:szCs w:val="28"/>
        </w:rPr>
        <w:t xml:space="preserve"> х к), где:</w:t>
      </w:r>
    </w:p>
    <w:p w:rsidR="001F349D" w:rsidRPr="0011302B" w:rsidRDefault="001F349D" w:rsidP="001F349D">
      <w:pPr>
        <w:ind w:firstLine="600"/>
        <w:jc w:val="both"/>
      </w:pPr>
      <w:proofErr w:type="spellStart"/>
      <w:r w:rsidRPr="0011302B">
        <w:rPr>
          <w:sz w:val="28"/>
          <w:szCs w:val="28"/>
        </w:rPr>
        <w:t>Зпл</w:t>
      </w:r>
      <w:proofErr w:type="spellEnd"/>
      <w:r w:rsidRPr="0011302B">
        <w:rPr>
          <w:sz w:val="28"/>
          <w:szCs w:val="28"/>
        </w:rPr>
        <w:t xml:space="preserve"> - заработная плата инструктора по спорту;</w:t>
      </w:r>
    </w:p>
    <w:p w:rsidR="001F349D" w:rsidRPr="0011302B" w:rsidRDefault="001F349D" w:rsidP="001F349D">
      <w:pPr>
        <w:ind w:firstLine="600"/>
        <w:jc w:val="both"/>
      </w:pPr>
      <w:proofErr w:type="spellStart"/>
      <w:r w:rsidRPr="0011302B">
        <w:rPr>
          <w:sz w:val="28"/>
          <w:szCs w:val="28"/>
        </w:rPr>
        <w:t>ОТс</w:t>
      </w:r>
      <w:proofErr w:type="spellEnd"/>
      <w:r w:rsidRPr="0011302B">
        <w:rPr>
          <w:sz w:val="28"/>
          <w:szCs w:val="28"/>
        </w:rPr>
        <w:t xml:space="preserve"> - расчетная оплата инструктора по спорту, за фактически отработа</w:t>
      </w:r>
      <w:r w:rsidRPr="0011302B">
        <w:rPr>
          <w:sz w:val="28"/>
          <w:szCs w:val="28"/>
        </w:rPr>
        <w:t>н</w:t>
      </w:r>
      <w:r w:rsidRPr="0011302B">
        <w:rPr>
          <w:sz w:val="28"/>
          <w:szCs w:val="28"/>
        </w:rPr>
        <w:t>ное время;</w:t>
      </w:r>
    </w:p>
    <w:p w:rsidR="001F349D" w:rsidRPr="0011302B" w:rsidRDefault="001F349D" w:rsidP="001F349D">
      <w:pPr>
        <w:ind w:firstLine="600"/>
        <w:jc w:val="both"/>
      </w:pPr>
      <w:r w:rsidRPr="0011302B">
        <w:rPr>
          <w:sz w:val="28"/>
          <w:szCs w:val="28"/>
        </w:rPr>
        <w:t>До - должностной оклад с учетом применения минимального повышающ</w:t>
      </w:r>
      <w:r w:rsidRPr="0011302B">
        <w:rPr>
          <w:sz w:val="28"/>
          <w:szCs w:val="28"/>
        </w:rPr>
        <w:t>е</w:t>
      </w:r>
      <w:r w:rsidRPr="0011302B">
        <w:rPr>
          <w:sz w:val="28"/>
          <w:szCs w:val="28"/>
        </w:rPr>
        <w:t>го коэффициента по соответствующей профессиональной квалификационной группе;</w:t>
      </w:r>
    </w:p>
    <w:p w:rsidR="001F349D" w:rsidRPr="0011302B" w:rsidRDefault="001F349D" w:rsidP="001F349D">
      <w:pPr>
        <w:ind w:firstLine="600"/>
        <w:jc w:val="both"/>
      </w:pPr>
      <w:proofErr w:type="spellStart"/>
      <w:r w:rsidRPr="0011302B">
        <w:rPr>
          <w:sz w:val="28"/>
          <w:szCs w:val="28"/>
        </w:rPr>
        <w:t>Набон</w:t>
      </w:r>
      <w:proofErr w:type="spellEnd"/>
      <w:r w:rsidRPr="0011302B">
        <w:rPr>
          <w:sz w:val="28"/>
          <w:szCs w:val="28"/>
        </w:rPr>
        <w:t xml:space="preserve"> - норматив стоимости одного абонемента,</w:t>
      </w:r>
    </w:p>
    <w:p w:rsidR="001F349D" w:rsidRPr="0011302B" w:rsidRDefault="001F349D" w:rsidP="001F349D">
      <w:pPr>
        <w:ind w:firstLine="600"/>
        <w:jc w:val="both"/>
      </w:pPr>
      <w:r w:rsidRPr="0011302B">
        <w:rPr>
          <w:sz w:val="28"/>
          <w:szCs w:val="28"/>
        </w:rPr>
        <w:t>к – количество выданных абонементов.</w:t>
      </w:r>
    </w:p>
    <w:p w:rsidR="001F349D" w:rsidRPr="0011302B" w:rsidRDefault="001F349D" w:rsidP="001F349D">
      <w:pPr>
        <w:ind w:firstLine="600"/>
        <w:jc w:val="both"/>
      </w:pPr>
      <w:proofErr w:type="spellStart"/>
      <w:r w:rsidRPr="0011302B">
        <w:rPr>
          <w:sz w:val="28"/>
          <w:szCs w:val="28"/>
        </w:rPr>
        <w:t>ОТс</w:t>
      </w:r>
      <w:proofErr w:type="spellEnd"/>
      <w:r w:rsidRPr="0011302B">
        <w:rPr>
          <w:sz w:val="28"/>
          <w:szCs w:val="28"/>
        </w:rPr>
        <w:t xml:space="preserve"> определяется по формуле:</w:t>
      </w:r>
    </w:p>
    <w:p w:rsidR="001F349D" w:rsidRPr="0011302B" w:rsidRDefault="001F349D" w:rsidP="001F349D">
      <w:pPr>
        <w:ind w:firstLine="698"/>
        <w:jc w:val="center"/>
      </w:pPr>
      <w:proofErr w:type="spellStart"/>
      <w:r w:rsidRPr="0011302B">
        <w:rPr>
          <w:sz w:val="28"/>
          <w:szCs w:val="28"/>
        </w:rPr>
        <w:t>ОТс</w:t>
      </w:r>
      <w:proofErr w:type="spellEnd"/>
      <w:r w:rsidRPr="0011302B">
        <w:rPr>
          <w:sz w:val="28"/>
          <w:szCs w:val="28"/>
        </w:rPr>
        <w:t xml:space="preserve"> = До х </w:t>
      </w:r>
      <w:proofErr w:type="spellStart"/>
      <w:r w:rsidRPr="0011302B">
        <w:rPr>
          <w:sz w:val="28"/>
          <w:szCs w:val="28"/>
        </w:rPr>
        <w:t>Чф</w:t>
      </w:r>
      <w:proofErr w:type="spellEnd"/>
      <w:r w:rsidRPr="0011302B">
        <w:rPr>
          <w:sz w:val="28"/>
          <w:szCs w:val="28"/>
        </w:rPr>
        <w:t>/</w:t>
      </w:r>
      <w:proofErr w:type="spellStart"/>
      <w:r w:rsidRPr="0011302B">
        <w:rPr>
          <w:sz w:val="28"/>
          <w:szCs w:val="28"/>
        </w:rPr>
        <w:t>Чм</w:t>
      </w:r>
      <w:proofErr w:type="spellEnd"/>
      <w:r w:rsidRPr="0011302B">
        <w:rPr>
          <w:sz w:val="28"/>
          <w:szCs w:val="28"/>
        </w:rPr>
        <w:t>, где:</w:t>
      </w:r>
    </w:p>
    <w:p w:rsidR="001F349D" w:rsidRPr="0011302B" w:rsidRDefault="001F349D" w:rsidP="001F349D">
      <w:pPr>
        <w:ind w:firstLine="600"/>
        <w:jc w:val="both"/>
      </w:pPr>
      <w:r w:rsidRPr="0011302B">
        <w:rPr>
          <w:sz w:val="28"/>
          <w:szCs w:val="28"/>
        </w:rPr>
        <w:t>До - должностной оклад с учетом применения минимального повышающ</w:t>
      </w:r>
      <w:r w:rsidRPr="0011302B">
        <w:rPr>
          <w:sz w:val="28"/>
          <w:szCs w:val="28"/>
        </w:rPr>
        <w:t>е</w:t>
      </w:r>
      <w:r w:rsidRPr="0011302B">
        <w:rPr>
          <w:sz w:val="28"/>
          <w:szCs w:val="28"/>
        </w:rPr>
        <w:t>го коэффициента по соответствующей профессиональной квалификационной группе;</w:t>
      </w:r>
    </w:p>
    <w:p w:rsidR="001F349D" w:rsidRPr="0011302B" w:rsidRDefault="001F349D" w:rsidP="001F349D">
      <w:pPr>
        <w:ind w:firstLine="600"/>
        <w:jc w:val="both"/>
      </w:pPr>
      <w:proofErr w:type="spellStart"/>
      <w:r w:rsidRPr="0011302B">
        <w:rPr>
          <w:sz w:val="28"/>
          <w:szCs w:val="28"/>
        </w:rPr>
        <w:t>Чф</w:t>
      </w:r>
      <w:proofErr w:type="spellEnd"/>
      <w:r w:rsidRPr="0011302B">
        <w:rPr>
          <w:sz w:val="28"/>
          <w:szCs w:val="28"/>
        </w:rPr>
        <w:t xml:space="preserve"> - фактическое отработанное количество часов в неделю;</w:t>
      </w:r>
    </w:p>
    <w:p w:rsidR="001F349D" w:rsidRPr="0011302B" w:rsidRDefault="001F349D" w:rsidP="001F349D">
      <w:pPr>
        <w:pStyle w:val="4"/>
        <w:shd w:val="clear" w:color="auto" w:fill="auto"/>
        <w:tabs>
          <w:tab w:val="left" w:pos="567"/>
        </w:tabs>
        <w:spacing w:line="240" w:lineRule="auto"/>
        <w:ind w:firstLine="0"/>
      </w:pPr>
      <w:r w:rsidRPr="0011302B">
        <w:rPr>
          <w:sz w:val="28"/>
          <w:szCs w:val="28"/>
        </w:rPr>
        <w:tab/>
      </w:r>
      <w:proofErr w:type="spellStart"/>
      <w:r w:rsidRPr="0011302B">
        <w:rPr>
          <w:sz w:val="28"/>
          <w:szCs w:val="28"/>
        </w:rPr>
        <w:t>Чм</w:t>
      </w:r>
      <w:proofErr w:type="spellEnd"/>
      <w:r w:rsidRPr="0011302B">
        <w:rPr>
          <w:sz w:val="28"/>
          <w:szCs w:val="28"/>
        </w:rPr>
        <w:t xml:space="preserve"> - установленное количество часов в неделю. </w:t>
      </w:r>
    </w:p>
    <w:p w:rsidR="001F349D" w:rsidRPr="0011302B" w:rsidRDefault="00C52491" w:rsidP="00C52491">
      <w:pPr>
        <w:pStyle w:val="4"/>
        <w:shd w:val="clear" w:color="auto" w:fill="auto"/>
        <w:tabs>
          <w:tab w:val="left" w:pos="1276"/>
        </w:tabs>
        <w:spacing w:line="240" w:lineRule="auto"/>
        <w:ind w:firstLine="0"/>
      </w:pPr>
      <w:r>
        <w:rPr>
          <w:sz w:val="28"/>
          <w:szCs w:val="28"/>
        </w:rPr>
        <w:t xml:space="preserve">          7.4. </w:t>
      </w:r>
      <w:r w:rsidR="001F349D" w:rsidRPr="0011302B">
        <w:rPr>
          <w:sz w:val="28"/>
          <w:szCs w:val="28"/>
        </w:rPr>
        <w:t>Норматив стоимости одного абонемента в месяц составляет:</w:t>
      </w:r>
    </w:p>
    <w:p w:rsidR="001F349D" w:rsidRPr="0011302B" w:rsidRDefault="001F349D" w:rsidP="001F349D">
      <w:pPr>
        <w:pStyle w:val="Default"/>
        <w:ind w:firstLine="720"/>
      </w:pPr>
      <w:r w:rsidRPr="0011302B">
        <w:rPr>
          <w:sz w:val="28"/>
          <w:szCs w:val="28"/>
        </w:rPr>
        <w:t xml:space="preserve">- при 3-х разовых занятиях в неделю – до 0,03; </w:t>
      </w:r>
    </w:p>
    <w:p w:rsidR="001F349D" w:rsidRPr="0011302B" w:rsidRDefault="001F349D" w:rsidP="001F349D">
      <w:pPr>
        <w:pStyle w:val="Default"/>
        <w:ind w:firstLine="720"/>
      </w:pPr>
      <w:r w:rsidRPr="0011302B">
        <w:rPr>
          <w:sz w:val="28"/>
          <w:szCs w:val="28"/>
        </w:rPr>
        <w:t xml:space="preserve">- при 4-х разовых занятиях в неделю – до 0,05; </w:t>
      </w:r>
    </w:p>
    <w:p w:rsidR="001F349D" w:rsidRPr="0011302B" w:rsidRDefault="001F349D" w:rsidP="001F349D">
      <w:pPr>
        <w:pStyle w:val="Default"/>
        <w:ind w:firstLine="720"/>
      </w:pPr>
      <w:r w:rsidRPr="0011302B">
        <w:rPr>
          <w:sz w:val="28"/>
          <w:szCs w:val="28"/>
        </w:rPr>
        <w:t xml:space="preserve">- при 5-ти разовых занятиях в неделю – до 0,07; </w:t>
      </w:r>
    </w:p>
    <w:p w:rsidR="001F349D" w:rsidRPr="0011302B" w:rsidRDefault="001F349D" w:rsidP="001F349D">
      <w:pPr>
        <w:pStyle w:val="Default"/>
        <w:ind w:firstLine="720"/>
      </w:pPr>
      <w:r w:rsidRPr="0011302B">
        <w:rPr>
          <w:sz w:val="28"/>
          <w:szCs w:val="28"/>
        </w:rPr>
        <w:t>- при 6-ти разовых занятиях в неделю – до 0,09.</w:t>
      </w:r>
    </w:p>
    <w:p w:rsidR="001F349D" w:rsidRPr="0011302B" w:rsidRDefault="00F40FA2" w:rsidP="00F40FA2">
      <w:pPr>
        <w:pStyle w:val="4"/>
        <w:shd w:val="clear" w:color="auto" w:fill="auto"/>
        <w:tabs>
          <w:tab w:val="left" w:pos="1276"/>
          <w:tab w:val="left" w:pos="1418"/>
        </w:tabs>
        <w:spacing w:line="240" w:lineRule="auto"/>
        <w:ind w:firstLine="0"/>
      </w:pPr>
      <w:r>
        <w:rPr>
          <w:sz w:val="28"/>
          <w:szCs w:val="28"/>
        </w:rPr>
        <w:t xml:space="preserve">          7.5. </w:t>
      </w:r>
      <w:r w:rsidR="001F349D" w:rsidRPr="0011302B">
        <w:rPr>
          <w:sz w:val="28"/>
          <w:szCs w:val="28"/>
        </w:rPr>
        <w:t xml:space="preserve">Норматив стоимости одного абонемента устанавливается локальными актами учреждения в пределах фонда оплаты труда. </w:t>
      </w:r>
    </w:p>
    <w:p w:rsidR="001F349D" w:rsidRPr="0011302B" w:rsidRDefault="00F40FA2" w:rsidP="00F40FA2">
      <w:pPr>
        <w:pStyle w:val="4"/>
        <w:shd w:val="clear" w:color="auto" w:fill="auto"/>
        <w:tabs>
          <w:tab w:val="left" w:pos="1276"/>
          <w:tab w:val="left" w:pos="1418"/>
        </w:tabs>
        <w:spacing w:line="240" w:lineRule="auto"/>
        <w:ind w:firstLine="0"/>
      </w:pPr>
      <w:r>
        <w:rPr>
          <w:sz w:val="28"/>
          <w:szCs w:val="28"/>
        </w:rPr>
        <w:t xml:space="preserve">          7.6. </w:t>
      </w:r>
      <w:r w:rsidR="001F349D" w:rsidRPr="0011302B">
        <w:rPr>
          <w:sz w:val="28"/>
          <w:szCs w:val="28"/>
        </w:rPr>
        <w:t>Норматив оплаты труда инструктора должен быть пересмотрен на первое число каждого месяца при появлении обстоятельств, влияющих на его изменение (изменение результата, показанного занимающимися, увеличение (уменьшение) числа занимающихся).</w:t>
      </w:r>
    </w:p>
    <w:p w:rsidR="001F349D" w:rsidRPr="00AE1273" w:rsidRDefault="00F40FA2" w:rsidP="00F40FA2">
      <w:pPr>
        <w:pStyle w:val="4"/>
        <w:shd w:val="clear" w:color="auto" w:fill="auto"/>
        <w:tabs>
          <w:tab w:val="left" w:pos="1276"/>
          <w:tab w:val="left" w:pos="1418"/>
        </w:tabs>
        <w:spacing w:line="240" w:lineRule="auto"/>
        <w:ind w:firstLine="0"/>
      </w:pPr>
      <w:r>
        <w:rPr>
          <w:sz w:val="28"/>
          <w:szCs w:val="28"/>
        </w:rPr>
        <w:t xml:space="preserve">        </w:t>
      </w:r>
      <w:r w:rsidR="005C536F">
        <w:rPr>
          <w:sz w:val="28"/>
          <w:szCs w:val="28"/>
        </w:rPr>
        <w:t xml:space="preserve"> </w:t>
      </w:r>
      <w:r>
        <w:rPr>
          <w:sz w:val="28"/>
          <w:szCs w:val="28"/>
        </w:rPr>
        <w:t>7.7.</w:t>
      </w:r>
      <w:r w:rsidR="005C536F">
        <w:rPr>
          <w:sz w:val="28"/>
          <w:szCs w:val="28"/>
        </w:rPr>
        <w:t xml:space="preserve"> </w:t>
      </w:r>
      <w:r w:rsidR="001F349D" w:rsidRPr="0011302B">
        <w:rPr>
          <w:sz w:val="28"/>
          <w:szCs w:val="28"/>
        </w:rPr>
        <w:t>Выплаты стимулирующего характера, премии и иные поощрительные выплаты, а также выплаты компенсационного характера производятся в соо</w:t>
      </w:r>
      <w:r w:rsidR="001F349D" w:rsidRPr="0011302B">
        <w:rPr>
          <w:sz w:val="28"/>
          <w:szCs w:val="28"/>
        </w:rPr>
        <w:t>т</w:t>
      </w:r>
      <w:r w:rsidR="001F349D" w:rsidRPr="0011302B">
        <w:rPr>
          <w:sz w:val="28"/>
          <w:szCs w:val="28"/>
        </w:rPr>
        <w:t>ветствии с разделами 3 и 4 настоящего Положения.</w:t>
      </w:r>
    </w:p>
    <w:p w:rsidR="001F349D" w:rsidRPr="0011302B" w:rsidRDefault="005C536F" w:rsidP="005C536F">
      <w:pPr>
        <w:pStyle w:val="4"/>
        <w:shd w:val="clear" w:color="auto" w:fill="auto"/>
        <w:tabs>
          <w:tab w:val="left" w:pos="1276"/>
          <w:tab w:val="left" w:pos="1418"/>
        </w:tabs>
        <w:spacing w:line="240" w:lineRule="auto"/>
        <w:ind w:firstLine="0"/>
      </w:pPr>
      <w:r>
        <w:rPr>
          <w:sz w:val="28"/>
          <w:szCs w:val="28"/>
        </w:rPr>
        <w:t xml:space="preserve">         7.8. </w:t>
      </w:r>
      <w:r w:rsidR="001F349D" w:rsidRPr="0011302B">
        <w:rPr>
          <w:sz w:val="28"/>
          <w:szCs w:val="28"/>
        </w:rPr>
        <w:t>Нормальная продолжительность рабочего времени инструктора по спорту составляет не более 40 (сорока) часов в неделю.</w:t>
      </w:r>
    </w:p>
    <w:p w:rsidR="00015E78" w:rsidRPr="00F2007A" w:rsidRDefault="00015E78" w:rsidP="008C56D4">
      <w:pPr>
        <w:pStyle w:val="ConsPlusTitle1"/>
        <w:outlineLvl w:val="1"/>
        <w:rPr>
          <w:sz w:val="28"/>
          <w:szCs w:val="28"/>
        </w:rPr>
      </w:pPr>
      <w:bookmarkStart w:id="8" w:name="P334"/>
      <w:bookmarkEnd w:id="8"/>
    </w:p>
    <w:p w:rsidR="00F802E6" w:rsidRDefault="00E01150" w:rsidP="00F802E6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8. Условия оплаты труда</w:t>
      </w:r>
      <w:r w:rsidR="00F802E6">
        <w:rPr>
          <w:rFonts w:ascii="Times New Roman" w:hAnsi="Times New Roman" w:cs="Times New Roman"/>
          <w:sz w:val="28"/>
          <w:szCs w:val="28"/>
        </w:rPr>
        <w:t xml:space="preserve"> </w:t>
      </w:r>
      <w:r w:rsidRPr="008025C2">
        <w:rPr>
          <w:rFonts w:ascii="Times New Roman" w:hAnsi="Times New Roman" w:cs="Times New Roman"/>
          <w:sz w:val="28"/>
          <w:szCs w:val="28"/>
        </w:rPr>
        <w:t xml:space="preserve">спортсменов, </w:t>
      </w:r>
    </w:p>
    <w:p w:rsidR="00C6193E" w:rsidRPr="008025C2" w:rsidRDefault="00E01150" w:rsidP="00F802E6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спортсменов-инструкторов, спортсменов-ведущих</w:t>
      </w:r>
    </w:p>
    <w:p w:rsidR="00C6193E" w:rsidRPr="008025C2" w:rsidRDefault="00C6193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C6193E" w:rsidRPr="008025C2" w:rsidRDefault="00E01150" w:rsidP="008025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8.1.</w:t>
      </w:r>
      <w:r w:rsidR="00E62E88">
        <w:rPr>
          <w:rFonts w:ascii="Times New Roman" w:hAnsi="Times New Roman" w:cs="Times New Roman"/>
          <w:sz w:val="28"/>
          <w:szCs w:val="28"/>
        </w:rPr>
        <w:t> </w:t>
      </w:r>
      <w:r w:rsidR="008025C2" w:rsidRPr="008025C2">
        <w:rPr>
          <w:rFonts w:ascii="Times New Roman" w:hAnsi="Times New Roman" w:cs="Times New Roman"/>
          <w:sz w:val="28"/>
          <w:szCs w:val="28"/>
        </w:rPr>
        <w:t xml:space="preserve">Размеры окладов (должностных окладов) работников учреждений, занимающих должности «спортсмен», «спортсмен-инструктор», «спортсмен-ведущий» (далее </w:t>
      </w:r>
      <w:r w:rsidR="008E754E">
        <w:rPr>
          <w:rFonts w:ascii="Times New Roman" w:hAnsi="Times New Roman" w:cs="Times New Roman"/>
          <w:sz w:val="28"/>
          <w:szCs w:val="28"/>
        </w:rPr>
        <w:t>–</w:t>
      </w:r>
      <w:r w:rsidR="008025C2" w:rsidRPr="008025C2">
        <w:rPr>
          <w:rFonts w:ascii="Times New Roman" w:hAnsi="Times New Roman" w:cs="Times New Roman"/>
          <w:sz w:val="28"/>
          <w:szCs w:val="28"/>
        </w:rPr>
        <w:t xml:space="preserve"> спортсмен) устанавливаются на основе минимальных разм</w:t>
      </w:r>
      <w:r w:rsidR="008025C2" w:rsidRPr="008025C2">
        <w:rPr>
          <w:rFonts w:ascii="Times New Roman" w:hAnsi="Times New Roman" w:cs="Times New Roman"/>
          <w:sz w:val="28"/>
          <w:szCs w:val="28"/>
        </w:rPr>
        <w:t>е</w:t>
      </w:r>
      <w:r w:rsidR="008025C2" w:rsidRPr="008025C2">
        <w:rPr>
          <w:rFonts w:ascii="Times New Roman" w:hAnsi="Times New Roman" w:cs="Times New Roman"/>
          <w:sz w:val="28"/>
          <w:szCs w:val="28"/>
        </w:rPr>
        <w:t>ров окладов с учетом отнесения занимаемых ими должностей к соответству</w:t>
      </w:r>
      <w:r w:rsidR="008025C2" w:rsidRPr="008025C2">
        <w:rPr>
          <w:rFonts w:ascii="Times New Roman" w:hAnsi="Times New Roman" w:cs="Times New Roman"/>
          <w:sz w:val="28"/>
          <w:szCs w:val="28"/>
        </w:rPr>
        <w:t>ю</w:t>
      </w:r>
      <w:r w:rsidR="008025C2" w:rsidRPr="008025C2">
        <w:rPr>
          <w:rFonts w:ascii="Times New Roman" w:hAnsi="Times New Roman" w:cs="Times New Roman"/>
          <w:sz w:val="28"/>
          <w:szCs w:val="28"/>
        </w:rPr>
        <w:t>щим квалификационным уровням професси</w:t>
      </w:r>
      <w:r w:rsidR="00842775">
        <w:rPr>
          <w:rFonts w:ascii="Times New Roman" w:hAnsi="Times New Roman" w:cs="Times New Roman"/>
          <w:sz w:val="28"/>
          <w:szCs w:val="28"/>
        </w:rPr>
        <w:t>ональных квалификационных групп</w:t>
      </w:r>
      <w:r w:rsidR="008025C2" w:rsidRPr="008025C2">
        <w:rPr>
          <w:rFonts w:ascii="Times New Roman" w:hAnsi="Times New Roman" w:cs="Times New Roman"/>
          <w:sz w:val="28"/>
          <w:szCs w:val="28"/>
        </w:rPr>
        <w:t xml:space="preserve"> </w:t>
      </w:r>
      <w:r w:rsidRPr="008025C2">
        <w:rPr>
          <w:rFonts w:ascii="Times New Roman" w:hAnsi="Times New Roman" w:cs="Times New Roman"/>
          <w:sz w:val="28"/>
          <w:szCs w:val="28"/>
        </w:rPr>
        <w:t>(приложение 1 к Положению).</w:t>
      </w:r>
    </w:p>
    <w:p w:rsidR="00C6193E" w:rsidRPr="008025C2" w:rsidRDefault="00E01150" w:rsidP="008025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8.2. Спортсменам производится </w:t>
      </w:r>
      <w:r w:rsidR="008025C2" w:rsidRPr="008025C2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8025C2">
        <w:rPr>
          <w:rFonts w:ascii="Times New Roman" w:hAnsi="Times New Roman" w:cs="Times New Roman"/>
          <w:sz w:val="28"/>
          <w:szCs w:val="28"/>
        </w:rPr>
        <w:t xml:space="preserve">стимулирующего характера </w:t>
      </w:r>
      <w:r w:rsidR="008025C2" w:rsidRPr="008025C2">
        <w:rPr>
          <w:rFonts w:ascii="Times New Roman" w:hAnsi="Times New Roman" w:cs="Times New Roman"/>
          <w:sz w:val="28"/>
          <w:szCs w:val="28"/>
        </w:rPr>
        <w:t>–</w:t>
      </w:r>
      <w:r w:rsidRPr="008025C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35" w:tooltip="НОРМАТИВ">
        <w:r w:rsidRPr="008025C2">
          <w:rPr>
            <w:rFonts w:ascii="Times New Roman" w:hAnsi="Times New Roman" w:cs="Times New Roman"/>
            <w:sz w:val="28"/>
            <w:szCs w:val="28"/>
          </w:rPr>
          <w:t>норматив</w:t>
        </w:r>
      </w:hyperlink>
      <w:r w:rsidRPr="008025C2">
        <w:rPr>
          <w:rFonts w:ascii="Times New Roman" w:hAnsi="Times New Roman" w:cs="Times New Roman"/>
          <w:sz w:val="28"/>
          <w:szCs w:val="28"/>
        </w:rPr>
        <w:t xml:space="preserve"> оплаты труда спортсменов за показанный спортивный результат (приложение 5 к Положению).</w:t>
      </w:r>
    </w:p>
    <w:p w:rsidR="00C6193E" w:rsidRPr="008025C2" w:rsidRDefault="00E01150" w:rsidP="008025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lastRenderedPageBreak/>
        <w:t>Заработная плата спортсменов определяется по формуле:</w:t>
      </w:r>
    </w:p>
    <w:p w:rsidR="00C6193E" w:rsidRDefault="00C6193E">
      <w:pPr>
        <w:pStyle w:val="ConsPlusNormal1"/>
        <w:jc w:val="both"/>
      </w:pPr>
    </w:p>
    <w:p w:rsidR="00C6193E" w:rsidRPr="008025C2" w:rsidRDefault="00E01150">
      <w:pPr>
        <w:pStyle w:val="ConsPlusNormal1"/>
        <w:jc w:val="center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З</w:t>
      </w:r>
      <w:r w:rsidRPr="008025C2">
        <w:rPr>
          <w:rFonts w:ascii="Times New Roman" w:hAnsi="Times New Roman" w:cs="Times New Roman"/>
          <w:szCs w:val="20"/>
        </w:rPr>
        <w:t>пл</w:t>
      </w:r>
      <w:r w:rsidRPr="008025C2">
        <w:rPr>
          <w:rFonts w:ascii="Times New Roman" w:hAnsi="Times New Roman" w:cs="Times New Roman"/>
          <w:sz w:val="28"/>
          <w:szCs w:val="28"/>
        </w:rPr>
        <w:t xml:space="preserve"> = Д</w:t>
      </w:r>
      <w:r w:rsidRPr="008025C2">
        <w:rPr>
          <w:rFonts w:ascii="Times New Roman" w:hAnsi="Times New Roman" w:cs="Times New Roman"/>
          <w:szCs w:val="20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 xml:space="preserve"> </w:t>
      </w:r>
      <w:r w:rsidR="008025C2">
        <w:rPr>
          <w:rFonts w:ascii="Times New Roman" w:hAnsi="Times New Roman" w:cs="Times New Roman"/>
          <w:sz w:val="28"/>
          <w:szCs w:val="28"/>
        </w:rPr>
        <w:t>×</w:t>
      </w:r>
      <w:r w:rsidRPr="008025C2">
        <w:rPr>
          <w:rFonts w:ascii="Times New Roman" w:hAnsi="Times New Roman" w:cs="Times New Roman"/>
          <w:sz w:val="28"/>
          <w:szCs w:val="28"/>
        </w:rPr>
        <w:t xml:space="preserve"> Н</w:t>
      </w:r>
      <w:r w:rsidRPr="008025C2">
        <w:rPr>
          <w:rFonts w:ascii="Times New Roman" w:hAnsi="Times New Roman" w:cs="Times New Roman"/>
          <w:szCs w:val="20"/>
        </w:rPr>
        <w:t>от</w:t>
      </w:r>
      <w:r w:rsidRPr="008025C2">
        <w:rPr>
          <w:rFonts w:ascii="Times New Roman" w:hAnsi="Times New Roman" w:cs="Times New Roman"/>
          <w:sz w:val="28"/>
          <w:szCs w:val="28"/>
        </w:rPr>
        <w:t>, где:</w:t>
      </w:r>
    </w:p>
    <w:p w:rsidR="00C6193E" w:rsidRDefault="00C6193E">
      <w:pPr>
        <w:pStyle w:val="ConsPlusNormal1"/>
        <w:jc w:val="both"/>
      </w:pPr>
    </w:p>
    <w:p w:rsidR="00C6193E" w:rsidRPr="008025C2" w:rsidRDefault="00E01150" w:rsidP="008025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З</w:t>
      </w:r>
      <w:r w:rsidRPr="008025C2">
        <w:rPr>
          <w:rFonts w:ascii="Times New Roman" w:hAnsi="Times New Roman" w:cs="Times New Roman"/>
          <w:szCs w:val="20"/>
        </w:rPr>
        <w:t>пл</w:t>
      </w:r>
      <w:r w:rsidRPr="008025C2">
        <w:rPr>
          <w:rFonts w:ascii="Times New Roman" w:hAnsi="Times New Roman" w:cs="Times New Roman"/>
          <w:sz w:val="28"/>
          <w:szCs w:val="28"/>
        </w:rPr>
        <w:t xml:space="preserve"> </w:t>
      </w:r>
      <w:r w:rsidR="008025C2">
        <w:rPr>
          <w:rFonts w:ascii="Times New Roman" w:hAnsi="Times New Roman" w:cs="Times New Roman"/>
          <w:sz w:val="28"/>
          <w:szCs w:val="28"/>
        </w:rPr>
        <w:t>–</w:t>
      </w:r>
      <w:r w:rsidRPr="008025C2">
        <w:rPr>
          <w:rFonts w:ascii="Times New Roman" w:hAnsi="Times New Roman" w:cs="Times New Roman"/>
          <w:sz w:val="28"/>
          <w:szCs w:val="28"/>
        </w:rPr>
        <w:t xml:space="preserve"> заработная плата спортсменов;</w:t>
      </w:r>
    </w:p>
    <w:p w:rsidR="00C6193E" w:rsidRPr="008025C2" w:rsidRDefault="00E01150" w:rsidP="008025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Д</w:t>
      </w:r>
      <w:r w:rsidRPr="008025C2">
        <w:rPr>
          <w:rFonts w:ascii="Times New Roman" w:hAnsi="Times New Roman" w:cs="Times New Roman"/>
          <w:szCs w:val="20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 xml:space="preserve"> </w:t>
      </w:r>
      <w:r w:rsidR="008025C2">
        <w:rPr>
          <w:rFonts w:ascii="Times New Roman" w:hAnsi="Times New Roman" w:cs="Times New Roman"/>
          <w:sz w:val="28"/>
          <w:szCs w:val="28"/>
        </w:rPr>
        <w:t>–</w:t>
      </w:r>
      <w:r w:rsidRPr="008025C2">
        <w:rPr>
          <w:rFonts w:ascii="Times New Roman" w:hAnsi="Times New Roman" w:cs="Times New Roman"/>
          <w:sz w:val="28"/>
          <w:szCs w:val="28"/>
        </w:rPr>
        <w:t xml:space="preserve"> должностной оклад;</w:t>
      </w:r>
    </w:p>
    <w:p w:rsidR="00C6193E" w:rsidRPr="008025C2" w:rsidRDefault="00E01150" w:rsidP="008025C2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Н</w:t>
      </w:r>
      <w:r w:rsidRPr="008025C2">
        <w:rPr>
          <w:rFonts w:ascii="Times New Roman" w:hAnsi="Times New Roman" w:cs="Times New Roman"/>
          <w:szCs w:val="20"/>
        </w:rPr>
        <w:t>от</w:t>
      </w:r>
      <w:r w:rsidRPr="008025C2">
        <w:rPr>
          <w:rFonts w:ascii="Times New Roman" w:hAnsi="Times New Roman" w:cs="Times New Roman"/>
          <w:sz w:val="28"/>
          <w:szCs w:val="28"/>
        </w:rPr>
        <w:t xml:space="preserve"> </w:t>
      </w:r>
      <w:r w:rsidR="008025C2">
        <w:rPr>
          <w:rFonts w:ascii="Times New Roman" w:hAnsi="Times New Roman" w:cs="Times New Roman"/>
          <w:sz w:val="28"/>
          <w:szCs w:val="28"/>
        </w:rPr>
        <w:t>–</w:t>
      </w:r>
      <w:r w:rsidRPr="008025C2">
        <w:rPr>
          <w:rFonts w:ascii="Times New Roman" w:hAnsi="Times New Roman" w:cs="Times New Roman"/>
          <w:sz w:val="28"/>
          <w:szCs w:val="28"/>
        </w:rPr>
        <w:t xml:space="preserve"> </w:t>
      </w:r>
      <w:r w:rsidRPr="004A6269">
        <w:rPr>
          <w:rFonts w:ascii="Times New Roman" w:hAnsi="Times New Roman" w:cs="Times New Roman"/>
          <w:sz w:val="28"/>
          <w:szCs w:val="28"/>
        </w:rPr>
        <w:t>норматив</w:t>
      </w:r>
      <w:r w:rsidRPr="008025C2">
        <w:rPr>
          <w:rFonts w:ascii="Times New Roman" w:hAnsi="Times New Roman" w:cs="Times New Roman"/>
          <w:sz w:val="28"/>
          <w:szCs w:val="28"/>
        </w:rPr>
        <w:t xml:space="preserve"> оплаты труда спортсмена за показанный результат (опр</w:t>
      </w:r>
      <w:r w:rsidRPr="008025C2">
        <w:rPr>
          <w:rFonts w:ascii="Times New Roman" w:hAnsi="Times New Roman" w:cs="Times New Roman"/>
          <w:sz w:val="28"/>
          <w:szCs w:val="28"/>
        </w:rPr>
        <w:t>е</w:t>
      </w:r>
      <w:r w:rsidRPr="008025C2">
        <w:rPr>
          <w:rFonts w:ascii="Times New Roman" w:hAnsi="Times New Roman" w:cs="Times New Roman"/>
          <w:sz w:val="28"/>
          <w:szCs w:val="28"/>
        </w:rPr>
        <w:t>деляется в соответствии с приложением 5 к Положению), %.</w:t>
      </w:r>
    </w:p>
    <w:p w:rsidR="00C6193E" w:rsidRPr="008025C2" w:rsidRDefault="00E01150" w:rsidP="008E754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8.3. Оплата труда спортсменов учреждения, занятых по совместительству, производится пропорционально отработанному времени в зависимости от в</w:t>
      </w:r>
      <w:r w:rsidRPr="008025C2">
        <w:rPr>
          <w:rFonts w:ascii="Times New Roman" w:hAnsi="Times New Roman" w:cs="Times New Roman"/>
          <w:sz w:val="28"/>
          <w:szCs w:val="28"/>
        </w:rPr>
        <w:t>ы</w:t>
      </w:r>
      <w:r w:rsidRPr="008025C2">
        <w:rPr>
          <w:rFonts w:ascii="Times New Roman" w:hAnsi="Times New Roman" w:cs="Times New Roman"/>
          <w:sz w:val="28"/>
          <w:szCs w:val="28"/>
        </w:rPr>
        <w:t>работки либо на других условиях, определенных трудовым договором. Опред</w:t>
      </w:r>
      <w:r w:rsidRPr="008025C2">
        <w:rPr>
          <w:rFonts w:ascii="Times New Roman" w:hAnsi="Times New Roman" w:cs="Times New Roman"/>
          <w:sz w:val="28"/>
          <w:szCs w:val="28"/>
        </w:rPr>
        <w:t>е</w:t>
      </w:r>
      <w:r w:rsidRPr="008025C2">
        <w:rPr>
          <w:rFonts w:ascii="Times New Roman" w:hAnsi="Times New Roman" w:cs="Times New Roman"/>
          <w:sz w:val="28"/>
          <w:szCs w:val="28"/>
        </w:rPr>
        <w:t>ление размеров заработной платы по основной должности, а также по должн</w:t>
      </w:r>
      <w:r w:rsidRPr="008025C2">
        <w:rPr>
          <w:rFonts w:ascii="Times New Roman" w:hAnsi="Times New Roman" w:cs="Times New Roman"/>
          <w:sz w:val="28"/>
          <w:szCs w:val="28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>сти, занимаемой по совместительству, производится раздельно по каждой из должностей.</w:t>
      </w:r>
    </w:p>
    <w:p w:rsidR="00C6193E" w:rsidRPr="008025C2" w:rsidRDefault="00E01150" w:rsidP="008E754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8.4. Норматив оплаты труда спортсмена </w:t>
      </w:r>
      <w:r w:rsidR="00DF6289">
        <w:rPr>
          <w:rFonts w:ascii="Times New Roman" w:hAnsi="Times New Roman" w:cs="Times New Roman"/>
          <w:sz w:val="28"/>
          <w:szCs w:val="28"/>
        </w:rPr>
        <w:t xml:space="preserve">пересматривается </w:t>
      </w:r>
      <w:r w:rsidRPr="008025C2">
        <w:rPr>
          <w:rFonts w:ascii="Times New Roman" w:hAnsi="Times New Roman" w:cs="Times New Roman"/>
          <w:sz w:val="28"/>
          <w:szCs w:val="28"/>
        </w:rPr>
        <w:t>на первое чи</w:t>
      </w:r>
      <w:r w:rsidRPr="008025C2">
        <w:rPr>
          <w:rFonts w:ascii="Times New Roman" w:hAnsi="Times New Roman" w:cs="Times New Roman"/>
          <w:sz w:val="28"/>
          <w:szCs w:val="28"/>
        </w:rPr>
        <w:t>с</w:t>
      </w:r>
      <w:r w:rsidRPr="008025C2">
        <w:rPr>
          <w:rFonts w:ascii="Times New Roman" w:hAnsi="Times New Roman" w:cs="Times New Roman"/>
          <w:sz w:val="28"/>
          <w:szCs w:val="28"/>
        </w:rPr>
        <w:t>ло каждого месяца при появлении обстоятельств, влияющих на его изменение (изменение результата, показанного спортсменом).</w:t>
      </w:r>
    </w:p>
    <w:p w:rsidR="00C6193E" w:rsidRPr="008025C2" w:rsidRDefault="00E01150" w:rsidP="008E754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Размер норматива оплаты труда спортсмена устанавливается по нормат</w:t>
      </w:r>
      <w:r w:rsidRPr="008025C2">
        <w:rPr>
          <w:rFonts w:ascii="Times New Roman" w:hAnsi="Times New Roman" w:cs="Times New Roman"/>
          <w:sz w:val="28"/>
          <w:szCs w:val="28"/>
        </w:rPr>
        <w:t>и</w:t>
      </w:r>
      <w:r w:rsidRPr="008025C2">
        <w:rPr>
          <w:rFonts w:ascii="Times New Roman" w:hAnsi="Times New Roman" w:cs="Times New Roman"/>
          <w:sz w:val="28"/>
          <w:szCs w:val="28"/>
        </w:rPr>
        <w:t>ву, который действует с первого числа месяца, следующего за месяцем, в кот</w:t>
      </w:r>
      <w:r w:rsidRPr="008025C2">
        <w:rPr>
          <w:rFonts w:ascii="Times New Roman" w:hAnsi="Times New Roman" w:cs="Times New Roman"/>
          <w:sz w:val="28"/>
          <w:szCs w:val="28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>ром был показан спортсменом результат, на основании выписки из протоколов соревнований и сохраняется до проведения следующих официальных междун</w:t>
      </w:r>
      <w:r w:rsidRPr="008025C2">
        <w:rPr>
          <w:rFonts w:ascii="Times New Roman" w:hAnsi="Times New Roman" w:cs="Times New Roman"/>
          <w:sz w:val="28"/>
          <w:szCs w:val="28"/>
        </w:rPr>
        <w:t>а</w:t>
      </w:r>
      <w:r w:rsidRPr="008025C2">
        <w:rPr>
          <w:rFonts w:ascii="Times New Roman" w:hAnsi="Times New Roman" w:cs="Times New Roman"/>
          <w:sz w:val="28"/>
          <w:szCs w:val="28"/>
        </w:rPr>
        <w:t xml:space="preserve">родных соревнований данного уровня. По всем остальным соревнованиям </w:t>
      </w:r>
      <w:r w:rsidR="008E754E">
        <w:rPr>
          <w:rFonts w:ascii="Times New Roman" w:hAnsi="Times New Roman" w:cs="Times New Roman"/>
          <w:sz w:val="28"/>
          <w:szCs w:val="28"/>
        </w:rPr>
        <w:t>–</w:t>
      </w:r>
      <w:r w:rsidRPr="008025C2">
        <w:rPr>
          <w:rFonts w:ascii="Times New Roman" w:hAnsi="Times New Roman" w:cs="Times New Roman"/>
          <w:sz w:val="28"/>
          <w:szCs w:val="28"/>
        </w:rPr>
        <w:t xml:space="preserve"> в течение одного года.</w:t>
      </w:r>
    </w:p>
    <w:p w:rsidR="00C6193E" w:rsidRPr="008025C2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Если в период действия установленного размера норматива оплаты труда спортсмен улучшил спортивный результат, размер норматива оплаты соотве</w:t>
      </w:r>
      <w:r w:rsidRPr="008025C2">
        <w:rPr>
          <w:rFonts w:ascii="Times New Roman" w:hAnsi="Times New Roman" w:cs="Times New Roman"/>
          <w:sz w:val="28"/>
          <w:szCs w:val="28"/>
        </w:rPr>
        <w:t>т</w:t>
      </w:r>
      <w:r w:rsidRPr="008025C2">
        <w:rPr>
          <w:rFonts w:ascii="Times New Roman" w:hAnsi="Times New Roman" w:cs="Times New Roman"/>
          <w:sz w:val="28"/>
          <w:szCs w:val="28"/>
        </w:rPr>
        <w:t>ственно увеличивается и устанавливается новое исчисление срока его действия.</w:t>
      </w:r>
    </w:p>
    <w:p w:rsidR="00C6193E" w:rsidRPr="00D736AB" w:rsidRDefault="00E01150" w:rsidP="008E754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Если спортсмен не показал результат, предусмотренный </w:t>
      </w:r>
      <w:hyperlink w:anchor="P1535" w:tooltip="НОРМАТИВ">
        <w:r w:rsidRPr="00D736AB">
          <w:rPr>
            <w:rFonts w:ascii="Times New Roman" w:hAnsi="Times New Roman" w:cs="Times New Roman"/>
            <w:sz w:val="28"/>
            <w:szCs w:val="28"/>
          </w:rPr>
          <w:t>приложением 5</w:t>
        </w:r>
      </w:hyperlink>
      <w:r w:rsidRPr="00D736AB">
        <w:rPr>
          <w:rFonts w:ascii="Times New Roman" w:hAnsi="Times New Roman" w:cs="Times New Roman"/>
          <w:sz w:val="28"/>
          <w:szCs w:val="28"/>
        </w:rPr>
        <w:t xml:space="preserve"> </w:t>
      </w:r>
      <w:r w:rsidR="00532C3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736AB">
        <w:rPr>
          <w:rFonts w:ascii="Times New Roman" w:hAnsi="Times New Roman" w:cs="Times New Roman"/>
          <w:sz w:val="28"/>
          <w:szCs w:val="28"/>
        </w:rPr>
        <w:t>к Положению, то для исчисления заработной платы устанавливается размер норматива оплаты труда, равный 100</w:t>
      </w:r>
      <w:r w:rsidR="008E754E" w:rsidRPr="00D736AB">
        <w:rPr>
          <w:rFonts w:ascii="Times New Roman" w:hAnsi="Times New Roman" w:cs="Times New Roman"/>
          <w:sz w:val="28"/>
          <w:szCs w:val="28"/>
        </w:rPr>
        <w:t xml:space="preserve"> процентам</w:t>
      </w:r>
      <w:r w:rsidRPr="00D736AB">
        <w:rPr>
          <w:rFonts w:ascii="Times New Roman" w:hAnsi="Times New Roman" w:cs="Times New Roman"/>
          <w:sz w:val="28"/>
          <w:szCs w:val="28"/>
        </w:rPr>
        <w:t>.</w:t>
      </w:r>
    </w:p>
    <w:p w:rsidR="00C6193E" w:rsidRPr="008025C2" w:rsidRDefault="00E01150" w:rsidP="008E754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6AB">
        <w:rPr>
          <w:rFonts w:ascii="Times New Roman" w:hAnsi="Times New Roman" w:cs="Times New Roman"/>
          <w:sz w:val="28"/>
          <w:szCs w:val="28"/>
        </w:rPr>
        <w:t xml:space="preserve">При заключении трудового договора спортсмену устанавливается </w:t>
      </w:r>
      <w:hyperlink w:anchor="P1535" w:tooltip="НОРМАТИВ">
        <w:r w:rsidRPr="00D736AB">
          <w:rPr>
            <w:rFonts w:ascii="Times New Roman" w:hAnsi="Times New Roman" w:cs="Times New Roman"/>
            <w:sz w:val="28"/>
            <w:szCs w:val="28"/>
          </w:rPr>
          <w:t>норм</w:t>
        </w:r>
        <w:r w:rsidRPr="00D736AB">
          <w:rPr>
            <w:rFonts w:ascii="Times New Roman" w:hAnsi="Times New Roman" w:cs="Times New Roman"/>
            <w:sz w:val="28"/>
            <w:szCs w:val="28"/>
          </w:rPr>
          <w:t>а</w:t>
        </w:r>
        <w:r w:rsidRPr="00D736AB">
          <w:rPr>
            <w:rFonts w:ascii="Times New Roman" w:hAnsi="Times New Roman" w:cs="Times New Roman"/>
            <w:sz w:val="28"/>
            <w:szCs w:val="28"/>
          </w:rPr>
          <w:t>тив</w:t>
        </w:r>
      </w:hyperlink>
      <w:r w:rsidRPr="008025C2">
        <w:rPr>
          <w:rFonts w:ascii="Times New Roman" w:hAnsi="Times New Roman" w:cs="Times New Roman"/>
          <w:sz w:val="28"/>
          <w:szCs w:val="28"/>
        </w:rPr>
        <w:t xml:space="preserve"> оплаты труда за результат, показанный в составе спортивной сборной к</w:t>
      </w:r>
      <w:r w:rsidRPr="008025C2">
        <w:rPr>
          <w:rFonts w:ascii="Times New Roman" w:hAnsi="Times New Roman" w:cs="Times New Roman"/>
          <w:sz w:val="28"/>
          <w:szCs w:val="28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 xml:space="preserve">манды </w:t>
      </w:r>
      <w:r w:rsidR="00EB7FF4">
        <w:rPr>
          <w:rFonts w:ascii="Times New Roman" w:hAnsi="Times New Roman" w:cs="Times New Roman"/>
          <w:sz w:val="28"/>
          <w:szCs w:val="28"/>
        </w:rPr>
        <w:t>Брюховец</w:t>
      </w:r>
      <w:r w:rsidR="00A24E26">
        <w:rPr>
          <w:rFonts w:ascii="Times New Roman" w:hAnsi="Times New Roman" w:cs="Times New Roman"/>
          <w:sz w:val="28"/>
          <w:szCs w:val="28"/>
        </w:rPr>
        <w:t>кого района</w:t>
      </w:r>
      <w:r w:rsidRPr="008025C2">
        <w:rPr>
          <w:rFonts w:ascii="Times New Roman" w:hAnsi="Times New Roman" w:cs="Times New Roman"/>
          <w:sz w:val="28"/>
          <w:szCs w:val="28"/>
        </w:rPr>
        <w:t>, в составе спортивной сборной команды Росси</w:t>
      </w:r>
      <w:r w:rsidRPr="008025C2">
        <w:rPr>
          <w:rFonts w:ascii="Times New Roman" w:hAnsi="Times New Roman" w:cs="Times New Roman"/>
          <w:sz w:val="28"/>
          <w:szCs w:val="28"/>
        </w:rPr>
        <w:t>й</w:t>
      </w:r>
      <w:r w:rsidRPr="008025C2">
        <w:rPr>
          <w:rFonts w:ascii="Times New Roman" w:hAnsi="Times New Roman" w:cs="Times New Roman"/>
          <w:sz w:val="28"/>
          <w:szCs w:val="28"/>
        </w:rPr>
        <w:t>ской Федерации с территориальной принадлежностью к Краснодарскому краю, и предусмотренный приложением 5 к Положению, на основании протоколов (выписки из протоколов) соревнований, проходивших не позднее года до даты заключения трудового договора.</w:t>
      </w:r>
      <w:proofErr w:type="gramEnd"/>
    </w:p>
    <w:p w:rsidR="00C6193E" w:rsidRPr="008025C2" w:rsidRDefault="00E01150" w:rsidP="008E754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В случае истечения в период действия режима функционирования </w:t>
      </w:r>
      <w:r w:rsidR="008E754E">
        <w:rPr>
          <w:rFonts w:ascii="Times New Roman" w:hAnsi="Times New Roman" w:cs="Times New Roman"/>
          <w:sz w:val="28"/>
          <w:szCs w:val="28"/>
        </w:rPr>
        <w:t>«</w:t>
      </w:r>
      <w:r w:rsidRPr="008025C2">
        <w:rPr>
          <w:rFonts w:ascii="Times New Roman" w:hAnsi="Times New Roman" w:cs="Times New Roman"/>
          <w:sz w:val="28"/>
          <w:szCs w:val="28"/>
        </w:rPr>
        <w:t>П</w:t>
      </w:r>
      <w:r w:rsidRPr="008025C2">
        <w:rPr>
          <w:rFonts w:ascii="Times New Roman" w:hAnsi="Times New Roman" w:cs="Times New Roman"/>
          <w:sz w:val="28"/>
          <w:szCs w:val="28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>вышенная готовность</w:t>
      </w:r>
      <w:r w:rsidR="008E754E">
        <w:rPr>
          <w:rFonts w:ascii="Times New Roman" w:hAnsi="Times New Roman" w:cs="Times New Roman"/>
          <w:sz w:val="28"/>
          <w:szCs w:val="28"/>
        </w:rPr>
        <w:t>»</w:t>
      </w:r>
      <w:r w:rsidRPr="008025C2">
        <w:rPr>
          <w:rFonts w:ascii="Times New Roman" w:hAnsi="Times New Roman" w:cs="Times New Roman"/>
          <w:sz w:val="28"/>
          <w:szCs w:val="28"/>
        </w:rPr>
        <w:t xml:space="preserve"> для органов управления и сил территориальной подс</w:t>
      </w:r>
      <w:r w:rsidRPr="008025C2">
        <w:rPr>
          <w:rFonts w:ascii="Times New Roman" w:hAnsi="Times New Roman" w:cs="Times New Roman"/>
          <w:sz w:val="28"/>
          <w:szCs w:val="28"/>
        </w:rPr>
        <w:t>и</w:t>
      </w:r>
      <w:r w:rsidRPr="008025C2">
        <w:rPr>
          <w:rFonts w:ascii="Times New Roman" w:hAnsi="Times New Roman" w:cs="Times New Roman"/>
          <w:sz w:val="28"/>
          <w:szCs w:val="28"/>
        </w:rPr>
        <w:t>стемы единой государственной системы предупреждения и ликвидации чре</w:t>
      </w:r>
      <w:r w:rsidRPr="008025C2">
        <w:rPr>
          <w:rFonts w:ascii="Times New Roman" w:hAnsi="Times New Roman" w:cs="Times New Roman"/>
          <w:sz w:val="28"/>
          <w:szCs w:val="28"/>
        </w:rPr>
        <w:t>з</w:t>
      </w:r>
      <w:r w:rsidRPr="008025C2">
        <w:rPr>
          <w:rFonts w:ascii="Times New Roman" w:hAnsi="Times New Roman" w:cs="Times New Roman"/>
          <w:sz w:val="28"/>
          <w:szCs w:val="28"/>
        </w:rPr>
        <w:t>вычайных ситуаций, введенного на территории Краснодарского края соотве</w:t>
      </w:r>
      <w:r w:rsidRPr="008025C2">
        <w:rPr>
          <w:rFonts w:ascii="Times New Roman" w:hAnsi="Times New Roman" w:cs="Times New Roman"/>
          <w:sz w:val="28"/>
          <w:szCs w:val="28"/>
        </w:rPr>
        <w:t>т</w:t>
      </w:r>
      <w:r w:rsidRPr="008025C2">
        <w:rPr>
          <w:rFonts w:ascii="Times New Roman" w:hAnsi="Times New Roman" w:cs="Times New Roman"/>
          <w:sz w:val="28"/>
          <w:szCs w:val="28"/>
        </w:rPr>
        <w:t xml:space="preserve">ствующим постановлением Губернатора Краснодарского края, срока действия установленного размера </w:t>
      </w:r>
      <w:hyperlink w:anchor="P1535" w:tooltip="НОРМАТИВ">
        <w:r w:rsidRPr="008E754E">
          <w:rPr>
            <w:rFonts w:ascii="Times New Roman" w:hAnsi="Times New Roman" w:cs="Times New Roman"/>
            <w:sz w:val="28"/>
            <w:szCs w:val="28"/>
          </w:rPr>
          <w:t>норматива</w:t>
        </w:r>
      </w:hyperlink>
      <w:r w:rsidRPr="008E754E">
        <w:rPr>
          <w:rFonts w:ascii="Times New Roman" w:hAnsi="Times New Roman" w:cs="Times New Roman"/>
          <w:sz w:val="28"/>
          <w:szCs w:val="28"/>
        </w:rPr>
        <w:t xml:space="preserve"> </w:t>
      </w:r>
      <w:r w:rsidRPr="008025C2">
        <w:rPr>
          <w:rFonts w:ascii="Times New Roman" w:hAnsi="Times New Roman" w:cs="Times New Roman"/>
          <w:sz w:val="28"/>
          <w:szCs w:val="28"/>
        </w:rPr>
        <w:t>оплаты труда спортсменов, предусмотре</w:t>
      </w:r>
      <w:r w:rsidRPr="008025C2">
        <w:rPr>
          <w:rFonts w:ascii="Times New Roman" w:hAnsi="Times New Roman" w:cs="Times New Roman"/>
          <w:sz w:val="28"/>
          <w:szCs w:val="28"/>
        </w:rPr>
        <w:t>н</w:t>
      </w:r>
      <w:r w:rsidRPr="008025C2">
        <w:rPr>
          <w:rFonts w:ascii="Times New Roman" w:hAnsi="Times New Roman" w:cs="Times New Roman"/>
          <w:sz w:val="28"/>
          <w:szCs w:val="28"/>
        </w:rPr>
        <w:t>ного приложением 5 к Положению, в связи с отменой или переносом офиц</w:t>
      </w:r>
      <w:r w:rsidRPr="008025C2">
        <w:rPr>
          <w:rFonts w:ascii="Times New Roman" w:hAnsi="Times New Roman" w:cs="Times New Roman"/>
          <w:sz w:val="28"/>
          <w:szCs w:val="28"/>
        </w:rPr>
        <w:t>и</w:t>
      </w:r>
      <w:r w:rsidRPr="008025C2">
        <w:rPr>
          <w:rFonts w:ascii="Times New Roman" w:hAnsi="Times New Roman" w:cs="Times New Roman"/>
          <w:sz w:val="28"/>
          <w:szCs w:val="28"/>
        </w:rPr>
        <w:t>альных спортивных соревнований размер норматива оплаты труда спортсмена сохраняется до выступления спортсмена на следующих официальных спорти</w:t>
      </w:r>
      <w:r w:rsidRPr="008025C2">
        <w:rPr>
          <w:rFonts w:ascii="Times New Roman" w:hAnsi="Times New Roman" w:cs="Times New Roman"/>
          <w:sz w:val="28"/>
          <w:szCs w:val="28"/>
        </w:rPr>
        <w:t>в</w:t>
      </w:r>
      <w:r w:rsidRPr="008025C2">
        <w:rPr>
          <w:rFonts w:ascii="Times New Roman" w:hAnsi="Times New Roman" w:cs="Times New Roman"/>
          <w:sz w:val="28"/>
          <w:szCs w:val="28"/>
        </w:rPr>
        <w:t>ных соревнованиях соответствующего уровня.</w:t>
      </w:r>
    </w:p>
    <w:p w:rsidR="00922370" w:rsidRPr="00922370" w:rsidRDefault="0092237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370">
        <w:rPr>
          <w:rFonts w:ascii="Times New Roman" w:hAnsi="Times New Roman" w:cs="Times New Roman"/>
          <w:sz w:val="28"/>
          <w:szCs w:val="28"/>
        </w:rPr>
        <w:lastRenderedPageBreak/>
        <w:t>8.5.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22370">
        <w:rPr>
          <w:rFonts w:ascii="Times New Roman" w:hAnsi="Times New Roman" w:cs="Times New Roman"/>
          <w:sz w:val="28"/>
          <w:szCs w:val="28"/>
        </w:rPr>
        <w:t>Другие выплаты стимулирующего характера, выплаты компенсац</w:t>
      </w:r>
      <w:r w:rsidRPr="00922370">
        <w:rPr>
          <w:rFonts w:ascii="Times New Roman" w:hAnsi="Times New Roman" w:cs="Times New Roman"/>
          <w:sz w:val="28"/>
          <w:szCs w:val="28"/>
        </w:rPr>
        <w:t>и</w:t>
      </w:r>
      <w:r w:rsidRPr="00922370">
        <w:rPr>
          <w:rFonts w:ascii="Times New Roman" w:hAnsi="Times New Roman" w:cs="Times New Roman"/>
          <w:sz w:val="28"/>
          <w:szCs w:val="28"/>
        </w:rPr>
        <w:t>онного характера, а также иные выплаты спортсменам производятся в соотве</w:t>
      </w:r>
      <w:r w:rsidRPr="00922370">
        <w:rPr>
          <w:rFonts w:ascii="Times New Roman" w:hAnsi="Times New Roman" w:cs="Times New Roman"/>
          <w:sz w:val="28"/>
          <w:szCs w:val="28"/>
        </w:rPr>
        <w:t>т</w:t>
      </w:r>
      <w:r w:rsidR="001C76BB">
        <w:rPr>
          <w:rFonts w:ascii="Times New Roman" w:hAnsi="Times New Roman" w:cs="Times New Roman"/>
          <w:sz w:val="28"/>
          <w:szCs w:val="28"/>
        </w:rPr>
        <w:t>ствии с разделами 3, 4 и 10</w:t>
      </w:r>
      <w:r w:rsidRPr="00922370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C6193E" w:rsidRPr="00F2007A" w:rsidRDefault="00C6193E">
      <w:pPr>
        <w:pStyle w:val="ConsPlusNormal1"/>
        <w:jc w:val="both"/>
        <w:rPr>
          <w:sz w:val="28"/>
          <w:szCs w:val="28"/>
        </w:rPr>
      </w:pPr>
    </w:p>
    <w:p w:rsidR="00C6193E" w:rsidRPr="008E754E" w:rsidRDefault="00E01150">
      <w:pPr>
        <w:pStyle w:val="ConsPlusTitle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 xml:space="preserve">9. </w:t>
      </w:r>
      <w:r w:rsidR="006412BE" w:rsidRPr="006412BE">
        <w:rPr>
          <w:rFonts w:ascii="Times New Roman" w:hAnsi="Times New Roman" w:cs="Times New Roman"/>
          <w:sz w:val="28"/>
          <w:szCs w:val="28"/>
        </w:rPr>
        <w:t xml:space="preserve">Условия оплаты труда </w:t>
      </w:r>
      <w:r w:rsidRPr="008E754E">
        <w:rPr>
          <w:rFonts w:ascii="Times New Roman" w:hAnsi="Times New Roman" w:cs="Times New Roman"/>
          <w:sz w:val="28"/>
          <w:szCs w:val="28"/>
        </w:rPr>
        <w:t>других работников учреждения</w:t>
      </w:r>
    </w:p>
    <w:p w:rsidR="00C6193E" w:rsidRPr="00F2007A" w:rsidRDefault="00C6193E">
      <w:pPr>
        <w:pStyle w:val="ConsPlusNormal1"/>
        <w:jc w:val="both"/>
        <w:rPr>
          <w:sz w:val="28"/>
          <w:szCs w:val="28"/>
        </w:rPr>
      </w:pPr>
    </w:p>
    <w:p w:rsidR="0094501E" w:rsidRPr="00F54A01" w:rsidRDefault="00E01150" w:rsidP="0094501E">
      <w:pPr>
        <w:ind w:firstLine="709"/>
        <w:jc w:val="both"/>
        <w:rPr>
          <w:sz w:val="28"/>
          <w:szCs w:val="28"/>
        </w:rPr>
      </w:pPr>
      <w:r w:rsidRPr="008E754E">
        <w:rPr>
          <w:sz w:val="28"/>
          <w:szCs w:val="28"/>
        </w:rPr>
        <w:t xml:space="preserve">9.1. </w:t>
      </w:r>
      <w:r w:rsidR="0094501E" w:rsidRPr="00F54A01">
        <w:rPr>
          <w:sz w:val="28"/>
          <w:szCs w:val="28"/>
        </w:rPr>
        <w:t>Оклады (должностные оклады) других работников учреждения уст</w:t>
      </w:r>
      <w:r w:rsidR="0094501E" w:rsidRPr="00F54A01">
        <w:rPr>
          <w:sz w:val="28"/>
          <w:szCs w:val="28"/>
        </w:rPr>
        <w:t>а</w:t>
      </w:r>
      <w:r w:rsidR="0094501E" w:rsidRPr="00F54A01">
        <w:rPr>
          <w:sz w:val="28"/>
          <w:szCs w:val="28"/>
        </w:rPr>
        <w:t xml:space="preserve">навливаются на основе </w:t>
      </w:r>
      <w:r w:rsidR="00F1005E">
        <w:rPr>
          <w:sz w:val="28"/>
          <w:szCs w:val="28"/>
        </w:rPr>
        <w:t>минимальн</w:t>
      </w:r>
      <w:r w:rsidR="0094501E" w:rsidRPr="00F54A01">
        <w:rPr>
          <w:sz w:val="28"/>
          <w:szCs w:val="28"/>
        </w:rPr>
        <w:t>ых окладов по профессиональным квалиф</w:t>
      </w:r>
      <w:r w:rsidR="0094501E" w:rsidRPr="00F54A01">
        <w:rPr>
          <w:sz w:val="28"/>
          <w:szCs w:val="28"/>
        </w:rPr>
        <w:t>и</w:t>
      </w:r>
      <w:r w:rsidR="0094501E" w:rsidRPr="00F54A01">
        <w:rPr>
          <w:sz w:val="28"/>
          <w:szCs w:val="28"/>
        </w:rPr>
        <w:t xml:space="preserve">кационным группам должностей работников в области физической культуры и спорта </w:t>
      </w:r>
      <w:r w:rsidR="0094501E" w:rsidRPr="0094501E">
        <w:rPr>
          <w:sz w:val="28"/>
          <w:szCs w:val="28"/>
        </w:rPr>
        <w:t>(</w:t>
      </w:r>
      <w:hyperlink w:anchor="sub_1001" w:history="1">
        <w:r w:rsidR="0094501E" w:rsidRPr="0094501E">
          <w:rPr>
            <w:rStyle w:val="ae"/>
            <w:color w:val="auto"/>
            <w:sz w:val="28"/>
            <w:szCs w:val="28"/>
          </w:rPr>
          <w:t>приложение 1</w:t>
        </w:r>
      </w:hyperlink>
      <w:r w:rsidR="0094501E" w:rsidRPr="00F54A01">
        <w:rPr>
          <w:sz w:val="28"/>
          <w:szCs w:val="28"/>
        </w:rPr>
        <w:t xml:space="preserve"> к Положению).</w:t>
      </w:r>
    </w:p>
    <w:p w:rsidR="00C6193E" w:rsidRPr="008E754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Заработная плата работников учреждения определяется по формуле:</w:t>
      </w:r>
    </w:p>
    <w:p w:rsidR="00C6193E" w:rsidRPr="008E754E" w:rsidRDefault="00C6193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C6193E" w:rsidRPr="008E754E" w:rsidRDefault="00E01150">
      <w:pPr>
        <w:pStyle w:val="ConsPlusNormal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754E">
        <w:rPr>
          <w:rFonts w:ascii="Times New Roman" w:hAnsi="Times New Roman" w:cs="Times New Roman"/>
          <w:sz w:val="28"/>
          <w:szCs w:val="28"/>
        </w:rPr>
        <w:t>З</w:t>
      </w:r>
      <w:r w:rsidRPr="008D5CF3">
        <w:rPr>
          <w:rFonts w:ascii="Times New Roman" w:hAnsi="Times New Roman" w:cs="Times New Roman"/>
          <w:szCs w:val="20"/>
        </w:rPr>
        <w:t>пл</w:t>
      </w:r>
      <w:proofErr w:type="spellEnd"/>
      <w:proofErr w:type="gramStart"/>
      <w:r w:rsidRPr="008E754E">
        <w:rPr>
          <w:rFonts w:ascii="Times New Roman" w:hAnsi="Times New Roman" w:cs="Times New Roman"/>
          <w:sz w:val="28"/>
          <w:szCs w:val="28"/>
        </w:rPr>
        <w:t xml:space="preserve"> = Д</w:t>
      </w:r>
      <w:proofErr w:type="gramEnd"/>
      <w:r w:rsidRPr="008D5CF3">
        <w:rPr>
          <w:rFonts w:ascii="Times New Roman" w:hAnsi="Times New Roman" w:cs="Times New Roman"/>
          <w:szCs w:val="20"/>
        </w:rPr>
        <w:t>о</w:t>
      </w:r>
      <w:r w:rsidRPr="008E754E">
        <w:rPr>
          <w:rFonts w:ascii="Times New Roman" w:hAnsi="Times New Roman" w:cs="Times New Roman"/>
          <w:sz w:val="28"/>
          <w:szCs w:val="28"/>
        </w:rPr>
        <w:t xml:space="preserve"> </w:t>
      </w:r>
      <w:r w:rsidR="006D489D">
        <w:rPr>
          <w:rFonts w:ascii="Times New Roman" w:hAnsi="Times New Roman" w:cs="Times New Roman"/>
          <w:sz w:val="28"/>
          <w:szCs w:val="28"/>
        </w:rPr>
        <w:t>+ (</w:t>
      </w:r>
      <w:r w:rsidR="006D489D" w:rsidRPr="008E754E">
        <w:rPr>
          <w:rFonts w:ascii="Times New Roman" w:hAnsi="Times New Roman" w:cs="Times New Roman"/>
          <w:sz w:val="28"/>
          <w:szCs w:val="28"/>
        </w:rPr>
        <w:t>Д</w:t>
      </w:r>
      <w:r w:rsidR="006D489D" w:rsidRPr="008D5CF3">
        <w:rPr>
          <w:rFonts w:ascii="Times New Roman" w:hAnsi="Times New Roman" w:cs="Times New Roman"/>
          <w:szCs w:val="20"/>
        </w:rPr>
        <w:t>о</w:t>
      </w:r>
      <w:r w:rsidR="006D489D">
        <w:rPr>
          <w:rFonts w:ascii="Times New Roman" w:hAnsi="Times New Roman" w:cs="Times New Roman"/>
          <w:sz w:val="28"/>
          <w:szCs w:val="28"/>
        </w:rPr>
        <w:t xml:space="preserve"> </w:t>
      </w:r>
      <w:r w:rsidR="008D5CF3">
        <w:rPr>
          <w:rFonts w:ascii="Times New Roman" w:hAnsi="Times New Roman" w:cs="Times New Roman"/>
          <w:sz w:val="28"/>
          <w:szCs w:val="28"/>
        </w:rPr>
        <w:t>×</w:t>
      </w:r>
      <w:r w:rsidRPr="008E75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54E">
        <w:rPr>
          <w:rFonts w:ascii="Times New Roman" w:hAnsi="Times New Roman" w:cs="Times New Roman"/>
          <w:sz w:val="28"/>
          <w:szCs w:val="28"/>
        </w:rPr>
        <w:t>П</w:t>
      </w:r>
      <w:r w:rsidRPr="008D5CF3">
        <w:rPr>
          <w:rFonts w:ascii="Times New Roman" w:hAnsi="Times New Roman" w:cs="Times New Roman"/>
          <w:szCs w:val="20"/>
        </w:rPr>
        <w:t>пк</w:t>
      </w:r>
      <w:proofErr w:type="spellEnd"/>
      <w:r w:rsidR="006D489D">
        <w:rPr>
          <w:rFonts w:ascii="Times New Roman" w:hAnsi="Times New Roman" w:cs="Times New Roman"/>
          <w:szCs w:val="20"/>
        </w:rPr>
        <w:t>)</w:t>
      </w:r>
      <w:r w:rsidRPr="008E754E">
        <w:rPr>
          <w:rFonts w:ascii="Times New Roman" w:hAnsi="Times New Roman" w:cs="Times New Roman"/>
          <w:sz w:val="28"/>
          <w:szCs w:val="28"/>
        </w:rPr>
        <w:t>, где:</w:t>
      </w:r>
    </w:p>
    <w:p w:rsidR="00C6193E" w:rsidRPr="008E754E" w:rsidRDefault="00C6193E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</w:p>
    <w:p w:rsidR="00C6193E" w:rsidRPr="008E754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З</w:t>
      </w:r>
      <w:r w:rsidRPr="008D5CF3">
        <w:rPr>
          <w:rFonts w:ascii="Times New Roman" w:hAnsi="Times New Roman" w:cs="Times New Roman"/>
          <w:szCs w:val="20"/>
        </w:rPr>
        <w:t>пл</w:t>
      </w:r>
      <w:r w:rsidRPr="008E754E">
        <w:rPr>
          <w:rFonts w:ascii="Times New Roman" w:hAnsi="Times New Roman" w:cs="Times New Roman"/>
          <w:sz w:val="28"/>
          <w:szCs w:val="28"/>
        </w:rPr>
        <w:t xml:space="preserve"> </w:t>
      </w:r>
      <w:r w:rsidR="008D5CF3">
        <w:rPr>
          <w:rFonts w:ascii="Times New Roman" w:hAnsi="Times New Roman" w:cs="Times New Roman"/>
          <w:sz w:val="28"/>
          <w:szCs w:val="28"/>
        </w:rPr>
        <w:t>–</w:t>
      </w:r>
      <w:r w:rsidRPr="008E754E">
        <w:rPr>
          <w:rFonts w:ascii="Times New Roman" w:hAnsi="Times New Roman" w:cs="Times New Roman"/>
          <w:sz w:val="28"/>
          <w:szCs w:val="28"/>
        </w:rPr>
        <w:t xml:space="preserve"> заработная плата работников;</w:t>
      </w:r>
    </w:p>
    <w:p w:rsidR="00C6193E" w:rsidRPr="008E754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Д</w:t>
      </w:r>
      <w:r w:rsidRPr="008D5CF3">
        <w:rPr>
          <w:rFonts w:ascii="Times New Roman" w:hAnsi="Times New Roman" w:cs="Times New Roman"/>
          <w:szCs w:val="20"/>
        </w:rPr>
        <w:t>о</w:t>
      </w:r>
      <w:r w:rsidRPr="008E754E">
        <w:rPr>
          <w:rFonts w:ascii="Times New Roman" w:hAnsi="Times New Roman" w:cs="Times New Roman"/>
          <w:sz w:val="28"/>
          <w:szCs w:val="28"/>
        </w:rPr>
        <w:t xml:space="preserve"> </w:t>
      </w:r>
      <w:r w:rsidR="008D5CF3">
        <w:rPr>
          <w:rFonts w:ascii="Times New Roman" w:hAnsi="Times New Roman" w:cs="Times New Roman"/>
          <w:sz w:val="28"/>
          <w:szCs w:val="28"/>
        </w:rPr>
        <w:t>–</w:t>
      </w:r>
      <w:r w:rsidR="00817330">
        <w:rPr>
          <w:rFonts w:ascii="Times New Roman" w:hAnsi="Times New Roman" w:cs="Times New Roman"/>
          <w:sz w:val="28"/>
          <w:szCs w:val="28"/>
        </w:rPr>
        <w:t xml:space="preserve"> </w:t>
      </w:r>
      <w:r w:rsidRPr="008E754E">
        <w:rPr>
          <w:rFonts w:ascii="Times New Roman" w:hAnsi="Times New Roman" w:cs="Times New Roman"/>
          <w:sz w:val="28"/>
          <w:szCs w:val="28"/>
        </w:rPr>
        <w:t>должностной оклад;</w:t>
      </w:r>
    </w:p>
    <w:p w:rsidR="00C6193E" w:rsidRPr="008E754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П</w:t>
      </w:r>
      <w:r w:rsidRPr="008D5CF3">
        <w:rPr>
          <w:rFonts w:ascii="Times New Roman" w:hAnsi="Times New Roman" w:cs="Times New Roman"/>
          <w:szCs w:val="20"/>
        </w:rPr>
        <w:t>пк</w:t>
      </w:r>
      <w:r w:rsidRPr="008E754E">
        <w:rPr>
          <w:rFonts w:ascii="Times New Roman" w:hAnsi="Times New Roman" w:cs="Times New Roman"/>
          <w:sz w:val="28"/>
          <w:szCs w:val="28"/>
        </w:rPr>
        <w:t xml:space="preserve"> </w:t>
      </w:r>
      <w:r w:rsidR="008D5CF3">
        <w:rPr>
          <w:rFonts w:ascii="Times New Roman" w:hAnsi="Times New Roman" w:cs="Times New Roman"/>
          <w:sz w:val="28"/>
          <w:szCs w:val="28"/>
        </w:rPr>
        <w:t>–</w:t>
      </w:r>
      <w:r w:rsidRPr="008E754E">
        <w:rPr>
          <w:rFonts w:ascii="Times New Roman" w:hAnsi="Times New Roman" w:cs="Times New Roman"/>
          <w:sz w:val="28"/>
          <w:szCs w:val="28"/>
        </w:rPr>
        <w:t xml:space="preserve"> персональный повышающий </w:t>
      </w:r>
      <w:hyperlink w:anchor="P471" w:tooltip="ПЕРСОНАЛЬНЫЕ ПОВЫШАЮЩИЕ КОЭФФИЦИЕНТЫ">
        <w:r w:rsidRPr="00DF6289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8E754E">
        <w:rPr>
          <w:rFonts w:ascii="Times New Roman" w:hAnsi="Times New Roman" w:cs="Times New Roman"/>
          <w:sz w:val="28"/>
          <w:szCs w:val="28"/>
        </w:rPr>
        <w:t xml:space="preserve"> (определяется в соотве</w:t>
      </w:r>
      <w:r w:rsidRPr="008E754E">
        <w:rPr>
          <w:rFonts w:ascii="Times New Roman" w:hAnsi="Times New Roman" w:cs="Times New Roman"/>
          <w:sz w:val="28"/>
          <w:szCs w:val="28"/>
        </w:rPr>
        <w:t>т</w:t>
      </w:r>
      <w:r w:rsidRPr="008E754E">
        <w:rPr>
          <w:rFonts w:ascii="Times New Roman" w:hAnsi="Times New Roman" w:cs="Times New Roman"/>
          <w:sz w:val="28"/>
          <w:szCs w:val="28"/>
        </w:rPr>
        <w:t>ствии с приложением 2 к Положению).</w:t>
      </w:r>
    </w:p>
    <w:p w:rsidR="00C6193E" w:rsidRPr="008D5CF3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CF3">
        <w:rPr>
          <w:rFonts w:ascii="Times New Roman" w:hAnsi="Times New Roman" w:cs="Times New Roman"/>
          <w:sz w:val="28"/>
          <w:szCs w:val="28"/>
        </w:rPr>
        <w:t xml:space="preserve">9.2. За результативное участие в подготовке спортсменов к официальным </w:t>
      </w:r>
      <w:r w:rsidR="00FA31FC">
        <w:rPr>
          <w:rFonts w:ascii="Times New Roman" w:hAnsi="Times New Roman" w:cs="Times New Roman"/>
          <w:sz w:val="28"/>
          <w:szCs w:val="28"/>
        </w:rPr>
        <w:t xml:space="preserve">краевых, </w:t>
      </w:r>
      <w:r w:rsidRPr="008D5CF3">
        <w:rPr>
          <w:rFonts w:ascii="Times New Roman" w:hAnsi="Times New Roman" w:cs="Times New Roman"/>
          <w:sz w:val="28"/>
          <w:szCs w:val="28"/>
        </w:rPr>
        <w:t xml:space="preserve">межрегиональным, всероссийским и международным соревнованиям </w:t>
      </w:r>
      <w:r w:rsidR="00D06F0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06F0A" w:rsidRPr="00D06F0A">
        <w:rPr>
          <w:rFonts w:ascii="Times New Roman" w:hAnsi="Times New Roman" w:cs="Times New Roman"/>
          <w:sz w:val="28"/>
          <w:szCs w:val="28"/>
        </w:rPr>
        <w:t xml:space="preserve">по решению руководителя учреждения </w:t>
      </w:r>
      <w:r w:rsidRPr="008D5CF3">
        <w:rPr>
          <w:rFonts w:ascii="Times New Roman" w:hAnsi="Times New Roman" w:cs="Times New Roman"/>
          <w:sz w:val="28"/>
          <w:szCs w:val="28"/>
        </w:rPr>
        <w:t>работникам к должностному окладу, ставке заработной платы устанавлива</w:t>
      </w:r>
      <w:r w:rsidR="00D06F0A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8D5CF3">
        <w:rPr>
          <w:rFonts w:ascii="Times New Roman" w:hAnsi="Times New Roman" w:cs="Times New Roman"/>
          <w:sz w:val="28"/>
          <w:szCs w:val="28"/>
        </w:rPr>
        <w:t>выплата стимулирующего характера (</w:t>
      </w:r>
      <w:hyperlink w:anchor="P681" w:tooltip="НОРМАТИВ">
        <w:r w:rsidRPr="008D5CF3">
          <w:rPr>
            <w:rFonts w:ascii="Times New Roman" w:hAnsi="Times New Roman" w:cs="Times New Roman"/>
            <w:sz w:val="28"/>
            <w:szCs w:val="28"/>
          </w:rPr>
          <w:t>приложение 4</w:t>
        </w:r>
      </w:hyperlink>
      <w:r w:rsidR="00D06F0A">
        <w:rPr>
          <w:rFonts w:ascii="Times New Roman" w:hAnsi="Times New Roman" w:cs="Times New Roman"/>
          <w:sz w:val="28"/>
          <w:szCs w:val="28"/>
        </w:rPr>
        <w:t xml:space="preserve"> </w:t>
      </w:r>
      <w:r w:rsidRPr="008D5CF3">
        <w:rPr>
          <w:rFonts w:ascii="Times New Roman" w:hAnsi="Times New Roman" w:cs="Times New Roman"/>
          <w:sz w:val="28"/>
          <w:szCs w:val="28"/>
        </w:rPr>
        <w:t>к Положению).</w:t>
      </w:r>
    </w:p>
    <w:p w:rsidR="00C6193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Стимулирующая выплата за результативное участие в подготовке спортсмена устанавливается по наивысшему результату на основании проток</w:t>
      </w:r>
      <w:r w:rsidRPr="008E754E">
        <w:rPr>
          <w:rFonts w:ascii="Times New Roman" w:hAnsi="Times New Roman" w:cs="Times New Roman"/>
          <w:sz w:val="28"/>
          <w:szCs w:val="28"/>
        </w:rPr>
        <w:t>о</w:t>
      </w:r>
      <w:r w:rsidRPr="008E754E">
        <w:rPr>
          <w:rFonts w:ascii="Times New Roman" w:hAnsi="Times New Roman" w:cs="Times New Roman"/>
          <w:sz w:val="28"/>
          <w:szCs w:val="28"/>
        </w:rPr>
        <w:t>лов или выписки из протоколов соревнований.</w:t>
      </w:r>
    </w:p>
    <w:p w:rsidR="008D5CF3" w:rsidRPr="008E754E" w:rsidRDefault="008D5CF3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Стимулирующая выплата направлена на стимулирование работников учреждения к качественному результату труда, а также поощрение за выпо</w:t>
      </w:r>
      <w:r w:rsidRPr="008E754E">
        <w:rPr>
          <w:rFonts w:ascii="Times New Roman" w:hAnsi="Times New Roman" w:cs="Times New Roman"/>
          <w:sz w:val="28"/>
          <w:szCs w:val="28"/>
        </w:rPr>
        <w:t>л</w:t>
      </w:r>
      <w:r w:rsidRPr="008E754E">
        <w:rPr>
          <w:rFonts w:ascii="Times New Roman" w:hAnsi="Times New Roman" w:cs="Times New Roman"/>
          <w:sz w:val="28"/>
          <w:szCs w:val="28"/>
        </w:rPr>
        <w:t>ненную работу.</w:t>
      </w:r>
    </w:p>
    <w:p w:rsidR="00C6193E" w:rsidRPr="008E754E" w:rsidRDefault="00DF6289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1150" w:rsidRPr="008E754E">
        <w:rPr>
          <w:rFonts w:ascii="Times New Roman" w:hAnsi="Times New Roman" w:cs="Times New Roman"/>
          <w:sz w:val="28"/>
          <w:szCs w:val="28"/>
        </w:rPr>
        <w:t xml:space="preserve">тимулирующая выплата устанавливается за результат, показанный спортсменами в официальных </w:t>
      </w:r>
      <w:r w:rsidR="00FA31FC">
        <w:rPr>
          <w:rFonts w:ascii="Times New Roman" w:hAnsi="Times New Roman" w:cs="Times New Roman"/>
          <w:sz w:val="28"/>
          <w:szCs w:val="28"/>
        </w:rPr>
        <w:t xml:space="preserve">краевых, </w:t>
      </w:r>
      <w:r w:rsidR="00E01150" w:rsidRPr="008E754E">
        <w:rPr>
          <w:rFonts w:ascii="Times New Roman" w:hAnsi="Times New Roman" w:cs="Times New Roman"/>
          <w:sz w:val="28"/>
          <w:szCs w:val="28"/>
        </w:rPr>
        <w:t>межрегиональных, всероссийских и международных соревнованиях, проходящих:</w:t>
      </w:r>
    </w:p>
    <w:p w:rsidR="00C6193E" w:rsidRPr="00CF74A7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4A7">
        <w:rPr>
          <w:rFonts w:ascii="Times New Roman" w:hAnsi="Times New Roman" w:cs="Times New Roman"/>
          <w:sz w:val="28"/>
          <w:szCs w:val="28"/>
        </w:rPr>
        <w:t>в п</w:t>
      </w:r>
      <w:r w:rsidR="00922370" w:rsidRPr="00CF74A7">
        <w:rPr>
          <w:rFonts w:ascii="Times New Roman" w:hAnsi="Times New Roman" w:cs="Times New Roman"/>
          <w:sz w:val="28"/>
          <w:szCs w:val="28"/>
        </w:rPr>
        <w:t>е</w:t>
      </w:r>
      <w:r w:rsidRPr="00CF74A7">
        <w:rPr>
          <w:rFonts w:ascii="Times New Roman" w:hAnsi="Times New Roman" w:cs="Times New Roman"/>
          <w:sz w:val="28"/>
          <w:szCs w:val="28"/>
        </w:rPr>
        <w:t xml:space="preserve">рвом полугодии календарного года (с 1 января по 30 июня текущего года) </w:t>
      </w:r>
      <w:r w:rsidR="00DF6289" w:rsidRPr="00CF74A7">
        <w:rPr>
          <w:rFonts w:ascii="Times New Roman" w:hAnsi="Times New Roman" w:cs="Times New Roman"/>
          <w:sz w:val="28"/>
          <w:szCs w:val="28"/>
        </w:rPr>
        <w:t>–</w:t>
      </w:r>
      <w:r w:rsidRPr="00CF74A7">
        <w:rPr>
          <w:rFonts w:ascii="Times New Roman" w:hAnsi="Times New Roman" w:cs="Times New Roman"/>
          <w:sz w:val="28"/>
          <w:szCs w:val="28"/>
        </w:rPr>
        <w:t xml:space="preserve"> назначается с 1 июля текущего года и действует до 31 декабря текущего года;</w:t>
      </w:r>
    </w:p>
    <w:p w:rsidR="00C6193E" w:rsidRPr="00CF74A7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4A7">
        <w:rPr>
          <w:rFonts w:ascii="Times New Roman" w:hAnsi="Times New Roman" w:cs="Times New Roman"/>
          <w:sz w:val="28"/>
          <w:szCs w:val="28"/>
        </w:rPr>
        <w:t xml:space="preserve">во втором полугодии календарного года (с 1 июля по 31 декабря текущего года) </w:t>
      </w:r>
      <w:r w:rsidR="00DF6289" w:rsidRPr="00CF74A7">
        <w:rPr>
          <w:rFonts w:ascii="Times New Roman" w:hAnsi="Times New Roman" w:cs="Times New Roman"/>
          <w:sz w:val="28"/>
          <w:szCs w:val="28"/>
        </w:rPr>
        <w:t>–</w:t>
      </w:r>
      <w:r w:rsidRPr="00CF74A7">
        <w:rPr>
          <w:rFonts w:ascii="Times New Roman" w:hAnsi="Times New Roman" w:cs="Times New Roman"/>
          <w:sz w:val="28"/>
          <w:szCs w:val="28"/>
        </w:rPr>
        <w:t xml:space="preserve"> назначается с 1 января следующего календарного года и действует </w:t>
      </w:r>
      <w:r w:rsidR="004526A7" w:rsidRPr="00CF74A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74A7">
        <w:rPr>
          <w:rFonts w:ascii="Times New Roman" w:hAnsi="Times New Roman" w:cs="Times New Roman"/>
          <w:sz w:val="28"/>
          <w:szCs w:val="28"/>
        </w:rPr>
        <w:t>до 30 июня следующего календарного года.</w:t>
      </w:r>
    </w:p>
    <w:p w:rsidR="00C6193E" w:rsidRPr="008E754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 xml:space="preserve">9.3. Стимулирующая выплата за результативное участие в подготовке членов спортивной сборной команды </w:t>
      </w:r>
      <w:r w:rsidR="00715D7B">
        <w:rPr>
          <w:rFonts w:ascii="Times New Roman" w:hAnsi="Times New Roman" w:cs="Times New Roman"/>
          <w:sz w:val="28"/>
          <w:szCs w:val="28"/>
        </w:rPr>
        <w:t>Брюховецкого</w:t>
      </w:r>
      <w:r w:rsidR="00502A0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2A06" w:rsidRPr="008E754E">
        <w:rPr>
          <w:rFonts w:ascii="Times New Roman" w:hAnsi="Times New Roman" w:cs="Times New Roman"/>
          <w:sz w:val="28"/>
          <w:szCs w:val="28"/>
        </w:rPr>
        <w:t xml:space="preserve"> </w:t>
      </w:r>
      <w:r w:rsidRPr="008E754E">
        <w:rPr>
          <w:rFonts w:ascii="Times New Roman" w:hAnsi="Times New Roman" w:cs="Times New Roman"/>
          <w:sz w:val="28"/>
          <w:szCs w:val="28"/>
        </w:rPr>
        <w:t xml:space="preserve">в официальных </w:t>
      </w:r>
      <w:r w:rsidR="00FA31FC">
        <w:rPr>
          <w:rFonts w:ascii="Times New Roman" w:hAnsi="Times New Roman" w:cs="Times New Roman"/>
          <w:sz w:val="28"/>
          <w:szCs w:val="28"/>
        </w:rPr>
        <w:t xml:space="preserve">краевых, </w:t>
      </w:r>
      <w:r w:rsidRPr="008E754E">
        <w:rPr>
          <w:rFonts w:ascii="Times New Roman" w:hAnsi="Times New Roman" w:cs="Times New Roman"/>
          <w:sz w:val="28"/>
          <w:szCs w:val="28"/>
        </w:rPr>
        <w:t xml:space="preserve">межрегиональных, всероссийских и международных соревнованиях устанавливается работникам учреждения, непосредственно участвующим в процессе подготовки спортсменов, включенных в состав спортивной сборной команды </w:t>
      </w:r>
      <w:r w:rsidR="006473D4">
        <w:rPr>
          <w:rFonts w:ascii="Times New Roman" w:hAnsi="Times New Roman" w:cs="Times New Roman"/>
          <w:sz w:val="28"/>
          <w:szCs w:val="28"/>
        </w:rPr>
        <w:t>Брюховец</w:t>
      </w:r>
      <w:r w:rsidR="00FA31FC">
        <w:rPr>
          <w:rFonts w:ascii="Times New Roman" w:hAnsi="Times New Roman" w:cs="Times New Roman"/>
          <w:sz w:val="28"/>
          <w:szCs w:val="28"/>
        </w:rPr>
        <w:t>кого района</w:t>
      </w:r>
      <w:r w:rsidRPr="008E754E">
        <w:rPr>
          <w:rFonts w:ascii="Times New Roman" w:hAnsi="Times New Roman" w:cs="Times New Roman"/>
          <w:sz w:val="28"/>
          <w:szCs w:val="28"/>
        </w:rPr>
        <w:t>.</w:t>
      </w:r>
    </w:p>
    <w:p w:rsidR="00C6193E" w:rsidRDefault="00E01150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54E">
        <w:rPr>
          <w:rFonts w:ascii="Times New Roman" w:hAnsi="Times New Roman" w:cs="Times New Roman"/>
          <w:sz w:val="28"/>
          <w:szCs w:val="28"/>
        </w:rPr>
        <w:t>9.4.</w:t>
      </w:r>
      <w:r w:rsidR="00922370">
        <w:rPr>
          <w:rFonts w:ascii="Times New Roman" w:hAnsi="Times New Roman" w:cs="Times New Roman"/>
          <w:sz w:val="28"/>
          <w:szCs w:val="28"/>
        </w:rPr>
        <w:t> </w:t>
      </w:r>
      <w:r w:rsidR="00922370" w:rsidRPr="00922370">
        <w:rPr>
          <w:rFonts w:ascii="Times New Roman" w:hAnsi="Times New Roman" w:cs="Times New Roman"/>
          <w:sz w:val="28"/>
          <w:szCs w:val="28"/>
        </w:rPr>
        <w:t>Другие выплаты стимулирующего характера, выплаты компенсац</w:t>
      </w:r>
      <w:r w:rsidR="00922370" w:rsidRPr="00922370">
        <w:rPr>
          <w:rFonts w:ascii="Times New Roman" w:hAnsi="Times New Roman" w:cs="Times New Roman"/>
          <w:sz w:val="28"/>
          <w:szCs w:val="28"/>
        </w:rPr>
        <w:t>и</w:t>
      </w:r>
      <w:r w:rsidR="00922370" w:rsidRPr="00922370">
        <w:rPr>
          <w:rFonts w:ascii="Times New Roman" w:hAnsi="Times New Roman" w:cs="Times New Roman"/>
          <w:sz w:val="28"/>
          <w:szCs w:val="28"/>
        </w:rPr>
        <w:t>онного характера, а также иные выплаты работник</w:t>
      </w:r>
      <w:r w:rsidR="00922370">
        <w:rPr>
          <w:rFonts w:ascii="Times New Roman" w:hAnsi="Times New Roman" w:cs="Times New Roman"/>
          <w:sz w:val="28"/>
          <w:szCs w:val="28"/>
        </w:rPr>
        <w:t>ам</w:t>
      </w:r>
      <w:r w:rsidR="00881FE1">
        <w:rPr>
          <w:rFonts w:ascii="Times New Roman" w:hAnsi="Times New Roman" w:cs="Times New Roman"/>
          <w:sz w:val="28"/>
          <w:szCs w:val="28"/>
        </w:rPr>
        <w:t xml:space="preserve"> производятся </w:t>
      </w:r>
      <w:r w:rsidR="00AA1160">
        <w:rPr>
          <w:rFonts w:ascii="Times New Roman" w:hAnsi="Times New Roman" w:cs="Times New Roman"/>
          <w:sz w:val="28"/>
          <w:szCs w:val="28"/>
        </w:rPr>
        <w:t>в соотве</w:t>
      </w:r>
      <w:r w:rsidR="00AA1160">
        <w:rPr>
          <w:rFonts w:ascii="Times New Roman" w:hAnsi="Times New Roman" w:cs="Times New Roman"/>
          <w:sz w:val="28"/>
          <w:szCs w:val="28"/>
        </w:rPr>
        <w:t>т</w:t>
      </w:r>
      <w:r w:rsidR="00AA1160">
        <w:rPr>
          <w:rFonts w:ascii="Times New Roman" w:hAnsi="Times New Roman" w:cs="Times New Roman"/>
          <w:sz w:val="28"/>
          <w:szCs w:val="28"/>
        </w:rPr>
        <w:lastRenderedPageBreak/>
        <w:t xml:space="preserve">ствии с разделами 3 и </w:t>
      </w:r>
      <w:r w:rsidR="00922370" w:rsidRPr="00922370">
        <w:rPr>
          <w:rFonts w:ascii="Times New Roman" w:hAnsi="Times New Roman" w:cs="Times New Roman"/>
          <w:sz w:val="28"/>
          <w:szCs w:val="28"/>
        </w:rPr>
        <w:t>4 Положения</w:t>
      </w:r>
      <w:r w:rsidRPr="008E754E">
        <w:rPr>
          <w:rFonts w:ascii="Times New Roman" w:hAnsi="Times New Roman" w:cs="Times New Roman"/>
          <w:sz w:val="28"/>
          <w:szCs w:val="28"/>
        </w:rPr>
        <w:t>.</w:t>
      </w:r>
    </w:p>
    <w:p w:rsidR="003F2FAE" w:rsidRDefault="003F2FAE" w:rsidP="00922370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93E" w:rsidRDefault="001B03EB" w:rsidP="001B03EB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253">
        <w:rPr>
          <w:rFonts w:ascii="Times New Roman" w:hAnsi="Times New Roman" w:cs="Times New Roman"/>
          <w:b/>
          <w:sz w:val="28"/>
          <w:szCs w:val="28"/>
        </w:rPr>
        <w:t>1</w:t>
      </w:r>
      <w:r w:rsidR="00AA1160">
        <w:rPr>
          <w:rFonts w:ascii="Times New Roman" w:hAnsi="Times New Roman" w:cs="Times New Roman"/>
          <w:b/>
          <w:sz w:val="28"/>
          <w:szCs w:val="28"/>
        </w:rPr>
        <w:t>0</w:t>
      </w:r>
      <w:r w:rsidRPr="002C4253">
        <w:rPr>
          <w:rFonts w:ascii="Times New Roman" w:hAnsi="Times New Roman" w:cs="Times New Roman"/>
          <w:b/>
          <w:sz w:val="28"/>
          <w:szCs w:val="28"/>
        </w:rPr>
        <w:t>.</w:t>
      </w:r>
      <w:r w:rsidR="002C4253" w:rsidRPr="002C4253">
        <w:rPr>
          <w:rFonts w:ascii="Times New Roman" w:hAnsi="Times New Roman" w:cs="Times New Roman"/>
          <w:b/>
          <w:sz w:val="28"/>
          <w:szCs w:val="28"/>
        </w:rPr>
        <w:t xml:space="preserve"> Другие вопросы оплаты труда </w:t>
      </w:r>
    </w:p>
    <w:p w:rsidR="003F2FAE" w:rsidRPr="002C4253" w:rsidRDefault="003F2FAE" w:rsidP="001B03EB">
      <w:pPr>
        <w:pStyle w:val="ConsPlusNormal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11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8463A8">
        <w:rPr>
          <w:rFonts w:ascii="Times New Roman" w:hAnsi="Times New Roman" w:cs="Times New Roman"/>
          <w:sz w:val="28"/>
          <w:szCs w:val="28"/>
        </w:rPr>
        <w:t> </w:t>
      </w:r>
      <w:r w:rsidR="008463A8" w:rsidRPr="008463A8">
        <w:rPr>
          <w:rFonts w:ascii="Times New Roman" w:hAnsi="Times New Roman" w:cs="Times New Roman"/>
          <w:sz w:val="28"/>
          <w:szCs w:val="28"/>
        </w:rPr>
        <w:t>Из фонда оплаты труда учреждения работникам (в том числе рук</w:t>
      </w:r>
      <w:r w:rsidR="008463A8" w:rsidRPr="008463A8">
        <w:rPr>
          <w:rFonts w:ascii="Times New Roman" w:hAnsi="Times New Roman" w:cs="Times New Roman"/>
          <w:sz w:val="28"/>
          <w:szCs w:val="28"/>
        </w:rPr>
        <w:t>о</w:t>
      </w:r>
      <w:r w:rsidR="008463A8" w:rsidRPr="008463A8">
        <w:rPr>
          <w:rFonts w:ascii="Times New Roman" w:hAnsi="Times New Roman" w:cs="Times New Roman"/>
          <w:sz w:val="28"/>
          <w:szCs w:val="28"/>
        </w:rPr>
        <w:t>водителю учреждения, его заместителям и главному бухгалтеру) может пред</w:t>
      </w:r>
      <w:r w:rsidR="008463A8" w:rsidRPr="008463A8">
        <w:rPr>
          <w:rFonts w:ascii="Times New Roman" w:hAnsi="Times New Roman" w:cs="Times New Roman"/>
          <w:sz w:val="28"/>
          <w:szCs w:val="28"/>
        </w:rPr>
        <w:t>о</w:t>
      </w:r>
      <w:r w:rsidR="008463A8" w:rsidRPr="008463A8">
        <w:rPr>
          <w:rFonts w:ascii="Times New Roman" w:hAnsi="Times New Roman" w:cs="Times New Roman"/>
          <w:sz w:val="28"/>
          <w:szCs w:val="28"/>
        </w:rPr>
        <w:t>ставляться материальная помощь</w:t>
      </w:r>
      <w:r w:rsidR="008463A8">
        <w:rPr>
          <w:rFonts w:ascii="Times New Roman" w:hAnsi="Times New Roman" w:cs="Times New Roman"/>
          <w:sz w:val="28"/>
          <w:szCs w:val="28"/>
        </w:rPr>
        <w:t xml:space="preserve"> в порядке и на условиях, определенных пр</w:t>
      </w:r>
      <w:r w:rsidR="008463A8">
        <w:rPr>
          <w:rFonts w:ascii="Times New Roman" w:hAnsi="Times New Roman" w:cs="Times New Roman"/>
          <w:sz w:val="28"/>
          <w:szCs w:val="28"/>
        </w:rPr>
        <w:t>а</w:t>
      </w:r>
      <w:r w:rsidR="008463A8">
        <w:rPr>
          <w:rFonts w:ascii="Times New Roman" w:hAnsi="Times New Roman" w:cs="Times New Roman"/>
          <w:sz w:val="28"/>
          <w:szCs w:val="28"/>
        </w:rPr>
        <w:t xml:space="preserve">вовым актом </w:t>
      </w:r>
      <w:r w:rsidR="006A433D">
        <w:rPr>
          <w:rFonts w:ascii="Times New Roman" w:hAnsi="Times New Roman" w:cs="Times New Roman"/>
          <w:sz w:val="28"/>
          <w:szCs w:val="28"/>
        </w:rPr>
        <w:t xml:space="preserve">отдела по физической культуре и спорту 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>администрации муниц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>и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 xml:space="preserve">пального образования </w:t>
      </w:r>
      <w:r w:rsidR="00FC5977">
        <w:rPr>
          <w:rFonts w:ascii="Times New Roman" w:hAnsi="Times New Roman" w:cs="Times New Roman"/>
          <w:bCs/>
          <w:sz w:val="28"/>
          <w:szCs w:val="28"/>
        </w:rPr>
        <w:t>Б</w:t>
      </w:r>
      <w:r w:rsidR="00581BB6">
        <w:rPr>
          <w:rFonts w:ascii="Times New Roman" w:hAnsi="Times New Roman" w:cs="Times New Roman"/>
          <w:bCs/>
          <w:sz w:val="28"/>
          <w:szCs w:val="28"/>
        </w:rPr>
        <w:t>рюховецкий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463A8">
        <w:rPr>
          <w:rFonts w:ascii="Times New Roman" w:hAnsi="Times New Roman" w:cs="Times New Roman"/>
          <w:sz w:val="28"/>
          <w:szCs w:val="28"/>
        </w:rPr>
        <w:t xml:space="preserve">, локальным </w:t>
      </w:r>
      <w:r w:rsidR="00934728">
        <w:rPr>
          <w:rFonts w:ascii="Times New Roman" w:hAnsi="Times New Roman" w:cs="Times New Roman"/>
          <w:sz w:val="28"/>
          <w:szCs w:val="28"/>
        </w:rPr>
        <w:t>правовым</w:t>
      </w:r>
      <w:r w:rsidR="008463A8">
        <w:rPr>
          <w:rFonts w:ascii="Times New Roman" w:hAnsi="Times New Roman" w:cs="Times New Roman"/>
          <w:sz w:val="28"/>
          <w:szCs w:val="28"/>
        </w:rPr>
        <w:t xml:space="preserve"> актом учр</w:t>
      </w:r>
      <w:r w:rsidR="008463A8">
        <w:rPr>
          <w:rFonts w:ascii="Times New Roman" w:hAnsi="Times New Roman" w:cs="Times New Roman"/>
          <w:sz w:val="28"/>
          <w:szCs w:val="28"/>
        </w:rPr>
        <w:t>е</w:t>
      </w:r>
      <w:r w:rsidR="008463A8">
        <w:rPr>
          <w:rFonts w:ascii="Times New Roman" w:hAnsi="Times New Roman" w:cs="Times New Roman"/>
          <w:sz w:val="28"/>
          <w:szCs w:val="28"/>
        </w:rPr>
        <w:t>ждения и (или) коллективным договором.</w:t>
      </w:r>
    </w:p>
    <w:p w:rsidR="008463A8" w:rsidRPr="008463A8" w:rsidRDefault="008463A8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 xml:space="preserve">Решение об оказании материальной помощи </w:t>
      </w:r>
      <w:r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Pr="008463A8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63A8">
        <w:rPr>
          <w:rFonts w:ascii="Times New Roman" w:hAnsi="Times New Roman" w:cs="Times New Roman"/>
          <w:sz w:val="28"/>
          <w:szCs w:val="28"/>
        </w:rPr>
        <w:t>и ее конкретных размерах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3A8">
        <w:rPr>
          <w:rFonts w:ascii="Times New Roman" w:hAnsi="Times New Roman" w:cs="Times New Roman"/>
          <w:sz w:val="28"/>
          <w:szCs w:val="28"/>
        </w:rPr>
        <w:t>принимает руководитель учреждения на основании письменного заявления работника учреждения.</w:t>
      </w:r>
    </w:p>
    <w:p w:rsidR="008463A8" w:rsidRDefault="002C4253" w:rsidP="002C4253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253">
        <w:rPr>
          <w:rFonts w:ascii="Times New Roman" w:hAnsi="Times New Roman" w:cs="Times New Roman"/>
          <w:sz w:val="28"/>
          <w:szCs w:val="28"/>
        </w:rPr>
        <w:t>Решение о</w:t>
      </w:r>
      <w:r>
        <w:rPr>
          <w:rFonts w:ascii="Times New Roman" w:hAnsi="Times New Roman" w:cs="Times New Roman"/>
          <w:sz w:val="28"/>
          <w:szCs w:val="28"/>
        </w:rPr>
        <w:t>б оказании материальной помощи</w:t>
      </w:r>
      <w:r w:rsidR="008463A8">
        <w:rPr>
          <w:rFonts w:ascii="Times New Roman" w:hAnsi="Times New Roman" w:cs="Times New Roman"/>
          <w:sz w:val="28"/>
          <w:szCs w:val="28"/>
        </w:rPr>
        <w:t xml:space="preserve"> руководителю учреждения и ее конкретных размерах принимает 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91E29">
        <w:rPr>
          <w:rFonts w:ascii="Times New Roman" w:hAnsi="Times New Roman" w:cs="Times New Roman"/>
          <w:bCs/>
          <w:sz w:val="28"/>
          <w:szCs w:val="28"/>
        </w:rPr>
        <w:t>я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>а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r w:rsidR="00581BB6">
        <w:rPr>
          <w:rFonts w:ascii="Times New Roman" w:hAnsi="Times New Roman" w:cs="Times New Roman"/>
          <w:bCs/>
          <w:sz w:val="28"/>
          <w:szCs w:val="28"/>
        </w:rPr>
        <w:t>Брюховец</w:t>
      </w:r>
      <w:r w:rsidR="00842775">
        <w:rPr>
          <w:rFonts w:ascii="Times New Roman" w:hAnsi="Times New Roman" w:cs="Times New Roman"/>
          <w:bCs/>
          <w:sz w:val="28"/>
          <w:szCs w:val="28"/>
        </w:rPr>
        <w:t>кий</w:t>
      </w:r>
      <w:r w:rsidR="00842775" w:rsidRPr="00081FBF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463A8">
        <w:rPr>
          <w:rFonts w:ascii="Times New Roman" w:hAnsi="Times New Roman" w:cs="Times New Roman"/>
          <w:sz w:val="28"/>
          <w:szCs w:val="28"/>
        </w:rPr>
        <w:t>.</w:t>
      </w:r>
    </w:p>
    <w:p w:rsidR="002C4253" w:rsidRP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Материальная помощь выплачивается в следующих случаях:</w:t>
      </w:r>
    </w:p>
    <w:p w:rsidR="002C4253" w:rsidRP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смерти близкого родственника или работника (в случае смерти работника учреждения материальная помощь оказывается ближайшим родственникам по письменному заявлению на имя руководителя учреждения при представлении свидетельства о смерти и документов, подтверждающих родство);</w:t>
      </w:r>
    </w:p>
    <w:p w:rsidR="002C4253" w:rsidRP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рождения ребенка (при представлении свидетельства о рождении ребе</w:t>
      </w:r>
      <w:r w:rsidRPr="008463A8">
        <w:rPr>
          <w:rFonts w:ascii="Times New Roman" w:hAnsi="Times New Roman" w:cs="Times New Roman"/>
          <w:sz w:val="28"/>
          <w:szCs w:val="28"/>
        </w:rPr>
        <w:t>н</w:t>
      </w:r>
      <w:r w:rsidRPr="008463A8">
        <w:rPr>
          <w:rFonts w:ascii="Times New Roman" w:hAnsi="Times New Roman" w:cs="Times New Roman"/>
          <w:sz w:val="28"/>
          <w:szCs w:val="28"/>
        </w:rPr>
        <w:t>ка);</w:t>
      </w:r>
    </w:p>
    <w:p w:rsidR="002C4253" w:rsidRP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особой нуждаемости в лечении и восстановлении здоровья в связи с ув</w:t>
      </w:r>
      <w:r w:rsidRPr="008463A8">
        <w:rPr>
          <w:rFonts w:ascii="Times New Roman" w:hAnsi="Times New Roman" w:cs="Times New Roman"/>
          <w:sz w:val="28"/>
          <w:szCs w:val="28"/>
        </w:rPr>
        <w:t>е</w:t>
      </w:r>
      <w:r w:rsidRPr="008463A8">
        <w:rPr>
          <w:rFonts w:ascii="Times New Roman" w:hAnsi="Times New Roman" w:cs="Times New Roman"/>
          <w:sz w:val="28"/>
          <w:szCs w:val="28"/>
        </w:rPr>
        <w:t>чьем (ранением, травмой, контузией), заболеванием, несчастным случаем, ав</w:t>
      </w:r>
      <w:r w:rsidRPr="008463A8">
        <w:rPr>
          <w:rFonts w:ascii="Times New Roman" w:hAnsi="Times New Roman" w:cs="Times New Roman"/>
          <w:sz w:val="28"/>
          <w:szCs w:val="28"/>
        </w:rPr>
        <w:t>а</w:t>
      </w:r>
      <w:r w:rsidRPr="008463A8">
        <w:rPr>
          <w:rFonts w:ascii="Times New Roman" w:hAnsi="Times New Roman" w:cs="Times New Roman"/>
          <w:sz w:val="28"/>
          <w:szCs w:val="28"/>
        </w:rPr>
        <w:t>рией (при представлении соответствующих медицинских справок, заключени</w:t>
      </w:r>
      <w:r w:rsidR="00BC0403">
        <w:rPr>
          <w:rFonts w:ascii="Times New Roman" w:hAnsi="Times New Roman" w:cs="Times New Roman"/>
          <w:sz w:val="28"/>
          <w:szCs w:val="28"/>
        </w:rPr>
        <w:t>й</w:t>
      </w:r>
      <w:r w:rsidRPr="008463A8">
        <w:rPr>
          <w:rFonts w:ascii="Times New Roman" w:hAnsi="Times New Roman" w:cs="Times New Roman"/>
          <w:sz w:val="28"/>
          <w:szCs w:val="28"/>
        </w:rPr>
        <w:t xml:space="preserve"> и других подтверждающих документов);</w:t>
      </w:r>
    </w:p>
    <w:p w:rsidR="002C4253" w:rsidRP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утраты личного имущества в результате пожара или стихийного бедствия либо в результате противоправных действий третьих лиц (при представлении справок из соответствующих органов местного самоуправления, внутренних дел, противопожарной службы и другого);</w:t>
      </w:r>
    </w:p>
    <w:p w:rsidR="002C4253" w:rsidRPr="008463A8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временной утрат</w:t>
      </w:r>
      <w:r w:rsidR="00BC0403">
        <w:rPr>
          <w:rFonts w:ascii="Times New Roman" w:hAnsi="Times New Roman" w:cs="Times New Roman"/>
          <w:sz w:val="28"/>
          <w:szCs w:val="28"/>
        </w:rPr>
        <w:t>ы</w:t>
      </w:r>
      <w:r w:rsidRPr="008463A8">
        <w:rPr>
          <w:rFonts w:ascii="Times New Roman" w:hAnsi="Times New Roman" w:cs="Times New Roman"/>
          <w:sz w:val="28"/>
          <w:szCs w:val="28"/>
        </w:rPr>
        <w:t xml:space="preserve"> трудоспособности более 4 месяцев и установлени</w:t>
      </w:r>
      <w:r w:rsidR="00BC0403">
        <w:rPr>
          <w:rFonts w:ascii="Times New Roman" w:hAnsi="Times New Roman" w:cs="Times New Roman"/>
          <w:sz w:val="28"/>
          <w:szCs w:val="28"/>
        </w:rPr>
        <w:t>я</w:t>
      </w:r>
      <w:r w:rsidRPr="008463A8">
        <w:rPr>
          <w:rFonts w:ascii="Times New Roman" w:hAnsi="Times New Roman" w:cs="Times New Roman"/>
          <w:sz w:val="28"/>
          <w:szCs w:val="28"/>
        </w:rPr>
        <w:t xml:space="preserve"> и</w:t>
      </w:r>
      <w:r w:rsidRPr="008463A8">
        <w:rPr>
          <w:rFonts w:ascii="Times New Roman" w:hAnsi="Times New Roman" w:cs="Times New Roman"/>
          <w:sz w:val="28"/>
          <w:szCs w:val="28"/>
        </w:rPr>
        <w:t>н</w:t>
      </w:r>
      <w:r w:rsidRPr="008463A8">
        <w:rPr>
          <w:rFonts w:ascii="Times New Roman" w:hAnsi="Times New Roman" w:cs="Times New Roman"/>
          <w:sz w:val="28"/>
          <w:szCs w:val="28"/>
        </w:rPr>
        <w:t>валидности, получени</w:t>
      </w:r>
      <w:r w:rsidR="00BC0403">
        <w:rPr>
          <w:rFonts w:ascii="Times New Roman" w:hAnsi="Times New Roman" w:cs="Times New Roman"/>
          <w:sz w:val="28"/>
          <w:szCs w:val="28"/>
        </w:rPr>
        <w:t>я</w:t>
      </w:r>
      <w:r w:rsidRPr="008463A8">
        <w:rPr>
          <w:rFonts w:ascii="Times New Roman" w:hAnsi="Times New Roman" w:cs="Times New Roman"/>
          <w:sz w:val="28"/>
          <w:szCs w:val="28"/>
        </w:rPr>
        <w:t xml:space="preserve"> профессионального заболевания;</w:t>
      </w:r>
    </w:p>
    <w:p w:rsidR="009D2B9B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выплат, не связанны</w:t>
      </w:r>
      <w:r w:rsidR="00BC0403">
        <w:rPr>
          <w:rFonts w:ascii="Times New Roman" w:hAnsi="Times New Roman" w:cs="Times New Roman"/>
          <w:sz w:val="28"/>
          <w:szCs w:val="28"/>
        </w:rPr>
        <w:t>х</w:t>
      </w:r>
      <w:r w:rsidRPr="008463A8">
        <w:rPr>
          <w:rFonts w:ascii="Times New Roman" w:hAnsi="Times New Roman" w:cs="Times New Roman"/>
          <w:sz w:val="28"/>
          <w:szCs w:val="28"/>
        </w:rPr>
        <w:t xml:space="preserve"> с исполнением работниками учреждения трудовых обязанностей</w:t>
      </w:r>
      <w:r w:rsidR="00D36DB3">
        <w:rPr>
          <w:rFonts w:ascii="Times New Roman" w:hAnsi="Times New Roman" w:cs="Times New Roman"/>
          <w:sz w:val="28"/>
          <w:szCs w:val="28"/>
        </w:rPr>
        <w:t>,</w:t>
      </w:r>
      <w:r w:rsidR="00BC0403">
        <w:rPr>
          <w:rFonts w:ascii="Times New Roman" w:hAnsi="Times New Roman" w:cs="Times New Roman"/>
          <w:sz w:val="28"/>
          <w:szCs w:val="28"/>
        </w:rPr>
        <w:t xml:space="preserve"> </w:t>
      </w:r>
      <w:r w:rsidR="00087722">
        <w:rPr>
          <w:rFonts w:ascii="Times New Roman" w:hAnsi="Times New Roman" w:cs="Times New Roman"/>
          <w:sz w:val="28"/>
          <w:szCs w:val="28"/>
        </w:rPr>
        <w:t xml:space="preserve">– </w:t>
      </w:r>
      <w:r w:rsidRPr="008463A8">
        <w:rPr>
          <w:rFonts w:ascii="Times New Roman" w:hAnsi="Times New Roman" w:cs="Times New Roman"/>
          <w:sz w:val="28"/>
          <w:szCs w:val="28"/>
        </w:rPr>
        <w:t xml:space="preserve">многодетным, малообеспеченным семьям на лечение и (или) </w:t>
      </w:r>
    </w:p>
    <w:p w:rsidR="002C4253" w:rsidRPr="008463A8" w:rsidRDefault="002C4253" w:rsidP="009D2B9B"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приобретение дорогостоящих медицинских препаратов.</w:t>
      </w:r>
    </w:p>
    <w:p w:rsidR="002C4253" w:rsidRDefault="002C4253" w:rsidP="008463A8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3A8">
        <w:rPr>
          <w:rFonts w:ascii="Times New Roman" w:hAnsi="Times New Roman" w:cs="Times New Roman"/>
          <w:sz w:val="28"/>
          <w:szCs w:val="28"/>
        </w:rPr>
        <w:t>Размер материальной помощи максимальным размером не ограничивае</w:t>
      </w:r>
      <w:r w:rsidRPr="008463A8">
        <w:rPr>
          <w:rFonts w:ascii="Times New Roman" w:hAnsi="Times New Roman" w:cs="Times New Roman"/>
          <w:sz w:val="28"/>
          <w:szCs w:val="28"/>
        </w:rPr>
        <w:t>т</w:t>
      </w:r>
      <w:r w:rsidRPr="008463A8">
        <w:rPr>
          <w:rFonts w:ascii="Times New Roman" w:hAnsi="Times New Roman" w:cs="Times New Roman"/>
          <w:sz w:val="28"/>
          <w:szCs w:val="28"/>
        </w:rPr>
        <w:t>ся.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11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.2. </w:t>
      </w:r>
      <w:r w:rsidRPr="0088765A">
        <w:rPr>
          <w:rFonts w:ascii="Times New Roman" w:hAnsi="Times New Roman" w:cs="Times New Roman"/>
          <w:sz w:val="28"/>
          <w:szCs w:val="28"/>
        </w:rPr>
        <w:t>Месячная заработная плата работников учреждений, отработавших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норму рабочего времени и выполнивших нормы труда (трудовые обязанности),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не может быть ниже утвержденного на федеральном уровне минимального ра</w:t>
      </w:r>
      <w:r w:rsidRPr="0088765A">
        <w:rPr>
          <w:rFonts w:ascii="Times New Roman" w:hAnsi="Times New Roman" w:cs="Times New Roman"/>
          <w:sz w:val="28"/>
          <w:szCs w:val="28"/>
        </w:rPr>
        <w:t>з</w:t>
      </w:r>
      <w:r w:rsidRPr="0088765A">
        <w:rPr>
          <w:rFonts w:ascii="Times New Roman" w:hAnsi="Times New Roman" w:cs="Times New Roman"/>
          <w:sz w:val="28"/>
          <w:szCs w:val="28"/>
        </w:rPr>
        <w:t>мера оплаты труда.</w:t>
      </w:r>
    </w:p>
    <w:p w:rsidR="00BC0403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Из фонда оплаты труда учреждения выплачивается доплата до мин</w:t>
      </w:r>
      <w:r w:rsidRPr="0088765A">
        <w:rPr>
          <w:rFonts w:ascii="Times New Roman" w:hAnsi="Times New Roman" w:cs="Times New Roman"/>
          <w:sz w:val="28"/>
          <w:szCs w:val="28"/>
        </w:rPr>
        <w:t>и</w:t>
      </w:r>
      <w:r w:rsidRPr="0088765A">
        <w:rPr>
          <w:rFonts w:ascii="Times New Roman" w:hAnsi="Times New Roman" w:cs="Times New Roman"/>
          <w:sz w:val="28"/>
          <w:szCs w:val="28"/>
        </w:rPr>
        <w:t xml:space="preserve">мального </w:t>
      </w:r>
      <w:proofErr w:type="gramStart"/>
      <w:r w:rsidRPr="0088765A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88765A">
        <w:rPr>
          <w:rFonts w:ascii="Times New Roman" w:hAnsi="Times New Roman" w:cs="Times New Roman"/>
          <w:sz w:val="28"/>
          <w:szCs w:val="28"/>
        </w:rPr>
        <w:t xml:space="preserve"> в случае, когда размер месячной заработной платы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работника учреждения, полностью отработавшего за этот период норму рабочего времени и выполнившего нормы труда (трудовые обязанности),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="006331EE">
        <w:rPr>
          <w:rFonts w:ascii="Times New Roman" w:hAnsi="Times New Roman" w:cs="Times New Roman"/>
          <w:sz w:val="28"/>
          <w:szCs w:val="28"/>
        </w:rPr>
        <w:t xml:space="preserve">      </w:t>
      </w:r>
      <w:r w:rsidRPr="0088765A">
        <w:rPr>
          <w:rFonts w:ascii="Times New Roman" w:hAnsi="Times New Roman" w:cs="Times New Roman"/>
          <w:sz w:val="28"/>
          <w:szCs w:val="28"/>
        </w:rPr>
        <w:lastRenderedPageBreak/>
        <w:t>составил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меньше минимального размера оплаты труда, установленного на ф</w:t>
      </w:r>
      <w:r w:rsidRPr="0088765A">
        <w:rPr>
          <w:rFonts w:ascii="Times New Roman" w:hAnsi="Times New Roman" w:cs="Times New Roman"/>
          <w:sz w:val="28"/>
          <w:szCs w:val="28"/>
        </w:rPr>
        <w:t>е</w:t>
      </w:r>
      <w:r w:rsidRPr="0088765A">
        <w:rPr>
          <w:rFonts w:ascii="Times New Roman" w:hAnsi="Times New Roman" w:cs="Times New Roman"/>
          <w:sz w:val="28"/>
          <w:szCs w:val="28"/>
        </w:rPr>
        <w:t>деральном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="00471DB7">
        <w:rPr>
          <w:rFonts w:ascii="Times New Roman" w:hAnsi="Times New Roman" w:cs="Times New Roman"/>
          <w:sz w:val="28"/>
          <w:szCs w:val="28"/>
        </w:rPr>
        <w:t>уровне.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 xml:space="preserve">Если работник не полностью отработал норму рабочего времени 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8765A">
        <w:rPr>
          <w:rFonts w:ascii="Times New Roman" w:hAnsi="Times New Roman" w:cs="Times New Roman"/>
          <w:sz w:val="28"/>
          <w:szCs w:val="28"/>
        </w:rPr>
        <w:t>за соответствующий календарный месяц года, то доплата производится пр</w:t>
      </w:r>
      <w:r w:rsidRPr="0088765A">
        <w:rPr>
          <w:rFonts w:ascii="Times New Roman" w:hAnsi="Times New Roman" w:cs="Times New Roman"/>
          <w:sz w:val="28"/>
          <w:szCs w:val="28"/>
        </w:rPr>
        <w:t>о</w:t>
      </w:r>
      <w:r w:rsidRPr="0088765A">
        <w:rPr>
          <w:rFonts w:ascii="Times New Roman" w:hAnsi="Times New Roman" w:cs="Times New Roman"/>
          <w:sz w:val="28"/>
          <w:szCs w:val="28"/>
        </w:rPr>
        <w:t>порционально отработанному времени.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При расчете доплаты до минимального размера оплаты труда в состав з</w:t>
      </w:r>
      <w:r w:rsidRPr="0088765A">
        <w:rPr>
          <w:rFonts w:ascii="Times New Roman" w:hAnsi="Times New Roman" w:cs="Times New Roman"/>
          <w:sz w:val="28"/>
          <w:szCs w:val="28"/>
        </w:rPr>
        <w:t>а</w:t>
      </w:r>
      <w:r w:rsidRPr="0088765A">
        <w:rPr>
          <w:rFonts w:ascii="Times New Roman" w:hAnsi="Times New Roman" w:cs="Times New Roman"/>
          <w:sz w:val="28"/>
          <w:szCs w:val="28"/>
        </w:rPr>
        <w:t>работной платы, не превышающей минимального размера оплаты труда, не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включаются выплаты компенсационного характера: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за выполнение работником в течение установленной продолжительности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рабочего дня (смены) наряду с работой, определенной трудовым договором,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дополнительной работы по другой или такой же профессии (должности) путем</w:t>
      </w:r>
      <w:r w:rsidR="000A2ED8" w:rsidRPr="000A2ED8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совмещения профессий (должностей), расширения зон обслуживания, увелич</w:t>
      </w:r>
      <w:r w:rsidRPr="0088765A">
        <w:rPr>
          <w:rFonts w:ascii="Times New Roman" w:hAnsi="Times New Roman" w:cs="Times New Roman"/>
          <w:sz w:val="28"/>
          <w:szCs w:val="28"/>
        </w:rPr>
        <w:t>е</w:t>
      </w:r>
      <w:r w:rsidRPr="0088765A">
        <w:rPr>
          <w:rFonts w:ascii="Times New Roman" w:hAnsi="Times New Roman" w:cs="Times New Roman"/>
          <w:sz w:val="28"/>
          <w:szCs w:val="28"/>
        </w:rPr>
        <w:t>ния объема работ, исполнения обязанностей временно отсутствующего рабо</w:t>
      </w:r>
      <w:r w:rsidRPr="0088765A">
        <w:rPr>
          <w:rFonts w:ascii="Times New Roman" w:hAnsi="Times New Roman" w:cs="Times New Roman"/>
          <w:sz w:val="28"/>
          <w:szCs w:val="28"/>
        </w:rPr>
        <w:t>т</w:t>
      </w:r>
      <w:r w:rsidRPr="0088765A">
        <w:rPr>
          <w:rFonts w:ascii="Times New Roman" w:hAnsi="Times New Roman" w:cs="Times New Roman"/>
          <w:sz w:val="28"/>
          <w:szCs w:val="28"/>
        </w:rPr>
        <w:t>ника;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за работу в выходные и нерабочие праздничные дни, сверхурочную раб</w:t>
      </w:r>
      <w:r w:rsidRPr="0088765A">
        <w:rPr>
          <w:rFonts w:ascii="Times New Roman" w:hAnsi="Times New Roman" w:cs="Times New Roman"/>
          <w:sz w:val="28"/>
          <w:szCs w:val="28"/>
        </w:rPr>
        <w:t>о</w:t>
      </w:r>
      <w:r w:rsidRPr="0088765A">
        <w:rPr>
          <w:rFonts w:ascii="Times New Roman" w:hAnsi="Times New Roman" w:cs="Times New Roman"/>
          <w:sz w:val="28"/>
          <w:szCs w:val="28"/>
        </w:rPr>
        <w:t>ту;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за работу в ночное время;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за работу с вредными или опасными условиями труда, производимую р</w:t>
      </w:r>
      <w:r w:rsidRPr="0088765A">
        <w:rPr>
          <w:rFonts w:ascii="Times New Roman" w:hAnsi="Times New Roman" w:cs="Times New Roman"/>
          <w:sz w:val="28"/>
          <w:szCs w:val="28"/>
        </w:rPr>
        <w:t>а</w:t>
      </w:r>
      <w:r w:rsidRPr="0088765A">
        <w:rPr>
          <w:rFonts w:ascii="Times New Roman" w:hAnsi="Times New Roman" w:cs="Times New Roman"/>
          <w:sz w:val="28"/>
          <w:szCs w:val="28"/>
        </w:rPr>
        <w:t>ботниками сверх</w:t>
      </w:r>
      <w:r w:rsidR="00C63F30">
        <w:rPr>
          <w:rFonts w:ascii="Times New Roman" w:hAnsi="Times New Roman" w:cs="Times New Roman"/>
          <w:sz w:val="28"/>
          <w:szCs w:val="28"/>
        </w:rPr>
        <w:t xml:space="preserve"> месячной нормы рабочего времени</w:t>
      </w:r>
      <w:r w:rsidRPr="00AA1160">
        <w:rPr>
          <w:rFonts w:ascii="Times New Roman" w:hAnsi="Times New Roman" w:cs="Times New Roman"/>
          <w:sz w:val="28"/>
          <w:szCs w:val="28"/>
        </w:rPr>
        <w:t>.</w:t>
      </w:r>
    </w:p>
    <w:p w:rsidR="0088765A" w:rsidRPr="0088765A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1</w:t>
      </w:r>
      <w:r w:rsidR="00AA1160">
        <w:rPr>
          <w:rFonts w:ascii="Times New Roman" w:hAnsi="Times New Roman" w:cs="Times New Roman"/>
          <w:sz w:val="28"/>
          <w:szCs w:val="28"/>
        </w:rPr>
        <w:t>0</w:t>
      </w:r>
      <w:r w:rsidRPr="0088765A">
        <w:rPr>
          <w:rFonts w:ascii="Times New Roman" w:hAnsi="Times New Roman" w:cs="Times New Roman"/>
          <w:sz w:val="28"/>
          <w:szCs w:val="28"/>
        </w:rPr>
        <w:t>.3.</w:t>
      </w:r>
      <w:r w:rsidR="005F1423">
        <w:rPr>
          <w:rFonts w:ascii="Times New Roman" w:hAnsi="Times New Roman" w:cs="Times New Roman"/>
          <w:sz w:val="28"/>
          <w:szCs w:val="28"/>
        </w:rPr>
        <w:t> </w:t>
      </w:r>
      <w:r w:rsidR="000A2ED8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5F1423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0A2ED8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88765A">
        <w:rPr>
          <w:rFonts w:ascii="Times New Roman" w:hAnsi="Times New Roman" w:cs="Times New Roman"/>
          <w:sz w:val="28"/>
          <w:szCs w:val="28"/>
        </w:rPr>
        <w:t>сдельны</w:t>
      </w:r>
      <w:r w:rsidR="000A2ED8">
        <w:rPr>
          <w:rFonts w:ascii="Times New Roman" w:hAnsi="Times New Roman" w:cs="Times New Roman"/>
          <w:sz w:val="28"/>
          <w:szCs w:val="28"/>
        </w:rPr>
        <w:t>е</w:t>
      </w:r>
      <w:r w:rsidRPr="0088765A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A2ED8">
        <w:rPr>
          <w:rFonts w:ascii="Times New Roman" w:hAnsi="Times New Roman" w:cs="Times New Roman"/>
          <w:sz w:val="28"/>
          <w:szCs w:val="28"/>
        </w:rPr>
        <w:t>ы</w:t>
      </w:r>
      <w:r w:rsidRPr="0088765A">
        <w:rPr>
          <w:rFonts w:ascii="Times New Roman" w:hAnsi="Times New Roman" w:cs="Times New Roman"/>
          <w:sz w:val="28"/>
          <w:szCs w:val="28"/>
        </w:rPr>
        <w:t xml:space="preserve"> оплаты </w:t>
      </w:r>
      <w:r w:rsidR="00AA1160" w:rsidRPr="0088765A">
        <w:rPr>
          <w:rFonts w:ascii="Times New Roman" w:hAnsi="Times New Roman" w:cs="Times New Roman"/>
          <w:sz w:val="28"/>
          <w:szCs w:val="28"/>
        </w:rPr>
        <w:t xml:space="preserve">труда </w:t>
      </w:r>
      <w:r w:rsidR="00AA1160">
        <w:rPr>
          <w:rFonts w:ascii="Times New Roman" w:hAnsi="Times New Roman" w:cs="Times New Roman"/>
          <w:sz w:val="28"/>
          <w:szCs w:val="28"/>
        </w:rPr>
        <w:t>(</w:t>
      </w:r>
      <w:r w:rsidRPr="0088765A">
        <w:rPr>
          <w:rFonts w:ascii="Times New Roman" w:hAnsi="Times New Roman" w:cs="Times New Roman"/>
          <w:sz w:val="28"/>
          <w:szCs w:val="28"/>
        </w:rPr>
        <w:t>в том числе для отдельных подразделений учреждения или отдельных катег</w:t>
      </w:r>
      <w:r w:rsidRPr="0088765A">
        <w:rPr>
          <w:rFonts w:ascii="Times New Roman" w:hAnsi="Times New Roman" w:cs="Times New Roman"/>
          <w:sz w:val="28"/>
          <w:szCs w:val="28"/>
        </w:rPr>
        <w:t>о</w:t>
      </w:r>
      <w:r w:rsidRPr="0088765A">
        <w:rPr>
          <w:rFonts w:ascii="Times New Roman" w:hAnsi="Times New Roman" w:cs="Times New Roman"/>
          <w:sz w:val="28"/>
          <w:szCs w:val="28"/>
        </w:rPr>
        <w:t>рий работников) в пределах утвержденного объема средств на оплату труда р</w:t>
      </w:r>
      <w:r w:rsidRPr="0088765A">
        <w:rPr>
          <w:rFonts w:ascii="Times New Roman" w:hAnsi="Times New Roman" w:cs="Times New Roman"/>
          <w:sz w:val="28"/>
          <w:szCs w:val="28"/>
        </w:rPr>
        <w:t>а</w:t>
      </w:r>
      <w:r w:rsidRPr="0088765A">
        <w:rPr>
          <w:rFonts w:ascii="Times New Roman" w:hAnsi="Times New Roman" w:cs="Times New Roman"/>
          <w:sz w:val="28"/>
          <w:szCs w:val="28"/>
        </w:rPr>
        <w:t>ботников, в отношении которых</w:t>
      </w:r>
      <w:r w:rsidR="005F1423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она применяется, исходя из производственной необходимости и экономической</w:t>
      </w:r>
      <w:r w:rsidR="005F1423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целесообразности.</w:t>
      </w:r>
    </w:p>
    <w:p w:rsidR="008E754E" w:rsidRPr="008463A8" w:rsidRDefault="0088765A" w:rsidP="0088765A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5A">
        <w:rPr>
          <w:rFonts w:ascii="Times New Roman" w:hAnsi="Times New Roman" w:cs="Times New Roman"/>
          <w:sz w:val="28"/>
          <w:szCs w:val="28"/>
        </w:rPr>
        <w:t>Необходимым условием введения сдельной системы оплаты труда явл</w:t>
      </w:r>
      <w:r w:rsidRPr="0088765A">
        <w:rPr>
          <w:rFonts w:ascii="Times New Roman" w:hAnsi="Times New Roman" w:cs="Times New Roman"/>
          <w:sz w:val="28"/>
          <w:szCs w:val="28"/>
        </w:rPr>
        <w:t>я</w:t>
      </w:r>
      <w:r w:rsidRPr="0088765A">
        <w:rPr>
          <w:rFonts w:ascii="Times New Roman" w:hAnsi="Times New Roman" w:cs="Times New Roman"/>
          <w:sz w:val="28"/>
          <w:szCs w:val="28"/>
        </w:rPr>
        <w:t>ется</w:t>
      </w:r>
      <w:r w:rsidR="00CB2B82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наличие утвержденных учреждением норм</w:t>
      </w:r>
      <w:r w:rsidR="00CB2B82">
        <w:rPr>
          <w:rFonts w:ascii="Times New Roman" w:hAnsi="Times New Roman" w:cs="Times New Roman"/>
          <w:sz w:val="28"/>
          <w:szCs w:val="28"/>
        </w:rPr>
        <w:t xml:space="preserve"> </w:t>
      </w:r>
      <w:r w:rsidRPr="0088765A">
        <w:rPr>
          <w:rFonts w:ascii="Times New Roman" w:hAnsi="Times New Roman" w:cs="Times New Roman"/>
          <w:sz w:val="28"/>
          <w:szCs w:val="28"/>
        </w:rPr>
        <w:t>труда и сдельных расценок.</w:t>
      </w:r>
    </w:p>
    <w:p w:rsidR="008E754E" w:rsidRPr="004A6269" w:rsidRDefault="008E754E">
      <w:pPr>
        <w:pStyle w:val="ConsPlusNormal1"/>
        <w:jc w:val="both"/>
        <w:rPr>
          <w:sz w:val="28"/>
          <w:szCs w:val="28"/>
        </w:rPr>
      </w:pPr>
    </w:p>
    <w:p w:rsidR="008E754E" w:rsidRPr="004A6269" w:rsidRDefault="008E754E">
      <w:pPr>
        <w:pStyle w:val="ConsPlusNormal1"/>
        <w:jc w:val="both"/>
        <w:rPr>
          <w:sz w:val="28"/>
          <w:szCs w:val="28"/>
        </w:rPr>
      </w:pPr>
    </w:p>
    <w:p w:rsidR="00892568" w:rsidRPr="0018578E" w:rsidRDefault="00892568" w:rsidP="00892568">
      <w:pPr>
        <w:rPr>
          <w:sz w:val="28"/>
          <w:szCs w:val="28"/>
        </w:rPr>
      </w:pPr>
    </w:p>
    <w:p w:rsidR="00892568" w:rsidRPr="0005391B" w:rsidRDefault="00892568" w:rsidP="00892568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Заместитель главы</w:t>
      </w:r>
    </w:p>
    <w:p w:rsidR="00892568" w:rsidRPr="0005391B" w:rsidRDefault="00892568" w:rsidP="00892568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муниципального образования</w:t>
      </w:r>
    </w:p>
    <w:p w:rsidR="00892568" w:rsidRDefault="00892568" w:rsidP="00892568">
      <w:pPr>
        <w:pStyle w:val="4"/>
        <w:shd w:val="clear" w:color="auto" w:fill="auto"/>
        <w:spacing w:line="306" w:lineRule="exact"/>
        <w:ind w:firstLine="0"/>
        <w:jc w:val="left"/>
      </w:pPr>
      <w:r w:rsidRPr="0005391B">
        <w:rPr>
          <w:sz w:val="28"/>
          <w:szCs w:val="28"/>
        </w:rPr>
        <w:t>Брюховецкий район                                                                            Е.Д. Самарский</w:t>
      </w:r>
    </w:p>
    <w:p w:rsidR="00272F7E" w:rsidRPr="00892568" w:rsidRDefault="00272F7E" w:rsidP="00892568"/>
    <w:sectPr w:rsidR="00272F7E" w:rsidRPr="00892568" w:rsidSect="00A703E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567" w:bottom="851" w:left="1701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467" w:rsidRDefault="00A22467">
      <w:r>
        <w:separator/>
      </w:r>
    </w:p>
  </w:endnote>
  <w:endnote w:type="continuationSeparator" w:id="0">
    <w:p w:rsidR="00A22467" w:rsidRDefault="00A2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FD3" w:rsidRDefault="00FB7FD3">
    <w:pPr>
      <w:pStyle w:val="ConsPlusNormal1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FD3" w:rsidRDefault="00FB7FD3">
    <w:pPr>
      <w:pStyle w:val="ConsPlusNormal1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467" w:rsidRDefault="00A22467">
      <w:r>
        <w:separator/>
      </w:r>
    </w:p>
  </w:footnote>
  <w:footnote w:type="continuationSeparator" w:id="0">
    <w:p w:rsidR="00A22467" w:rsidRDefault="00A22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51100"/>
      <w:docPartObj>
        <w:docPartGallery w:val="Page Numbers (Top of Page)"/>
        <w:docPartUnique/>
      </w:docPartObj>
    </w:sdtPr>
    <w:sdtEndPr/>
    <w:sdtContent>
      <w:p w:rsidR="00FB7FD3" w:rsidRDefault="00FB7FD3">
        <w:pPr>
          <w:pStyle w:val="a3"/>
          <w:jc w:val="center"/>
        </w:pPr>
      </w:p>
      <w:p w:rsidR="00FB7FD3" w:rsidRDefault="00FB7FD3">
        <w:pPr>
          <w:pStyle w:val="a3"/>
          <w:jc w:val="center"/>
        </w:pPr>
      </w:p>
      <w:p w:rsidR="00FB7FD3" w:rsidRDefault="00FB7FD3">
        <w:pPr>
          <w:pStyle w:val="a3"/>
          <w:jc w:val="center"/>
        </w:pPr>
        <w:r w:rsidRPr="00A703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03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2C2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703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B7FD3" w:rsidRDefault="00FB7FD3">
    <w:pPr>
      <w:pStyle w:val="ConsPlusNormal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FD3" w:rsidRDefault="00FB7FD3">
    <w:pPr>
      <w:pStyle w:val="a3"/>
      <w:jc w:val="center"/>
    </w:pPr>
  </w:p>
  <w:p w:rsidR="00FB7FD3" w:rsidRDefault="00FB7FD3" w:rsidP="00A703EF">
    <w:pPr>
      <w:pStyle w:val="ConsPlusNormal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1620" w:hanging="720"/>
      </w:pPr>
      <w:rPr>
        <w:rFonts w:hint="default"/>
        <w:b w:val="0"/>
        <w:bCs/>
        <w:i w:val="0"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  <w:sz w:val="28"/>
        <w:szCs w:val="28"/>
      </w:rPr>
    </w:lvl>
  </w:abstractNum>
  <w:abstractNum w:abstractNumId="1">
    <w:nsid w:val="0E1E34E1"/>
    <w:multiLevelType w:val="multilevel"/>
    <w:tmpl w:val="B302D43A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2">
    <w:nsid w:val="1781560D"/>
    <w:multiLevelType w:val="multilevel"/>
    <w:tmpl w:val="E7EA7E3A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93E"/>
    <w:rsid w:val="00001FD1"/>
    <w:rsid w:val="00002A4C"/>
    <w:rsid w:val="00004078"/>
    <w:rsid w:val="000103F0"/>
    <w:rsid w:val="000107DF"/>
    <w:rsid w:val="000116FD"/>
    <w:rsid w:val="00015CEC"/>
    <w:rsid w:val="00015E78"/>
    <w:rsid w:val="0002038E"/>
    <w:rsid w:val="00023D23"/>
    <w:rsid w:val="000249AA"/>
    <w:rsid w:val="0003341D"/>
    <w:rsid w:val="000341C9"/>
    <w:rsid w:val="0005299E"/>
    <w:rsid w:val="00053C93"/>
    <w:rsid w:val="00061728"/>
    <w:rsid w:val="000623EE"/>
    <w:rsid w:val="00081709"/>
    <w:rsid w:val="00081FBF"/>
    <w:rsid w:val="00082352"/>
    <w:rsid w:val="0008310D"/>
    <w:rsid w:val="000858AB"/>
    <w:rsid w:val="00087722"/>
    <w:rsid w:val="0009082D"/>
    <w:rsid w:val="00090B2B"/>
    <w:rsid w:val="00091B87"/>
    <w:rsid w:val="000A2ED8"/>
    <w:rsid w:val="000A4738"/>
    <w:rsid w:val="000B3AD6"/>
    <w:rsid w:val="000C0CCB"/>
    <w:rsid w:val="000C544F"/>
    <w:rsid w:val="000C5989"/>
    <w:rsid w:val="000D6815"/>
    <w:rsid w:val="000E70E2"/>
    <w:rsid w:val="000F2F10"/>
    <w:rsid w:val="000F3525"/>
    <w:rsid w:val="000F4831"/>
    <w:rsid w:val="000F61A2"/>
    <w:rsid w:val="000F6401"/>
    <w:rsid w:val="000F6B47"/>
    <w:rsid w:val="00102C59"/>
    <w:rsid w:val="00106858"/>
    <w:rsid w:val="001072C3"/>
    <w:rsid w:val="0011152E"/>
    <w:rsid w:val="0011423A"/>
    <w:rsid w:val="00116B11"/>
    <w:rsid w:val="00127847"/>
    <w:rsid w:val="0013246F"/>
    <w:rsid w:val="00132E98"/>
    <w:rsid w:val="00135147"/>
    <w:rsid w:val="00135A2E"/>
    <w:rsid w:val="0013628A"/>
    <w:rsid w:val="00140B91"/>
    <w:rsid w:val="0014292E"/>
    <w:rsid w:val="00142C17"/>
    <w:rsid w:val="001519A8"/>
    <w:rsid w:val="00157FFE"/>
    <w:rsid w:val="00160BAF"/>
    <w:rsid w:val="001644B9"/>
    <w:rsid w:val="00166CA8"/>
    <w:rsid w:val="00170CD0"/>
    <w:rsid w:val="001715B7"/>
    <w:rsid w:val="001736A8"/>
    <w:rsid w:val="001821AE"/>
    <w:rsid w:val="00184447"/>
    <w:rsid w:val="0018514B"/>
    <w:rsid w:val="0018578E"/>
    <w:rsid w:val="00186C8D"/>
    <w:rsid w:val="001936C5"/>
    <w:rsid w:val="00196E4F"/>
    <w:rsid w:val="001A1D05"/>
    <w:rsid w:val="001A1FD5"/>
    <w:rsid w:val="001A7F73"/>
    <w:rsid w:val="001B03EB"/>
    <w:rsid w:val="001B0F06"/>
    <w:rsid w:val="001C76BB"/>
    <w:rsid w:val="001D7E21"/>
    <w:rsid w:val="001E637A"/>
    <w:rsid w:val="001F349D"/>
    <w:rsid w:val="001F7338"/>
    <w:rsid w:val="00203920"/>
    <w:rsid w:val="00204847"/>
    <w:rsid w:val="0021005C"/>
    <w:rsid w:val="00211E3B"/>
    <w:rsid w:val="00212759"/>
    <w:rsid w:val="00212990"/>
    <w:rsid w:val="00216CCD"/>
    <w:rsid w:val="00216EF9"/>
    <w:rsid w:val="00217C24"/>
    <w:rsid w:val="00221B4D"/>
    <w:rsid w:val="002275D0"/>
    <w:rsid w:val="00235F4E"/>
    <w:rsid w:val="00236995"/>
    <w:rsid w:val="00243C22"/>
    <w:rsid w:val="00254369"/>
    <w:rsid w:val="002557B1"/>
    <w:rsid w:val="002557D6"/>
    <w:rsid w:val="0026041F"/>
    <w:rsid w:val="00261D1D"/>
    <w:rsid w:val="00270620"/>
    <w:rsid w:val="00270EA5"/>
    <w:rsid w:val="00272F7E"/>
    <w:rsid w:val="00277E97"/>
    <w:rsid w:val="002802D3"/>
    <w:rsid w:val="00285823"/>
    <w:rsid w:val="00286823"/>
    <w:rsid w:val="002877D5"/>
    <w:rsid w:val="00291263"/>
    <w:rsid w:val="00292792"/>
    <w:rsid w:val="00292A8C"/>
    <w:rsid w:val="0029773B"/>
    <w:rsid w:val="00297CC9"/>
    <w:rsid w:val="002A0A97"/>
    <w:rsid w:val="002A3B39"/>
    <w:rsid w:val="002B2887"/>
    <w:rsid w:val="002B7F07"/>
    <w:rsid w:val="002C25A0"/>
    <w:rsid w:val="002C4253"/>
    <w:rsid w:val="002C55A0"/>
    <w:rsid w:val="002C5B29"/>
    <w:rsid w:val="002C760F"/>
    <w:rsid w:val="002D4878"/>
    <w:rsid w:val="002E3AC0"/>
    <w:rsid w:val="002E5159"/>
    <w:rsid w:val="002F08DB"/>
    <w:rsid w:val="002F11E4"/>
    <w:rsid w:val="00301158"/>
    <w:rsid w:val="00302904"/>
    <w:rsid w:val="003039D7"/>
    <w:rsid w:val="003156FA"/>
    <w:rsid w:val="00320263"/>
    <w:rsid w:val="00323048"/>
    <w:rsid w:val="003271BF"/>
    <w:rsid w:val="00334A10"/>
    <w:rsid w:val="00335613"/>
    <w:rsid w:val="003368D1"/>
    <w:rsid w:val="00344CB5"/>
    <w:rsid w:val="003458D6"/>
    <w:rsid w:val="00347DA1"/>
    <w:rsid w:val="00356234"/>
    <w:rsid w:val="00367E39"/>
    <w:rsid w:val="00372A91"/>
    <w:rsid w:val="0037493F"/>
    <w:rsid w:val="003815D2"/>
    <w:rsid w:val="0038534B"/>
    <w:rsid w:val="00385647"/>
    <w:rsid w:val="003856D2"/>
    <w:rsid w:val="00385F28"/>
    <w:rsid w:val="00386060"/>
    <w:rsid w:val="003866D7"/>
    <w:rsid w:val="00390CC4"/>
    <w:rsid w:val="003956A6"/>
    <w:rsid w:val="00396182"/>
    <w:rsid w:val="003A27D7"/>
    <w:rsid w:val="003A7495"/>
    <w:rsid w:val="003C702B"/>
    <w:rsid w:val="003D2C45"/>
    <w:rsid w:val="003D4D10"/>
    <w:rsid w:val="003D75AD"/>
    <w:rsid w:val="003E5670"/>
    <w:rsid w:val="003F2FAE"/>
    <w:rsid w:val="003F50B0"/>
    <w:rsid w:val="003F7D03"/>
    <w:rsid w:val="004205DE"/>
    <w:rsid w:val="00423350"/>
    <w:rsid w:val="00430304"/>
    <w:rsid w:val="004320CD"/>
    <w:rsid w:val="00432280"/>
    <w:rsid w:val="00434CA6"/>
    <w:rsid w:val="00435F41"/>
    <w:rsid w:val="00444172"/>
    <w:rsid w:val="004451E3"/>
    <w:rsid w:val="0044529E"/>
    <w:rsid w:val="004526A7"/>
    <w:rsid w:val="00456797"/>
    <w:rsid w:val="00461117"/>
    <w:rsid w:val="00461C10"/>
    <w:rsid w:val="00467A89"/>
    <w:rsid w:val="00471DB7"/>
    <w:rsid w:val="004739D0"/>
    <w:rsid w:val="00474E98"/>
    <w:rsid w:val="0048056F"/>
    <w:rsid w:val="00480DA0"/>
    <w:rsid w:val="00482CBB"/>
    <w:rsid w:val="00485AC2"/>
    <w:rsid w:val="0048688A"/>
    <w:rsid w:val="004870C0"/>
    <w:rsid w:val="0048750C"/>
    <w:rsid w:val="0049193E"/>
    <w:rsid w:val="00491E29"/>
    <w:rsid w:val="004956F7"/>
    <w:rsid w:val="004A2D67"/>
    <w:rsid w:val="004A3087"/>
    <w:rsid w:val="004A6269"/>
    <w:rsid w:val="004B0EC8"/>
    <w:rsid w:val="004B3D6E"/>
    <w:rsid w:val="004C16B3"/>
    <w:rsid w:val="004C3AFD"/>
    <w:rsid w:val="004D7563"/>
    <w:rsid w:val="004E376F"/>
    <w:rsid w:val="004E516C"/>
    <w:rsid w:val="004E5AF9"/>
    <w:rsid w:val="004E733C"/>
    <w:rsid w:val="004F34AC"/>
    <w:rsid w:val="004F696B"/>
    <w:rsid w:val="004F72B2"/>
    <w:rsid w:val="00502891"/>
    <w:rsid w:val="00502A06"/>
    <w:rsid w:val="00502C43"/>
    <w:rsid w:val="00512087"/>
    <w:rsid w:val="00513EF1"/>
    <w:rsid w:val="00522269"/>
    <w:rsid w:val="005232C8"/>
    <w:rsid w:val="00525532"/>
    <w:rsid w:val="00526B52"/>
    <w:rsid w:val="00531A8F"/>
    <w:rsid w:val="00532C36"/>
    <w:rsid w:val="00542143"/>
    <w:rsid w:val="00554E38"/>
    <w:rsid w:val="00561129"/>
    <w:rsid w:val="00562AF2"/>
    <w:rsid w:val="005638A9"/>
    <w:rsid w:val="005641ED"/>
    <w:rsid w:val="00574A61"/>
    <w:rsid w:val="00576057"/>
    <w:rsid w:val="00576E9D"/>
    <w:rsid w:val="00581BB6"/>
    <w:rsid w:val="005908FC"/>
    <w:rsid w:val="005A10F7"/>
    <w:rsid w:val="005A385B"/>
    <w:rsid w:val="005A77C3"/>
    <w:rsid w:val="005B6360"/>
    <w:rsid w:val="005C476F"/>
    <w:rsid w:val="005C536F"/>
    <w:rsid w:val="005C6440"/>
    <w:rsid w:val="005C7289"/>
    <w:rsid w:val="005C7EAA"/>
    <w:rsid w:val="005D4957"/>
    <w:rsid w:val="005D5BF6"/>
    <w:rsid w:val="005D6D92"/>
    <w:rsid w:val="005E1716"/>
    <w:rsid w:val="005F1423"/>
    <w:rsid w:val="005F6B33"/>
    <w:rsid w:val="006018F1"/>
    <w:rsid w:val="006040D8"/>
    <w:rsid w:val="006104E2"/>
    <w:rsid w:val="00620D33"/>
    <w:rsid w:val="00622A8A"/>
    <w:rsid w:val="00631A88"/>
    <w:rsid w:val="00631B20"/>
    <w:rsid w:val="00632286"/>
    <w:rsid w:val="006331EE"/>
    <w:rsid w:val="00635FB5"/>
    <w:rsid w:val="006412BE"/>
    <w:rsid w:val="006473D4"/>
    <w:rsid w:val="00652AB9"/>
    <w:rsid w:val="00653B92"/>
    <w:rsid w:val="00653D06"/>
    <w:rsid w:val="0066568C"/>
    <w:rsid w:val="006779D6"/>
    <w:rsid w:val="00682FDE"/>
    <w:rsid w:val="006838F5"/>
    <w:rsid w:val="00687FFA"/>
    <w:rsid w:val="006A362B"/>
    <w:rsid w:val="006A433D"/>
    <w:rsid w:val="006A6305"/>
    <w:rsid w:val="006A6460"/>
    <w:rsid w:val="006A676D"/>
    <w:rsid w:val="006B01A6"/>
    <w:rsid w:val="006B0324"/>
    <w:rsid w:val="006B3D43"/>
    <w:rsid w:val="006C3BFA"/>
    <w:rsid w:val="006C4F1E"/>
    <w:rsid w:val="006C57C4"/>
    <w:rsid w:val="006D489D"/>
    <w:rsid w:val="006D518D"/>
    <w:rsid w:val="006D6802"/>
    <w:rsid w:val="006E0272"/>
    <w:rsid w:val="006E120A"/>
    <w:rsid w:val="006E374C"/>
    <w:rsid w:val="006E4F13"/>
    <w:rsid w:val="006F1C82"/>
    <w:rsid w:val="006F1CD8"/>
    <w:rsid w:val="0070436B"/>
    <w:rsid w:val="00705184"/>
    <w:rsid w:val="00705C1C"/>
    <w:rsid w:val="00715D7B"/>
    <w:rsid w:val="00716D07"/>
    <w:rsid w:val="00721E38"/>
    <w:rsid w:val="00722A2F"/>
    <w:rsid w:val="007322AE"/>
    <w:rsid w:val="00735775"/>
    <w:rsid w:val="00735E12"/>
    <w:rsid w:val="0073756C"/>
    <w:rsid w:val="0074061F"/>
    <w:rsid w:val="007409C0"/>
    <w:rsid w:val="007464BD"/>
    <w:rsid w:val="0076482F"/>
    <w:rsid w:val="00770832"/>
    <w:rsid w:val="0077265B"/>
    <w:rsid w:val="0077269A"/>
    <w:rsid w:val="00775FF7"/>
    <w:rsid w:val="007767EF"/>
    <w:rsid w:val="00783A25"/>
    <w:rsid w:val="007913C7"/>
    <w:rsid w:val="00797B80"/>
    <w:rsid w:val="007A7DFE"/>
    <w:rsid w:val="007B53FC"/>
    <w:rsid w:val="007B64B9"/>
    <w:rsid w:val="007B7A18"/>
    <w:rsid w:val="007C547B"/>
    <w:rsid w:val="007D2675"/>
    <w:rsid w:val="007D5289"/>
    <w:rsid w:val="007D557F"/>
    <w:rsid w:val="007E5505"/>
    <w:rsid w:val="007F1488"/>
    <w:rsid w:val="007F1D6C"/>
    <w:rsid w:val="00800D3B"/>
    <w:rsid w:val="00801A14"/>
    <w:rsid w:val="008025C2"/>
    <w:rsid w:val="008116A2"/>
    <w:rsid w:val="00814CC3"/>
    <w:rsid w:val="00816666"/>
    <w:rsid w:val="00817330"/>
    <w:rsid w:val="008215C1"/>
    <w:rsid w:val="00833796"/>
    <w:rsid w:val="00834D95"/>
    <w:rsid w:val="0083585E"/>
    <w:rsid w:val="00836C4B"/>
    <w:rsid w:val="00842775"/>
    <w:rsid w:val="008463A8"/>
    <w:rsid w:val="00847766"/>
    <w:rsid w:val="00847F92"/>
    <w:rsid w:val="00853DCD"/>
    <w:rsid w:val="00854A1B"/>
    <w:rsid w:val="008600AC"/>
    <w:rsid w:val="0086289E"/>
    <w:rsid w:val="00862CF9"/>
    <w:rsid w:val="00867203"/>
    <w:rsid w:val="00871735"/>
    <w:rsid w:val="00872532"/>
    <w:rsid w:val="00874FB9"/>
    <w:rsid w:val="0087537D"/>
    <w:rsid w:val="00876124"/>
    <w:rsid w:val="00880E5C"/>
    <w:rsid w:val="00881FE1"/>
    <w:rsid w:val="00884924"/>
    <w:rsid w:val="0088765A"/>
    <w:rsid w:val="00892568"/>
    <w:rsid w:val="00892D4C"/>
    <w:rsid w:val="008963A2"/>
    <w:rsid w:val="008A2CEC"/>
    <w:rsid w:val="008A390D"/>
    <w:rsid w:val="008A7E6F"/>
    <w:rsid w:val="008B270B"/>
    <w:rsid w:val="008C56D4"/>
    <w:rsid w:val="008C6D4C"/>
    <w:rsid w:val="008D4927"/>
    <w:rsid w:val="008D5CF3"/>
    <w:rsid w:val="008D7059"/>
    <w:rsid w:val="008D7148"/>
    <w:rsid w:val="008E0F83"/>
    <w:rsid w:val="008E5B44"/>
    <w:rsid w:val="008E754E"/>
    <w:rsid w:val="008E7E74"/>
    <w:rsid w:val="008F09A0"/>
    <w:rsid w:val="008F4142"/>
    <w:rsid w:val="008F5408"/>
    <w:rsid w:val="00903EDC"/>
    <w:rsid w:val="009101D4"/>
    <w:rsid w:val="00911E0F"/>
    <w:rsid w:val="00915423"/>
    <w:rsid w:val="00920517"/>
    <w:rsid w:val="00922370"/>
    <w:rsid w:val="00930CC6"/>
    <w:rsid w:val="00933D47"/>
    <w:rsid w:val="00934728"/>
    <w:rsid w:val="00941172"/>
    <w:rsid w:val="00943625"/>
    <w:rsid w:val="00944713"/>
    <w:rsid w:val="0094501E"/>
    <w:rsid w:val="0094764A"/>
    <w:rsid w:val="00951037"/>
    <w:rsid w:val="009517E9"/>
    <w:rsid w:val="00951D2D"/>
    <w:rsid w:val="00952E0A"/>
    <w:rsid w:val="00953D50"/>
    <w:rsid w:val="00955080"/>
    <w:rsid w:val="00962C24"/>
    <w:rsid w:val="009642F0"/>
    <w:rsid w:val="009655C9"/>
    <w:rsid w:val="009766D4"/>
    <w:rsid w:val="009779F1"/>
    <w:rsid w:val="009858FD"/>
    <w:rsid w:val="0099729D"/>
    <w:rsid w:val="00997C59"/>
    <w:rsid w:val="00997F83"/>
    <w:rsid w:val="009A1075"/>
    <w:rsid w:val="009A3C0E"/>
    <w:rsid w:val="009B3B28"/>
    <w:rsid w:val="009B4BB7"/>
    <w:rsid w:val="009B6FE3"/>
    <w:rsid w:val="009C6D80"/>
    <w:rsid w:val="009D0542"/>
    <w:rsid w:val="009D2B9B"/>
    <w:rsid w:val="009E429A"/>
    <w:rsid w:val="009F35F2"/>
    <w:rsid w:val="00A0142F"/>
    <w:rsid w:val="00A04F0C"/>
    <w:rsid w:val="00A100EE"/>
    <w:rsid w:val="00A102DB"/>
    <w:rsid w:val="00A12DC7"/>
    <w:rsid w:val="00A15A80"/>
    <w:rsid w:val="00A22467"/>
    <w:rsid w:val="00A24E26"/>
    <w:rsid w:val="00A27E59"/>
    <w:rsid w:val="00A317D4"/>
    <w:rsid w:val="00A35E80"/>
    <w:rsid w:val="00A35F8D"/>
    <w:rsid w:val="00A41C2A"/>
    <w:rsid w:val="00A476B4"/>
    <w:rsid w:val="00A54BEE"/>
    <w:rsid w:val="00A621AB"/>
    <w:rsid w:val="00A646B5"/>
    <w:rsid w:val="00A703EF"/>
    <w:rsid w:val="00A71D7C"/>
    <w:rsid w:val="00A73E36"/>
    <w:rsid w:val="00A74520"/>
    <w:rsid w:val="00A76FFC"/>
    <w:rsid w:val="00A8120C"/>
    <w:rsid w:val="00A827FB"/>
    <w:rsid w:val="00A830EC"/>
    <w:rsid w:val="00A85B7F"/>
    <w:rsid w:val="00A92A95"/>
    <w:rsid w:val="00AA1160"/>
    <w:rsid w:val="00AA3E20"/>
    <w:rsid w:val="00AB12CF"/>
    <w:rsid w:val="00AB2434"/>
    <w:rsid w:val="00AB2864"/>
    <w:rsid w:val="00AB6B9C"/>
    <w:rsid w:val="00AB72EE"/>
    <w:rsid w:val="00AC5DFC"/>
    <w:rsid w:val="00AC669F"/>
    <w:rsid w:val="00AC7F61"/>
    <w:rsid w:val="00AD24F1"/>
    <w:rsid w:val="00AE4410"/>
    <w:rsid w:val="00AE52B5"/>
    <w:rsid w:val="00AE704E"/>
    <w:rsid w:val="00AE7DC7"/>
    <w:rsid w:val="00AF0BF7"/>
    <w:rsid w:val="00AF47D3"/>
    <w:rsid w:val="00B01E87"/>
    <w:rsid w:val="00B02B39"/>
    <w:rsid w:val="00B129F7"/>
    <w:rsid w:val="00B14584"/>
    <w:rsid w:val="00B14DAD"/>
    <w:rsid w:val="00B14E75"/>
    <w:rsid w:val="00B15AF5"/>
    <w:rsid w:val="00B17495"/>
    <w:rsid w:val="00B24210"/>
    <w:rsid w:val="00B35158"/>
    <w:rsid w:val="00B40035"/>
    <w:rsid w:val="00B430B0"/>
    <w:rsid w:val="00B52A36"/>
    <w:rsid w:val="00B533A4"/>
    <w:rsid w:val="00B533B6"/>
    <w:rsid w:val="00B54E1B"/>
    <w:rsid w:val="00B57B1D"/>
    <w:rsid w:val="00B625D3"/>
    <w:rsid w:val="00B64353"/>
    <w:rsid w:val="00B64C87"/>
    <w:rsid w:val="00B7081A"/>
    <w:rsid w:val="00B72C22"/>
    <w:rsid w:val="00B77194"/>
    <w:rsid w:val="00B85C38"/>
    <w:rsid w:val="00B95520"/>
    <w:rsid w:val="00BA1C5E"/>
    <w:rsid w:val="00BA1F58"/>
    <w:rsid w:val="00BA77B7"/>
    <w:rsid w:val="00BC0403"/>
    <w:rsid w:val="00BE063D"/>
    <w:rsid w:val="00BE15D4"/>
    <w:rsid w:val="00BE21B5"/>
    <w:rsid w:val="00BE3DC2"/>
    <w:rsid w:val="00BF219D"/>
    <w:rsid w:val="00BF4F10"/>
    <w:rsid w:val="00C00864"/>
    <w:rsid w:val="00C03B9A"/>
    <w:rsid w:val="00C06328"/>
    <w:rsid w:val="00C1353A"/>
    <w:rsid w:val="00C13FE8"/>
    <w:rsid w:val="00C23C7C"/>
    <w:rsid w:val="00C24228"/>
    <w:rsid w:val="00C323A7"/>
    <w:rsid w:val="00C45C41"/>
    <w:rsid w:val="00C47F6B"/>
    <w:rsid w:val="00C52491"/>
    <w:rsid w:val="00C55461"/>
    <w:rsid w:val="00C6193E"/>
    <w:rsid w:val="00C62A4A"/>
    <w:rsid w:val="00C63F30"/>
    <w:rsid w:val="00C64E67"/>
    <w:rsid w:val="00C6555C"/>
    <w:rsid w:val="00C718DE"/>
    <w:rsid w:val="00C72AEC"/>
    <w:rsid w:val="00C75E5D"/>
    <w:rsid w:val="00C80FD1"/>
    <w:rsid w:val="00C866D8"/>
    <w:rsid w:val="00C90ECD"/>
    <w:rsid w:val="00C936D5"/>
    <w:rsid w:val="00C94508"/>
    <w:rsid w:val="00C94C3B"/>
    <w:rsid w:val="00CA1F2D"/>
    <w:rsid w:val="00CA43FC"/>
    <w:rsid w:val="00CB2703"/>
    <w:rsid w:val="00CB2B82"/>
    <w:rsid w:val="00CB43DB"/>
    <w:rsid w:val="00CB5EC4"/>
    <w:rsid w:val="00CB6BD3"/>
    <w:rsid w:val="00CB7904"/>
    <w:rsid w:val="00CC53DC"/>
    <w:rsid w:val="00CC6ED4"/>
    <w:rsid w:val="00CD31C8"/>
    <w:rsid w:val="00CD31D7"/>
    <w:rsid w:val="00CD4C59"/>
    <w:rsid w:val="00CD6FE8"/>
    <w:rsid w:val="00CE2114"/>
    <w:rsid w:val="00CE3566"/>
    <w:rsid w:val="00CE3ECC"/>
    <w:rsid w:val="00CE5FE3"/>
    <w:rsid w:val="00CF0F2C"/>
    <w:rsid w:val="00CF24E3"/>
    <w:rsid w:val="00CF32C5"/>
    <w:rsid w:val="00CF74A7"/>
    <w:rsid w:val="00D027D4"/>
    <w:rsid w:val="00D02BDB"/>
    <w:rsid w:val="00D06601"/>
    <w:rsid w:val="00D06F0A"/>
    <w:rsid w:val="00D07747"/>
    <w:rsid w:val="00D16432"/>
    <w:rsid w:val="00D20E7D"/>
    <w:rsid w:val="00D23C78"/>
    <w:rsid w:val="00D23EA0"/>
    <w:rsid w:val="00D26A3D"/>
    <w:rsid w:val="00D3139D"/>
    <w:rsid w:val="00D344CB"/>
    <w:rsid w:val="00D34EC4"/>
    <w:rsid w:val="00D36DB3"/>
    <w:rsid w:val="00D465E8"/>
    <w:rsid w:val="00D47918"/>
    <w:rsid w:val="00D5331D"/>
    <w:rsid w:val="00D543C0"/>
    <w:rsid w:val="00D5503D"/>
    <w:rsid w:val="00D575D0"/>
    <w:rsid w:val="00D627A0"/>
    <w:rsid w:val="00D65044"/>
    <w:rsid w:val="00D736AB"/>
    <w:rsid w:val="00D74B42"/>
    <w:rsid w:val="00D75AB0"/>
    <w:rsid w:val="00D8241D"/>
    <w:rsid w:val="00D90A6F"/>
    <w:rsid w:val="00D9275F"/>
    <w:rsid w:val="00D9442C"/>
    <w:rsid w:val="00D96D96"/>
    <w:rsid w:val="00DA04C4"/>
    <w:rsid w:val="00DA743E"/>
    <w:rsid w:val="00DA7566"/>
    <w:rsid w:val="00DB13CB"/>
    <w:rsid w:val="00DD504F"/>
    <w:rsid w:val="00DE11E8"/>
    <w:rsid w:val="00DE1228"/>
    <w:rsid w:val="00DE1361"/>
    <w:rsid w:val="00DE7A33"/>
    <w:rsid w:val="00DF0140"/>
    <w:rsid w:val="00DF6289"/>
    <w:rsid w:val="00E01150"/>
    <w:rsid w:val="00E02280"/>
    <w:rsid w:val="00E026C2"/>
    <w:rsid w:val="00E04918"/>
    <w:rsid w:val="00E0755E"/>
    <w:rsid w:val="00E139DE"/>
    <w:rsid w:val="00E22218"/>
    <w:rsid w:val="00E27B0A"/>
    <w:rsid w:val="00E33ABB"/>
    <w:rsid w:val="00E45278"/>
    <w:rsid w:val="00E45DD7"/>
    <w:rsid w:val="00E4773D"/>
    <w:rsid w:val="00E47AA5"/>
    <w:rsid w:val="00E5457C"/>
    <w:rsid w:val="00E62E88"/>
    <w:rsid w:val="00E743CC"/>
    <w:rsid w:val="00E83BC6"/>
    <w:rsid w:val="00E86DD9"/>
    <w:rsid w:val="00E87263"/>
    <w:rsid w:val="00E93825"/>
    <w:rsid w:val="00EA024F"/>
    <w:rsid w:val="00EA22B8"/>
    <w:rsid w:val="00EB09ED"/>
    <w:rsid w:val="00EB16AE"/>
    <w:rsid w:val="00EB40D2"/>
    <w:rsid w:val="00EB7FF4"/>
    <w:rsid w:val="00EC07C0"/>
    <w:rsid w:val="00EC3BDF"/>
    <w:rsid w:val="00EC6EC7"/>
    <w:rsid w:val="00EC78CF"/>
    <w:rsid w:val="00ED4643"/>
    <w:rsid w:val="00ED4C66"/>
    <w:rsid w:val="00ED6EC6"/>
    <w:rsid w:val="00EE3597"/>
    <w:rsid w:val="00EF2BF8"/>
    <w:rsid w:val="00EF5A29"/>
    <w:rsid w:val="00EF658F"/>
    <w:rsid w:val="00EF77A6"/>
    <w:rsid w:val="00F06A7F"/>
    <w:rsid w:val="00F07B5C"/>
    <w:rsid w:val="00F1005E"/>
    <w:rsid w:val="00F11724"/>
    <w:rsid w:val="00F2007A"/>
    <w:rsid w:val="00F3112F"/>
    <w:rsid w:val="00F331E1"/>
    <w:rsid w:val="00F34641"/>
    <w:rsid w:val="00F36F9F"/>
    <w:rsid w:val="00F37E98"/>
    <w:rsid w:val="00F37FAE"/>
    <w:rsid w:val="00F40C22"/>
    <w:rsid w:val="00F40FA2"/>
    <w:rsid w:val="00F41FB3"/>
    <w:rsid w:val="00F53574"/>
    <w:rsid w:val="00F63ADE"/>
    <w:rsid w:val="00F63DF1"/>
    <w:rsid w:val="00F64FE8"/>
    <w:rsid w:val="00F65B39"/>
    <w:rsid w:val="00F802E6"/>
    <w:rsid w:val="00F85CB1"/>
    <w:rsid w:val="00F94CA1"/>
    <w:rsid w:val="00F95F9E"/>
    <w:rsid w:val="00FA2FE3"/>
    <w:rsid w:val="00FA31FC"/>
    <w:rsid w:val="00FA63CE"/>
    <w:rsid w:val="00FA7FB1"/>
    <w:rsid w:val="00FB7FD3"/>
    <w:rsid w:val="00FC3E1C"/>
    <w:rsid w:val="00FC5977"/>
    <w:rsid w:val="00FD137C"/>
    <w:rsid w:val="00FE4D45"/>
    <w:rsid w:val="00FF2817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69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C5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102C5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uiPriority w:val="99"/>
    <w:rsid w:val="00102C5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102C5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102C5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102C5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102C5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02C5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3">
    <w:name w:val="ConsPlusTextList3"/>
    <w:rsid w:val="00102C5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1">
    <w:name w:val="ConsPlusNormal1"/>
    <w:rsid w:val="00102C5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1">
    <w:name w:val="ConsPlusNonformat1"/>
    <w:rsid w:val="00102C5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1">
    <w:name w:val="ConsPlusTitle1"/>
    <w:rsid w:val="00102C59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1">
    <w:name w:val="ConsPlusCell1"/>
    <w:rsid w:val="00102C5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1">
    <w:name w:val="ConsPlusDocList1"/>
    <w:rsid w:val="00102C59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1">
    <w:name w:val="ConsPlusTitlePage1"/>
    <w:rsid w:val="00102C59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1">
    <w:name w:val="ConsPlusJurTerm1"/>
    <w:rsid w:val="00102C5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2">
    <w:name w:val="ConsPlusTextList2"/>
    <w:rsid w:val="00102C5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1">
    <w:name w:val="ConsPlusTextList1"/>
    <w:rsid w:val="00102C59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E01150"/>
  </w:style>
  <w:style w:type="paragraph" w:styleId="a5">
    <w:name w:val="footer"/>
    <w:basedOn w:val="a"/>
    <w:link w:val="a6"/>
    <w:uiPriority w:val="99"/>
    <w:unhideWhenUsed/>
    <w:rsid w:val="00E0115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E01150"/>
  </w:style>
  <w:style w:type="character" w:styleId="a7">
    <w:name w:val="Hyperlink"/>
    <w:basedOn w:val="a0"/>
    <w:uiPriority w:val="99"/>
    <w:unhideWhenUsed/>
    <w:rsid w:val="002C5B29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27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279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D3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C598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 Spacing"/>
    <w:qFormat/>
    <w:rsid w:val="00A35E80"/>
    <w:rPr>
      <w:rFonts w:ascii="Calibri" w:eastAsia="Calibri" w:hAnsi="Calibri" w:cs="Times New Roman"/>
      <w:lang w:eastAsia="en-US"/>
    </w:rPr>
  </w:style>
  <w:style w:type="character" w:customStyle="1" w:styleId="ad">
    <w:name w:val="Цветовое выделение"/>
    <w:rsid w:val="00471DB7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uiPriority w:val="99"/>
    <w:rsid w:val="0094501E"/>
    <w:rPr>
      <w:rFonts w:cs="Times New Roman"/>
      <w:b w:val="0"/>
      <w:color w:val="106BBE"/>
    </w:rPr>
  </w:style>
  <w:style w:type="paragraph" w:customStyle="1" w:styleId="4">
    <w:name w:val="Основной текст4"/>
    <w:basedOn w:val="a"/>
    <w:rsid w:val="001F349D"/>
    <w:pPr>
      <w:widowControl w:val="0"/>
      <w:shd w:val="clear" w:color="auto" w:fill="FFFFFF"/>
      <w:spacing w:line="335" w:lineRule="exact"/>
      <w:ind w:hanging="840"/>
      <w:jc w:val="both"/>
    </w:pPr>
    <w:rPr>
      <w:color w:val="000000"/>
      <w:sz w:val="26"/>
      <w:szCs w:val="26"/>
      <w:lang w:eastAsia="zh-CN" w:bidi="ru-RU"/>
    </w:rPr>
  </w:style>
  <w:style w:type="paragraph" w:customStyle="1" w:styleId="Default">
    <w:name w:val="Default"/>
    <w:rsid w:val="001F349D"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CF24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7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2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9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5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2DE5E2A3C6CD8BCDD769F4B44ED2C516B2B142FB6621700F80ACCC945E86F5D3C10629701A217B2CB0D4B361239B48B0CE75024FE4DA52EEAB212F71m7J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docs.cntd.ru/document/9018076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91AB9ADF1C9F8555DCB4B3EE874743282A9D42A1934EF255FBDEF45E343205AFF91C8C8C92F2CD3ED6520AD83FE953F2B435E6C0573A20x0X1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E4A46-25E2-4E71-855D-2CF04DE2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21</Pages>
  <Words>8355</Words>
  <Characters>47630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vt:lpstr>
    </vt:vector>
  </TitlesOfParts>
  <Company>КонсультантПлюс Версия 4023.00.09</Company>
  <LinksUpToDate>false</LinksUpToDate>
  <CharactersWithSpaces>55874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 от 22.03.2016 N 133
(ред. от 30.05.2023)
"О введении отраслевой системы оплаты труда работников государственных образовательных организаций Краснодарского края, реализующих образовательны</dc:title>
  <dc:subject/>
  <dc:creator>Морозова Анна Александровна</dc:creator>
  <cp:keywords/>
  <dc:description/>
  <cp:lastModifiedBy>1</cp:lastModifiedBy>
  <cp:revision>166</cp:revision>
  <cp:lastPrinted>2025-03-18T07:05:00Z</cp:lastPrinted>
  <dcterms:created xsi:type="dcterms:W3CDTF">2024-06-14T10:34:00Z</dcterms:created>
  <dcterms:modified xsi:type="dcterms:W3CDTF">2025-03-21T08:00:00Z</dcterms:modified>
</cp:coreProperties>
</file>