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108"/>
        <w:tblLayout w:type="fixed"/>
      </w:tblPr>
      <w:tblGrid>
        <w:gridCol w:w="4927"/>
        <w:gridCol w:w="4712"/>
      </w:tblGrid>
      <w:tr>
        <w:trPr>
          <w:trHeight w:hRule="atLeast" w:val="765"/>
        </w:trPr>
        <w:tc>
          <w:tcPr>
            <w:tcW w:type="dxa" w:w="9639"/>
            <w:gridSpan w:val="2"/>
          </w:tcPr>
          <w:p w14:paraId="05000000">
            <w:pPr>
              <w:keepNext w:val="1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581025" cy="7524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8102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9639"/>
            <w:gridSpan w:val="2"/>
          </w:tcPr>
          <w:p w14:paraId="06000000">
            <w:pPr>
              <w:keepNext w:val="1"/>
              <w:tabs>
                <w:tab w:leader="none" w:pos="432" w:val="left"/>
              </w:tabs>
              <w:spacing w:after="0" w:line="240" w:lineRule="auto"/>
              <w:ind w:hanging="432" w:left="432"/>
              <w:jc w:val="center"/>
              <w:outlineLvl w:val="0"/>
              <w:rPr>
                <w:rFonts w:ascii="Times New Roman" w:hAnsi="Times New Roman"/>
                <w:sz w:val="16"/>
              </w:rPr>
            </w:pPr>
          </w:p>
          <w:p w14:paraId="07000000">
            <w:pPr>
              <w:keepNext w:val="1"/>
              <w:tabs>
                <w:tab w:leader="none" w:pos="176" w:val="left"/>
              </w:tabs>
              <w:spacing w:after="0" w:line="240" w:lineRule="auto"/>
              <w:ind w:hanging="432" w:left="34"/>
              <w:jc w:val="center"/>
              <w:outlineLvl w:val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АДМИНИСТРАЦИЯ НОВОСЕЛЬСКОГО СЕЛЬСКОГО ПОСЕЛЕНИЯ БРЮХОВЕЦКОГО РАЙОНА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aps w:val="1"/>
                <w:sz w:val="32"/>
              </w:rPr>
            </w:pPr>
            <w:r>
              <w:rPr>
                <w:rFonts w:ascii="Times New Roman" w:hAnsi="Times New Roman"/>
                <w:b w:val="1"/>
                <w:caps w:val="1"/>
                <w:sz w:val="32"/>
              </w:rPr>
              <w:t>РАСПОРЯЖЕНИЕ</w:t>
            </w:r>
          </w:p>
        </w:tc>
      </w:tr>
      <w:tr>
        <w:tc>
          <w:tcPr>
            <w:tcW w:type="dxa" w:w="4927"/>
          </w:tcPr>
          <w:p w14:paraId="0A000000">
            <w:pPr>
              <w:spacing w:after="0" w:line="240" w:lineRule="auto"/>
              <w:ind w:firstLine="0" w:left="10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</w:t>
            </w:r>
          </w:p>
        </w:tc>
        <w:tc>
          <w:tcPr>
            <w:tcW w:type="dxa" w:w="4712"/>
          </w:tcPr>
          <w:p w14:paraId="0B000000">
            <w:pPr>
              <w:spacing w:after="0" w:line="240" w:lineRule="auto"/>
              <w:ind w:right="117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____</w:t>
            </w:r>
          </w:p>
        </w:tc>
      </w:tr>
      <w:tr>
        <w:tc>
          <w:tcPr>
            <w:tcW w:type="dxa" w:w="9639"/>
            <w:gridSpan w:val="2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село Новое Село</w:t>
            </w:r>
          </w:p>
        </w:tc>
      </w:tr>
    </w:tbl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программы профилактики рисков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причинения вреда (ущерба) охраняемым законом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ценностям при осуществлении </w:t>
      </w:r>
      <w:r>
        <w:rPr>
          <w:rFonts w:ascii="Times New Roman" w:hAnsi="Times New Roman"/>
          <w:b w:val="1"/>
          <w:sz w:val="28"/>
        </w:rPr>
        <w:t>муниципального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контроля на автомобильном транспорте,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городском наземном электрическом </w:t>
      </w:r>
      <w:r>
        <w:rPr>
          <w:rFonts w:ascii="Times New Roman" w:hAnsi="Times New Roman"/>
          <w:b w:val="1"/>
          <w:sz w:val="28"/>
        </w:rPr>
        <w:t>транспорте</w:t>
      </w:r>
      <w:r>
        <w:rPr>
          <w:rFonts w:ascii="Times New Roman" w:hAnsi="Times New Roman"/>
          <w:b w:val="1"/>
          <w:sz w:val="28"/>
        </w:rPr>
        <w:t xml:space="preserve"> и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дорожном хозяйстве в границах населен</w:t>
      </w:r>
      <w:r>
        <w:rPr>
          <w:rFonts w:ascii="Times New Roman" w:hAnsi="Times New Roman"/>
          <w:b w:val="1"/>
          <w:sz w:val="28"/>
        </w:rPr>
        <w:t>ных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пунктов </w:t>
      </w:r>
      <w:r>
        <w:rPr>
          <w:rFonts w:ascii="Times New Roman" w:hAnsi="Times New Roman"/>
          <w:b w:val="1"/>
          <w:sz w:val="28"/>
        </w:rPr>
        <w:t xml:space="preserve">Новосельского </w:t>
      </w:r>
      <w:r>
        <w:rPr>
          <w:rFonts w:ascii="Times New Roman" w:hAnsi="Times New Roman"/>
          <w:b w:val="1"/>
          <w:sz w:val="28"/>
        </w:rPr>
        <w:t xml:space="preserve">сельского поселения 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Брюховецкого района 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</w:t>
      </w:r>
      <w:r>
        <w:rPr>
          <w:rFonts w:ascii="Times New Roman" w:hAnsi="Times New Roman"/>
          <w:sz w:val="28"/>
        </w:rPr>
        <w:t xml:space="preserve">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 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</w:t>
      </w:r>
      <w:r>
        <w:rPr>
          <w:rFonts w:ascii="Times New Roman" w:hAnsi="Times New Roman"/>
          <w:sz w:val="28"/>
        </w:rPr>
        <w:t xml:space="preserve">ленных пунктов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 на 2026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(прилагается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Главному специалисту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поселения Брюховецкого района </w:t>
      </w:r>
      <w:r>
        <w:rPr>
          <w:rFonts w:ascii="Times New Roman" w:hAnsi="Times New Roman"/>
          <w:sz w:val="28"/>
        </w:rPr>
        <w:t xml:space="preserve">Н.Л. </w:t>
      </w:r>
      <w:r>
        <w:rPr>
          <w:rFonts w:ascii="Times New Roman" w:hAnsi="Times New Roman"/>
          <w:sz w:val="28"/>
        </w:rPr>
        <w:t>Брачковой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z w:val="28"/>
        </w:rPr>
        <w:t xml:space="preserve"> настоящее </w:t>
      </w:r>
      <w:r>
        <w:rPr>
          <w:rFonts w:ascii="Times New Roman" w:hAnsi="Times New Roman"/>
          <w:color w:val="000000"/>
          <w:sz w:val="28"/>
        </w:rPr>
        <w:t xml:space="preserve">распоряжение </w:t>
      </w:r>
      <w:r>
        <w:rPr>
          <w:rFonts w:ascii="Times New Roman" w:hAnsi="Times New Roman"/>
          <w:sz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Брюховецкий</w:t>
      </w:r>
      <w:r>
        <w:rPr>
          <w:rFonts w:ascii="Times New Roman" w:hAnsi="Times New Roman"/>
          <w:sz w:val="28"/>
        </w:rPr>
        <w:t xml:space="preserve"> район в разделе </w:t>
      </w:r>
      <w:r>
        <w:rPr>
          <w:rFonts w:ascii="Times New Roman" w:hAnsi="Times New Roman"/>
          <w:sz w:val="28"/>
        </w:rPr>
        <w:t>Новосельское</w:t>
      </w:r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t xml:space="preserve"> в информационно – телекоммуникационной сети «Интернет».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распоряжение вступает в силу с 1 января 2026</w:t>
      </w:r>
      <w:r>
        <w:rPr>
          <w:rFonts w:ascii="Times New Roman" w:hAnsi="Times New Roman"/>
          <w:sz w:val="28"/>
        </w:rPr>
        <w:t xml:space="preserve"> года.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Новосельского</w:t>
      </w: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Брюховецкого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В.А. Назаренко</w:t>
      </w: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 w:firstLine="708" w:left="4248"/>
        <w:jc w:val="center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 w:firstLine="708" w:left="42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4A000000">
      <w:pPr>
        <w:spacing w:after="0" w:line="240" w:lineRule="auto"/>
        <w:ind w:firstLine="0" w:left="5103"/>
        <w:jc w:val="center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firstLine="0"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4C000000">
      <w:pPr>
        <w:spacing w:after="0" w:line="240" w:lineRule="auto"/>
        <w:ind w:firstLine="0"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оселения </w:t>
      </w:r>
      <w:r>
        <w:rPr>
          <w:rFonts w:ascii="Times New Roman" w:hAnsi="Times New Roman"/>
          <w:sz w:val="28"/>
        </w:rPr>
        <w:t>Брюховецкого района</w:t>
      </w:r>
    </w:p>
    <w:p w14:paraId="4D000000">
      <w:pPr>
        <w:spacing w:after="0" w:line="240" w:lineRule="auto"/>
        <w:ind w:firstLine="0"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____</w:t>
      </w:r>
    </w:p>
    <w:p w14:paraId="4E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4F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50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5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Программа профилактики рисков причинения вреда (ущерба)</w:t>
      </w: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охраняемым законом ценностям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при осуществлении </w:t>
      </w: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контроля </w:t>
      </w:r>
      <w:r>
        <w:rPr>
          <w:rFonts w:ascii="Times New Roman" w:hAnsi="Times New Roman"/>
          <w:b w:val="1"/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границах насел</w:t>
      </w:r>
      <w:r>
        <w:rPr>
          <w:rFonts w:ascii="Times New Roman" w:hAnsi="Times New Roman"/>
          <w:b w:val="1"/>
          <w:sz w:val="28"/>
        </w:rPr>
        <w:t xml:space="preserve">енных пунктов </w:t>
      </w:r>
      <w:r>
        <w:rPr>
          <w:rFonts w:ascii="Times New Roman" w:hAnsi="Times New Roman"/>
          <w:b w:val="1"/>
          <w:sz w:val="28"/>
        </w:rPr>
        <w:t>Новосельског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сельского поселения </w:t>
      </w:r>
    </w:p>
    <w:p w14:paraId="5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Брюховецкого района </w:t>
      </w:r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1. Анализ текущего состояния </w:t>
      </w:r>
      <w:r>
        <w:rPr>
          <w:rFonts w:ascii="Times New Roman" w:hAnsi="Times New Roman"/>
          <w:b w:val="1"/>
          <w:sz w:val="28"/>
        </w:rPr>
        <w:t xml:space="preserve">осуществления муниципального контроля </w:t>
      </w:r>
      <w:r>
        <w:rPr>
          <w:rFonts w:ascii="Times New Roman" w:hAnsi="Times New Roman"/>
          <w:b w:val="1"/>
          <w:sz w:val="28"/>
        </w:rPr>
        <w:t>на автомобильном транспорте, городском наземном электрическом транспорте и в дорожном хозяйстве в границах населе</w:t>
      </w:r>
      <w:r>
        <w:rPr>
          <w:rFonts w:ascii="Times New Roman" w:hAnsi="Times New Roman"/>
          <w:b w:val="1"/>
          <w:sz w:val="28"/>
        </w:rPr>
        <w:t xml:space="preserve">нных пунктов </w:t>
      </w:r>
      <w:r>
        <w:rPr>
          <w:rFonts w:ascii="Times New Roman" w:hAnsi="Times New Roman"/>
          <w:b w:val="1"/>
          <w:sz w:val="28"/>
        </w:rPr>
        <w:t>Новосельского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сельского поселения Брюховецкого района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описание текущего развития профилактической деятельности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58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9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</w:rPr>
        <w:t xml:space="preserve">при осуществлении муниципального контроля </w:t>
      </w:r>
      <w:r>
        <w:rPr>
          <w:rFonts w:ascii="Times New Roman" w:hAnsi="Times New Roman"/>
          <w:sz w:val="28"/>
        </w:rPr>
        <w:t>на автомобильном транспорте, городском наземном электрическом транспорте и в дорожном хозяйстве в границах насел</w:t>
      </w:r>
      <w:r>
        <w:rPr>
          <w:rFonts w:ascii="Times New Roman" w:hAnsi="Times New Roman"/>
          <w:sz w:val="28"/>
        </w:rPr>
        <w:t xml:space="preserve">енных пунктов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2026</w:t>
      </w:r>
      <w:r>
        <w:rPr>
          <w:rFonts w:ascii="Times New Roman" w:hAnsi="Times New Roman"/>
          <w:sz w:val="28"/>
        </w:rPr>
        <w:t xml:space="preserve"> год (далее – Программа</w:t>
      </w:r>
      <w:r>
        <w:rPr>
          <w:rFonts w:ascii="Times New Roman" w:hAnsi="Times New Roman"/>
          <w:sz w:val="28"/>
        </w:rPr>
        <w:t xml:space="preserve"> профилактики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разработана в </w:t>
      </w:r>
      <w:r>
        <w:rPr>
          <w:rFonts w:ascii="Times New Roman" w:hAnsi="Times New Roman"/>
          <w:sz w:val="28"/>
        </w:rPr>
        <w:t xml:space="preserve">целях реализации положений </w:t>
      </w:r>
      <w:r>
        <w:rPr>
          <w:rFonts w:ascii="Times New Roman" w:hAnsi="Times New Roman"/>
          <w:sz w:val="28"/>
        </w:rPr>
        <w:t xml:space="preserve">Федерального закона от 31 июля </w:t>
      </w:r>
      <w:r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248-ФЗ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государственном контроле (надзоре) и муниципальном контроле в</w:t>
      </w:r>
      <w:r>
        <w:rPr>
          <w:rFonts w:ascii="Times New Roman" w:hAnsi="Times New Roman"/>
          <w:sz w:val="28"/>
        </w:rPr>
        <w:t xml:space="preserve"> Российской Федерации»</w:t>
      </w:r>
      <w:r>
        <w:rPr>
          <w:rFonts w:ascii="Times New Roman" w:hAnsi="Times New Roman"/>
          <w:sz w:val="28"/>
        </w:rPr>
        <w:t xml:space="preserve"> (дал</w:t>
      </w:r>
      <w:r>
        <w:rPr>
          <w:rFonts w:ascii="Times New Roman" w:hAnsi="Times New Roman"/>
          <w:sz w:val="28"/>
        </w:rPr>
        <w:t xml:space="preserve">ее – Федеральный закон от 31 июля </w:t>
      </w:r>
      <w:r>
        <w:rPr>
          <w:rFonts w:ascii="Times New Roman" w:hAnsi="Times New Roman"/>
          <w:sz w:val="28"/>
        </w:rPr>
        <w:t>2020 № 248-ФЗ)</w:t>
      </w:r>
      <w:r>
        <w:rPr>
          <w:rFonts w:ascii="Times New Roman" w:hAnsi="Times New Roman"/>
          <w:sz w:val="28"/>
        </w:rPr>
        <w:t xml:space="preserve">, в соответствии с </w:t>
      </w:r>
      <w:r>
        <w:rPr>
          <w:rFonts w:ascii="Times New Roman" w:hAnsi="Times New Roman"/>
          <w:sz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>
        <w:rPr>
          <w:rFonts w:ascii="Times New Roman" w:hAnsi="Times New Roman"/>
          <w:sz w:val="28"/>
        </w:rPr>
        <w:t>а Российской Федерации от 25 </w:t>
      </w:r>
      <w:r>
        <w:rPr>
          <w:rFonts w:ascii="Times New Roman" w:hAnsi="Times New Roman"/>
          <w:sz w:val="28"/>
        </w:rPr>
        <w:t xml:space="preserve">июня </w:t>
      </w:r>
      <w:r>
        <w:rPr>
          <w:rFonts w:ascii="Times New Roman" w:hAnsi="Times New Roman"/>
          <w:sz w:val="28"/>
        </w:rPr>
        <w:t>2021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990. </w:t>
      </w:r>
    </w:p>
    <w:p w14:paraId="5B000000">
      <w:pPr>
        <w:pStyle w:val="Style_4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Понятия, применяемые в Программе профилактики, используются в значениях, указанных в Федеральном законе от </w:t>
      </w:r>
      <w:r>
        <w:rPr>
          <w:rFonts w:ascii="Times New Roman" w:hAnsi="Times New Roman"/>
          <w:sz w:val="28"/>
        </w:rPr>
        <w:t xml:space="preserve">31 июля </w:t>
      </w:r>
      <w:r>
        <w:rPr>
          <w:rFonts w:ascii="Times New Roman" w:hAnsi="Times New Roman"/>
          <w:sz w:val="28"/>
        </w:rPr>
        <w:t>2020 № 248-ФЗ.</w:t>
      </w:r>
    </w:p>
    <w:p w14:paraId="5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5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области автомобильных дорог и дорожной деятельности, установленных в отношении автомобильных дорог мест</w:t>
      </w:r>
      <w:r>
        <w:rPr>
          <w:rFonts w:ascii="Times New Roman" w:hAnsi="Times New Roman"/>
          <w:sz w:val="28"/>
        </w:rPr>
        <w:t xml:space="preserve">ного значения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 (далее – автомобильные дороги местного значения или автомобильные дороги общего пользования местного значения):</w:t>
      </w:r>
    </w:p>
    <w:p w14:paraId="5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6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>плана</w:t>
      </w:r>
      <w:r>
        <w:rPr>
          <w:rFonts w:ascii="Times New Roman" w:hAnsi="Times New Roman"/>
          <w:sz w:val="28"/>
        </w:rPr>
        <w:t xml:space="preserve"> проверок, утвержденным </w:t>
      </w:r>
      <w:r>
        <w:rPr>
          <w:rFonts w:ascii="Times New Roman" w:hAnsi="Times New Roman"/>
          <w:sz w:val="28"/>
        </w:rPr>
        <w:t>контрольным органом</w:t>
      </w:r>
      <w:r>
        <w:rPr>
          <w:rFonts w:ascii="Times New Roman" w:hAnsi="Times New Roman"/>
          <w:sz w:val="28"/>
        </w:rPr>
        <w:t xml:space="preserve"> и размещенным на официальном </w:t>
      </w:r>
      <w:r>
        <w:rPr>
          <w:rFonts w:ascii="Times New Roman" w:hAnsi="Times New Roman"/>
          <w:sz w:val="28"/>
        </w:rPr>
        <w:t xml:space="preserve">сайте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Брюховецкий</w:t>
      </w:r>
      <w:r>
        <w:rPr>
          <w:rFonts w:ascii="Times New Roman" w:hAnsi="Times New Roman"/>
          <w:sz w:val="28"/>
        </w:rPr>
        <w:t xml:space="preserve"> район в разделе </w:t>
      </w:r>
      <w:r>
        <w:rPr>
          <w:rFonts w:ascii="Times New Roman" w:hAnsi="Times New Roman"/>
          <w:sz w:val="28"/>
        </w:rPr>
        <w:t>Новосельское</w:t>
      </w:r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 xml:space="preserve"> (далее – официальный </w:t>
      </w:r>
      <w:r>
        <w:rPr>
          <w:rFonts w:ascii="Times New Roman" w:hAnsi="Times New Roman"/>
          <w:sz w:val="28"/>
        </w:rPr>
        <w:t>сайт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в сфере муниципального контроля за сохранностью автомобильных дорог местного значения в границах насел</w:t>
      </w:r>
      <w:r>
        <w:rPr>
          <w:rFonts w:ascii="Times New Roman" w:hAnsi="Times New Roman"/>
          <w:sz w:val="28"/>
        </w:rPr>
        <w:t xml:space="preserve">енных пунктов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 Брюховецкого района</w:t>
      </w:r>
      <w:r>
        <w:rPr>
          <w:rFonts w:ascii="Times New Roman" w:hAnsi="Times New Roman"/>
          <w:sz w:val="28"/>
        </w:rPr>
        <w:t xml:space="preserve"> (далее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сфере муниципального контроля за сохранностью автомобильных дорог </w:t>
      </w:r>
      <w:r>
        <w:rPr>
          <w:rFonts w:ascii="Times New Roman" w:hAnsi="Times New Roman"/>
          <w:sz w:val="28"/>
        </w:rPr>
        <w:t>плановые проверки</w:t>
      </w:r>
      <w:r>
        <w:rPr>
          <w:rFonts w:ascii="Times New Roman" w:hAnsi="Times New Roman"/>
          <w:sz w:val="28"/>
        </w:rPr>
        <w:t xml:space="preserve"> не проводились.</w:t>
      </w:r>
    </w:p>
    <w:p w14:paraId="6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в целях профилактики нарушений требований </w:t>
      </w:r>
      <w:r>
        <w:rPr>
          <w:rFonts w:ascii="Times New Roman" w:hAnsi="Times New Roman"/>
          <w:sz w:val="28"/>
        </w:rPr>
        <w:t xml:space="preserve">в сфере муниципального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сохранностью автомобильных дорог </w:t>
      </w:r>
      <w:r>
        <w:rPr>
          <w:rFonts w:ascii="Times New Roman" w:hAnsi="Times New Roman"/>
          <w:sz w:val="28"/>
        </w:rPr>
        <w:t>осуществлены следующие мероприятия:</w:t>
      </w:r>
    </w:p>
    <w:p w14:paraId="63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организовано размещение </w:t>
      </w:r>
      <w:r>
        <w:rPr>
          <w:rFonts w:ascii="Times New Roman" w:hAnsi="Times New Roman"/>
          <w:sz w:val="28"/>
        </w:rPr>
        <w:t>и поддержание в актуальном состоянии</w:t>
      </w:r>
      <w:r>
        <w:rPr>
          <w:rFonts w:ascii="Times New Roman" w:hAnsi="Times New Roman"/>
          <w:sz w:val="28"/>
        </w:rPr>
        <w:t xml:space="preserve"> на официальном 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нормативах правовых актов, регулирующих осуществление муниципального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сохранностью автомобильных дорог местного значения в границах насел</w:t>
      </w:r>
      <w:r>
        <w:rPr>
          <w:rFonts w:ascii="Times New Roman" w:hAnsi="Times New Roman"/>
          <w:sz w:val="28"/>
        </w:rPr>
        <w:t xml:space="preserve">енных пунктов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6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подготовлено </w:t>
      </w:r>
      <w:r>
        <w:rPr>
          <w:rFonts w:ascii="Times New Roman" w:hAnsi="Times New Roman"/>
          <w:sz w:val="28"/>
        </w:rPr>
        <w:t xml:space="preserve">и размещено на официальном </w:t>
      </w:r>
      <w:r>
        <w:rPr>
          <w:rFonts w:ascii="Times New Roman" w:hAnsi="Times New Roman"/>
          <w:sz w:val="28"/>
        </w:rPr>
        <w:t>сайте обобщение</w:t>
      </w:r>
      <w:r>
        <w:rPr>
          <w:rFonts w:ascii="Times New Roman" w:hAnsi="Times New Roman"/>
          <w:sz w:val="28"/>
        </w:rPr>
        <w:t xml:space="preserve"> практики осуществления муниципального контроля</w:t>
      </w:r>
      <w:r>
        <w:rPr>
          <w:rFonts w:ascii="Times New Roman" w:hAnsi="Times New Roman"/>
          <w:sz w:val="28"/>
        </w:rPr>
        <w:t xml:space="preserve"> за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; </w:t>
      </w:r>
    </w:p>
    <w:p w14:paraId="6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опубликованы на официальном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поддерживаются в актуальном состоянии </w:t>
      </w:r>
      <w:r>
        <w:rPr>
          <w:rFonts w:ascii="Times New Roman" w:hAnsi="Times New Roman"/>
          <w:sz w:val="28"/>
        </w:rPr>
        <w:t>Руководства по соблюдению обязательных требований при осуществлении муниципального контроля</w:t>
      </w:r>
      <w:r>
        <w:rPr>
          <w:rFonts w:ascii="Times New Roman" w:hAnsi="Times New Roman"/>
          <w:sz w:val="28"/>
        </w:rPr>
        <w:t>.</w:t>
      </w:r>
    </w:p>
    <w:p w14:paraId="6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14:paraId="67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онлайн-конференций, с использованием электронной, телефонной связи и различных </w:t>
      </w:r>
      <w:r>
        <w:rPr>
          <w:rFonts w:ascii="Times New Roman" w:hAnsi="Times New Roman"/>
          <w:sz w:val="28"/>
        </w:rPr>
        <w:t>мессенджеров</w:t>
      </w:r>
      <w:r>
        <w:rPr>
          <w:rFonts w:ascii="Times New Roman" w:hAnsi="Times New Roman"/>
          <w:sz w:val="28"/>
        </w:rPr>
        <w:t xml:space="preserve"> (совместные чаты с представителями юридических лиц).</w:t>
      </w:r>
      <w:r>
        <w:rPr>
          <w:rFonts w:ascii="Times New Roman" w:hAnsi="Times New Roman"/>
          <w:sz w:val="28"/>
        </w:rPr>
        <w:t xml:space="preserve"> </w:t>
      </w:r>
    </w:p>
    <w:p w14:paraId="68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6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2. Цели и задачи реализации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рограммы профилактики</w:t>
      </w:r>
    </w:p>
    <w:p w14:paraId="6A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6B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sz w:val="28"/>
        </w:rPr>
        <w:t>направлена на достижение основных целей:</w:t>
      </w:r>
    </w:p>
    <w:p w14:paraId="6C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6D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E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/>
          <w:sz w:val="28"/>
        </w:rPr>
        <w:t>;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поставленных целей осуществляется за счет решения следующих задач:</w:t>
      </w:r>
    </w:p>
    <w:p w14:paraId="70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ориентац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ируемых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лиц </w:t>
      </w:r>
      <w:r>
        <w:rPr>
          <w:rFonts w:ascii="Times New Roman" w:hAnsi="Times New Roman"/>
          <w:sz w:val="28"/>
        </w:rPr>
        <w:t>на неукоснительное</w:t>
      </w:r>
      <w:r>
        <w:rPr>
          <w:rFonts w:ascii="Times New Roman" w:hAnsi="Times New Roman"/>
          <w:sz w:val="28"/>
        </w:rPr>
        <w:t xml:space="preserve"> соблюдени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обязательных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, мотивация их к снижению нарушений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>
        <w:rPr>
          <w:rFonts w:ascii="Times New Roman" w:hAnsi="Times New Roman"/>
          <w:sz w:val="28"/>
        </w:rPr>
        <w:t xml:space="preserve">енных пунктов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</w:t>
      </w:r>
      <w:r>
        <w:rPr>
          <w:rFonts w:ascii="Times New Roman" w:hAnsi="Times New Roman"/>
          <w:sz w:val="28"/>
        </w:rPr>
        <w:t>;</w:t>
      </w:r>
    </w:p>
    <w:p w14:paraId="71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выявление </w:t>
      </w:r>
      <w:r>
        <w:rPr>
          <w:rFonts w:ascii="Times New Roman" w:hAnsi="Times New Roman"/>
          <w:sz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/>
          <w:sz w:val="28"/>
        </w:rPr>
        <w:t>;</w:t>
      </w:r>
    </w:p>
    <w:p w14:paraId="72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единого понимания </w:t>
      </w:r>
      <w:r>
        <w:rPr>
          <w:rFonts w:ascii="Times New Roman" w:hAnsi="Times New Roman"/>
          <w:sz w:val="28"/>
        </w:rPr>
        <w:t xml:space="preserve">контролируемыми лицами </w:t>
      </w:r>
      <w:r>
        <w:rPr>
          <w:rFonts w:ascii="Times New Roman" w:hAnsi="Times New Roman"/>
          <w:sz w:val="28"/>
        </w:rPr>
        <w:t>и орган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, осуществляющ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муниципальный контроль, </w:t>
      </w:r>
      <w:r>
        <w:rPr>
          <w:rFonts w:ascii="Times New Roman" w:hAnsi="Times New Roman"/>
          <w:sz w:val="28"/>
        </w:rPr>
        <w:t xml:space="preserve">обязательных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 xml:space="preserve">порядка организации и осуществления </w:t>
      </w: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повышение правосознания и правовой культуры</w:t>
      </w:r>
      <w:r>
        <w:rPr>
          <w:rFonts w:ascii="Times New Roman" w:hAnsi="Times New Roman"/>
          <w:sz w:val="28"/>
        </w:rPr>
        <w:t xml:space="preserve"> контролируемых лиц</w:t>
      </w:r>
      <w:r>
        <w:rPr>
          <w:rFonts w:ascii="Times New Roman" w:hAnsi="Times New Roman"/>
          <w:sz w:val="28"/>
        </w:rPr>
        <w:t>.</w:t>
      </w:r>
    </w:p>
    <w:p w14:paraId="73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и задачи Программы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sz w:val="28"/>
        </w:rPr>
        <w:t xml:space="preserve">направлены на минимизацию рисков причинения вреда </w:t>
      </w:r>
      <w:r>
        <w:rPr>
          <w:rFonts w:ascii="Times New Roman" w:hAnsi="Times New Roman"/>
          <w:sz w:val="28"/>
        </w:rPr>
        <w:t xml:space="preserve">(ущерба) </w:t>
      </w:r>
      <w:r>
        <w:rPr>
          <w:rFonts w:ascii="Times New Roman" w:hAnsi="Times New Roman"/>
          <w:sz w:val="28"/>
        </w:rPr>
        <w:t>охраняемым законом ценностям</w:t>
      </w:r>
      <w:r>
        <w:rPr>
          <w:rFonts w:ascii="Times New Roman" w:hAnsi="Times New Roman"/>
          <w:sz w:val="28"/>
        </w:rPr>
        <w:t>.</w:t>
      </w:r>
    </w:p>
    <w:p w14:paraId="74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</w:p>
    <w:p w14:paraId="75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3. Перечень профилактических мероприятий</w:t>
      </w:r>
      <w:r>
        <w:rPr>
          <w:rFonts w:ascii="Times New Roman" w:hAnsi="Times New Roman"/>
          <w:b w:val="1"/>
          <w:sz w:val="28"/>
        </w:rPr>
        <w:t xml:space="preserve">, </w:t>
      </w:r>
    </w:p>
    <w:p w14:paraId="76000000">
      <w:pPr>
        <w:pStyle w:val="Style_3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сроки (периодичность их проведения)</w:t>
      </w:r>
    </w:p>
    <w:p w14:paraId="7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Реализация поставленных целей и задач осуществляется посредством проведения следующих профилактических мероприятий:</w:t>
      </w:r>
    </w:p>
    <w:p w14:paraId="79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информирование;</w:t>
      </w:r>
    </w:p>
    <w:p w14:paraId="7A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 предостережений;</w:t>
      </w:r>
    </w:p>
    <w:p w14:paraId="7B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консультирование;</w:t>
      </w:r>
    </w:p>
    <w:p w14:paraId="7C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визит.</w:t>
      </w:r>
    </w:p>
    <w:p w14:paraId="7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4. Показатели результативности и эффективности программы профилактики</w:t>
      </w:r>
    </w:p>
    <w:p w14:paraId="7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проводимых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14:paraId="80000000">
      <w:pPr>
        <w:pStyle w:val="Style_3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нформированность подконтрольных субъектов</w:t>
      </w:r>
      <w:r>
        <w:rPr>
          <w:rFonts w:ascii="Times New Roman" w:hAnsi="Times New Roman"/>
          <w:sz w:val="28"/>
        </w:rPr>
        <w:t xml:space="preserve"> о содержании требований Правил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color w:themeColor="text1" w:val="000000"/>
          <w:sz w:val="28"/>
        </w:rPr>
        <w:t xml:space="preserve">%; </w:t>
      </w:r>
    </w:p>
    <w:p w14:paraId="8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</w:t>
      </w:r>
      <w:r>
        <w:rPr>
          <w:rFonts w:ascii="Times New Roman" w:hAnsi="Times New Roman"/>
          <w:sz w:val="28"/>
        </w:rPr>
        <w:t>онятность требований Правил, их однозначное толкование подконтрольными субъектами и органом, осущес</w:t>
      </w:r>
      <w:r>
        <w:rPr>
          <w:rFonts w:ascii="Times New Roman" w:hAnsi="Times New Roman"/>
          <w:sz w:val="28"/>
        </w:rPr>
        <w:t>твляющим муниципальный контроль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%; </w:t>
      </w:r>
    </w:p>
    <w:p w14:paraId="82000000">
      <w:pPr>
        <w:pStyle w:val="Style_3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довлетворенность обеспечением доступности информации о принятых и готовящихся </w:t>
      </w:r>
      <w:r>
        <w:rPr>
          <w:rFonts w:ascii="Times New Roman" w:hAnsi="Times New Roman"/>
          <w:sz w:val="28"/>
        </w:rPr>
        <w:t>нормативных правовых актах в сфере муниципального контроля</w:t>
      </w:r>
      <w:r>
        <w:rPr>
          <w:rFonts w:ascii="Times New Roman" w:hAnsi="Times New Roman"/>
          <w:sz w:val="28"/>
        </w:rPr>
        <w:t xml:space="preserve">, размещенной на официальном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«Интернет» – 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color w:themeColor="text1" w:val="000000"/>
          <w:sz w:val="28"/>
        </w:rPr>
        <w:t>%;</w:t>
      </w:r>
    </w:p>
    <w:p w14:paraId="83000000">
      <w:pPr>
        <w:pStyle w:val="Style_3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доля профилактических мероприятий в объеме контрольных мероприятий - </w:t>
      </w:r>
      <w:r>
        <w:rPr>
          <w:rFonts w:ascii="Times New Roman" w:hAnsi="Times New Roman"/>
          <w:color w:themeColor="text1" w:val="000000"/>
          <w:sz w:val="28"/>
        </w:rPr>
        <w:t>100</w:t>
      </w:r>
      <w:r>
        <w:rPr>
          <w:rFonts w:ascii="Times New Roman" w:hAnsi="Times New Roman"/>
          <w:color w:themeColor="text1" w:val="000000"/>
          <w:sz w:val="28"/>
        </w:rPr>
        <w:t>%;</w:t>
      </w:r>
    </w:p>
    <w:p w14:paraId="8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ыполнение профилактических программных мероприятий согласно плану» – 100%.</w:t>
      </w:r>
    </w:p>
    <w:p w14:paraId="8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sz w:val="28"/>
        </w:rPr>
        <w:t>результативности и эффективности программы профилактики</w:t>
      </w:r>
      <w:r>
        <w:rPr>
          <w:rFonts w:ascii="Times New Roman" w:hAnsi="Times New Roman"/>
          <w:sz w:val="28"/>
        </w:rPr>
        <w:t xml:space="preserve"> осуществляется в течение периода её реализации</w:t>
      </w:r>
      <w:r>
        <w:rPr>
          <w:rFonts w:ascii="Times New Roman" w:hAnsi="Times New Roman"/>
          <w:sz w:val="28"/>
        </w:rPr>
        <w:t>. Отчетными показателями результативности и эффективности программы профилактики являются:</w:t>
      </w:r>
    </w:p>
    <w:p w14:paraId="8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tblInd w:type="dxa" w:w="250"/>
        <w:tblLayout w:type="fixed"/>
      </w:tblPr>
      <w:tblGrid>
        <w:gridCol w:w="5699"/>
        <w:gridCol w:w="3679"/>
      </w:tblGrid>
      <w:tr>
        <w:trPr>
          <w:tblHeader/>
        </w:trPr>
        <w:tc>
          <w:tcPr>
            <w:tcW w:type="dxa" w:w="5699"/>
          </w:tcPr>
          <w:p w14:paraId="87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3679"/>
          </w:tcPr>
          <w:p w14:paraId="88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показателя</w:t>
            </w:r>
          </w:p>
        </w:tc>
      </w:tr>
      <w:tr>
        <w:trPr>
          <w:tblHeader/>
        </w:trPr>
        <w:tc>
          <w:tcPr>
            <w:tcW w:type="dxa" w:w="5699"/>
          </w:tcPr>
          <w:p w14:paraId="89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679"/>
          </w:tcPr>
          <w:p w14:paraId="8A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5699"/>
          </w:tcPr>
          <w:p w14:paraId="8B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контролируемых лиц, информированных</w:t>
            </w:r>
          </w:p>
          <w:p w14:paraId="8C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обязательных требованиях</w:t>
            </w:r>
          </w:p>
        </w:tc>
        <w:tc>
          <w:tcPr>
            <w:tcW w:type="dxa" w:w="3679"/>
          </w:tcPr>
          <w:p w14:paraId="8D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0 % опрошенных</w:t>
            </w:r>
          </w:p>
          <w:p w14:paraId="8E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контролируемых лиц</w:t>
            </w:r>
          </w:p>
        </w:tc>
      </w:tr>
      <w:tr>
        <w:tc>
          <w:tcPr>
            <w:tcW w:type="dxa" w:w="5699"/>
          </w:tcPr>
          <w:p w14:paraId="8F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type="dxa" w:w="3679"/>
          </w:tcPr>
          <w:p w14:paraId="90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0 % опрошенных</w:t>
            </w:r>
          </w:p>
          <w:p w14:paraId="91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контролируемых лиц</w:t>
            </w:r>
          </w:p>
        </w:tc>
      </w:tr>
      <w:tr>
        <w:tc>
          <w:tcPr>
            <w:tcW w:type="dxa" w:w="5699"/>
          </w:tcPr>
          <w:p w14:paraId="92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type="dxa" w:w="3679"/>
          </w:tcPr>
          <w:p w14:paraId="93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70 %</w:t>
            </w:r>
          </w:p>
        </w:tc>
      </w:tr>
      <w:tr>
        <w:tc>
          <w:tcPr>
            <w:tcW w:type="dxa" w:w="5699"/>
          </w:tcPr>
          <w:p w14:paraId="94000000">
            <w:pPr>
              <w:pStyle w:val="Style_7"/>
              <w:rPr>
                <w:color w:themeColor="text1" w:val="000000"/>
                <w:sz w:val="28"/>
              </w:rPr>
            </w:pPr>
            <w:r>
              <w:rPr>
                <w:sz w:val="28"/>
              </w:rPr>
              <w:t xml:space="preserve">Доля выполнения </w:t>
            </w:r>
            <w:r>
              <w:rPr>
                <w:sz w:val="28"/>
              </w:rPr>
              <w:t xml:space="preserve">мероприятий, предусмотренных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>ой</w:t>
            </w:r>
            <w:r>
              <w:rPr>
                <w:sz w:val="28"/>
              </w:rPr>
              <w:t xml:space="preserve"> профилактики </w:t>
            </w:r>
          </w:p>
        </w:tc>
        <w:tc>
          <w:tcPr>
            <w:tcW w:type="dxa" w:w="3679"/>
          </w:tcPr>
          <w:p w14:paraId="9500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100 %</w:t>
            </w:r>
          </w:p>
        </w:tc>
      </w:tr>
    </w:tbl>
    <w:p w14:paraId="9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Новосельского</w:t>
      </w:r>
    </w:p>
    <w:p w14:paraId="9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14:paraId="9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Брюховецкого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В.А. Назаренко</w:t>
      </w: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00000">
      <w:pPr>
        <w:sectPr>
          <w:headerReference r:id="rId1" w:type="default"/>
          <w:pgSz w:h="16838" w:orient="portrait" w:w="11906"/>
          <w:pgMar w:bottom="1134" w:footer="709" w:gutter="0" w:header="709" w:left="1701" w:right="567" w:top="1134"/>
          <w:pgNumType w:start="1"/>
          <w:titlePg/>
        </w:sectPr>
      </w:pPr>
    </w:p>
    <w:p w14:paraId="A0000000">
      <w:pPr>
        <w:tabs>
          <w:tab w:leader="none" w:pos="5103" w:val="left"/>
        </w:tabs>
        <w:spacing w:after="0" w:line="240" w:lineRule="auto"/>
        <w:ind w:firstLine="0"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A1000000">
      <w:pPr>
        <w:tabs>
          <w:tab w:leader="none" w:pos="5103" w:val="left"/>
        </w:tabs>
        <w:spacing w:after="0" w:line="240" w:lineRule="auto"/>
        <w:ind w:firstLine="0"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Программе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</w:rPr>
        <w:t xml:space="preserve">при осуществлении </w:t>
      </w:r>
    </w:p>
    <w:p w14:paraId="A2000000">
      <w:pPr>
        <w:tabs>
          <w:tab w:leader="none" w:pos="5103" w:val="left"/>
        </w:tabs>
        <w:spacing w:after="0" w:line="240" w:lineRule="auto"/>
        <w:ind w:firstLine="0"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>
        <w:rPr>
          <w:rFonts w:ascii="Times New Roman" w:hAnsi="Times New Roman"/>
          <w:sz w:val="28"/>
        </w:rPr>
        <w:t xml:space="preserve">енных пунктов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</w:t>
      </w:r>
      <w:r>
        <w:rPr>
          <w:rFonts w:ascii="Times New Roman" w:hAnsi="Times New Roman"/>
          <w:sz w:val="28"/>
        </w:rPr>
        <w:t>поселения Брюховецкого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2026</w:t>
      </w:r>
      <w:r>
        <w:rPr>
          <w:rFonts w:ascii="Times New Roman" w:hAnsi="Times New Roman"/>
          <w:sz w:val="28"/>
        </w:rPr>
        <w:t xml:space="preserve"> год</w:t>
      </w:r>
    </w:p>
    <w:p w14:paraId="A3000000">
      <w:pPr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</w:p>
    <w:p w14:paraId="A4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профилактических мероприятий,</w:t>
      </w:r>
    </w:p>
    <w:p w14:paraId="A5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сроки (периодичность) их проведения</w:t>
      </w:r>
    </w:p>
    <w:p w14:paraId="A6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1843"/>
        <w:gridCol w:w="3260"/>
        <w:gridCol w:w="2268"/>
        <w:gridCol w:w="1700"/>
      </w:tblGrid>
      <w:tr>
        <w:trPr>
          <w:trHeight w:hRule="atLeast" w:val="268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A8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  <w:p w14:paraId="A9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мероприятия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мероприятия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олжностные лица местной администрации, ответственные за реализацию мероприятия</w:t>
            </w:r>
          </w:p>
          <w:p w14:paraId="AD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(периодичность) их проведения</w:t>
            </w:r>
          </w:p>
        </w:tc>
      </w:tr>
      <w:t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B0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 xml:space="preserve">Новосельского </w:t>
            </w:r>
            <w:r>
              <w:rPr>
                <w:rFonts w:ascii="Times New Roman" w:hAnsi="Times New Roman"/>
                <w:sz w:val="28"/>
              </w:rPr>
              <w:t>сельского поселения Брюховецкого района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 в течение года;</w:t>
            </w:r>
          </w:p>
          <w:p w14:paraId="B5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 поддержание в актуальном состоян</w:t>
            </w:r>
            <w:r>
              <w:rPr>
                <w:rFonts w:ascii="Times New Roman" w:hAnsi="Times New Roman"/>
                <w:sz w:val="28"/>
              </w:rPr>
              <w:t>ии на официальном сайте в сети «Интернет»</w:t>
            </w:r>
            <w:r>
              <w:rPr>
                <w:rFonts w:ascii="Times New Roman" w:hAnsi="Times New Roman"/>
                <w:sz w:val="28"/>
              </w:rPr>
              <w:t xml:space="preserve"> сведения, предусмотренные частью 3 статьи 46 Федерального закона от 31 июля 2020 года № 248-ФЗ «О государственном </w:t>
            </w:r>
            <w:r>
              <w:rPr>
                <w:rFonts w:ascii="Times New Roman" w:hAnsi="Times New Roman"/>
                <w:sz w:val="28"/>
              </w:rPr>
              <w:t>контроле (надзоре) и муниципальном контроле в Российской Федерации»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Брюховецкого района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обновления</w:t>
            </w:r>
          </w:p>
        </w:tc>
      </w:tr>
      <w:tr>
        <w:trPr>
          <w:trHeight w:hRule="atLeast" w:val="194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Обобщение правоприменительной практики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Обобщение и анализ правоприменительной практики контрольно-надзорной деятельности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администрации Новосельского сельского поселения Брюховецкого района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Объявление предостережения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Брюховецкого района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 (при наличии оснований)</w:t>
            </w:r>
          </w:p>
          <w:p w14:paraId="C3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15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Консультирование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должностными лицами местной администрации консультаций.</w:t>
            </w:r>
          </w:p>
          <w:p w14:paraId="C7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8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</w:t>
            </w:r>
            <w:r>
              <w:rPr>
                <w:rFonts w:ascii="Times New Roman" w:hAnsi="Times New Roman"/>
                <w:sz w:val="28"/>
              </w:rPr>
              <w:t xml:space="preserve">получении письменного запроса - в письменной форме в порядке, установленном Федеральным </w:t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instrText>HYPERLINK "consultantplus://offline/ref=AB379AAFAA1D100E328F2BAF8EED5A2F2B76C9320D2F17931C22AAB6D3F68CA0190E3892E5C305E8C6BBD71DFE0039N"</w:instrText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t>законом</w:t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Брюховецкого района,</w:t>
            </w:r>
          </w:p>
          <w:p w14:paraId="CA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 xml:space="preserve">лавный специалист администрации Новосельского сельского поселения Брюховецкого </w:t>
            </w:r>
            <w:r>
              <w:rPr>
                <w:rFonts w:ascii="Times New Roman" w:hAnsi="Times New Roman"/>
                <w:sz w:val="28"/>
              </w:rPr>
              <w:t>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CB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 (при наличии оснований)</w:t>
            </w:r>
          </w:p>
          <w:p w14:paraId="CD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Профилактический визит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14:paraId="D1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Брюховецкого района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Профилактические визиты подлежат проведению в течение года (при наличии оснований)</w:t>
            </w:r>
          </w:p>
          <w:p w14:paraId="D4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D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D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D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ЛИСТ СОГЛАСОВАНИЯ</w:t>
      </w:r>
    </w:p>
    <w:p w14:paraId="D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 распоряжения администрации Новосельского сельского</w:t>
      </w:r>
    </w:p>
    <w:p w14:paraId="D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Брюховецкого района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____________ № _____</w:t>
      </w:r>
    </w:p>
    <w:p w14:paraId="D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программы профилактики рисков</w:t>
      </w:r>
    </w:p>
    <w:p w14:paraId="E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причинения вреда (ущерба) охраняемым законом</w:t>
      </w:r>
    </w:p>
    <w:p w14:paraId="E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ценностям при осуществлении </w:t>
      </w:r>
      <w:r>
        <w:rPr>
          <w:rFonts w:ascii="Times New Roman" w:hAnsi="Times New Roman"/>
          <w:sz w:val="28"/>
        </w:rPr>
        <w:t>муниципального</w:t>
      </w:r>
    </w:p>
    <w:p w14:paraId="E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контроля на автомобильном транспорте,</w:t>
      </w:r>
    </w:p>
    <w:p w14:paraId="E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городском наземном электрическом </w:t>
      </w:r>
      <w:r>
        <w:rPr>
          <w:rFonts w:ascii="Times New Roman" w:hAnsi="Times New Roman"/>
          <w:sz w:val="28"/>
        </w:rPr>
        <w:t>транспорте</w:t>
      </w:r>
      <w:r>
        <w:rPr>
          <w:rFonts w:ascii="Times New Roman" w:hAnsi="Times New Roman"/>
          <w:sz w:val="28"/>
        </w:rPr>
        <w:t xml:space="preserve"> и</w:t>
      </w:r>
    </w:p>
    <w:p w14:paraId="E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дорожном хозяйстве в границах населенных</w:t>
      </w:r>
    </w:p>
    <w:p w14:paraId="E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пунктов Новосельского сельского поселения </w:t>
      </w:r>
    </w:p>
    <w:p w14:paraId="E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Брюховецкого района на 2026</w:t>
      </w:r>
      <w:r>
        <w:rPr>
          <w:rFonts w:ascii="Times New Roman" w:hAnsi="Times New Roman"/>
          <w:sz w:val="28"/>
        </w:rPr>
        <w:t xml:space="preserve"> год»</w:t>
      </w:r>
    </w:p>
    <w:p w14:paraId="E7000000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p w14:paraId="E8000000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p w14:paraId="E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внесен:</w:t>
      </w:r>
    </w:p>
    <w:tbl>
      <w:tblPr>
        <w:tblStyle w:val="Style_2"/>
        <w:tblW w:type="auto" w:w="0"/>
        <w:tblLayout w:type="fixed"/>
      </w:tblPr>
      <w:tblGrid>
        <w:gridCol w:w="7049"/>
        <w:gridCol w:w="425"/>
        <w:gridCol w:w="2486"/>
      </w:tblGrid>
      <w:tr>
        <w:tc>
          <w:tcPr>
            <w:tcW w:type="dxa" w:w="7049"/>
          </w:tcPr>
          <w:p w14:paraId="EB000000">
            <w:pPr>
              <w:widowControl w:val="0"/>
              <w:spacing w:after="0" w:line="240" w:lineRule="auto"/>
              <w:ind w:right="-22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Главой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</w:p>
          <w:p w14:paraId="EC000000">
            <w:pPr>
              <w:widowControl w:val="0"/>
              <w:spacing w:after="0" w:line="240" w:lineRule="auto"/>
              <w:ind w:right="-22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ED000000">
            <w:pPr>
              <w:widowControl w:val="0"/>
              <w:spacing w:after="0" w:line="240" w:lineRule="auto"/>
              <w:ind w:right="-22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14:paraId="EE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</w:tcPr>
          <w:p w14:paraId="EF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F0000000">
            <w:pPr>
              <w:spacing w:after="0" w:line="240" w:lineRule="auto"/>
              <w:ind w:firstLine="1667" w:left="-166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86"/>
            <w:vAlign w:val="center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В.А. Назаренко</w:t>
            </w:r>
          </w:p>
        </w:tc>
      </w:tr>
      <w:tr>
        <w:trPr>
          <w:trHeight w:hRule="atLeast" w:val="1707"/>
        </w:trPr>
        <w:tc>
          <w:tcPr>
            <w:tcW w:type="dxa" w:w="7049"/>
          </w:tcPr>
          <w:p w14:paraId="F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 подготовлен:</w:t>
            </w:r>
          </w:p>
          <w:p w14:paraId="F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</w:t>
            </w:r>
            <w:r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14:paraId="F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Новосельского сельского поселения</w:t>
            </w:r>
          </w:p>
          <w:p w14:paraId="F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Брюховецкого района </w:t>
            </w:r>
          </w:p>
        </w:tc>
        <w:tc>
          <w:tcPr>
            <w:tcW w:type="dxa" w:w="425"/>
          </w:tcPr>
          <w:p w14:paraId="F8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F9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86"/>
          </w:tcPr>
          <w:p w14:paraId="FA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FB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F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F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F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Н.Л. </w:t>
            </w:r>
            <w:r>
              <w:rPr>
                <w:rFonts w:ascii="Times New Roman" w:hAnsi="Times New Roman"/>
                <w:sz w:val="28"/>
              </w:rPr>
              <w:t>Брачкова</w:t>
            </w:r>
          </w:p>
          <w:p w14:paraId="F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1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2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3010000">
      <w:pPr>
        <w:widowControl w:val="0"/>
        <w:tabs>
          <w:tab w:leader="none" w:pos="7560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4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6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7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8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9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A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B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C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D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E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F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0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1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201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3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ЗАЯВКА</w:t>
      </w:r>
    </w:p>
    <w:p w14:paraId="14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 РАСПОРЯЖЕНИЮ</w:t>
      </w:r>
    </w:p>
    <w:p w14:paraId="15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16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17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18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постановления:</w:t>
      </w:r>
    </w:p>
    <w:p w14:paraId="1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программы профилактики рисков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причинения вреда (ущерба) охраняемым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ценностям при осуществлении 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 на автомобильном транспорте,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городском наземном электрическом транспорте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дорожном хозяйстве в границах населенных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пунктов Новосельского сельского поселения Брюховецкого района на 2026</w:t>
      </w:r>
      <w:r>
        <w:rPr>
          <w:rFonts w:ascii="Times New Roman" w:hAnsi="Times New Roman"/>
          <w:sz w:val="28"/>
        </w:rPr>
        <w:t xml:space="preserve"> год» </w:t>
      </w:r>
    </w:p>
    <w:p w14:paraId="1A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Проект внесен: </w:t>
      </w:r>
    </w:p>
    <w:p w14:paraId="1D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Новосельского сельского поселения Брюховецкого района</w:t>
      </w:r>
    </w:p>
    <w:p w14:paraId="1E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F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0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 разослать:</w:t>
      </w:r>
    </w:p>
    <w:p w14:paraId="2101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главному специалисту администрации Новосельского сельского поселения Брюховецкого района – 1 экз.;</w:t>
      </w:r>
    </w:p>
    <w:p w14:paraId="2201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инспектору по ЛПХ и земельным отношениям администрации Новосельского сельского поселения Брюховецкого района – 1 экз. </w:t>
      </w:r>
    </w:p>
    <w:p w14:paraId="23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4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5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6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7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8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9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A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B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C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D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E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2F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30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31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32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33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34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35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36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        </w:t>
      </w:r>
      <w:r>
        <w:rPr>
          <w:rFonts w:ascii="Times New Roman" w:hAnsi="Times New Roman"/>
          <w:sz w:val="28"/>
        </w:rPr>
        <w:t>Брачкова</w:t>
      </w:r>
      <w:r>
        <w:rPr>
          <w:rFonts w:ascii="Times New Roman" w:hAnsi="Times New Roman"/>
          <w:sz w:val="28"/>
        </w:rPr>
        <w:t xml:space="preserve"> Наталья Леонидовна</w:t>
      </w:r>
    </w:p>
    <w:p w14:paraId="37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(подпись)          </w:t>
      </w:r>
      <w:r>
        <w:rPr>
          <w:rFonts w:ascii="Times New Roman" w:hAnsi="Times New Roman"/>
          <w:sz w:val="28"/>
        </w:rPr>
        <w:t xml:space="preserve">                           53 1 47                       __________2025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года</w:t>
      </w:r>
    </w:p>
    <w:p w14:paraId="38010000">
      <w:pPr>
        <w:tabs>
          <w:tab w:leader="none" w:pos="882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sectPr>
      <w:head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alloon Text"/>
    <w:basedOn w:val="Style_9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9_ch"/>
    <w:link w:val="Style_14"/>
    <w:rPr>
      <w:rFonts w:ascii="Tahoma" w:hAnsi="Tahoma"/>
      <w:sz w:val="16"/>
    </w:rPr>
  </w:style>
  <w:style w:styleId="Style_15" w:type="paragraph">
    <w:name w:val="Endnote"/>
    <w:basedOn w:val="Style_9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9_ch"/>
    <w:link w:val="Style_15"/>
    <w:rPr>
      <w:sz w:val="20"/>
    </w:rPr>
  </w:style>
  <w:style w:styleId="Style_16" w:type="paragraph">
    <w:name w:val="heading 3"/>
    <w:next w:val="Style_9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endnote reference"/>
    <w:basedOn w:val="Style_18"/>
    <w:link w:val="Style_17_ch"/>
    <w:rPr>
      <w:vertAlign w:val="superscript"/>
    </w:rPr>
  </w:style>
  <w:style w:styleId="Style_17_ch" w:type="character">
    <w:name w:val="endnote reference"/>
    <w:basedOn w:val="Style_18_ch"/>
    <w:link w:val="Style_17"/>
    <w:rPr>
      <w:vertAlign w:val="superscript"/>
    </w:rPr>
  </w:style>
  <w:style w:styleId="Style_4" w:type="paragraph">
    <w:name w:val="List Paragraph"/>
    <w:basedOn w:val="Style_9"/>
    <w:link w:val="Style_4_ch"/>
    <w:pPr>
      <w:ind w:firstLine="0" w:left="720"/>
      <w:contextualSpacing w:val="1"/>
    </w:pPr>
  </w:style>
  <w:style w:styleId="Style_4_ch" w:type="character">
    <w:name w:val="List Paragraph"/>
    <w:basedOn w:val="Style_9_ch"/>
    <w:link w:val="Style_4"/>
  </w:style>
  <w:style w:styleId="Style_19" w:type="paragraph">
    <w:name w:val="footnote reference"/>
    <w:basedOn w:val="Style_18"/>
    <w:link w:val="Style_19_ch"/>
    <w:rPr>
      <w:vertAlign w:val="superscript"/>
    </w:rPr>
  </w:style>
  <w:style w:styleId="Style_19_ch" w:type="character">
    <w:name w:val="footnote reference"/>
    <w:basedOn w:val="Style_18_ch"/>
    <w:link w:val="Style_19"/>
    <w:rPr>
      <w:vertAlign w:val="superscript"/>
    </w:rPr>
  </w:style>
  <w:style w:styleId="Style_20" w:type="paragraph">
    <w:name w:val="toc 3"/>
    <w:next w:val="Style_9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9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9"/>
    <w:next w:val="Style_9"/>
    <w:link w:val="Style_22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22_ch" w:type="character">
    <w:name w:val="heading 1"/>
    <w:basedOn w:val="Style_9_ch"/>
    <w:link w:val="Style_22"/>
    <w:rPr>
      <w:rFonts w:ascii="Times New Roman" w:hAnsi="Times New Roman"/>
      <w:b w:val="1"/>
      <w:sz w:val="28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9_ch"/>
    <w:link w:val="Style_1"/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8" w:type="paragraph">
    <w:name w:val="Hyperlink"/>
    <w:basedOn w:val="Style_18"/>
    <w:link w:val="Style_8_ch"/>
    <w:rPr>
      <w:color w:themeColor="hyperlink" w:val="0000FF"/>
      <w:u w:val="single"/>
    </w:rPr>
  </w:style>
  <w:style w:styleId="Style_8_ch" w:type="character">
    <w:name w:val="Hyperlink"/>
    <w:basedOn w:val="Style_18_ch"/>
    <w:link w:val="Style_8"/>
    <w:rPr>
      <w:color w:themeColor="hyperlink" w:val="0000FF"/>
      <w:u w:val="single"/>
    </w:rPr>
  </w:style>
  <w:style w:styleId="Style_23" w:type="paragraph">
    <w:name w:val="Footnote"/>
    <w:basedOn w:val="Style_9"/>
    <w:link w:val="Style_23_ch"/>
    <w:pPr>
      <w:spacing w:after="0" w:line="240" w:lineRule="auto"/>
      <w:ind/>
    </w:pPr>
    <w:rPr>
      <w:sz w:val="20"/>
    </w:rPr>
  </w:style>
  <w:style w:styleId="Style_23_ch" w:type="character">
    <w:name w:val="Footnote"/>
    <w:basedOn w:val="Style_9_ch"/>
    <w:link w:val="Style_23"/>
    <w:rPr>
      <w:sz w:val="20"/>
    </w:rPr>
  </w:style>
  <w:style w:styleId="Style_24" w:type="paragraph">
    <w:name w:val="toc 1"/>
    <w:next w:val="Style_9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6" w:type="paragraph">
    <w:name w:val="toc 9"/>
    <w:next w:val="Style_9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9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Абзац_пост"/>
    <w:basedOn w:val="Style_9"/>
    <w:link w:val="Style_28_ch"/>
    <w:pPr>
      <w:spacing w:after="0" w:before="120" w:line="240" w:lineRule="auto"/>
      <w:ind w:firstLine="720" w:left="0"/>
      <w:jc w:val="both"/>
    </w:pPr>
    <w:rPr>
      <w:rFonts w:ascii="Times New Roman" w:hAnsi="Times New Roman"/>
      <w:sz w:val="26"/>
    </w:rPr>
  </w:style>
  <w:style w:styleId="Style_28_ch" w:type="character">
    <w:name w:val="Абзац_пост"/>
    <w:basedOn w:val="Style_9_ch"/>
    <w:link w:val="Style_28"/>
    <w:rPr>
      <w:rFonts w:ascii="Times New Roman" w:hAnsi="Times New Roman"/>
      <w:sz w:val="26"/>
    </w:rPr>
  </w:style>
  <w:style w:styleId="Style_7" w:type="paragraph">
    <w:name w:val="Default"/>
    <w:link w:val="Style_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7_ch" w:type="character">
    <w:name w:val="Default"/>
    <w:link w:val="Style_7"/>
    <w:rPr>
      <w:rFonts w:ascii="Times New Roman" w:hAnsi="Times New Roman"/>
      <w:color w:val="000000"/>
      <w:sz w:val="24"/>
    </w:rPr>
  </w:style>
  <w:style w:styleId="Style_29" w:type="paragraph">
    <w:name w:val="toc 5"/>
    <w:next w:val="Style_9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footer"/>
    <w:basedOn w:val="Style_9"/>
    <w:link w:val="Style_3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footer"/>
    <w:basedOn w:val="Style_9_ch"/>
    <w:link w:val="Style_30"/>
  </w:style>
  <w:style w:styleId="Style_31" w:type="paragraph">
    <w:name w:val="Subtitle"/>
    <w:next w:val="Style_9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9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9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9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FollowedHyperlink"/>
    <w:basedOn w:val="Style_18"/>
    <w:link w:val="Style_35_ch"/>
    <w:rPr>
      <w:color w:themeColor="followedHyperlink" w:val="800080"/>
      <w:u w:val="single"/>
    </w:rPr>
  </w:style>
  <w:style w:styleId="Style_35_ch" w:type="character">
    <w:name w:val="FollowedHyperlink"/>
    <w:basedOn w:val="Style_18_ch"/>
    <w:link w:val="Style_35"/>
    <w:rPr>
      <w:color w:themeColor="followedHyperlink" w:val="800080"/>
      <w:u w:val="single"/>
    </w:rPr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Calibri" w:hAnsi="Calibri"/>
    </w:rPr>
  </w:style>
  <w:style w:styleId="Style_5_ch" w:type="character">
    <w:name w:val="ConsPlusNormal"/>
    <w:link w:val="Style_5"/>
    <w:rPr>
      <w:rFonts w:ascii="Calibri" w:hAnsi="Calibri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2025-09-30T08:22:37Z</dcterms:modified>
</cp:coreProperties>
</file>