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BFB" w:rsidRPr="00822BFB" w:rsidRDefault="00822BFB" w:rsidP="00822BFB">
      <w:pPr>
        <w:ind w:firstLine="708"/>
        <w:jc w:val="both"/>
        <w:rPr>
          <w:rFonts w:ascii="Times New Roman" w:hAnsi="Times New Roman" w:cs="Times New Roman"/>
          <w:sz w:val="28"/>
          <w:szCs w:val="28"/>
        </w:rPr>
      </w:pPr>
      <w:r>
        <w:rPr>
          <w:rFonts w:ascii="Times New Roman" w:hAnsi="Times New Roman" w:cs="Times New Roman"/>
          <w:sz w:val="28"/>
          <w:szCs w:val="28"/>
        </w:rPr>
        <w:t>Выступление на тему: «</w:t>
      </w:r>
      <w:r w:rsidRPr="00822BFB">
        <w:rPr>
          <w:rFonts w:ascii="Times New Roman" w:hAnsi="Times New Roman" w:cs="Times New Roman"/>
          <w:sz w:val="28"/>
          <w:szCs w:val="28"/>
        </w:rPr>
        <w:t>В Тр</w:t>
      </w:r>
      <w:r>
        <w:rPr>
          <w:rFonts w:ascii="Times New Roman" w:hAnsi="Times New Roman" w:cs="Times New Roman"/>
          <w:sz w:val="28"/>
          <w:szCs w:val="28"/>
        </w:rPr>
        <w:t>удовой кодекс внесены изменения»</w:t>
      </w:r>
    </w:p>
    <w:p w:rsidR="00822BFB" w:rsidRPr="00822BFB" w:rsidRDefault="00822BFB" w:rsidP="003F4C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Президент Российской Федерации </w:t>
      </w:r>
      <w:r w:rsidRPr="00822BFB">
        <w:rPr>
          <w:rFonts w:ascii="Times New Roman" w:hAnsi="Times New Roman" w:cs="Times New Roman"/>
          <w:sz w:val="28"/>
          <w:szCs w:val="28"/>
        </w:rPr>
        <w:t>подписал Федеральный закон «О внесении изменений в Трудов</w:t>
      </w:r>
      <w:r>
        <w:rPr>
          <w:rFonts w:ascii="Times New Roman" w:hAnsi="Times New Roman" w:cs="Times New Roman"/>
          <w:sz w:val="28"/>
          <w:szCs w:val="28"/>
        </w:rPr>
        <w:t xml:space="preserve">ой кодекс Российской Федерации», которым </w:t>
      </w:r>
      <w:r w:rsidRPr="00822BFB">
        <w:rPr>
          <w:rFonts w:ascii="Times New Roman" w:hAnsi="Times New Roman" w:cs="Times New Roman"/>
          <w:sz w:val="28"/>
          <w:szCs w:val="28"/>
        </w:rPr>
        <w:t xml:space="preserve">совершенствуются положения Трудового кодекса Российской Федерации, касающиеся </w:t>
      </w:r>
      <w:r>
        <w:rPr>
          <w:rFonts w:ascii="Times New Roman" w:hAnsi="Times New Roman" w:cs="Times New Roman"/>
          <w:sz w:val="28"/>
          <w:szCs w:val="28"/>
        </w:rPr>
        <w:t>охраны труда.</w:t>
      </w:r>
    </w:p>
    <w:p w:rsidR="00822BFB" w:rsidRPr="00822BFB" w:rsidRDefault="00822BFB" w:rsidP="003F4C1D">
      <w:pPr>
        <w:spacing w:after="0" w:line="240" w:lineRule="auto"/>
        <w:ind w:firstLine="708"/>
        <w:jc w:val="both"/>
        <w:rPr>
          <w:rFonts w:ascii="Times New Roman" w:hAnsi="Times New Roman" w:cs="Times New Roman"/>
          <w:sz w:val="28"/>
          <w:szCs w:val="28"/>
        </w:rPr>
      </w:pPr>
      <w:r w:rsidRPr="00822BFB">
        <w:rPr>
          <w:rFonts w:ascii="Times New Roman" w:hAnsi="Times New Roman" w:cs="Times New Roman"/>
          <w:sz w:val="28"/>
          <w:szCs w:val="28"/>
        </w:rPr>
        <w:t>В частности, уточняются некоторые понятия, конкретизируются права и обязанности работодателей и работников, полномочия федеральных органов исполнительной власти и органов исполнительной власти субъектов Российской Федерации в этой области.</w:t>
      </w:r>
    </w:p>
    <w:p w:rsidR="00822BFB" w:rsidRPr="00822BFB" w:rsidRDefault="00822BFB" w:rsidP="003F4C1D">
      <w:pPr>
        <w:spacing w:after="0" w:line="240" w:lineRule="auto"/>
        <w:ind w:firstLine="708"/>
        <w:jc w:val="both"/>
        <w:rPr>
          <w:rFonts w:ascii="Times New Roman" w:hAnsi="Times New Roman" w:cs="Times New Roman"/>
          <w:sz w:val="28"/>
          <w:szCs w:val="28"/>
        </w:rPr>
      </w:pPr>
      <w:r w:rsidRPr="00822BFB">
        <w:rPr>
          <w:rFonts w:ascii="Times New Roman" w:hAnsi="Times New Roman" w:cs="Times New Roman"/>
          <w:sz w:val="28"/>
          <w:szCs w:val="28"/>
        </w:rPr>
        <w:t>Трудовой кодекс Российской Федерации также дополняется положениями об основных принципах обеспечения безопасности труда, о системе управления охраной труда, о микроповреждениях (микротравмах), подлежащих учёту работодателем в целях предупреждения производственного травматизма и профессиональных заболеваний.</w:t>
      </w:r>
    </w:p>
    <w:p w:rsidR="00822BFB" w:rsidRPr="00822BFB" w:rsidRDefault="00822BFB" w:rsidP="003F4C1D">
      <w:pPr>
        <w:spacing w:after="0" w:line="240" w:lineRule="auto"/>
        <w:ind w:firstLine="708"/>
        <w:jc w:val="both"/>
        <w:rPr>
          <w:rFonts w:ascii="Times New Roman" w:hAnsi="Times New Roman" w:cs="Times New Roman"/>
          <w:sz w:val="28"/>
          <w:szCs w:val="28"/>
        </w:rPr>
      </w:pPr>
      <w:r w:rsidRPr="00822BFB">
        <w:rPr>
          <w:rFonts w:ascii="Times New Roman" w:hAnsi="Times New Roman" w:cs="Times New Roman"/>
          <w:sz w:val="28"/>
          <w:szCs w:val="28"/>
        </w:rPr>
        <w:t>Наряду с этим устанавливается запрет на работу в опасных условиях труда, за исключением случаев предотвращения или устранения последствий чрезвычайных ситуаций, а также выполнения отдельных видов работ, перечень которых утверждается Правительством Российской Федерации с учётом мнения Российской трёхсторонней комиссии по регулированию социально-трудовых отношений.</w:t>
      </w:r>
    </w:p>
    <w:p w:rsidR="00822BFB" w:rsidRPr="00822BFB" w:rsidRDefault="00822BFB" w:rsidP="003F4C1D">
      <w:pPr>
        <w:spacing w:after="0" w:line="240" w:lineRule="auto"/>
        <w:ind w:firstLine="708"/>
        <w:jc w:val="both"/>
        <w:rPr>
          <w:rFonts w:ascii="Times New Roman" w:hAnsi="Times New Roman" w:cs="Times New Roman"/>
          <w:sz w:val="28"/>
          <w:szCs w:val="28"/>
        </w:rPr>
      </w:pPr>
      <w:r w:rsidRPr="00822BFB">
        <w:rPr>
          <w:rFonts w:ascii="Times New Roman" w:hAnsi="Times New Roman" w:cs="Times New Roman"/>
          <w:sz w:val="28"/>
          <w:szCs w:val="28"/>
        </w:rPr>
        <w:t>Федеральный закон вступает в силу с 1 марта 2022 года.</w:t>
      </w:r>
    </w:p>
    <w:p w:rsidR="0033261B" w:rsidRDefault="00822BFB" w:rsidP="003F4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22BFB">
        <w:rPr>
          <w:rFonts w:ascii="Times New Roman" w:hAnsi="Times New Roman" w:cs="Times New Roman"/>
          <w:sz w:val="28"/>
          <w:szCs w:val="28"/>
        </w:rPr>
        <w:t>Федеральны</w:t>
      </w:r>
      <w:r>
        <w:rPr>
          <w:rFonts w:ascii="Times New Roman" w:hAnsi="Times New Roman" w:cs="Times New Roman"/>
          <w:sz w:val="28"/>
          <w:szCs w:val="28"/>
        </w:rPr>
        <w:t>м</w:t>
      </w:r>
      <w:r w:rsidRPr="00822BFB">
        <w:rPr>
          <w:rFonts w:ascii="Times New Roman" w:hAnsi="Times New Roman" w:cs="Times New Roman"/>
          <w:sz w:val="28"/>
          <w:szCs w:val="28"/>
        </w:rPr>
        <w:t xml:space="preserve"> закон</w:t>
      </w:r>
      <w:r>
        <w:rPr>
          <w:rFonts w:ascii="Times New Roman" w:hAnsi="Times New Roman" w:cs="Times New Roman"/>
          <w:sz w:val="28"/>
          <w:szCs w:val="28"/>
        </w:rPr>
        <w:t>ом</w:t>
      </w:r>
      <w:r w:rsidRPr="00822BFB">
        <w:rPr>
          <w:rFonts w:ascii="Times New Roman" w:hAnsi="Times New Roman" w:cs="Times New Roman"/>
          <w:sz w:val="28"/>
          <w:szCs w:val="28"/>
        </w:rPr>
        <w:t xml:space="preserve"> «О внесении изменений в Трудово</w:t>
      </w:r>
      <w:r>
        <w:rPr>
          <w:rFonts w:ascii="Times New Roman" w:hAnsi="Times New Roman" w:cs="Times New Roman"/>
          <w:sz w:val="28"/>
          <w:szCs w:val="28"/>
        </w:rPr>
        <w:t xml:space="preserve">й кодекс Российской Федерации» </w:t>
      </w:r>
      <w:r w:rsidRPr="00822BFB">
        <w:rPr>
          <w:rFonts w:ascii="Times New Roman" w:hAnsi="Times New Roman" w:cs="Times New Roman"/>
          <w:sz w:val="28"/>
          <w:szCs w:val="28"/>
        </w:rPr>
        <w:t>вносятся изменения, связанные с уточнением терминов «программы подготовки научных и научно-педагогических кадров в аспирантуре (адъюнктуре)» и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 целях их приведения в соответствие с терминологией, используемой в федеральных законах «Об образовании в Российской Федерации» и «О государственном контроле (надзоре) и муниципальном контроле в Российской Федерации».</w:t>
      </w:r>
    </w:p>
    <w:p w:rsidR="00822BFB" w:rsidRDefault="00822BFB" w:rsidP="003F4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Также </w:t>
      </w:r>
      <w:r w:rsidRPr="00822BFB">
        <w:rPr>
          <w:rFonts w:ascii="Times New Roman" w:hAnsi="Times New Roman" w:cs="Times New Roman"/>
          <w:sz w:val="28"/>
          <w:szCs w:val="28"/>
        </w:rPr>
        <w:t xml:space="preserve">в целях реализации постановления Конституционного Суда Российской Федерации от 27 октября 2020 года № 44-П </w:t>
      </w:r>
      <w:r>
        <w:rPr>
          <w:rFonts w:ascii="Times New Roman" w:hAnsi="Times New Roman" w:cs="Times New Roman"/>
          <w:sz w:val="28"/>
          <w:szCs w:val="28"/>
        </w:rPr>
        <w:t xml:space="preserve">Федеральным законом </w:t>
      </w:r>
      <w:r w:rsidRPr="00822BFB">
        <w:rPr>
          <w:rFonts w:ascii="Times New Roman" w:hAnsi="Times New Roman" w:cs="Times New Roman"/>
          <w:sz w:val="28"/>
          <w:szCs w:val="28"/>
        </w:rPr>
        <w:t>уточняются положения Федерального закона «О профессиональных союзах, их правах и гарантиях деятельности» в части, касающейся содержания уставов профессиональных союзов и их объединений.</w:t>
      </w:r>
    </w:p>
    <w:p w:rsidR="00822BFB" w:rsidRDefault="00822BFB" w:rsidP="003F4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22BFB">
        <w:rPr>
          <w:rFonts w:ascii="Times New Roman" w:hAnsi="Times New Roman" w:cs="Times New Roman"/>
          <w:sz w:val="28"/>
          <w:szCs w:val="28"/>
        </w:rPr>
        <w:t>Федеральным законом в Закон Российской Федерации «О занятости населения в Российской Федерации» в целях приведения его в соответствие с Трудовым кодексом Российской Федерации вносятся изменения в части, касающейся наименования осуществляемых работодателем выплат работнику, уволенному в связи с ликвидацией организации либо сокращением численности или штата работников организации.</w:t>
      </w:r>
    </w:p>
    <w:p w:rsidR="003F4C1D" w:rsidRPr="003F4C1D" w:rsidRDefault="003F4C1D" w:rsidP="003F4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F4C1D">
        <w:rPr>
          <w:rFonts w:ascii="Times New Roman" w:hAnsi="Times New Roman" w:cs="Times New Roman"/>
          <w:sz w:val="28"/>
          <w:szCs w:val="28"/>
        </w:rPr>
        <w:t xml:space="preserve">Федеральным законом Трудовой кодекс Российской Федерации приводится в соответствие с положениями Конституции Российской </w:t>
      </w:r>
      <w:r w:rsidRPr="003F4C1D">
        <w:rPr>
          <w:rFonts w:ascii="Times New Roman" w:hAnsi="Times New Roman" w:cs="Times New Roman"/>
          <w:sz w:val="28"/>
          <w:szCs w:val="28"/>
        </w:rPr>
        <w:lastRenderedPageBreak/>
        <w:t xml:space="preserve">Федерации (в редакции Закона Российской Федерации о поправке к Конституции Российской Федерации </w:t>
      </w:r>
      <w:r>
        <w:rPr>
          <w:rFonts w:ascii="Times New Roman" w:hAnsi="Times New Roman" w:cs="Times New Roman"/>
          <w:sz w:val="28"/>
          <w:szCs w:val="28"/>
        </w:rPr>
        <w:t>от 14 марта 2020 года № 1-ФКЗ).</w:t>
      </w:r>
    </w:p>
    <w:p w:rsidR="003F4C1D" w:rsidRDefault="003F4C1D" w:rsidP="003F4C1D">
      <w:pPr>
        <w:spacing w:after="0" w:line="240" w:lineRule="auto"/>
        <w:ind w:firstLine="708"/>
        <w:jc w:val="both"/>
        <w:rPr>
          <w:rFonts w:ascii="Times New Roman" w:hAnsi="Times New Roman" w:cs="Times New Roman"/>
          <w:sz w:val="28"/>
          <w:szCs w:val="28"/>
        </w:rPr>
      </w:pPr>
      <w:r w:rsidRPr="003F4C1D">
        <w:rPr>
          <w:rFonts w:ascii="Times New Roman" w:hAnsi="Times New Roman" w:cs="Times New Roman"/>
          <w:sz w:val="28"/>
          <w:szCs w:val="28"/>
        </w:rPr>
        <w:t>В этих целях в статью 10 Трудового кодекса Российской Федерации вносится дополнение, согласно которому применение правил международных договоров Российской Федерации в их истолковании, противоречащем Конституции Российской Федерации, не допускается. Такое противоречие может быть установлено в порядке, определённом федеральным конституционным законом.</w:t>
      </w:r>
    </w:p>
    <w:p w:rsidR="003F4C1D" w:rsidRPr="003F4C1D" w:rsidRDefault="003F4C1D" w:rsidP="003F4C1D">
      <w:pPr>
        <w:spacing w:after="0" w:line="240" w:lineRule="auto"/>
        <w:ind w:firstLine="708"/>
        <w:jc w:val="both"/>
        <w:rPr>
          <w:rFonts w:ascii="Times New Roman" w:hAnsi="Times New Roman" w:cs="Times New Roman"/>
          <w:sz w:val="28"/>
          <w:szCs w:val="28"/>
        </w:rPr>
      </w:pPr>
      <w:r w:rsidRPr="003F4C1D">
        <w:rPr>
          <w:rFonts w:ascii="Times New Roman" w:hAnsi="Times New Roman" w:cs="Times New Roman"/>
          <w:sz w:val="28"/>
          <w:szCs w:val="28"/>
        </w:rPr>
        <w:t>Трудовой кодекс Российской Федерации дополн</w:t>
      </w:r>
      <w:r>
        <w:rPr>
          <w:rFonts w:ascii="Times New Roman" w:hAnsi="Times New Roman" w:cs="Times New Roman"/>
          <w:sz w:val="28"/>
          <w:szCs w:val="28"/>
        </w:rPr>
        <w:t>ен</w:t>
      </w:r>
      <w:r w:rsidRPr="003F4C1D">
        <w:rPr>
          <w:rFonts w:ascii="Times New Roman" w:hAnsi="Times New Roman" w:cs="Times New Roman"/>
          <w:sz w:val="28"/>
          <w:szCs w:val="28"/>
        </w:rPr>
        <w:t xml:space="preserve"> статьей 3496, в соответствии с которой 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w:t>
      </w:r>
      <w:r>
        <w:rPr>
          <w:rFonts w:ascii="Times New Roman" w:hAnsi="Times New Roman" w:cs="Times New Roman"/>
          <w:sz w:val="28"/>
          <w:szCs w:val="28"/>
        </w:rPr>
        <w:t>оговорами Российской Федерации.</w:t>
      </w:r>
    </w:p>
    <w:p w:rsidR="003F4C1D" w:rsidRPr="003F4C1D" w:rsidRDefault="003F4C1D" w:rsidP="003F4C1D">
      <w:pPr>
        <w:spacing w:after="0" w:line="240" w:lineRule="auto"/>
        <w:ind w:firstLine="708"/>
        <w:jc w:val="both"/>
        <w:rPr>
          <w:rFonts w:ascii="Times New Roman" w:hAnsi="Times New Roman" w:cs="Times New Roman"/>
          <w:sz w:val="28"/>
          <w:szCs w:val="28"/>
        </w:rPr>
      </w:pPr>
      <w:r w:rsidRPr="003F4C1D">
        <w:rPr>
          <w:rFonts w:ascii="Times New Roman" w:hAnsi="Times New Roman" w:cs="Times New Roman"/>
          <w:sz w:val="28"/>
          <w:szCs w:val="28"/>
        </w:rPr>
        <w:t>Федеральный закон вступ</w:t>
      </w:r>
      <w:r>
        <w:rPr>
          <w:rFonts w:ascii="Times New Roman" w:hAnsi="Times New Roman" w:cs="Times New Roman"/>
          <w:sz w:val="28"/>
          <w:szCs w:val="28"/>
        </w:rPr>
        <w:t>ил</w:t>
      </w:r>
      <w:r w:rsidRPr="003F4C1D">
        <w:rPr>
          <w:rFonts w:ascii="Times New Roman" w:hAnsi="Times New Roman" w:cs="Times New Roman"/>
          <w:sz w:val="28"/>
          <w:szCs w:val="28"/>
        </w:rPr>
        <w:t xml:space="preserve"> в силу с 1 июля 2021 года. При этом предусматриваются переходные положения, для того чтобы работники, которые на день вступления в силу Федерального закона не соответствуют требованиям для замещения указанных должностей, имели возможность проинформировать работодателей о таком несоответствии и устранить его.</w:t>
      </w:r>
    </w:p>
    <w:p w:rsidR="003F4C1D" w:rsidRDefault="003F4C1D" w:rsidP="003F4C1D">
      <w:pPr>
        <w:jc w:val="both"/>
        <w:rPr>
          <w:rFonts w:ascii="Times New Roman" w:hAnsi="Times New Roman" w:cs="Times New Roman"/>
          <w:sz w:val="28"/>
          <w:szCs w:val="28"/>
        </w:rPr>
      </w:pPr>
    </w:p>
    <w:p w:rsidR="003F4C1D" w:rsidRDefault="003F4C1D" w:rsidP="003F4C1D">
      <w:pPr>
        <w:jc w:val="both"/>
        <w:rPr>
          <w:rFonts w:ascii="Times New Roman" w:hAnsi="Times New Roman" w:cs="Times New Roman"/>
          <w:sz w:val="28"/>
          <w:szCs w:val="28"/>
        </w:rPr>
      </w:pPr>
    </w:p>
    <w:p w:rsidR="003F4C1D" w:rsidRDefault="003F4C1D" w:rsidP="003F4C1D">
      <w:pPr>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 района</w:t>
      </w:r>
    </w:p>
    <w:p w:rsidR="003F4C1D" w:rsidRPr="00822BFB" w:rsidRDefault="003F4C1D" w:rsidP="003F4C1D">
      <w:pPr>
        <w:jc w:val="both"/>
        <w:rPr>
          <w:rFonts w:ascii="Times New Roman" w:hAnsi="Times New Roman" w:cs="Times New Roman"/>
          <w:sz w:val="28"/>
          <w:szCs w:val="28"/>
        </w:rPr>
      </w:pPr>
      <w:r>
        <w:rPr>
          <w:rFonts w:ascii="Times New Roman" w:hAnsi="Times New Roman" w:cs="Times New Roman"/>
          <w:sz w:val="28"/>
          <w:szCs w:val="28"/>
        </w:rPr>
        <w:t>юрист 1 класса                                                                                     Ж.Г. Куатова</w:t>
      </w:r>
      <w:bookmarkStart w:id="0" w:name="_GoBack"/>
      <w:bookmarkEnd w:id="0"/>
    </w:p>
    <w:sectPr w:rsidR="003F4C1D" w:rsidRPr="00822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9A8"/>
    <w:rsid w:val="0033261B"/>
    <w:rsid w:val="003F4C1D"/>
    <w:rsid w:val="00822BFB"/>
    <w:rsid w:val="008F6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2F105-2FB8-41A4-9B93-417DA7E3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654</Words>
  <Characters>3730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Kotova</dc:creator>
  <cp:keywords/>
  <dc:description/>
  <cp:lastModifiedBy>Alexandra Kotova</cp:lastModifiedBy>
  <cp:revision>2</cp:revision>
  <dcterms:created xsi:type="dcterms:W3CDTF">2021-10-29T19:01:00Z</dcterms:created>
  <dcterms:modified xsi:type="dcterms:W3CDTF">2021-10-29T19:16:00Z</dcterms:modified>
</cp:coreProperties>
</file>