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EA" w:rsidRDefault="00A664EA" w:rsidP="000F32D5">
      <w:pPr>
        <w:jc w:val="center"/>
        <w:rPr>
          <w:rFonts w:ascii="Times New Roman" w:hAnsi="Times New Roman" w:cs="Times New Roman"/>
          <w:b/>
          <w:bCs/>
          <w:sz w:val="28"/>
          <w:szCs w:val="28"/>
        </w:rPr>
      </w:pPr>
      <w:bookmarkStart w:id="0" w:name="bookmark2"/>
      <w:r>
        <w:rPr>
          <w:rFonts w:ascii="Times New Roman" w:hAnsi="Times New Roman" w:cs="Times New Roman"/>
          <w:b/>
          <w:bCs/>
          <w:sz w:val="28"/>
          <w:szCs w:val="28"/>
        </w:rPr>
        <w:t>АДМИНИСТРАЦИЯ БАТУРИНСКОГО СЕЛЬСКОГО ПОСЕЛЕНИЯ БРЮХОВЕЦКОГО РАЙОНА</w:t>
      </w:r>
    </w:p>
    <w:p w:rsidR="00A664EA" w:rsidRDefault="00A664EA" w:rsidP="000F32D5">
      <w:pPr>
        <w:jc w:val="center"/>
        <w:rPr>
          <w:rFonts w:ascii="Times New Roman" w:hAnsi="Times New Roman" w:cs="Times New Roman"/>
          <w:b/>
          <w:bCs/>
          <w:sz w:val="28"/>
          <w:szCs w:val="28"/>
        </w:rPr>
      </w:pPr>
    </w:p>
    <w:p w:rsidR="00A664EA" w:rsidRDefault="00970DC5" w:rsidP="00C118DC">
      <w:pPr>
        <w:ind w:left="708" w:hanging="708"/>
        <w:jc w:val="center"/>
        <w:outlineLvl w:val="0"/>
        <w:rPr>
          <w:rFonts w:ascii="Times New Roman" w:hAnsi="Times New Roman" w:cs="Times New Roman"/>
          <w:b/>
          <w:bCs/>
          <w:sz w:val="32"/>
          <w:szCs w:val="32"/>
        </w:rPr>
      </w:pPr>
      <w:r>
        <w:rPr>
          <w:rFonts w:ascii="Times New Roman" w:hAnsi="Times New Roman" w:cs="Times New Roman"/>
          <w:b/>
          <w:bCs/>
          <w:sz w:val="32"/>
          <w:szCs w:val="32"/>
        </w:rPr>
        <w:t xml:space="preserve"> </w:t>
      </w:r>
      <w:r w:rsidR="00A664EA">
        <w:rPr>
          <w:rFonts w:ascii="Times New Roman" w:hAnsi="Times New Roman" w:cs="Times New Roman"/>
          <w:b/>
          <w:bCs/>
          <w:sz w:val="32"/>
          <w:szCs w:val="32"/>
        </w:rPr>
        <w:t>ПОСТАНОВЛЕНИ</w:t>
      </w:r>
      <w:r>
        <w:rPr>
          <w:rFonts w:ascii="Times New Roman" w:hAnsi="Times New Roman" w:cs="Times New Roman"/>
          <w:b/>
          <w:bCs/>
          <w:sz w:val="32"/>
          <w:szCs w:val="32"/>
        </w:rPr>
        <w:t>Я</w:t>
      </w:r>
    </w:p>
    <w:p w:rsidR="00A664EA" w:rsidRDefault="00A664EA" w:rsidP="000F32D5">
      <w:pPr>
        <w:jc w:val="center"/>
        <w:rPr>
          <w:rFonts w:ascii="Times New Roman" w:hAnsi="Times New Roman" w:cs="Times New Roman"/>
          <w:b/>
          <w:bCs/>
          <w:sz w:val="28"/>
          <w:szCs w:val="28"/>
        </w:rPr>
      </w:pPr>
    </w:p>
    <w:p w:rsidR="00A664EA" w:rsidRDefault="00A664EA" w:rsidP="000F32D5">
      <w:pPr>
        <w:rPr>
          <w:rFonts w:ascii="Times New Roman" w:hAnsi="Times New Roman" w:cs="Times New Roman"/>
          <w:sz w:val="28"/>
          <w:szCs w:val="28"/>
        </w:rPr>
      </w:pPr>
      <w:r>
        <w:rPr>
          <w:rFonts w:ascii="Times New Roman" w:hAnsi="Times New Roman" w:cs="Times New Roman"/>
          <w:sz w:val="28"/>
          <w:szCs w:val="28"/>
        </w:rPr>
        <w:t xml:space="preserve">от </w:t>
      </w:r>
      <w:r w:rsidR="00970DC5">
        <w:rPr>
          <w:rFonts w:ascii="Times New Roman" w:hAnsi="Times New Roman" w:cs="Times New Roman"/>
          <w:sz w:val="28"/>
          <w:szCs w:val="28"/>
        </w:rPr>
        <w:t>_____________</w:t>
      </w:r>
      <w:r>
        <w:rPr>
          <w:rFonts w:ascii="Times New Roman" w:hAnsi="Times New Roman" w:cs="Times New Roman"/>
          <w:sz w:val="28"/>
          <w:szCs w:val="28"/>
        </w:rPr>
        <w:t xml:space="preserve">                                                                                 № </w:t>
      </w:r>
      <w:r w:rsidR="00970DC5">
        <w:rPr>
          <w:rFonts w:ascii="Times New Roman" w:hAnsi="Times New Roman" w:cs="Times New Roman"/>
          <w:sz w:val="28"/>
          <w:szCs w:val="28"/>
        </w:rPr>
        <w:t>______</w:t>
      </w:r>
      <w:bookmarkStart w:id="1" w:name="_GoBack"/>
      <w:bookmarkEnd w:id="1"/>
    </w:p>
    <w:p w:rsidR="00A664EA" w:rsidRDefault="00A664EA" w:rsidP="000F32D5">
      <w:pPr>
        <w:jc w:val="center"/>
        <w:rPr>
          <w:rFonts w:ascii="Times New Roman" w:hAnsi="Times New Roman" w:cs="Times New Roman"/>
        </w:rPr>
      </w:pPr>
      <w:r w:rsidRPr="00702B44">
        <w:rPr>
          <w:rFonts w:ascii="Times New Roman" w:hAnsi="Times New Roman" w:cs="Times New Roman"/>
        </w:rPr>
        <w:t>ст.Батуринская</w:t>
      </w:r>
    </w:p>
    <w:p w:rsidR="00A664EA" w:rsidRDefault="00A664EA" w:rsidP="000F32D5">
      <w:pPr>
        <w:jc w:val="center"/>
        <w:rPr>
          <w:rFonts w:ascii="Times New Roman" w:hAnsi="Times New Roman" w:cs="Times New Roman"/>
        </w:rPr>
      </w:pPr>
    </w:p>
    <w:p w:rsidR="00A664EA" w:rsidRDefault="00A664EA" w:rsidP="000F32D5">
      <w:pPr>
        <w:jc w:val="center"/>
        <w:rPr>
          <w:rFonts w:ascii="Times New Roman" w:hAnsi="Times New Roman" w:cs="Times New Roman"/>
        </w:rPr>
      </w:pPr>
    </w:p>
    <w:p w:rsidR="00A664EA" w:rsidRPr="00702B44" w:rsidRDefault="00A664EA" w:rsidP="000F32D5">
      <w:pPr>
        <w:jc w:val="center"/>
        <w:rPr>
          <w:rFonts w:ascii="Times New Roman" w:hAnsi="Times New Roman" w:cs="Times New Roman"/>
        </w:rPr>
      </w:pPr>
    </w:p>
    <w:p w:rsidR="00A664EA" w:rsidRPr="000F32D5" w:rsidRDefault="00A664EA">
      <w:pPr>
        <w:pStyle w:val="30"/>
        <w:keepNext/>
        <w:keepLines/>
        <w:shd w:val="clear" w:color="auto" w:fill="auto"/>
        <w:spacing w:after="900" w:line="317" w:lineRule="exact"/>
        <w:ind w:right="40" w:firstLine="0"/>
        <w:jc w:val="center"/>
        <w:rPr>
          <w:sz w:val="28"/>
          <w:szCs w:val="28"/>
        </w:rPr>
      </w:pPr>
      <w:r w:rsidRPr="000F32D5">
        <w:rPr>
          <w:sz w:val="28"/>
          <w:szCs w:val="28"/>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bookmarkEnd w:id="0"/>
      <w:r w:rsidRPr="000F32D5">
        <w:rPr>
          <w:sz w:val="28"/>
          <w:szCs w:val="28"/>
        </w:rPr>
        <w:t>Батуринского сельского поселения Брюховецкого района</w:t>
      </w:r>
    </w:p>
    <w:p w:rsidR="00A664EA" w:rsidRPr="000F32D5" w:rsidRDefault="00A664EA">
      <w:pPr>
        <w:pStyle w:val="21"/>
        <w:shd w:val="clear" w:color="auto" w:fill="auto"/>
        <w:spacing w:before="0" w:after="0" w:line="317" w:lineRule="exact"/>
        <w:ind w:left="20" w:right="20" w:firstLine="720"/>
        <w:jc w:val="both"/>
        <w:rPr>
          <w:sz w:val="28"/>
          <w:szCs w:val="28"/>
        </w:rPr>
      </w:pPr>
      <w:r w:rsidRPr="000F32D5">
        <w:rPr>
          <w:sz w:val="28"/>
          <w:szCs w:val="28"/>
        </w:rPr>
        <w:t>На основании Федерального закона от 6 октября 2003 года № 131-Ф</w:t>
      </w:r>
      <w:r w:rsidR="00F85F38">
        <w:rPr>
          <w:sz w:val="28"/>
          <w:szCs w:val="28"/>
        </w:rPr>
        <w:t>З</w:t>
      </w:r>
      <w:r w:rsidRPr="000F32D5">
        <w:rPr>
          <w:sz w:val="28"/>
          <w:szCs w:val="28"/>
        </w:rPr>
        <w:t xml:space="preserve"> «Об общих принципах организации местного самоуправления в Российской Федерации», в соответствии со статьей 179 Бюджетного кодекса Российской Федерации и в целях обеспечения методологического единства разработки муниципальных программ </w:t>
      </w:r>
      <w:r>
        <w:rPr>
          <w:sz w:val="28"/>
          <w:szCs w:val="28"/>
        </w:rPr>
        <w:t xml:space="preserve">Батуринского сельского поселения </w:t>
      </w:r>
      <w:r w:rsidRPr="000F32D5">
        <w:rPr>
          <w:rStyle w:val="3pt"/>
          <w:sz w:val="28"/>
          <w:szCs w:val="28"/>
        </w:rPr>
        <w:t>постановляю:</w:t>
      </w:r>
    </w:p>
    <w:p w:rsidR="00A664EA" w:rsidRPr="000F32D5" w:rsidRDefault="00A664EA">
      <w:pPr>
        <w:pStyle w:val="21"/>
        <w:numPr>
          <w:ilvl w:val="0"/>
          <w:numId w:val="1"/>
        </w:numPr>
        <w:shd w:val="clear" w:color="auto" w:fill="auto"/>
        <w:tabs>
          <w:tab w:val="left" w:pos="1158"/>
        </w:tabs>
        <w:spacing w:before="0" w:after="0" w:line="317" w:lineRule="exact"/>
        <w:ind w:left="20" w:right="20" w:firstLine="720"/>
        <w:jc w:val="both"/>
        <w:rPr>
          <w:sz w:val="28"/>
          <w:szCs w:val="28"/>
        </w:rPr>
      </w:pPr>
      <w:r w:rsidRPr="000F32D5">
        <w:rPr>
          <w:sz w:val="28"/>
          <w:szCs w:val="28"/>
        </w:rPr>
        <w:t xml:space="preserve">Утвердить Порядок принятия решения о разработке, формирования, реализации и оценки эффективности реализации муниципальных программ </w:t>
      </w:r>
      <w:r>
        <w:rPr>
          <w:sz w:val="28"/>
          <w:szCs w:val="28"/>
        </w:rPr>
        <w:t>Батуринского сельского поселения</w:t>
      </w:r>
      <w:r w:rsidRPr="000F32D5">
        <w:rPr>
          <w:sz w:val="28"/>
          <w:szCs w:val="28"/>
        </w:rPr>
        <w:t xml:space="preserve"> (прилагается).</w:t>
      </w:r>
    </w:p>
    <w:p w:rsidR="00F85F38" w:rsidRPr="00F85F38" w:rsidRDefault="00F85F38" w:rsidP="00F85F38">
      <w:pPr>
        <w:pStyle w:val="30"/>
        <w:keepNext/>
        <w:keepLines/>
        <w:shd w:val="clear" w:color="auto" w:fill="auto"/>
        <w:spacing w:after="0" w:line="240" w:lineRule="auto"/>
        <w:ind w:right="40" w:firstLine="708"/>
        <w:jc w:val="both"/>
        <w:rPr>
          <w:b w:val="0"/>
          <w:sz w:val="28"/>
          <w:szCs w:val="28"/>
        </w:rPr>
      </w:pPr>
      <w:r>
        <w:rPr>
          <w:b w:val="0"/>
          <w:sz w:val="28"/>
          <w:szCs w:val="28"/>
        </w:rPr>
        <w:t xml:space="preserve">2. </w:t>
      </w:r>
      <w:r w:rsidR="00A664EA" w:rsidRPr="00F85F38">
        <w:rPr>
          <w:b w:val="0"/>
          <w:sz w:val="28"/>
          <w:szCs w:val="28"/>
        </w:rPr>
        <w:t xml:space="preserve">Признать утратившим силу постановление администрации Батуринского сельского поселения Брюховецкого района от </w:t>
      </w:r>
      <w:r w:rsidRPr="00F85F38">
        <w:rPr>
          <w:b w:val="0"/>
          <w:sz w:val="28"/>
          <w:szCs w:val="28"/>
        </w:rPr>
        <w:t>23 декабря</w:t>
      </w:r>
      <w:r w:rsidR="00A664EA" w:rsidRPr="00F85F38">
        <w:rPr>
          <w:b w:val="0"/>
          <w:sz w:val="28"/>
          <w:szCs w:val="28"/>
        </w:rPr>
        <w:t xml:space="preserve"> 2015 года № </w:t>
      </w:r>
      <w:r w:rsidRPr="00F85F38">
        <w:rPr>
          <w:b w:val="0"/>
          <w:sz w:val="28"/>
          <w:szCs w:val="28"/>
        </w:rPr>
        <w:t>214</w:t>
      </w:r>
      <w:r w:rsidR="00A664EA" w:rsidRPr="00F85F38">
        <w:rPr>
          <w:b w:val="0"/>
          <w:sz w:val="28"/>
          <w:szCs w:val="28"/>
        </w:rPr>
        <w:t xml:space="preserve"> «</w:t>
      </w:r>
      <w:r w:rsidRPr="00F85F38">
        <w:rPr>
          <w:b w:val="0"/>
          <w:sz w:val="28"/>
          <w:szCs w:val="28"/>
        </w:rPr>
        <w:t>Об утверждении Порядка принятия решения о разработке, формирования, реализации и оценки эффективности реализации муниципальных программ Батуринского сельского поселения Брюховецкого района</w:t>
      </w:r>
      <w:r w:rsidR="00A664EA" w:rsidRPr="00F85F38">
        <w:rPr>
          <w:b w:val="0"/>
          <w:sz w:val="28"/>
          <w:szCs w:val="28"/>
        </w:rPr>
        <w:t>».</w:t>
      </w:r>
    </w:p>
    <w:p w:rsidR="00A664EA" w:rsidRDefault="00F85F38" w:rsidP="00F85F38">
      <w:pPr>
        <w:pStyle w:val="30"/>
        <w:keepNext/>
        <w:keepLines/>
        <w:shd w:val="clear" w:color="auto" w:fill="auto"/>
        <w:spacing w:after="0" w:line="240" w:lineRule="auto"/>
        <w:ind w:right="40" w:firstLine="708"/>
        <w:jc w:val="both"/>
        <w:rPr>
          <w:b w:val="0"/>
          <w:sz w:val="28"/>
          <w:szCs w:val="28"/>
        </w:rPr>
      </w:pPr>
      <w:r>
        <w:rPr>
          <w:b w:val="0"/>
          <w:sz w:val="28"/>
          <w:szCs w:val="28"/>
        </w:rPr>
        <w:t xml:space="preserve">3. </w:t>
      </w:r>
      <w:r w:rsidR="00A664EA" w:rsidRPr="00F85F38">
        <w:rPr>
          <w:b w:val="0"/>
          <w:sz w:val="28"/>
          <w:szCs w:val="28"/>
        </w:rPr>
        <w:t xml:space="preserve">Постановление вступает в силу со дня его </w:t>
      </w:r>
      <w:r>
        <w:rPr>
          <w:b w:val="0"/>
          <w:sz w:val="28"/>
          <w:szCs w:val="28"/>
        </w:rPr>
        <w:t>подписания</w:t>
      </w:r>
      <w:r w:rsidR="00A664EA" w:rsidRPr="00F85F38">
        <w:rPr>
          <w:b w:val="0"/>
          <w:sz w:val="28"/>
          <w:szCs w:val="28"/>
        </w:rPr>
        <w:t>.</w:t>
      </w:r>
    </w:p>
    <w:p w:rsidR="00F85F38" w:rsidRDefault="00F85F38" w:rsidP="00F85F38">
      <w:pPr>
        <w:pStyle w:val="30"/>
        <w:keepNext/>
        <w:keepLines/>
        <w:shd w:val="clear" w:color="auto" w:fill="auto"/>
        <w:spacing w:after="0" w:line="240" w:lineRule="auto"/>
        <w:ind w:right="40" w:firstLine="708"/>
        <w:jc w:val="both"/>
        <w:rPr>
          <w:b w:val="0"/>
          <w:sz w:val="28"/>
          <w:szCs w:val="28"/>
        </w:rPr>
      </w:pPr>
    </w:p>
    <w:p w:rsidR="00F85F38" w:rsidRDefault="00F85F38" w:rsidP="00F85F38">
      <w:pPr>
        <w:pStyle w:val="30"/>
        <w:keepNext/>
        <w:keepLines/>
        <w:shd w:val="clear" w:color="auto" w:fill="auto"/>
        <w:spacing w:after="0" w:line="240" w:lineRule="auto"/>
        <w:ind w:right="40" w:firstLine="708"/>
        <w:jc w:val="both"/>
        <w:rPr>
          <w:b w:val="0"/>
          <w:sz w:val="28"/>
          <w:szCs w:val="28"/>
        </w:rPr>
      </w:pPr>
    </w:p>
    <w:p w:rsidR="00F85F38" w:rsidRPr="00F85F38" w:rsidRDefault="00F85F38" w:rsidP="00F85F38">
      <w:pPr>
        <w:pStyle w:val="30"/>
        <w:keepNext/>
        <w:keepLines/>
        <w:shd w:val="clear" w:color="auto" w:fill="auto"/>
        <w:spacing w:after="0" w:line="240" w:lineRule="auto"/>
        <w:ind w:right="40" w:firstLine="708"/>
        <w:jc w:val="both"/>
        <w:rPr>
          <w:b w:val="0"/>
          <w:sz w:val="28"/>
          <w:szCs w:val="28"/>
        </w:rPr>
      </w:pPr>
    </w:p>
    <w:p w:rsidR="00A664EA" w:rsidRDefault="00A664EA" w:rsidP="00F85F38">
      <w:pPr>
        <w:pStyle w:val="21"/>
        <w:shd w:val="clear" w:color="auto" w:fill="auto"/>
        <w:spacing w:before="0" w:after="0" w:line="326" w:lineRule="exact"/>
        <w:ind w:firstLine="0"/>
        <w:rPr>
          <w:sz w:val="28"/>
          <w:szCs w:val="28"/>
        </w:rPr>
      </w:pPr>
      <w:r>
        <w:rPr>
          <w:sz w:val="28"/>
          <w:szCs w:val="28"/>
        </w:rPr>
        <w:t>Глава Батуринского</w:t>
      </w:r>
    </w:p>
    <w:p w:rsidR="00A664EA" w:rsidRDefault="00A664EA" w:rsidP="000F32D5">
      <w:pPr>
        <w:pStyle w:val="21"/>
        <w:shd w:val="clear" w:color="auto" w:fill="auto"/>
        <w:spacing w:before="0" w:after="0" w:line="326" w:lineRule="exact"/>
        <w:ind w:firstLine="0"/>
        <w:rPr>
          <w:sz w:val="28"/>
          <w:szCs w:val="28"/>
        </w:rPr>
      </w:pPr>
      <w:r>
        <w:rPr>
          <w:sz w:val="28"/>
          <w:szCs w:val="28"/>
        </w:rPr>
        <w:t xml:space="preserve">сельского поселения                                                                           </w:t>
      </w:r>
      <w:r w:rsidR="00F85F38">
        <w:rPr>
          <w:sz w:val="28"/>
          <w:szCs w:val="28"/>
        </w:rPr>
        <w:t>В.Н.Сурмач</w:t>
      </w:r>
    </w:p>
    <w:p w:rsidR="00A664EA" w:rsidRDefault="00A664EA">
      <w:pPr>
        <w:pStyle w:val="21"/>
        <w:shd w:val="clear" w:color="auto" w:fill="auto"/>
        <w:spacing w:before="0" w:after="848" w:line="326" w:lineRule="exact"/>
        <w:ind w:right="240" w:firstLine="0"/>
        <w:jc w:val="center"/>
        <w:rPr>
          <w:sz w:val="28"/>
          <w:szCs w:val="28"/>
        </w:rPr>
      </w:pPr>
    </w:p>
    <w:p w:rsidR="00A664EA" w:rsidRDefault="00A664EA" w:rsidP="000F32D5">
      <w:pPr>
        <w:ind w:left="5103"/>
        <w:rPr>
          <w:rFonts w:ascii="Times New Roman" w:hAnsi="Times New Roman" w:cs="Times New Roman"/>
          <w:sz w:val="28"/>
          <w:szCs w:val="28"/>
        </w:rPr>
      </w:pPr>
    </w:p>
    <w:p w:rsidR="00A664EA" w:rsidRDefault="00A664EA" w:rsidP="00F85F38">
      <w:pPr>
        <w:rPr>
          <w:rFonts w:ascii="Times New Roman" w:hAnsi="Times New Roman" w:cs="Times New Roman"/>
          <w:sz w:val="28"/>
          <w:szCs w:val="28"/>
        </w:rPr>
      </w:pPr>
    </w:p>
    <w:p w:rsidR="00F85F38" w:rsidRDefault="00F85F38" w:rsidP="00F85F38">
      <w:pPr>
        <w:rPr>
          <w:rFonts w:ascii="Times New Roman" w:hAnsi="Times New Roman" w:cs="Times New Roman"/>
          <w:sz w:val="28"/>
          <w:szCs w:val="28"/>
        </w:rPr>
      </w:pPr>
    </w:p>
    <w:p w:rsidR="00A664EA" w:rsidRDefault="00A664EA" w:rsidP="000F32D5">
      <w:pPr>
        <w:ind w:left="5103"/>
        <w:rPr>
          <w:rFonts w:ascii="Times New Roman" w:hAnsi="Times New Roman" w:cs="Times New Roman"/>
          <w:sz w:val="28"/>
          <w:szCs w:val="28"/>
        </w:rPr>
      </w:pPr>
    </w:p>
    <w:p w:rsidR="00A664EA" w:rsidRPr="00702B44" w:rsidRDefault="00A664EA" w:rsidP="000F32D5">
      <w:pPr>
        <w:ind w:left="5103"/>
        <w:rPr>
          <w:rFonts w:ascii="Times New Roman" w:hAnsi="Times New Roman" w:cs="Times New Roman"/>
          <w:sz w:val="28"/>
          <w:szCs w:val="28"/>
        </w:rPr>
      </w:pPr>
      <w:r w:rsidRPr="00702B44">
        <w:rPr>
          <w:rFonts w:ascii="Times New Roman" w:hAnsi="Times New Roman" w:cs="Times New Roman"/>
          <w:sz w:val="28"/>
          <w:szCs w:val="28"/>
        </w:rPr>
        <w:t xml:space="preserve">ПРИЛОЖЕНИЕ </w:t>
      </w:r>
    </w:p>
    <w:p w:rsidR="00A664EA" w:rsidRPr="00702B44" w:rsidRDefault="00A664EA" w:rsidP="000F32D5">
      <w:pPr>
        <w:ind w:left="5103"/>
        <w:rPr>
          <w:rFonts w:ascii="Times New Roman" w:hAnsi="Times New Roman" w:cs="Times New Roman"/>
          <w:sz w:val="28"/>
          <w:szCs w:val="28"/>
        </w:rPr>
      </w:pPr>
      <w:r w:rsidRPr="00702B44">
        <w:rPr>
          <w:rFonts w:ascii="Times New Roman" w:hAnsi="Times New Roman" w:cs="Times New Roman"/>
          <w:sz w:val="28"/>
          <w:szCs w:val="28"/>
        </w:rPr>
        <w:lastRenderedPageBreak/>
        <w:t>к постановлению администрации</w:t>
      </w:r>
    </w:p>
    <w:p w:rsidR="00A664EA" w:rsidRPr="00702B44" w:rsidRDefault="00A664EA" w:rsidP="000F32D5">
      <w:pPr>
        <w:ind w:left="5103"/>
        <w:rPr>
          <w:rFonts w:ascii="Times New Roman" w:hAnsi="Times New Roman" w:cs="Times New Roman"/>
          <w:sz w:val="28"/>
          <w:szCs w:val="28"/>
        </w:rPr>
      </w:pPr>
      <w:r w:rsidRPr="00702B44">
        <w:rPr>
          <w:rFonts w:ascii="Times New Roman" w:hAnsi="Times New Roman" w:cs="Times New Roman"/>
          <w:sz w:val="28"/>
          <w:szCs w:val="28"/>
        </w:rPr>
        <w:t>Батуринского сельского</w:t>
      </w:r>
    </w:p>
    <w:p w:rsidR="00A664EA" w:rsidRPr="00702B44" w:rsidRDefault="00A664EA" w:rsidP="000F32D5">
      <w:pPr>
        <w:ind w:left="5103"/>
        <w:rPr>
          <w:rFonts w:ascii="Times New Roman" w:hAnsi="Times New Roman" w:cs="Times New Roman"/>
          <w:sz w:val="28"/>
          <w:szCs w:val="28"/>
        </w:rPr>
      </w:pPr>
      <w:r w:rsidRPr="00702B44">
        <w:rPr>
          <w:rFonts w:ascii="Times New Roman" w:hAnsi="Times New Roman" w:cs="Times New Roman"/>
          <w:sz w:val="28"/>
          <w:szCs w:val="28"/>
        </w:rPr>
        <w:t>поселения Брюховецкого района</w:t>
      </w:r>
    </w:p>
    <w:p w:rsidR="00A664EA" w:rsidRPr="00702B44" w:rsidRDefault="00A664EA" w:rsidP="000F32D5">
      <w:pPr>
        <w:ind w:left="5103"/>
        <w:rPr>
          <w:rFonts w:ascii="Times New Roman" w:hAnsi="Times New Roman" w:cs="Times New Roman"/>
          <w:sz w:val="28"/>
          <w:szCs w:val="28"/>
        </w:rPr>
      </w:pPr>
      <w:r w:rsidRPr="00702B44">
        <w:rPr>
          <w:rFonts w:ascii="Times New Roman" w:hAnsi="Times New Roman" w:cs="Times New Roman"/>
          <w:sz w:val="28"/>
          <w:szCs w:val="28"/>
        </w:rPr>
        <w:t>от __________________ №____</w:t>
      </w:r>
    </w:p>
    <w:p w:rsidR="00A664EA" w:rsidRPr="00702B44" w:rsidRDefault="00A664EA" w:rsidP="000F32D5">
      <w:pPr>
        <w:tabs>
          <w:tab w:val="left" w:pos="5670"/>
        </w:tabs>
        <w:jc w:val="center"/>
        <w:rPr>
          <w:rFonts w:ascii="Times New Roman" w:hAnsi="Times New Roman" w:cs="Times New Roman"/>
          <w:spacing w:val="-4"/>
          <w:sz w:val="28"/>
          <w:szCs w:val="28"/>
        </w:rPr>
      </w:pPr>
      <w:r w:rsidRPr="00702B44">
        <w:rPr>
          <w:rFonts w:ascii="Times New Roman" w:hAnsi="Times New Roman" w:cs="Times New Roman"/>
          <w:spacing w:val="-4"/>
          <w:sz w:val="28"/>
          <w:szCs w:val="28"/>
        </w:rPr>
        <w:t xml:space="preserve"> </w:t>
      </w:r>
    </w:p>
    <w:p w:rsidR="00A664EA" w:rsidRDefault="00A664EA">
      <w:pPr>
        <w:pStyle w:val="21"/>
        <w:shd w:val="clear" w:color="auto" w:fill="auto"/>
        <w:spacing w:before="0" w:after="0" w:line="317" w:lineRule="exact"/>
        <w:ind w:firstLine="0"/>
        <w:jc w:val="center"/>
        <w:rPr>
          <w:sz w:val="28"/>
          <w:szCs w:val="28"/>
        </w:rPr>
      </w:pPr>
    </w:p>
    <w:p w:rsidR="00A664EA" w:rsidRDefault="00A664EA">
      <w:pPr>
        <w:pStyle w:val="21"/>
        <w:shd w:val="clear" w:color="auto" w:fill="auto"/>
        <w:spacing w:before="0" w:after="0" w:line="317" w:lineRule="exact"/>
        <w:ind w:firstLine="0"/>
        <w:jc w:val="center"/>
        <w:rPr>
          <w:sz w:val="28"/>
          <w:szCs w:val="28"/>
        </w:rPr>
      </w:pPr>
    </w:p>
    <w:p w:rsidR="00A664EA" w:rsidRDefault="00A664EA">
      <w:pPr>
        <w:pStyle w:val="21"/>
        <w:shd w:val="clear" w:color="auto" w:fill="auto"/>
        <w:spacing w:before="0" w:after="0" w:line="317" w:lineRule="exact"/>
        <w:ind w:firstLine="0"/>
        <w:jc w:val="center"/>
        <w:rPr>
          <w:sz w:val="28"/>
          <w:szCs w:val="28"/>
        </w:rPr>
      </w:pPr>
    </w:p>
    <w:p w:rsidR="00A664EA" w:rsidRPr="000F32D5" w:rsidRDefault="00A664EA" w:rsidP="00D8765B">
      <w:pPr>
        <w:pStyle w:val="21"/>
        <w:shd w:val="clear" w:color="auto" w:fill="auto"/>
        <w:spacing w:before="0" w:after="0" w:line="317" w:lineRule="exact"/>
        <w:ind w:firstLine="0"/>
        <w:jc w:val="center"/>
        <w:rPr>
          <w:sz w:val="28"/>
          <w:szCs w:val="28"/>
        </w:rPr>
      </w:pPr>
      <w:r w:rsidRPr="000F32D5">
        <w:rPr>
          <w:sz w:val="28"/>
          <w:szCs w:val="28"/>
        </w:rPr>
        <w:t>ПОРЯДОК</w:t>
      </w:r>
    </w:p>
    <w:p w:rsidR="00A664EA" w:rsidRDefault="00A664EA" w:rsidP="00D8765B">
      <w:pPr>
        <w:pStyle w:val="21"/>
        <w:shd w:val="clear" w:color="auto" w:fill="auto"/>
        <w:spacing w:before="0" w:after="0" w:line="317" w:lineRule="exact"/>
        <w:ind w:firstLine="0"/>
        <w:jc w:val="center"/>
        <w:rPr>
          <w:sz w:val="28"/>
          <w:szCs w:val="28"/>
        </w:rPr>
      </w:pPr>
      <w:r w:rsidRPr="000F32D5">
        <w:rPr>
          <w:sz w:val="28"/>
          <w:szCs w:val="28"/>
        </w:rPr>
        <w:t xml:space="preserve">принятия решения о разработке, формирования, реализации и оценки эффективности реализации муниципальных программ </w:t>
      </w:r>
    </w:p>
    <w:p w:rsidR="00A664EA" w:rsidRDefault="00A664EA" w:rsidP="00D8765B">
      <w:pPr>
        <w:pStyle w:val="21"/>
        <w:shd w:val="clear" w:color="auto" w:fill="auto"/>
        <w:spacing w:before="0" w:after="0" w:line="317" w:lineRule="exact"/>
        <w:ind w:firstLine="0"/>
        <w:jc w:val="center"/>
        <w:rPr>
          <w:sz w:val="28"/>
          <w:szCs w:val="28"/>
        </w:rPr>
      </w:pPr>
      <w:r w:rsidRPr="000F32D5">
        <w:rPr>
          <w:sz w:val="28"/>
          <w:szCs w:val="28"/>
        </w:rPr>
        <w:t>Батуринского сельского поселения</w:t>
      </w:r>
    </w:p>
    <w:p w:rsidR="00630E86" w:rsidRDefault="00630E86" w:rsidP="00630E86">
      <w:pPr>
        <w:pStyle w:val="af0"/>
        <w:shd w:val="clear" w:color="auto" w:fill="FFFFFF"/>
        <w:jc w:val="center"/>
        <w:rPr>
          <w:color w:val="000000"/>
          <w:sz w:val="28"/>
          <w:szCs w:val="28"/>
        </w:rPr>
      </w:pPr>
      <w:r w:rsidRPr="00630E86">
        <w:rPr>
          <w:color w:val="000000"/>
          <w:sz w:val="28"/>
          <w:szCs w:val="28"/>
        </w:rPr>
        <w:t>1. Общие положения</w:t>
      </w:r>
    </w:p>
    <w:p w:rsidR="00630E86" w:rsidRPr="00630E86" w:rsidRDefault="00630E86" w:rsidP="00630E86">
      <w:pPr>
        <w:pStyle w:val="af0"/>
        <w:shd w:val="clear" w:color="auto" w:fill="FFFFFF"/>
        <w:jc w:val="both"/>
        <w:rPr>
          <w:color w:val="000000"/>
          <w:sz w:val="28"/>
          <w:szCs w:val="28"/>
        </w:rPr>
      </w:pPr>
      <w:r w:rsidRPr="00630E86">
        <w:rPr>
          <w:color w:val="000000"/>
          <w:sz w:val="28"/>
          <w:szCs w:val="28"/>
        </w:rPr>
        <w:br/>
        <w:t xml:space="preserve">1.1. Муниципальная программа </w:t>
      </w:r>
      <w:r>
        <w:rPr>
          <w:color w:val="000000"/>
          <w:sz w:val="28"/>
          <w:szCs w:val="28"/>
        </w:rPr>
        <w:t>Батуринского</w:t>
      </w:r>
      <w:r w:rsidRPr="00630E86">
        <w:rPr>
          <w:color w:val="000000"/>
          <w:sz w:val="28"/>
          <w:szCs w:val="28"/>
        </w:rPr>
        <w:t xml:space="preserve"> сельского поселения (далее муниципальная программа) - это система мероприятий, согласованных по задачам, реализуемым ответственным исполнителем и соисполнителями муниципальной программы, срокам осуществления и ресурсам, обеспечивающих достижение приоритетов и целей муниципальной политики в сфере социально-экономического развития </w:t>
      </w:r>
      <w:r>
        <w:rPr>
          <w:color w:val="000000"/>
          <w:sz w:val="28"/>
          <w:szCs w:val="28"/>
        </w:rPr>
        <w:t>Батуринского</w:t>
      </w:r>
      <w:r w:rsidRPr="00630E86">
        <w:rPr>
          <w:color w:val="000000"/>
          <w:sz w:val="28"/>
          <w:szCs w:val="28"/>
        </w:rPr>
        <w:t xml:space="preserve"> сельского поселения. </w:t>
      </w:r>
      <w:r w:rsidRPr="00630E86">
        <w:rPr>
          <w:color w:val="000000"/>
          <w:sz w:val="28"/>
          <w:szCs w:val="28"/>
        </w:rPr>
        <w:br/>
        <w:t xml:space="preserve">1.1.Муниципальная программа </w:t>
      </w:r>
      <w:r>
        <w:rPr>
          <w:color w:val="000000"/>
          <w:sz w:val="28"/>
          <w:szCs w:val="28"/>
        </w:rPr>
        <w:t>Батуринского</w:t>
      </w:r>
      <w:r w:rsidRPr="00630E86">
        <w:rPr>
          <w:color w:val="000000"/>
          <w:sz w:val="28"/>
          <w:szCs w:val="28"/>
        </w:rPr>
        <w:t xml:space="preserve"> сельского поселения, (далее 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color w:val="000000"/>
          <w:sz w:val="28"/>
          <w:szCs w:val="28"/>
        </w:rPr>
        <w:t>Батуринского</w:t>
      </w:r>
      <w:r w:rsidRPr="00630E86">
        <w:rPr>
          <w:color w:val="000000"/>
          <w:sz w:val="28"/>
          <w:szCs w:val="28"/>
        </w:rPr>
        <w:t xml:space="preserve"> сельского поселения. </w:t>
      </w:r>
      <w:r w:rsidRPr="00630E86">
        <w:rPr>
          <w:color w:val="000000"/>
          <w:sz w:val="28"/>
          <w:szCs w:val="28"/>
        </w:rPr>
        <w:br/>
        <w:t xml:space="preserve">Подпрограмма муниципальной программы </w:t>
      </w:r>
      <w:r>
        <w:rPr>
          <w:color w:val="000000"/>
          <w:sz w:val="28"/>
          <w:szCs w:val="28"/>
        </w:rPr>
        <w:t>Батуринского</w:t>
      </w:r>
      <w:r w:rsidRPr="00630E86">
        <w:rPr>
          <w:color w:val="000000"/>
          <w:sz w:val="28"/>
          <w:szCs w:val="28"/>
        </w:rPr>
        <w:t xml:space="preserve"> сельского поселения (далее подпрограмма) – это составная часть муниципальной программы, направленная на решение конкретных задач в рамках муниципальной программы. </w:t>
      </w:r>
      <w:r w:rsidRPr="00630E86">
        <w:rPr>
          <w:color w:val="000000"/>
          <w:sz w:val="28"/>
          <w:szCs w:val="28"/>
        </w:rPr>
        <w:br/>
        <w:t xml:space="preserve">Деление муниципальной программы на подпрограммы осуществляется исходя из масштабности и сложности решаемых в рамках муниципальной программы задач. </w:t>
      </w:r>
      <w:r w:rsidRPr="00630E86">
        <w:rPr>
          <w:color w:val="000000"/>
          <w:sz w:val="28"/>
          <w:szCs w:val="28"/>
        </w:rPr>
        <w:br/>
        <w:t>Разработка и реализация муниципальной программы осуществляются специалистами Администрации сельского поселения, определенным в Перечне муниципальных программ в качестве ответственного исполнителя муниципальной программы (далее - ответственный исполнитель), совместно с органами местного самоуправления сельского поселения - соисполнителями муниципальной программы (далее - соисполнители).</w:t>
      </w:r>
      <w:r w:rsidRPr="00630E86">
        <w:rPr>
          <w:color w:val="000000"/>
          <w:sz w:val="28"/>
          <w:szCs w:val="28"/>
        </w:rPr>
        <w:br/>
        <w:t xml:space="preserve">1.2.Муниципальная программа, предлагаемая к реализации, начиная с очередного финансового года подлежит утверждению постановлением Администрации сельского поселения в срок, ежегодно устанавливаемый </w:t>
      </w:r>
      <w:r w:rsidRPr="00630E86">
        <w:rPr>
          <w:color w:val="000000"/>
          <w:sz w:val="28"/>
          <w:szCs w:val="28"/>
        </w:rPr>
        <w:lastRenderedPageBreak/>
        <w:t xml:space="preserve">распоряжениями Администрации сельского поселения о порядке и сроках составления проекта бюджета </w:t>
      </w:r>
      <w:r>
        <w:rPr>
          <w:color w:val="000000"/>
          <w:sz w:val="28"/>
          <w:szCs w:val="28"/>
        </w:rPr>
        <w:t>Батуринского</w:t>
      </w:r>
      <w:r w:rsidRPr="00630E86">
        <w:rPr>
          <w:color w:val="000000"/>
          <w:sz w:val="28"/>
          <w:szCs w:val="28"/>
        </w:rPr>
        <w:t xml:space="preserve"> сельского поселения на очередной финансовый год и на плановый период, но не позднее 14 ноября текущего года.</w:t>
      </w:r>
      <w:r w:rsidRPr="00630E86">
        <w:rPr>
          <w:color w:val="000000"/>
          <w:sz w:val="28"/>
          <w:szCs w:val="28"/>
        </w:rPr>
        <w:br/>
        <w:t>1.3. Срок реализации муниципальной программы определяется в соответствии с перечнем муниципальных программ и не должен превышать 10 лет.</w:t>
      </w:r>
      <w:r w:rsidRPr="00630E86">
        <w:rPr>
          <w:color w:val="000000"/>
          <w:sz w:val="28"/>
          <w:szCs w:val="28"/>
        </w:rPr>
        <w:br/>
        <w:t>2. Требования к содержанию муниципальной программы</w:t>
      </w:r>
      <w:r>
        <w:rPr>
          <w:color w:val="000000"/>
          <w:sz w:val="28"/>
          <w:szCs w:val="28"/>
        </w:rPr>
        <w:t>:</w:t>
      </w:r>
      <w:r w:rsidRPr="00630E86">
        <w:rPr>
          <w:color w:val="000000"/>
          <w:sz w:val="28"/>
          <w:szCs w:val="28"/>
        </w:rPr>
        <w:br/>
        <w:t xml:space="preserve">2.1.Муниципальная программа разрабатывается для достижения целей и решения задач социально-экономического развития сельского поселения, определенных в документах стратегического планирования </w:t>
      </w:r>
      <w:r>
        <w:rPr>
          <w:color w:val="000000"/>
          <w:sz w:val="28"/>
          <w:szCs w:val="28"/>
        </w:rPr>
        <w:t>Батуринского</w:t>
      </w:r>
      <w:r w:rsidRPr="00630E86">
        <w:rPr>
          <w:color w:val="000000"/>
          <w:sz w:val="28"/>
          <w:szCs w:val="28"/>
        </w:rPr>
        <w:t xml:space="preserve"> сельского поселения и иных нормативных правовых актах.</w:t>
      </w:r>
      <w:r w:rsidRPr="00630E86">
        <w:rPr>
          <w:color w:val="000000"/>
          <w:sz w:val="28"/>
          <w:szCs w:val="28"/>
        </w:rPr>
        <w:b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внебюджетные источники, а также иные инструменты муниципальной политики, влияющие на достижение результатов муниципальной программы.</w:t>
      </w:r>
      <w:r w:rsidRPr="00630E86">
        <w:rPr>
          <w:color w:val="000000"/>
          <w:sz w:val="28"/>
          <w:szCs w:val="28"/>
        </w:rPr>
        <w:br/>
        <w:t>2.2. Муниципальная программа содержит:</w:t>
      </w:r>
      <w:r w:rsidRPr="00630E86">
        <w:rPr>
          <w:color w:val="000000"/>
          <w:sz w:val="28"/>
          <w:szCs w:val="28"/>
        </w:rPr>
        <w:br/>
        <w:t>паспорт муниципальной программы по форме согласно приложению №1 к настоящему Порядку;</w:t>
      </w:r>
      <w:r w:rsidRPr="00630E86">
        <w:rPr>
          <w:color w:val="000000"/>
          <w:sz w:val="28"/>
          <w:szCs w:val="28"/>
        </w:rPr>
        <w:br/>
        <w:t xml:space="preserve">характеристику текущего состояния (с указанием основных проблем) соответствующей сферы социально-экономического развития </w:t>
      </w:r>
      <w:r>
        <w:rPr>
          <w:color w:val="000000"/>
          <w:sz w:val="28"/>
          <w:szCs w:val="28"/>
        </w:rPr>
        <w:t>Батуринского</w:t>
      </w:r>
      <w:r w:rsidRPr="00630E86">
        <w:rPr>
          <w:color w:val="000000"/>
          <w:sz w:val="28"/>
          <w:szCs w:val="28"/>
        </w:rPr>
        <w:t xml:space="preserve"> сельского поселения, приоритеты и цели муниципальной политики в указанной сфере;</w:t>
      </w:r>
      <w:r w:rsidRPr="00630E86">
        <w:rPr>
          <w:color w:val="000000"/>
          <w:sz w:val="28"/>
          <w:szCs w:val="28"/>
        </w:rPr>
        <w:br/>
        <w:t>основные показатели и анализ социальных, финансово-экономических и прочих рисков реализации муниципальной программы;</w:t>
      </w:r>
      <w:r w:rsidRPr="00630E86">
        <w:rPr>
          <w:color w:val="000000"/>
          <w:sz w:val="28"/>
          <w:szCs w:val="28"/>
        </w:rPr>
        <w:br/>
        <w:t>механизм управления реализацией муниципальной программы, который содержит информацию по осуществлению контроля за ходом ее выполнения;</w:t>
      </w:r>
      <w:r w:rsidRPr="00630E86">
        <w:rPr>
          <w:color w:val="000000"/>
          <w:sz w:val="28"/>
          <w:szCs w:val="28"/>
        </w:rPr>
        <w:br/>
        <w:t>мероприятия муниципальной программы с указанием сроков их реализации и взаимосвязи результатов их выполнения с целевыми показателями муниципальной программы по форме согласно приложению №2 к настоящему Порядку;</w:t>
      </w:r>
      <w:r w:rsidRPr="00630E86">
        <w:rPr>
          <w:color w:val="000000"/>
          <w:sz w:val="28"/>
          <w:szCs w:val="28"/>
        </w:rPr>
        <w:br/>
        <w:t>порядок расчета значений целевых показателей муниципальной программы или источники получения информации по форме согласно приложению №7 к настоящему Порядку.</w:t>
      </w:r>
      <w:r w:rsidRPr="00630E86">
        <w:rPr>
          <w:color w:val="000000"/>
          <w:sz w:val="28"/>
          <w:szCs w:val="28"/>
        </w:rPr>
        <w:br/>
        <w:t>2.2-1. Целевые показатели муниципальной программы (далее - целевые показатели) должны соответствовать следующим требованиям:</w:t>
      </w:r>
      <w:r w:rsidRPr="00630E86">
        <w:rPr>
          <w:color w:val="000000"/>
          <w:sz w:val="28"/>
          <w:szCs w:val="28"/>
        </w:rPr>
        <w:br/>
        <w:t>адекватность (целевой показатель должен характеризовать прогресс в достижении цели или решении задачи и охватывать все важные аспекты достижения цели или решения задачи муниципальной программы, при этом из формулировки целевого показателя должна быть очевидна желаемая тенденция изменения значений целевого показателя, отражающая достижение соответствующей цели или решение задачи);</w:t>
      </w:r>
      <w:r w:rsidRPr="00630E86">
        <w:rPr>
          <w:color w:val="000000"/>
          <w:sz w:val="28"/>
          <w:szCs w:val="28"/>
        </w:rPr>
        <w:br/>
        <w:t>точность (погрешности измерения не должны приводить к искаженному представлению о результатах реализации муниципальной программы);</w:t>
      </w:r>
      <w:r w:rsidRPr="00630E86">
        <w:rPr>
          <w:color w:val="000000"/>
          <w:sz w:val="28"/>
          <w:szCs w:val="28"/>
        </w:rPr>
        <w:br/>
      </w:r>
      <w:r w:rsidRPr="00630E86">
        <w:rPr>
          <w:color w:val="000000"/>
          <w:sz w:val="28"/>
          <w:szCs w:val="28"/>
        </w:rPr>
        <w:lastRenderedPageBreak/>
        <w:t>объективность (не допускается использование целевых показателей, улучшение конечных значений которых возможно при ухудшении реального положения дел, используемые целевые показатели должны в наименьшей степени создавать стимулы для исполнителей (соисполнителей) муниципальной программы к искажению результатов реализации муниципальной программы);</w:t>
      </w:r>
      <w:r w:rsidRPr="00630E86">
        <w:rPr>
          <w:color w:val="000000"/>
          <w:sz w:val="28"/>
          <w:szCs w:val="28"/>
        </w:rPr>
        <w:br/>
        <w:t>сопоставимость (выбор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w:t>
      </w:r>
      <w:r w:rsidRPr="00630E86">
        <w:rPr>
          <w:color w:val="000000"/>
          <w:sz w:val="28"/>
          <w:szCs w:val="28"/>
        </w:rPr>
        <w:br/>
        <w:t>однозначность (определение целевого показателя должно обеспечивать одинаковое понимание существа измеряемой характеристики,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r w:rsidRPr="00630E86">
        <w:rPr>
          <w:color w:val="000000"/>
          <w:sz w:val="28"/>
          <w:szCs w:val="28"/>
        </w:rPr>
        <w:br/>
        <w:t>экономичность (получение отчетных данных должно проводиться с минимально возможными затратами, применяемые целевые показатели должны в максимальной степени основываться на уже существующих процедурах сбора информации);</w:t>
      </w:r>
      <w:r w:rsidRPr="00630E86">
        <w:rPr>
          <w:color w:val="000000"/>
          <w:sz w:val="28"/>
          <w:szCs w:val="28"/>
        </w:rPr>
        <w:b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реализации муниципальной программы);</w:t>
      </w:r>
      <w:r w:rsidRPr="00630E86">
        <w:rPr>
          <w:color w:val="000000"/>
          <w:sz w:val="28"/>
          <w:szCs w:val="28"/>
        </w:rPr>
        <w:br/>
        <w:t>своевременность и регулярность (отчетные данные должны представляться в соответствии с пунктом 5.3 настоящего Порядка).</w:t>
      </w:r>
      <w:r w:rsidRPr="00630E86">
        <w:rPr>
          <w:color w:val="000000"/>
          <w:sz w:val="28"/>
          <w:szCs w:val="28"/>
        </w:rPr>
        <w:br/>
        <w:t>2.2-2. Количественные значения целевых показателей рассчитываются по годам на срок реализации муниципальной программы в соответствующих единицах измерения:</w:t>
      </w:r>
      <w:r w:rsidRPr="00630E86">
        <w:rPr>
          <w:color w:val="000000"/>
          <w:sz w:val="28"/>
          <w:szCs w:val="28"/>
        </w:rPr>
        <w:br/>
        <w:t>на основе данных федерального государственного статистического наблюдения с указанием источника получения информации;</w:t>
      </w:r>
      <w:r w:rsidRPr="00630E86">
        <w:rPr>
          <w:color w:val="000000"/>
          <w:sz w:val="28"/>
          <w:szCs w:val="28"/>
        </w:rPr>
        <w:br/>
        <w:t>на основе данных ведомственной отчетности и других источников получения информации с указанием источника получения информации.</w:t>
      </w:r>
      <w:r w:rsidRPr="00630E86">
        <w:rPr>
          <w:color w:val="000000"/>
          <w:sz w:val="28"/>
          <w:szCs w:val="28"/>
        </w:rPr>
        <w:br/>
        <w:t xml:space="preserve">Значения целевых показателей определяются ответственным исполнителем муниципальной программы в соответствии с указами Президента Российской Федерации, документами стратегического планирования </w:t>
      </w:r>
      <w:r>
        <w:rPr>
          <w:color w:val="000000"/>
          <w:sz w:val="28"/>
          <w:szCs w:val="28"/>
        </w:rPr>
        <w:t>Брюховецкого</w:t>
      </w:r>
      <w:r w:rsidRPr="00630E86">
        <w:rPr>
          <w:color w:val="000000"/>
          <w:sz w:val="28"/>
          <w:szCs w:val="28"/>
        </w:rPr>
        <w:t xml:space="preserve"> муниципального района, </w:t>
      </w:r>
      <w:r>
        <w:rPr>
          <w:color w:val="000000"/>
          <w:sz w:val="28"/>
          <w:szCs w:val="28"/>
        </w:rPr>
        <w:t>Батуринского</w:t>
      </w:r>
      <w:r w:rsidRPr="00630E86">
        <w:rPr>
          <w:color w:val="000000"/>
          <w:sz w:val="28"/>
          <w:szCs w:val="28"/>
        </w:rPr>
        <w:t xml:space="preserve"> сельского поселения и иными нормативными правовыми актами.</w:t>
      </w:r>
      <w:r w:rsidRPr="00630E86">
        <w:rPr>
          <w:color w:val="000000"/>
          <w:sz w:val="28"/>
          <w:szCs w:val="28"/>
        </w:rPr>
        <w:br/>
        <w:t>При расчете целевых показателей на основе данных ведомственной отчетности и при расчете целевых показателей, по которым не предусмотрено статистическое наблюдение, приводится порядок расчета значения целевого показателя или указывается источник получения информации.</w:t>
      </w:r>
      <w:r w:rsidRPr="00630E86">
        <w:rPr>
          <w:color w:val="000000"/>
          <w:sz w:val="28"/>
          <w:szCs w:val="28"/>
        </w:rPr>
        <w:br/>
        <w:t>2.3.С учетом специфики муниципальной программы в нее могут быть включены дополнительные разделы, в том числе подпрограммы. Муниципальная программа может содержать приложения, в том числе перечень ведомственных целевых программ, реализуемых в рамках муниципальной программы.</w:t>
      </w:r>
      <w:r w:rsidRPr="00630E86">
        <w:rPr>
          <w:color w:val="000000"/>
          <w:sz w:val="28"/>
          <w:szCs w:val="28"/>
        </w:rPr>
        <w:br/>
        <w:t>2.4. Подпрограмма содержит:</w:t>
      </w:r>
      <w:r w:rsidRPr="00630E86">
        <w:rPr>
          <w:color w:val="000000"/>
          <w:sz w:val="28"/>
          <w:szCs w:val="28"/>
        </w:rPr>
        <w:br/>
        <w:t xml:space="preserve">паспорт подпрограммы по форме согласно приложению № 3 к настоящему </w:t>
      </w:r>
      <w:r w:rsidRPr="00630E86">
        <w:rPr>
          <w:color w:val="000000"/>
          <w:sz w:val="28"/>
          <w:szCs w:val="28"/>
        </w:rPr>
        <w:lastRenderedPageBreak/>
        <w:t>Порядку;</w:t>
      </w:r>
      <w:r w:rsidRPr="00630E86">
        <w:rPr>
          <w:color w:val="000000"/>
          <w:sz w:val="28"/>
          <w:szCs w:val="28"/>
        </w:rPr>
        <w:br/>
        <w:t>мероприятия подпрограммы с указанием сроков их реализации и взаимосвязи результатов их выполнения с целевыми показателями подпрограммы по форме согласно приложению №4 к настоящему Порядку.</w:t>
      </w:r>
      <w:r w:rsidRPr="00630E86">
        <w:rPr>
          <w:color w:val="000000"/>
          <w:sz w:val="28"/>
          <w:szCs w:val="28"/>
        </w:rPr>
        <w:br/>
        <w:t xml:space="preserve">2.5. 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w:t>
      </w:r>
      <w:r>
        <w:rPr>
          <w:color w:val="000000"/>
          <w:sz w:val="28"/>
          <w:szCs w:val="28"/>
        </w:rPr>
        <w:t>Батуринского</w:t>
      </w:r>
      <w:r w:rsidRPr="00630E86">
        <w:rPr>
          <w:color w:val="000000"/>
          <w:sz w:val="28"/>
          <w:szCs w:val="28"/>
        </w:rPr>
        <w:t xml:space="preserve"> сельского поселения, установленным в приложении N 6 к настоящему Порядку.</w:t>
      </w:r>
      <w:r w:rsidRPr="00630E86">
        <w:rPr>
          <w:color w:val="000000"/>
          <w:sz w:val="28"/>
          <w:szCs w:val="28"/>
        </w:rPr>
        <w:br/>
        <w:t>По результатам оценки эффективности муниципальной программы может быть принято решение о сокращении на очередной финансовый год и на плановый период бюджетных ассигнований на ее реализацию или о досрочном прекращении реализации мероприятий или муниципальной программы в целом начиная с очередного финансового года.</w:t>
      </w:r>
      <w:r w:rsidRPr="00630E86">
        <w:rPr>
          <w:color w:val="000000"/>
          <w:sz w:val="28"/>
          <w:szCs w:val="28"/>
        </w:rPr>
        <w:br/>
        <w:t>3. Порядок разработки муниципальной программы</w:t>
      </w:r>
      <w:r w:rsidRPr="00630E86">
        <w:rPr>
          <w:color w:val="000000"/>
          <w:sz w:val="28"/>
          <w:szCs w:val="28"/>
        </w:rPr>
        <w:br/>
        <w:t>3.1. Муниципальная программа разрабатывается в соответствии с перечнем муниципальных программ, утвержденным распоряжением Администрации сельского поселения.</w:t>
      </w:r>
      <w:r w:rsidRPr="00630E86">
        <w:rPr>
          <w:color w:val="000000"/>
          <w:sz w:val="28"/>
          <w:szCs w:val="28"/>
        </w:rPr>
        <w:br/>
        <w:t>3.2. Перечень муниципальных программ формируется Администрацией сельского поселения, с учетом предложений органов местного самоуправления сельского поселения, представляемых в Администрацию сельского поселения в соответствии с требованиями пункта 3.3 настоящего Порядка.</w:t>
      </w:r>
      <w:r w:rsidRPr="00630E86">
        <w:rPr>
          <w:color w:val="000000"/>
          <w:sz w:val="28"/>
          <w:szCs w:val="28"/>
        </w:rPr>
        <w:br/>
        <w:t>3.3. Перечень муниципальных программ содержит наименования муниципальных программ, включаемых в них подпрограмм, сроки реализации муниципальных программ и ответственных исполнителей.</w:t>
      </w:r>
      <w:r w:rsidRPr="00630E86">
        <w:rPr>
          <w:color w:val="000000"/>
          <w:sz w:val="28"/>
          <w:szCs w:val="28"/>
        </w:rPr>
        <w:br/>
        <w:t>3.4.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сельского поселения в соответствии с требованиями к содержанию муниципальной программы, установленными в разделе 2 настоящего Порядка.</w:t>
      </w:r>
      <w:r w:rsidRPr="00630E86">
        <w:rPr>
          <w:color w:val="000000"/>
          <w:sz w:val="28"/>
          <w:szCs w:val="28"/>
        </w:rPr>
        <w:br/>
        <w:t>К проекту муниципальной программы прилагаются:</w:t>
      </w:r>
      <w:r w:rsidRPr="00630E86">
        <w:rPr>
          <w:color w:val="000000"/>
          <w:sz w:val="28"/>
          <w:szCs w:val="28"/>
        </w:rPr>
        <w:b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№8 к настоящему Порядку;</w:t>
      </w:r>
      <w:r w:rsidRPr="00630E86">
        <w:rPr>
          <w:color w:val="000000"/>
          <w:sz w:val="28"/>
          <w:szCs w:val="28"/>
        </w:rPr>
        <w:br/>
        <w:t>копии соглашений (договоров) о намерениях (в случае необходимости):</w:t>
      </w:r>
      <w:r w:rsidRPr="00630E86">
        <w:rPr>
          <w:color w:val="000000"/>
          <w:sz w:val="28"/>
          <w:szCs w:val="28"/>
        </w:rPr>
        <w:br/>
        <w:t>между Администрацией сельского поселения и организациями, подтверждающих финансирование муниципальной программы за счет внебюджетных средств;</w:t>
      </w:r>
      <w:r w:rsidRPr="00630E86">
        <w:rPr>
          <w:color w:val="000000"/>
          <w:sz w:val="28"/>
          <w:szCs w:val="28"/>
        </w:rPr>
        <w:br/>
        <w:t xml:space="preserve">между Администрацией сельского поселения и Администрацией муниципального района, подтверждающих финансирование муниципальной программы за счет средств </w:t>
      </w:r>
      <w:r w:rsidR="00192E40">
        <w:rPr>
          <w:color w:val="000000"/>
          <w:sz w:val="28"/>
          <w:szCs w:val="28"/>
        </w:rPr>
        <w:t>районного</w:t>
      </w:r>
      <w:r w:rsidRPr="00630E86">
        <w:rPr>
          <w:color w:val="000000"/>
          <w:sz w:val="28"/>
          <w:szCs w:val="28"/>
        </w:rPr>
        <w:t xml:space="preserve"> бюджета;</w:t>
      </w:r>
      <w:r w:rsidRPr="00630E86">
        <w:rPr>
          <w:color w:val="000000"/>
          <w:sz w:val="28"/>
          <w:szCs w:val="28"/>
        </w:rPr>
        <w:br/>
        <w:t>копии писем о намерениях участия в муниципальной программе.</w:t>
      </w:r>
      <w:r w:rsidRPr="00630E86">
        <w:rPr>
          <w:color w:val="000000"/>
          <w:sz w:val="28"/>
          <w:szCs w:val="28"/>
        </w:rPr>
        <w:br/>
        <w:t xml:space="preserve">3.5. В процессе реализации муниципальной программы ответственный </w:t>
      </w:r>
      <w:r w:rsidRPr="00630E86">
        <w:rPr>
          <w:color w:val="000000"/>
          <w:sz w:val="28"/>
          <w:szCs w:val="28"/>
        </w:rPr>
        <w:lastRenderedPageBreak/>
        <w:t>исполнитель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r w:rsidRPr="00630E86">
        <w:rPr>
          <w:color w:val="000000"/>
          <w:sz w:val="28"/>
          <w:szCs w:val="28"/>
        </w:rPr>
        <w:br/>
        <w:t xml:space="preserve">3.6. Проект постановления Администрации сельского поселения об утверждении муниципальной программы с материалами, указанными в пункте 3.4 настоящего Порядка, а также проект постановления Администрации сельского поселения о внесении изменений в муниципальную программу, касающихся объемов и источников финансирования, с обоснованием-расчетом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№8 к настоящему Порядку направляется в контрольно-счетную палату </w:t>
      </w:r>
      <w:r w:rsidR="00360E29">
        <w:rPr>
          <w:color w:val="000000"/>
          <w:sz w:val="28"/>
          <w:szCs w:val="28"/>
        </w:rPr>
        <w:t>Брюховецкого</w:t>
      </w:r>
      <w:r w:rsidRPr="00630E86">
        <w:rPr>
          <w:color w:val="000000"/>
          <w:sz w:val="28"/>
          <w:szCs w:val="28"/>
        </w:rPr>
        <w:t xml:space="preserve"> муниципального района для проведения финансово-экономической экспертизы.</w:t>
      </w:r>
      <w:r w:rsidRPr="00630E86">
        <w:rPr>
          <w:color w:val="000000"/>
          <w:sz w:val="28"/>
          <w:szCs w:val="28"/>
        </w:rPr>
        <w:br/>
        <w:t>4. Финансовое обеспечение реализации муниципальной программы</w:t>
      </w:r>
      <w:r w:rsidRPr="00630E86">
        <w:rPr>
          <w:color w:val="000000"/>
          <w:sz w:val="28"/>
          <w:szCs w:val="28"/>
        </w:rPr>
        <w:br/>
        <w:t xml:space="preserve">4.1. Финансовое обеспечение реализации муниципальной программы в части расходных обязательств </w:t>
      </w:r>
      <w:r>
        <w:rPr>
          <w:color w:val="000000"/>
          <w:sz w:val="28"/>
          <w:szCs w:val="28"/>
        </w:rPr>
        <w:t>Батуринского</w:t>
      </w:r>
      <w:r w:rsidRPr="00630E86">
        <w:rPr>
          <w:color w:val="000000"/>
          <w:sz w:val="28"/>
          <w:szCs w:val="28"/>
        </w:rPr>
        <w:t xml:space="preserve"> сельского поселения осуществляется за счет бюджетных ассигнований бюджета </w:t>
      </w:r>
      <w:r>
        <w:rPr>
          <w:color w:val="000000"/>
          <w:sz w:val="28"/>
          <w:szCs w:val="28"/>
        </w:rPr>
        <w:t>Батуринского</w:t>
      </w:r>
      <w:r w:rsidRPr="00630E86">
        <w:rPr>
          <w:color w:val="000000"/>
          <w:sz w:val="28"/>
          <w:szCs w:val="28"/>
        </w:rPr>
        <w:t xml:space="preserve"> сельского поселения (далее бюджетные ассигнования).</w:t>
      </w:r>
      <w:r w:rsidRPr="00630E86">
        <w:rPr>
          <w:color w:val="000000"/>
          <w:sz w:val="28"/>
          <w:szCs w:val="28"/>
        </w:rPr>
        <w:br/>
        <w:t xml:space="preserve">4.2. В случае несоответствия объемов финансового обеспечения за счет средств бюджета </w:t>
      </w:r>
      <w:r>
        <w:rPr>
          <w:color w:val="000000"/>
          <w:sz w:val="28"/>
          <w:szCs w:val="28"/>
        </w:rPr>
        <w:t>Батуринского</w:t>
      </w:r>
      <w:r w:rsidRPr="00630E86">
        <w:rPr>
          <w:color w:val="000000"/>
          <w:sz w:val="28"/>
          <w:szCs w:val="28"/>
        </w:rPr>
        <w:t xml:space="preserve"> сельского поселения в муниципальной программе объемам бюджетных ассигнований, предусмотренным решением Совета депутатов сельского поселения о бюджете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постановления Администрации сельского поселения о внесении изменений в муниципальную программу, касающихся ее финансового обеспечения, целевых показателей, перечня мероприятий на текущий и последующие годы не позднее двух месяцев со дня вступления решения Совета депутатов сельского поселения о бюджете в силу.</w:t>
      </w:r>
      <w:r w:rsidRPr="00630E86">
        <w:rPr>
          <w:color w:val="000000"/>
          <w:sz w:val="28"/>
          <w:szCs w:val="28"/>
        </w:rPr>
        <w:br/>
        <w:t xml:space="preserve">4.3.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w:t>
      </w:r>
      <w:r>
        <w:rPr>
          <w:color w:val="000000"/>
          <w:sz w:val="28"/>
          <w:szCs w:val="28"/>
        </w:rPr>
        <w:t>Батуринского</w:t>
      </w:r>
      <w:r w:rsidRPr="00630E86">
        <w:rPr>
          <w:color w:val="000000"/>
          <w:sz w:val="28"/>
          <w:szCs w:val="28"/>
        </w:rPr>
        <w:t xml:space="preserve"> сельского поселения, регулирующими порядок составления проекта бюджета сельского поселения и планирование бюджетных ассигнований, а также с учетом результатов реализации муниципальных программ за предыдущий год</w:t>
      </w:r>
      <w:r w:rsidRPr="00630E86">
        <w:rPr>
          <w:color w:val="000000"/>
          <w:sz w:val="28"/>
          <w:szCs w:val="28"/>
        </w:rPr>
        <w:br/>
        <w:t xml:space="preserve">4.3.1. В ходе исполнения бюджета </w:t>
      </w:r>
      <w:r>
        <w:rPr>
          <w:color w:val="000000"/>
          <w:sz w:val="28"/>
          <w:szCs w:val="28"/>
        </w:rPr>
        <w:t>Батуринского</w:t>
      </w:r>
      <w:r w:rsidRPr="00630E86">
        <w:rPr>
          <w:color w:val="000000"/>
          <w:sz w:val="28"/>
          <w:szCs w:val="28"/>
        </w:rPr>
        <w:t xml:space="preserve"> сельского поселения показатели финансового обеспечения реализации муниципальной программы, в том числе ее подпрограмм и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w:t>
      </w:r>
      <w:r>
        <w:rPr>
          <w:color w:val="000000"/>
          <w:sz w:val="28"/>
          <w:szCs w:val="28"/>
        </w:rPr>
        <w:t>Батуринского</w:t>
      </w:r>
      <w:r w:rsidRPr="00630E86">
        <w:rPr>
          <w:color w:val="000000"/>
          <w:sz w:val="28"/>
          <w:szCs w:val="28"/>
        </w:rPr>
        <w:t xml:space="preserve"> </w:t>
      </w:r>
      <w:r w:rsidRPr="00630E86">
        <w:rPr>
          <w:color w:val="000000"/>
          <w:sz w:val="28"/>
          <w:szCs w:val="28"/>
        </w:rPr>
        <w:lastRenderedPageBreak/>
        <w:t>сельского поселения.</w:t>
      </w:r>
      <w:r w:rsidRPr="00630E86">
        <w:rPr>
          <w:color w:val="000000"/>
          <w:sz w:val="28"/>
          <w:szCs w:val="28"/>
        </w:rPr>
        <w:br/>
        <w:t xml:space="preserve">4.4. Реализация мероприятий муниципальной программы также может осуществляться за счет средств </w:t>
      </w:r>
      <w:r w:rsidR="00360E29">
        <w:rPr>
          <w:color w:val="000000"/>
          <w:sz w:val="28"/>
          <w:szCs w:val="28"/>
        </w:rPr>
        <w:t>краевого</w:t>
      </w:r>
      <w:r w:rsidRPr="00630E86">
        <w:rPr>
          <w:color w:val="000000"/>
          <w:sz w:val="28"/>
          <w:szCs w:val="28"/>
        </w:rPr>
        <w:t xml:space="preserve"> бюджета, бюджета муниципального района и внебюджетных средств.</w:t>
      </w:r>
      <w:r w:rsidRPr="00630E86">
        <w:rPr>
          <w:color w:val="000000"/>
          <w:sz w:val="28"/>
          <w:szCs w:val="28"/>
        </w:rPr>
        <w:br/>
        <w:t>5. Управление реализацией муниципальной программы</w:t>
      </w:r>
      <w:r w:rsidRPr="00630E86">
        <w:rPr>
          <w:color w:val="000000"/>
          <w:sz w:val="28"/>
          <w:szCs w:val="28"/>
        </w:rPr>
        <w:br/>
        <w:t>5.1. Мониторинг хода реализации муниципальных программ осуществляет Администрация сельского поселения в лице ответственного исполнителя. Результаты мониторинга и оценки выполнения целевых показателей ежегодно до 1 апреля года, следующего за отчетным, докладываются Главе сельского поселения.</w:t>
      </w:r>
      <w:r w:rsidRPr="00630E86">
        <w:rPr>
          <w:color w:val="000000"/>
          <w:sz w:val="28"/>
          <w:szCs w:val="28"/>
        </w:rPr>
        <w:br/>
        <w:t>5.2. Специалист, ответственный за формирование бюджета сельского поселения, представляет ответственному исполнителю Администрации сельского поселения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r w:rsidRPr="00630E86">
        <w:rPr>
          <w:color w:val="000000"/>
          <w:sz w:val="28"/>
          <w:szCs w:val="28"/>
        </w:rPr>
        <w:br/>
        <w:t>5.3. Ответственный исполнитель муниципальной программы совместно с соисполнителями до 15 июля текущего года и до 01 марта года, следующего за отчетным, готовит полугодовой и годовой отчеты о ходе реализации муниципальной программы по форме согласно приложению № 5 к настоящему Порядку, и направляет их Главе сельского поселения.</w:t>
      </w:r>
      <w:r w:rsidRPr="00630E86">
        <w:rPr>
          <w:color w:val="000000"/>
          <w:sz w:val="28"/>
          <w:szCs w:val="28"/>
        </w:rPr>
        <w:b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r w:rsidRPr="00630E86">
        <w:rPr>
          <w:color w:val="000000"/>
          <w:sz w:val="28"/>
          <w:szCs w:val="28"/>
        </w:rPr>
        <w:br/>
      </w:r>
    </w:p>
    <w:p w:rsidR="00A664EA" w:rsidRDefault="00A664EA"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Default="00360E29" w:rsidP="00630E86">
      <w:pPr>
        <w:pStyle w:val="21"/>
        <w:shd w:val="clear" w:color="auto" w:fill="auto"/>
        <w:spacing w:before="0" w:after="0" w:line="317" w:lineRule="exact"/>
        <w:ind w:firstLine="0"/>
        <w:jc w:val="both"/>
        <w:rPr>
          <w:sz w:val="28"/>
          <w:szCs w:val="28"/>
        </w:rPr>
      </w:pPr>
    </w:p>
    <w:p w:rsidR="00360E29" w:rsidRPr="00360E29" w:rsidRDefault="00360E29" w:rsidP="00360E29">
      <w:pPr>
        <w:tabs>
          <w:tab w:val="left" w:pos="10206"/>
        </w:tabs>
        <w:jc w:val="right"/>
        <w:rPr>
          <w:rFonts w:ascii="Times New Roman" w:hAnsi="Times New Roman" w:cs="Times New Roman"/>
          <w:sz w:val="28"/>
          <w:szCs w:val="28"/>
        </w:rPr>
      </w:pPr>
      <w:r w:rsidRPr="00360E29">
        <w:rPr>
          <w:rFonts w:ascii="Times New Roman" w:hAnsi="Times New Roman" w:cs="Times New Roman"/>
          <w:sz w:val="28"/>
          <w:szCs w:val="28"/>
        </w:rPr>
        <w:t>Приложение № 1</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lastRenderedPageBreak/>
        <w:t xml:space="preserve">к Порядку  принятия решений о </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t>разработке муниципальных программ</w:t>
      </w:r>
    </w:p>
    <w:p w:rsidR="00360E29" w:rsidRPr="00360E29" w:rsidRDefault="00360E29" w:rsidP="00360E29">
      <w:pPr>
        <w:jc w:val="right"/>
        <w:rPr>
          <w:rFonts w:ascii="Times New Roman" w:hAnsi="Times New Roman" w:cs="Times New Roman"/>
          <w:sz w:val="28"/>
          <w:szCs w:val="28"/>
        </w:rPr>
      </w:pPr>
      <w:r>
        <w:rPr>
          <w:rFonts w:ascii="Times New Roman" w:hAnsi="Times New Roman" w:cs="Times New Roman"/>
          <w:bCs/>
          <w:sz w:val="28"/>
          <w:szCs w:val="28"/>
        </w:rPr>
        <w:t>Батуринского</w:t>
      </w:r>
      <w:r w:rsidRPr="00360E29">
        <w:rPr>
          <w:rFonts w:ascii="Times New Roman" w:hAnsi="Times New Roman" w:cs="Times New Roman"/>
          <w:bCs/>
          <w:sz w:val="28"/>
          <w:szCs w:val="28"/>
        </w:rPr>
        <w:t xml:space="preserve"> сельского</w:t>
      </w:r>
      <w:r w:rsidRPr="00360E29">
        <w:rPr>
          <w:rFonts w:ascii="Times New Roman" w:hAnsi="Times New Roman" w:cs="Times New Roman"/>
          <w:sz w:val="28"/>
          <w:szCs w:val="28"/>
        </w:rPr>
        <w:t xml:space="preserve"> поселения,</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t>и проведения оценки эффективности</w:t>
      </w:r>
    </w:p>
    <w:p w:rsidR="00360E29" w:rsidRPr="00360E29" w:rsidRDefault="00360E29" w:rsidP="00360E29">
      <w:pPr>
        <w:ind w:left="540"/>
        <w:jc w:val="center"/>
        <w:rPr>
          <w:rFonts w:ascii="Times New Roman" w:hAnsi="Times New Roman" w:cs="Times New Roman"/>
          <w:b/>
          <w:sz w:val="28"/>
          <w:szCs w:val="28"/>
        </w:rPr>
      </w:pPr>
    </w:p>
    <w:p w:rsidR="00360E29" w:rsidRDefault="00360E29" w:rsidP="00360E29">
      <w:pPr>
        <w:ind w:left="540"/>
        <w:jc w:val="center"/>
        <w:rPr>
          <w:rFonts w:ascii="Times New Roman" w:hAnsi="Times New Roman" w:cs="Times New Roman"/>
          <w:b/>
          <w:sz w:val="28"/>
          <w:szCs w:val="28"/>
        </w:rPr>
      </w:pPr>
    </w:p>
    <w:p w:rsidR="00360E29" w:rsidRPr="00360E29" w:rsidRDefault="00360E29" w:rsidP="00360E29">
      <w:pPr>
        <w:ind w:left="540"/>
        <w:jc w:val="center"/>
        <w:rPr>
          <w:rFonts w:ascii="Times New Roman" w:hAnsi="Times New Roman" w:cs="Times New Roman"/>
          <w:sz w:val="28"/>
          <w:szCs w:val="28"/>
        </w:rPr>
      </w:pPr>
      <w:r w:rsidRPr="00360E29">
        <w:rPr>
          <w:rFonts w:ascii="Times New Roman" w:hAnsi="Times New Roman" w:cs="Times New Roman"/>
          <w:b/>
          <w:sz w:val="28"/>
          <w:szCs w:val="28"/>
        </w:rPr>
        <w:t>Паспорт</w:t>
      </w:r>
      <w:r w:rsidRPr="00360E29">
        <w:rPr>
          <w:rFonts w:ascii="Times New Roman" w:hAnsi="Times New Roman" w:cs="Times New Roman"/>
          <w:sz w:val="28"/>
          <w:szCs w:val="28"/>
        </w:rPr>
        <w:br/>
        <w:t xml:space="preserve">муниципальной программы </w:t>
      </w:r>
      <w:r>
        <w:rPr>
          <w:rFonts w:ascii="Times New Roman" w:hAnsi="Times New Roman" w:cs="Times New Roman"/>
          <w:bCs/>
          <w:sz w:val="28"/>
          <w:szCs w:val="28"/>
        </w:rPr>
        <w:t>Батуринского</w:t>
      </w:r>
      <w:r w:rsidRPr="00360E29">
        <w:rPr>
          <w:rFonts w:ascii="Times New Roman" w:hAnsi="Times New Roman" w:cs="Times New Roman"/>
          <w:bCs/>
          <w:sz w:val="28"/>
          <w:szCs w:val="28"/>
        </w:rPr>
        <w:t xml:space="preserve"> сельского поселения</w:t>
      </w:r>
    </w:p>
    <w:p w:rsidR="00360E29" w:rsidRPr="00360E29" w:rsidRDefault="00360E29" w:rsidP="00360E29">
      <w:pPr>
        <w:jc w:val="center"/>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_______________________________________________</w:t>
      </w:r>
    </w:p>
    <w:p w:rsidR="00360E29" w:rsidRPr="00360E29" w:rsidRDefault="00360E29" w:rsidP="00360E29">
      <w:pPr>
        <w:jc w:val="center"/>
        <w:rPr>
          <w:rFonts w:ascii="Times New Roman" w:hAnsi="Times New Roman" w:cs="Times New Roman"/>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rPr>
          <w:rFonts w:ascii="Times New Roman" w:hAnsi="Times New Roman" w:cs="Times New Roman"/>
          <w:sz w:val="28"/>
          <w:szCs w:val="28"/>
        </w:rPr>
      </w:pP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1. Ответственный исполнитель муниципальной программы:</w:t>
      </w: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2. Соисполнители муниципальной программы:</w:t>
      </w: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3. Подпрограммы муниципальной программы (при наличии):</w:t>
      </w:r>
    </w:p>
    <w:p w:rsid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4. Цели, задачи и целевые показатели</w:t>
      </w:r>
      <w:r w:rsidRPr="00360E29">
        <w:rPr>
          <w:rFonts w:ascii="Times New Roman" w:hAnsi="Times New Roman" w:cs="Times New Roman"/>
          <w:sz w:val="28"/>
          <w:szCs w:val="28"/>
          <w:vertAlign w:val="superscript"/>
        </w:rPr>
        <w:t>*</w:t>
      </w:r>
      <w:r w:rsidRPr="00360E29">
        <w:rPr>
          <w:rFonts w:ascii="Times New Roman" w:hAnsi="Times New Roman" w:cs="Times New Roman"/>
          <w:sz w:val="28"/>
          <w:szCs w:val="28"/>
        </w:rPr>
        <w:t xml:space="preserve"> муниципальной программы :</w:t>
      </w:r>
    </w:p>
    <w:p w:rsidR="00360E29" w:rsidRPr="00360E29" w:rsidRDefault="00360E29" w:rsidP="00360E29">
      <w:pPr>
        <w:spacing w:line="240" w:lineRule="exact"/>
        <w:rPr>
          <w:rFonts w:ascii="Times New Roman" w:hAnsi="Times New Roman" w:cs="Times New Roman"/>
          <w:sz w:val="28"/>
          <w:szCs w:val="28"/>
        </w:rPr>
      </w:pPr>
    </w:p>
    <w:tbl>
      <w:tblPr>
        <w:tblpPr w:leftFromText="180" w:rightFromText="180" w:vertAnchor="text" w:tblpY="1"/>
        <w:tblOverlap w:val="never"/>
        <w:tblW w:w="9720" w:type="dxa"/>
        <w:tblLayout w:type="fixed"/>
        <w:tblCellMar>
          <w:left w:w="75" w:type="dxa"/>
          <w:right w:w="75" w:type="dxa"/>
        </w:tblCellMar>
        <w:tblLook w:val="04A0" w:firstRow="1" w:lastRow="0" w:firstColumn="1" w:lastColumn="0" w:noHBand="0" w:noVBand="1"/>
      </w:tblPr>
      <w:tblGrid>
        <w:gridCol w:w="900"/>
        <w:gridCol w:w="4140"/>
        <w:gridCol w:w="1080"/>
        <w:gridCol w:w="1080"/>
        <w:gridCol w:w="720"/>
        <w:gridCol w:w="900"/>
        <w:gridCol w:w="900"/>
      </w:tblGrid>
      <w:tr w:rsidR="00360E29" w:rsidRPr="00360E29" w:rsidTr="00360E29">
        <w:tc>
          <w:tcPr>
            <w:tcW w:w="90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N </w:t>
            </w:r>
            <w:r w:rsidRPr="00360E29">
              <w:rPr>
                <w:sz w:val="24"/>
                <w:szCs w:val="24"/>
              </w:rPr>
              <w:br/>
              <w:t>п/п</w:t>
            </w:r>
          </w:p>
        </w:tc>
        <w:tc>
          <w:tcPr>
            <w:tcW w:w="414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Цели, задачи муниципальной программы, наименование и единица измерения целевого показателя </w:t>
            </w:r>
          </w:p>
        </w:tc>
        <w:tc>
          <w:tcPr>
            <w:tcW w:w="4680" w:type="dxa"/>
            <w:gridSpan w:val="5"/>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Значения целевого показателя</w:t>
            </w:r>
          </w:p>
        </w:tc>
      </w:tr>
      <w:tr w:rsidR="00360E29" w:rsidRPr="00360E29" w:rsidTr="00360E29">
        <w:tc>
          <w:tcPr>
            <w:tcW w:w="90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     </w:t>
            </w: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3</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4</w:t>
            </w: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5</w:t>
            </w: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6</w:t>
            </w: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7</w:t>
            </w: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Цель 1</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1            </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1.1.1.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1.1.2.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1.2.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2            </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1.2.1.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1.2.2.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Цель 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1            </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2.1.1.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2.1.2.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2            </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2.2.1.</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2.2.2.</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414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108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72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bl>
    <w:p w:rsidR="00360E29" w:rsidRPr="00360E29" w:rsidRDefault="00360E29" w:rsidP="00360E29">
      <w:pPr>
        <w:rPr>
          <w:rFonts w:ascii="Times New Roman" w:hAnsi="Times New Roman" w:cs="Times New Roman"/>
        </w:rPr>
      </w:pP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5. Сроки реализации муниципальной программы:</w:t>
      </w: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6. Объемы и источники финансирования муниципальной программы в целом и по годам реализации (тыс. рублей):</w:t>
      </w:r>
    </w:p>
    <w:p w:rsidR="00360E29" w:rsidRPr="00360E29" w:rsidRDefault="00360E29" w:rsidP="00360E29">
      <w:pPr>
        <w:rPr>
          <w:rFonts w:ascii="Times New Roman" w:hAnsi="Times New Roman" w:cs="Times New Roma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482"/>
        <w:gridCol w:w="2064"/>
        <w:gridCol w:w="1738"/>
        <w:gridCol w:w="1762"/>
        <w:gridCol w:w="1436"/>
      </w:tblGrid>
      <w:tr w:rsidR="00360E29" w:rsidRPr="00360E29" w:rsidTr="00360E29">
        <w:trPr>
          <w:jc w:val="center"/>
        </w:trPr>
        <w:tc>
          <w:tcPr>
            <w:tcW w:w="1319"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Год</w:t>
            </w:r>
          </w:p>
        </w:tc>
        <w:tc>
          <w:tcPr>
            <w:tcW w:w="8428" w:type="dxa"/>
            <w:gridSpan w:val="5"/>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Источники финансирования</w:t>
            </w:r>
          </w:p>
        </w:tc>
      </w:tr>
      <w:tr w:rsidR="00360E29" w:rsidRPr="00360E29" w:rsidTr="00360E2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360E29" w:rsidRPr="00360E29" w:rsidRDefault="00547706" w:rsidP="00360E29">
            <w:pPr>
              <w:jc w:val="center"/>
              <w:rPr>
                <w:rFonts w:ascii="Times New Roman" w:hAnsi="Times New Roman" w:cs="Times New Roman"/>
              </w:rPr>
            </w:pPr>
            <w:r>
              <w:rPr>
                <w:rFonts w:ascii="Times New Roman" w:hAnsi="Times New Roman" w:cs="Times New Roman"/>
              </w:rPr>
              <w:t>краевой</w:t>
            </w:r>
            <w:r w:rsidR="00360E29" w:rsidRPr="00360E29">
              <w:rPr>
                <w:rFonts w:ascii="Times New Roman" w:hAnsi="Times New Roman" w:cs="Times New Roman"/>
              </w:rPr>
              <w:t xml:space="preserve"> бюджет</w:t>
            </w:r>
          </w:p>
        </w:tc>
        <w:tc>
          <w:tcPr>
            <w:tcW w:w="207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бюджет муниципального района</w:t>
            </w:r>
          </w:p>
        </w:tc>
        <w:tc>
          <w:tcPr>
            <w:tcW w:w="17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бюджет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внебюджетные средства</w:t>
            </w:r>
          </w:p>
        </w:tc>
        <w:tc>
          <w:tcPr>
            <w:tcW w:w="15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всего</w:t>
            </w:r>
          </w:p>
        </w:tc>
      </w:tr>
      <w:tr w:rsidR="00360E29" w:rsidRPr="00360E29" w:rsidTr="00360E29">
        <w:trPr>
          <w:jc w:val="center"/>
        </w:trPr>
        <w:tc>
          <w:tcPr>
            <w:tcW w:w="13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w:t>
            </w:r>
          </w:p>
        </w:tc>
        <w:tc>
          <w:tcPr>
            <w:tcW w:w="15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3</w:t>
            </w:r>
          </w:p>
        </w:tc>
        <w:tc>
          <w:tcPr>
            <w:tcW w:w="17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4</w:t>
            </w:r>
          </w:p>
        </w:tc>
        <w:tc>
          <w:tcPr>
            <w:tcW w:w="15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5</w:t>
            </w:r>
          </w:p>
        </w:tc>
        <w:tc>
          <w:tcPr>
            <w:tcW w:w="15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6</w:t>
            </w:r>
          </w:p>
        </w:tc>
      </w:tr>
      <w:tr w:rsidR="00360E29" w:rsidRPr="00360E29" w:rsidTr="00360E29">
        <w:trPr>
          <w:jc w:val="center"/>
        </w:trPr>
        <w:tc>
          <w:tcPr>
            <w:tcW w:w="13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rPr>
          <w:jc w:val="center"/>
        </w:trPr>
        <w:tc>
          <w:tcPr>
            <w:tcW w:w="13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 xml:space="preserve">Всего </w:t>
            </w:r>
          </w:p>
        </w:tc>
        <w:tc>
          <w:tcPr>
            <w:tcW w:w="15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7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bl>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7. Ожидаемые конечные результаты реализации муниципальной программы:</w:t>
      </w: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vertAlign w:val="superscript"/>
        </w:rPr>
        <w:t>*</w:t>
      </w:r>
      <w:r w:rsidRPr="00360E29">
        <w:rPr>
          <w:rFonts w:ascii="Times New Roman" w:hAnsi="Times New Roman" w:cs="Times New Roman"/>
          <w:sz w:val="28"/>
          <w:szCs w:val="28"/>
        </w:rPr>
        <w:t>- целевые показатели муниципальной программы должны отвечать одному из следующих условий:</w:t>
      </w:r>
    </w:p>
    <w:p w:rsidR="00360E29" w:rsidRPr="00360E29" w:rsidRDefault="00360E29" w:rsidP="00360E29">
      <w:pPr>
        <w:ind w:firstLine="720"/>
        <w:rPr>
          <w:rFonts w:ascii="Times New Roman" w:hAnsi="Times New Roman" w:cs="Times New Roman"/>
          <w:sz w:val="28"/>
          <w:szCs w:val="28"/>
        </w:rPr>
      </w:pPr>
      <w:r w:rsidRPr="00360E29">
        <w:rPr>
          <w:rFonts w:ascii="Times New Roman" w:hAnsi="Times New Roman" w:cs="Times New Roman"/>
          <w:sz w:val="28"/>
          <w:szCs w:val="28"/>
        </w:rPr>
        <w:t xml:space="preserve">   определяются на основе данных государственного (федерального) статистического наблюдения;</w:t>
      </w:r>
    </w:p>
    <w:p w:rsidR="00360E29" w:rsidRPr="00360E29" w:rsidRDefault="00360E29" w:rsidP="00360E29">
      <w:pPr>
        <w:ind w:firstLine="720"/>
        <w:rPr>
          <w:rFonts w:ascii="Times New Roman" w:hAnsi="Times New Roman" w:cs="Times New Roman"/>
          <w:sz w:val="28"/>
          <w:szCs w:val="28"/>
        </w:rPr>
      </w:pPr>
      <w:r w:rsidRPr="00360E29">
        <w:rPr>
          <w:rFonts w:ascii="Times New Roman" w:hAnsi="Times New Roman" w:cs="Times New Roman"/>
          <w:sz w:val="28"/>
          <w:szCs w:val="28"/>
        </w:rPr>
        <w:t xml:space="preserve">   определяются на основе данных ведомственной отчет</w:t>
      </w:r>
    </w:p>
    <w:p w:rsidR="00360E29" w:rsidRPr="00360E29" w:rsidRDefault="00360E29" w:rsidP="00360E29">
      <w:pPr>
        <w:ind w:firstLine="720"/>
        <w:rPr>
          <w:rFonts w:ascii="Times New Roman" w:hAnsi="Times New Roman" w:cs="Times New Roman"/>
        </w:rPr>
      </w:pPr>
    </w:p>
    <w:p w:rsidR="00360E29" w:rsidRP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ind w:firstLine="720"/>
        <w:rPr>
          <w:rFonts w:ascii="Times New Roman" w:hAnsi="Times New Roman" w:cs="Times New Roman"/>
        </w:rPr>
      </w:pPr>
    </w:p>
    <w:p w:rsidR="00360E29" w:rsidRDefault="00360E29" w:rsidP="00360E29">
      <w:pPr>
        <w:rPr>
          <w:rFonts w:ascii="Times New Roman" w:hAnsi="Times New Roman" w:cs="Times New Roman"/>
        </w:rPr>
      </w:pPr>
    </w:p>
    <w:p w:rsidR="00360E29" w:rsidRPr="00360E29" w:rsidRDefault="00360E29" w:rsidP="00360E29">
      <w:pPr>
        <w:rPr>
          <w:rFonts w:ascii="Times New Roman" w:hAnsi="Times New Roman" w:cs="Times New Roman"/>
        </w:rPr>
      </w:pPr>
    </w:p>
    <w:p w:rsidR="00360E29" w:rsidRPr="00360E29" w:rsidRDefault="00360E29" w:rsidP="00360E29">
      <w:pPr>
        <w:ind w:firstLine="720"/>
        <w:rPr>
          <w:rFonts w:ascii="Times New Roman" w:hAnsi="Times New Roman" w:cs="Times New Roman"/>
        </w:rPr>
      </w:pPr>
    </w:p>
    <w:p w:rsidR="00360E29" w:rsidRPr="00360E29" w:rsidRDefault="00360E29" w:rsidP="00360E29">
      <w:pPr>
        <w:tabs>
          <w:tab w:val="left" w:pos="10206"/>
        </w:tabs>
        <w:ind w:left="4809" w:right="-54" w:firstLine="720"/>
        <w:jc w:val="right"/>
        <w:rPr>
          <w:rFonts w:ascii="Times New Roman" w:hAnsi="Times New Roman" w:cs="Times New Roman"/>
          <w:sz w:val="28"/>
          <w:szCs w:val="28"/>
        </w:rPr>
      </w:pPr>
      <w:r w:rsidRPr="00360E29">
        <w:rPr>
          <w:rFonts w:ascii="Times New Roman" w:hAnsi="Times New Roman" w:cs="Times New Roman"/>
          <w:sz w:val="28"/>
          <w:szCs w:val="28"/>
        </w:rPr>
        <w:lastRenderedPageBreak/>
        <w:t>Приложение № 2</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к Порядку  принятия решений о </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разработке муниципальных программ</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bCs/>
          <w:sz w:val="28"/>
          <w:szCs w:val="28"/>
        </w:rPr>
        <w:t>Батуринского сельского</w:t>
      </w:r>
      <w:r w:rsidRPr="00360E29">
        <w:rPr>
          <w:rFonts w:ascii="Times New Roman" w:hAnsi="Times New Roman" w:cs="Times New Roman"/>
          <w:sz w:val="28"/>
          <w:szCs w:val="28"/>
        </w:rPr>
        <w:t xml:space="preserve"> поселения,</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ind w:left="540"/>
        <w:jc w:val="right"/>
        <w:rPr>
          <w:rFonts w:ascii="Times New Roman" w:hAnsi="Times New Roman" w:cs="Times New Roman"/>
          <w:bCs/>
          <w:sz w:val="28"/>
          <w:szCs w:val="28"/>
        </w:rPr>
      </w:pPr>
      <w:r w:rsidRPr="00360E29">
        <w:rPr>
          <w:rFonts w:ascii="Times New Roman" w:hAnsi="Times New Roman" w:cs="Times New Roman"/>
          <w:sz w:val="28"/>
          <w:szCs w:val="28"/>
        </w:rPr>
        <w:t>и проведения оценки эффективности</w:t>
      </w:r>
    </w:p>
    <w:tbl>
      <w:tblPr>
        <w:tblpPr w:leftFromText="180" w:rightFromText="180" w:vertAnchor="text" w:horzAnchor="margin" w:tblpY="542"/>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17"/>
        <w:gridCol w:w="1416"/>
        <w:gridCol w:w="992"/>
        <w:gridCol w:w="993"/>
        <w:gridCol w:w="1274"/>
        <w:gridCol w:w="1138"/>
        <w:gridCol w:w="993"/>
        <w:gridCol w:w="1134"/>
      </w:tblGrid>
      <w:tr w:rsidR="00360E29" w:rsidRPr="00360E29" w:rsidTr="00360E29">
        <w:tc>
          <w:tcPr>
            <w:tcW w:w="555"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 xml:space="preserve">Исполнитель </w:t>
            </w:r>
          </w:p>
        </w:tc>
        <w:tc>
          <w:tcPr>
            <w:tcW w:w="992"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Срок</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реализа-</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ции</w:t>
            </w:r>
          </w:p>
        </w:tc>
        <w:tc>
          <w:tcPr>
            <w:tcW w:w="993"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 xml:space="preserve">Целевой </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показатель</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(номер целевого показателя из паспорта муниципальной программы)</w:t>
            </w:r>
          </w:p>
        </w:tc>
        <w:tc>
          <w:tcPr>
            <w:tcW w:w="1274"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Источник</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финансирования</w:t>
            </w:r>
          </w:p>
        </w:tc>
        <w:tc>
          <w:tcPr>
            <w:tcW w:w="3265"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Объем финансирования по годам (тыс.руб.)</w:t>
            </w:r>
          </w:p>
        </w:tc>
      </w:tr>
      <w:tr w:rsidR="00360E29" w:rsidRPr="00360E29" w:rsidTr="00360E29">
        <w:tc>
          <w:tcPr>
            <w:tcW w:w="555"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5</w:t>
            </w: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6</w:t>
            </w: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9</w:t>
            </w: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1.</w:t>
            </w:r>
          </w:p>
        </w:tc>
        <w:tc>
          <w:tcPr>
            <w:tcW w:w="9357" w:type="dxa"/>
            <w:gridSpan w:val="8"/>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rPr>
                <w:rFonts w:ascii="Times New Roman" w:hAnsi="Times New Roman" w:cs="Times New Roman"/>
              </w:rPr>
            </w:pPr>
            <w:r w:rsidRPr="00360E29">
              <w:rPr>
                <w:rFonts w:ascii="Times New Roman" w:hAnsi="Times New Roman" w:cs="Times New Roman"/>
              </w:rPr>
              <w:t xml:space="preserve">Задача </w:t>
            </w: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2.</w:t>
            </w:r>
          </w:p>
        </w:tc>
        <w:tc>
          <w:tcPr>
            <w:tcW w:w="9357" w:type="dxa"/>
            <w:gridSpan w:val="8"/>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rPr>
                <w:rFonts w:ascii="Times New Roman" w:hAnsi="Times New Roman" w:cs="Times New Roman"/>
              </w:rPr>
            </w:pPr>
            <w:r w:rsidRPr="00360E29">
              <w:rPr>
                <w:rFonts w:ascii="Times New Roman" w:hAnsi="Times New Roman" w:cs="Times New Roman"/>
              </w:rPr>
              <w:t>Задача</w:t>
            </w: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2.2.</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3.</w:t>
            </w:r>
          </w:p>
        </w:tc>
        <w:tc>
          <w:tcPr>
            <w:tcW w:w="9357" w:type="dxa"/>
            <w:gridSpan w:val="8"/>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rPr>
                <w:rFonts w:ascii="Times New Roman" w:hAnsi="Times New Roman" w:cs="Times New Roman"/>
              </w:rPr>
            </w:pPr>
            <w:r w:rsidRPr="00360E29">
              <w:rPr>
                <w:rFonts w:ascii="Times New Roman" w:hAnsi="Times New Roman" w:cs="Times New Roman"/>
              </w:rPr>
              <w:t>Задача</w:t>
            </w: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3.1.</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r w:rsidR="00360E29" w:rsidRPr="00360E29" w:rsidTr="00360E29">
        <w:tc>
          <w:tcPr>
            <w:tcW w:w="55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r>
    </w:tbl>
    <w:p w:rsidR="00360E29" w:rsidRPr="00360E29" w:rsidRDefault="00360E29" w:rsidP="00360E29">
      <w:pPr>
        <w:spacing w:before="100" w:beforeAutospacing="1" w:after="100" w:afterAutospacing="1"/>
        <w:jc w:val="center"/>
        <w:rPr>
          <w:rFonts w:ascii="Times New Roman" w:hAnsi="Times New Roman" w:cs="Times New Roman"/>
        </w:rPr>
      </w:pPr>
      <w:r w:rsidRPr="00360E29">
        <w:rPr>
          <w:rFonts w:ascii="Times New Roman" w:hAnsi="Times New Roman" w:cs="Times New Roman"/>
        </w:rPr>
        <w:t>Мероприятия муниципальной программы:</w:t>
      </w:r>
    </w:p>
    <w:p w:rsidR="00360E29" w:rsidRPr="00360E29" w:rsidRDefault="00360E29" w:rsidP="00360E29">
      <w:pPr>
        <w:rPr>
          <w:rFonts w:ascii="Times New Roman" w:hAnsi="Times New Roman" w:cs="Times New Roman"/>
        </w:rPr>
      </w:pPr>
      <w:r w:rsidRPr="00360E29">
        <w:rPr>
          <w:rFonts w:ascii="Times New Roman" w:hAnsi="Times New Roman" w:cs="Times New Roman"/>
        </w:rPr>
        <w:tab/>
      </w:r>
    </w:p>
    <w:p w:rsidR="00360E29" w:rsidRPr="00360E29" w:rsidRDefault="00360E29" w:rsidP="00360E29">
      <w:pPr>
        <w:rPr>
          <w:rFonts w:ascii="Times New Roman" w:hAnsi="Times New Roman" w:cs="Times New Roman"/>
        </w:rPr>
      </w:pPr>
      <w:r w:rsidRPr="00360E29">
        <w:rPr>
          <w:rFonts w:ascii="Times New Roman" w:hAnsi="Times New Roman" w:cs="Times New Roman"/>
        </w:rPr>
        <w:t xml:space="preserve">Примечание: при наличии подпрограмм в графе 2 указывается: «реализация подпрограммы…» (без детализации по                                  </w:t>
      </w:r>
    </w:p>
    <w:p w:rsidR="00360E29" w:rsidRPr="00360E29" w:rsidRDefault="00360E29" w:rsidP="00360E29">
      <w:pPr>
        <w:rPr>
          <w:rFonts w:ascii="Times New Roman" w:hAnsi="Times New Roman" w:cs="Times New Roman"/>
        </w:rPr>
      </w:pPr>
      <w:r w:rsidRPr="00360E29">
        <w:rPr>
          <w:rFonts w:ascii="Times New Roman" w:hAnsi="Times New Roman" w:cs="Times New Roman"/>
        </w:rPr>
        <w:t>мероприятиям подпрограммы).</w:t>
      </w:r>
    </w:p>
    <w:p w:rsidR="00360E29" w:rsidRPr="00360E29" w:rsidRDefault="00360E29" w:rsidP="00360E29">
      <w:pPr>
        <w:rPr>
          <w:rFonts w:ascii="Times New Roman" w:hAnsi="Times New Roman" w:cs="Times New Roman"/>
        </w:rPr>
      </w:pPr>
    </w:p>
    <w:p w:rsidR="00360E29" w:rsidRPr="00360E29" w:rsidRDefault="00360E29" w:rsidP="00360E29">
      <w:pPr>
        <w:tabs>
          <w:tab w:val="left" w:pos="10206"/>
        </w:tabs>
        <w:ind w:left="4809" w:right="-54" w:firstLine="720"/>
        <w:jc w:val="right"/>
        <w:rPr>
          <w:rFonts w:ascii="Times New Roman" w:hAnsi="Times New Roman" w:cs="Times New Roman"/>
          <w:sz w:val="28"/>
          <w:szCs w:val="28"/>
        </w:rPr>
      </w:pPr>
      <w:r w:rsidRPr="00360E29">
        <w:rPr>
          <w:rFonts w:ascii="Times New Roman" w:hAnsi="Times New Roman" w:cs="Times New Roman"/>
          <w:sz w:val="28"/>
          <w:szCs w:val="28"/>
        </w:rPr>
        <w:t>Приложение № 3</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lastRenderedPageBreak/>
        <w:t xml:space="preserve">к Порядку  принятия решений о </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разработке муниципальных программ</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bCs/>
          <w:sz w:val="28"/>
          <w:szCs w:val="28"/>
        </w:rPr>
        <w:t>Батуринского сельского</w:t>
      </w:r>
      <w:r w:rsidRPr="00360E29">
        <w:rPr>
          <w:rFonts w:ascii="Times New Roman" w:hAnsi="Times New Roman" w:cs="Times New Roman"/>
          <w:sz w:val="28"/>
          <w:szCs w:val="28"/>
        </w:rPr>
        <w:t xml:space="preserve"> поселения,</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t>и проведения оценки эффективности</w:t>
      </w:r>
    </w:p>
    <w:p w:rsidR="00360E29" w:rsidRPr="00360E29" w:rsidRDefault="00360E29" w:rsidP="00360E29">
      <w:pPr>
        <w:spacing w:before="20" w:after="20"/>
        <w:jc w:val="center"/>
        <w:rPr>
          <w:rFonts w:ascii="Times New Roman" w:hAnsi="Times New Roman" w:cs="Times New Roman"/>
          <w:b/>
          <w:sz w:val="28"/>
          <w:szCs w:val="28"/>
        </w:rPr>
      </w:pPr>
      <w:r w:rsidRPr="00360E29">
        <w:rPr>
          <w:rFonts w:ascii="Times New Roman" w:hAnsi="Times New Roman" w:cs="Times New Roman"/>
          <w:b/>
          <w:sz w:val="28"/>
          <w:szCs w:val="28"/>
        </w:rPr>
        <w:t>Паспорт подпрограммы</w:t>
      </w:r>
    </w:p>
    <w:p w:rsidR="00360E29" w:rsidRPr="00360E29" w:rsidRDefault="00360E29" w:rsidP="00360E29">
      <w:pPr>
        <w:spacing w:before="20" w:after="20"/>
        <w:jc w:val="center"/>
        <w:rPr>
          <w:rFonts w:ascii="Times New Roman" w:hAnsi="Times New Roman" w:cs="Times New Roman"/>
          <w:b/>
          <w:sz w:val="28"/>
          <w:szCs w:val="28"/>
        </w:rPr>
      </w:pPr>
      <w:r w:rsidRPr="00360E29">
        <w:rPr>
          <w:rFonts w:ascii="Times New Roman" w:hAnsi="Times New Roman" w:cs="Times New Roman"/>
          <w:b/>
          <w:sz w:val="28"/>
          <w:szCs w:val="28"/>
        </w:rPr>
        <w:t>______________________________________</w:t>
      </w:r>
    </w:p>
    <w:p w:rsidR="00360E29" w:rsidRPr="00360E29" w:rsidRDefault="00360E29" w:rsidP="00360E29">
      <w:pPr>
        <w:spacing w:before="20" w:after="20"/>
        <w:jc w:val="center"/>
        <w:rPr>
          <w:rFonts w:ascii="Times New Roman" w:hAnsi="Times New Roman" w:cs="Times New Roman"/>
          <w:sz w:val="28"/>
          <w:szCs w:val="28"/>
        </w:rPr>
      </w:pPr>
      <w:r w:rsidRPr="00360E29">
        <w:rPr>
          <w:rFonts w:ascii="Times New Roman" w:hAnsi="Times New Roman" w:cs="Times New Roman"/>
          <w:sz w:val="28"/>
          <w:szCs w:val="28"/>
        </w:rPr>
        <w:t xml:space="preserve">(наименование подпрограммы) </w:t>
      </w:r>
    </w:p>
    <w:p w:rsidR="00360E29" w:rsidRPr="00360E29" w:rsidRDefault="00360E29" w:rsidP="00360E29">
      <w:pPr>
        <w:spacing w:before="20" w:after="20"/>
        <w:jc w:val="center"/>
        <w:rPr>
          <w:rFonts w:ascii="Times New Roman" w:hAnsi="Times New Roman" w:cs="Times New Roman"/>
          <w:sz w:val="28"/>
          <w:szCs w:val="28"/>
          <w:vertAlign w:val="subscript"/>
        </w:rPr>
      </w:pPr>
    </w:p>
    <w:p w:rsidR="00360E29" w:rsidRPr="00360E29" w:rsidRDefault="00360E29" w:rsidP="00360E29">
      <w:pPr>
        <w:pBdr>
          <w:bottom w:val="single" w:sz="12" w:space="1" w:color="auto"/>
        </w:pBdr>
        <w:ind w:left="540"/>
        <w:jc w:val="center"/>
        <w:rPr>
          <w:rFonts w:ascii="Times New Roman" w:hAnsi="Times New Roman" w:cs="Times New Roman"/>
          <w:bCs/>
          <w:sz w:val="28"/>
          <w:szCs w:val="28"/>
        </w:rPr>
      </w:pPr>
      <w:r w:rsidRPr="00360E29">
        <w:rPr>
          <w:rFonts w:ascii="Times New Roman" w:hAnsi="Times New Roman" w:cs="Times New Roman"/>
          <w:sz w:val="28"/>
          <w:szCs w:val="28"/>
        </w:rPr>
        <w:t>муниципальной программы Батуринского сельского поселения</w:t>
      </w:r>
    </w:p>
    <w:p w:rsidR="00360E29" w:rsidRPr="00360E29" w:rsidRDefault="00360E29" w:rsidP="00360E29">
      <w:pPr>
        <w:pBdr>
          <w:bottom w:val="single" w:sz="12" w:space="1" w:color="auto"/>
        </w:pBdr>
        <w:ind w:left="540"/>
        <w:rPr>
          <w:rFonts w:ascii="Times New Roman" w:hAnsi="Times New Roman" w:cs="Times New Roman"/>
          <w:bCs/>
          <w:sz w:val="28"/>
          <w:szCs w:val="28"/>
        </w:rPr>
      </w:pPr>
    </w:p>
    <w:p w:rsidR="00360E29" w:rsidRPr="00360E29" w:rsidRDefault="00360E29" w:rsidP="00360E29">
      <w:pPr>
        <w:jc w:val="center"/>
        <w:rPr>
          <w:rFonts w:ascii="Times New Roman" w:hAnsi="Times New Roman" w:cs="Times New Roman"/>
          <w:bCs/>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ind w:left="540"/>
        <w:jc w:val="center"/>
        <w:rPr>
          <w:rFonts w:ascii="Times New Roman" w:hAnsi="Times New Roman" w:cs="Times New Roman"/>
          <w:bCs/>
          <w:sz w:val="28"/>
          <w:szCs w:val="28"/>
        </w:rPr>
      </w:pPr>
      <w:r w:rsidRPr="00360E29">
        <w:rPr>
          <w:rFonts w:ascii="Times New Roman" w:hAnsi="Times New Roman" w:cs="Times New Roman"/>
          <w:bCs/>
          <w:sz w:val="28"/>
          <w:szCs w:val="28"/>
        </w:rPr>
        <w:t>__________</w:t>
      </w:r>
    </w:p>
    <w:p w:rsidR="00360E29" w:rsidRPr="00360E29" w:rsidRDefault="00360E29" w:rsidP="00360E29">
      <w:pPr>
        <w:ind w:firstLine="708"/>
        <w:rPr>
          <w:rFonts w:ascii="Times New Roman" w:hAnsi="Times New Roman" w:cs="Times New Roman"/>
          <w:sz w:val="28"/>
          <w:szCs w:val="28"/>
        </w:rPr>
      </w:pPr>
      <w:r w:rsidRPr="00360E29">
        <w:rPr>
          <w:rFonts w:ascii="Times New Roman" w:hAnsi="Times New Roman" w:cs="Times New Roman"/>
          <w:sz w:val="28"/>
          <w:szCs w:val="28"/>
        </w:rPr>
        <w:t xml:space="preserve">1.Исполнители подпрограммы: </w:t>
      </w:r>
    </w:p>
    <w:tbl>
      <w:tblPr>
        <w:tblpPr w:leftFromText="180" w:rightFromText="180" w:vertAnchor="text" w:horzAnchor="margin" w:tblpY="82"/>
        <w:tblOverlap w:val="never"/>
        <w:tblW w:w="9615" w:type="dxa"/>
        <w:tblLayout w:type="fixed"/>
        <w:tblCellMar>
          <w:left w:w="75" w:type="dxa"/>
          <w:right w:w="75" w:type="dxa"/>
        </w:tblCellMar>
        <w:tblLook w:val="04A0" w:firstRow="1" w:lastRow="0" w:firstColumn="1" w:lastColumn="0" w:noHBand="0" w:noVBand="1"/>
      </w:tblPr>
      <w:tblGrid>
        <w:gridCol w:w="900"/>
        <w:gridCol w:w="4395"/>
        <w:gridCol w:w="851"/>
        <w:gridCol w:w="850"/>
        <w:gridCol w:w="851"/>
        <w:gridCol w:w="850"/>
        <w:gridCol w:w="918"/>
      </w:tblGrid>
      <w:tr w:rsidR="00360E29" w:rsidRPr="00360E29" w:rsidTr="00360E29">
        <w:tc>
          <w:tcPr>
            <w:tcW w:w="90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N </w:t>
            </w:r>
            <w:r w:rsidRPr="00360E29">
              <w:rPr>
                <w:sz w:val="24"/>
                <w:szCs w:val="24"/>
              </w:rPr>
              <w:br/>
              <w:t>п/п</w:t>
            </w:r>
          </w:p>
        </w:tc>
        <w:tc>
          <w:tcPr>
            <w:tcW w:w="4395"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Задачи подпрограммы, наименование и единица измерения целевого показателя </w:t>
            </w:r>
          </w:p>
        </w:tc>
        <w:tc>
          <w:tcPr>
            <w:tcW w:w="4320" w:type="dxa"/>
            <w:gridSpan w:val="5"/>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Значения целевого показателя</w:t>
            </w:r>
          </w:p>
        </w:tc>
      </w:tr>
      <w:tr w:rsidR="00360E29" w:rsidRPr="00360E29" w:rsidTr="00360E29">
        <w:tc>
          <w:tcPr>
            <w:tcW w:w="90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     </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1</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3</w:t>
            </w: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4</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5</w:t>
            </w: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6</w:t>
            </w: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7</w:t>
            </w: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1            </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1.1.</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1.2.</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both"/>
              <w:rPr>
                <w:sz w:val="24"/>
                <w:szCs w:val="24"/>
              </w:rPr>
            </w:pPr>
            <w:r w:rsidRPr="00360E29">
              <w:rPr>
                <w:sz w:val="24"/>
                <w:szCs w:val="24"/>
              </w:rPr>
              <w:t xml:space="preserve">Задача 2            </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2.1.</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2.2.</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3.</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 xml:space="preserve">Задача 3            </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3.1.</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1</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r w:rsidR="00360E29" w:rsidRPr="00360E29" w:rsidTr="00360E29">
        <w:tc>
          <w:tcPr>
            <w:tcW w:w="90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jc w:val="center"/>
              <w:rPr>
                <w:sz w:val="24"/>
                <w:szCs w:val="24"/>
              </w:rPr>
            </w:pPr>
            <w:r w:rsidRPr="00360E29">
              <w:rPr>
                <w:sz w:val="24"/>
                <w:szCs w:val="24"/>
              </w:rPr>
              <w:t>3.2.</w:t>
            </w:r>
          </w:p>
        </w:tc>
        <w:tc>
          <w:tcPr>
            <w:tcW w:w="4395"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r w:rsidRPr="00360E29">
              <w:rPr>
                <w:sz w:val="24"/>
                <w:szCs w:val="24"/>
              </w:rPr>
              <w:t>Показатель 2</w:t>
            </w: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1"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850"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c>
          <w:tcPr>
            <w:tcW w:w="918" w:type="dxa"/>
            <w:tcBorders>
              <w:top w:val="nil"/>
              <w:left w:val="single" w:sz="4" w:space="0" w:color="auto"/>
              <w:bottom w:val="single" w:sz="4" w:space="0" w:color="auto"/>
              <w:right w:val="single" w:sz="4" w:space="0" w:color="auto"/>
            </w:tcBorders>
          </w:tcPr>
          <w:p w:rsidR="00360E29" w:rsidRPr="00360E29" w:rsidRDefault="00360E29" w:rsidP="00360E29">
            <w:pPr>
              <w:pStyle w:val="ConsPlusCell"/>
              <w:rPr>
                <w:sz w:val="24"/>
                <w:szCs w:val="24"/>
              </w:rPr>
            </w:pPr>
          </w:p>
        </w:tc>
      </w:tr>
    </w:tbl>
    <w:p w:rsidR="00360E29" w:rsidRPr="00360E29" w:rsidRDefault="00360E29" w:rsidP="00360E29">
      <w:pPr>
        <w:ind w:firstLine="708"/>
        <w:rPr>
          <w:rFonts w:ascii="Times New Roman" w:hAnsi="Times New Roman" w:cs="Times New Roman"/>
          <w:sz w:val="28"/>
          <w:szCs w:val="28"/>
        </w:rPr>
      </w:pPr>
      <w:r w:rsidRPr="00360E29">
        <w:rPr>
          <w:rFonts w:ascii="Times New Roman" w:hAnsi="Times New Roman" w:cs="Times New Roman"/>
          <w:sz w:val="28"/>
          <w:szCs w:val="28"/>
        </w:rPr>
        <w:t>2.Задачи и целевые показатели* подпрограммы муниципальной программы:</w:t>
      </w:r>
    </w:p>
    <w:p w:rsidR="00360E29" w:rsidRPr="00360E29" w:rsidRDefault="00360E29" w:rsidP="00360E29">
      <w:pPr>
        <w:ind w:firstLine="708"/>
        <w:rPr>
          <w:rFonts w:ascii="Times New Roman" w:hAnsi="Times New Roman" w:cs="Times New Roman"/>
          <w:sz w:val="28"/>
          <w:szCs w:val="28"/>
        </w:rPr>
      </w:pPr>
    </w:p>
    <w:p w:rsidR="00360E29" w:rsidRPr="00360E29" w:rsidRDefault="00360E29" w:rsidP="00360E29">
      <w:pPr>
        <w:ind w:firstLine="708"/>
        <w:rPr>
          <w:rFonts w:ascii="Times New Roman" w:hAnsi="Times New Roman" w:cs="Times New Roman"/>
          <w:sz w:val="28"/>
          <w:szCs w:val="28"/>
        </w:rPr>
      </w:pPr>
      <w:r w:rsidRPr="00360E29">
        <w:rPr>
          <w:rFonts w:ascii="Times New Roman" w:hAnsi="Times New Roman" w:cs="Times New Roman"/>
          <w:sz w:val="28"/>
          <w:szCs w:val="28"/>
        </w:rPr>
        <w:t>5. Сроки реализации подпрограммы:</w:t>
      </w:r>
    </w:p>
    <w:p w:rsidR="00360E29" w:rsidRPr="00360E29" w:rsidRDefault="00360E29" w:rsidP="00360E29">
      <w:pPr>
        <w:ind w:left="180" w:firstLine="528"/>
        <w:rPr>
          <w:rFonts w:ascii="Times New Roman" w:hAnsi="Times New Roman" w:cs="Times New Roman"/>
          <w:sz w:val="28"/>
          <w:szCs w:val="28"/>
        </w:rPr>
      </w:pPr>
      <w:r w:rsidRPr="00360E29">
        <w:rPr>
          <w:rFonts w:ascii="Times New Roman" w:hAnsi="Times New Roman" w:cs="Times New Roman"/>
          <w:sz w:val="28"/>
          <w:szCs w:val="28"/>
        </w:rPr>
        <w:t>6.Объемы и источники финансирования подпрограммы в целом и по годам</w:t>
      </w: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sz w:val="28"/>
          <w:szCs w:val="28"/>
        </w:rPr>
        <w:t xml:space="preserve">        реализации (тыс. рублей):</w:t>
      </w:r>
    </w:p>
    <w:tbl>
      <w:tblPr>
        <w:tblpPr w:leftFromText="180" w:rightFromText="180" w:vertAnchor="text" w:horzAnchor="margin" w:tblpY="20"/>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676"/>
        <w:gridCol w:w="1933"/>
        <w:gridCol w:w="2045"/>
        <w:gridCol w:w="1960"/>
        <w:gridCol w:w="872"/>
      </w:tblGrid>
      <w:tr w:rsidR="00360E29" w:rsidRPr="00360E29" w:rsidTr="00360E29">
        <w:tc>
          <w:tcPr>
            <w:tcW w:w="1236"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Год</w:t>
            </w:r>
          </w:p>
        </w:tc>
        <w:tc>
          <w:tcPr>
            <w:tcW w:w="8435" w:type="dxa"/>
            <w:gridSpan w:val="5"/>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Источники финансирования</w:t>
            </w:r>
          </w:p>
        </w:tc>
      </w:tr>
      <w:tr w:rsidR="00360E29" w:rsidRPr="00360E29" w:rsidTr="00360E29">
        <w:tc>
          <w:tcPr>
            <w:tcW w:w="0" w:type="auto"/>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360E29" w:rsidRPr="00360E29" w:rsidRDefault="00547706" w:rsidP="00360E29">
            <w:pPr>
              <w:jc w:val="center"/>
              <w:rPr>
                <w:rFonts w:ascii="Times New Roman" w:hAnsi="Times New Roman" w:cs="Times New Roman"/>
              </w:rPr>
            </w:pPr>
            <w:r>
              <w:rPr>
                <w:rFonts w:ascii="Times New Roman" w:hAnsi="Times New Roman" w:cs="Times New Roman"/>
              </w:rPr>
              <w:t>краевой</w:t>
            </w:r>
            <w:r w:rsidR="00360E29" w:rsidRPr="00360E29">
              <w:rPr>
                <w:rFonts w:ascii="Times New Roman" w:hAnsi="Times New Roman" w:cs="Times New Roman"/>
              </w:rPr>
              <w:t xml:space="preserve"> бюджет</w:t>
            </w:r>
          </w:p>
        </w:tc>
        <w:tc>
          <w:tcPr>
            <w:tcW w:w="164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бюджет муниципального района</w:t>
            </w:r>
          </w:p>
        </w:tc>
        <w:tc>
          <w:tcPr>
            <w:tcW w:w="21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бюджет сельского поселения</w:t>
            </w:r>
          </w:p>
        </w:tc>
        <w:tc>
          <w:tcPr>
            <w:tcW w:w="19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внебюджетные средства</w:t>
            </w:r>
          </w:p>
        </w:tc>
        <w:tc>
          <w:tcPr>
            <w:tcW w:w="8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всего</w:t>
            </w:r>
          </w:p>
        </w:tc>
      </w:tr>
      <w:tr w:rsidR="00360E29" w:rsidRPr="00360E29" w:rsidTr="00360E29">
        <w:tc>
          <w:tcPr>
            <w:tcW w:w="12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w:t>
            </w:r>
          </w:p>
        </w:tc>
        <w:tc>
          <w:tcPr>
            <w:tcW w:w="176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2</w:t>
            </w:r>
          </w:p>
        </w:tc>
        <w:tc>
          <w:tcPr>
            <w:tcW w:w="164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3</w:t>
            </w:r>
          </w:p>
        </w:tc>
        <w:tc>
          <w:tcPr>
            <w:tcW w:w="21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5</w:t>
            </w:r>
          </w:p>
        </w:tc>
        <w:tc>
          <w:tcPr>
            <w:tcW w:w="8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6</w:t>
            </w:r>
          </w:p>
        </w:tc>
      </w:tr>
      <w:tr w:rsidR="00360E29" w:rsidRPr="00360E29" w:rsidTr="00360E29">
        <w:tc>
          <w:tcPr>
            <w:tcW w:w="12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123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 xml:space="preserve">Всего </w:t>
            </w:r>
          </w:p>
        </w:tc>
        <w:tc>
          <w:tcPr>
            <w:tcW w:w="176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64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left="58" w:firstLine="107"/>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bl>
    <w:p w:rsidR="00360E29" w:rsidRPr="00360E29" w:rsidRDefault="00360E29" w:rsidP="00360E29">
      <w:pPr>
        <w:rPr>
          <w:rFonts w:ascii="Times New Roman" w:hAnsi="Times New Roman" w:cs="Times New Roman"/>
        </w:rPr>
      </w:pPr>
    </w:p>
    <w:p w:rsidR="00360E29" w:rsidRPr="00360E29" w:rsidRDefault="00360E29" w:rsidP="00360E29">
      <w:pPr>
        <w:rPr>
          <w:rFonts w:ascii="Times New Roman" w:hAnsi="Times New Roman" w:cs="Times New Roman"/>
          <w:sz w:val="28"/>
          <w:szCs w:val="28"/>
        </w:rPr>
      </w:pPr>
      <w:r w:rsidRPr="00360E29">
        <w:rPr>
          <w:rFonts w:ascii="Times New Roman" w:hAnsi="Times New Roman" w:cs="Times New Roman"/>
        </w:rPr>
        <w:t xml:space="preserve">            </w:t>
      </w:r>
      <w:r w:rsidRPr="00360E29">
        <w:rPr>
          <w:rFonts w:ascii="Times New Roman" w:hAnsi="Times New Roman" w:cs="Times New Roman"/>
          <w:sz w:val="28"/>
          <w:szCs w:val="28"/>
        </w:rPr>
        <w:t>7.Ожидаемые конечные результаты реализации подпрограммы:</w:t>
      </w:r>
    </w:p>
    <w:p w:rsidR="00360E29" w:rsidRPr="00360E29" w:rsidRDefault="00360E29" w:rsidP="00360E29">
      <w:pPr>
        <w:ind w:left="567"/>
        <w:rPr>
          <w:rFonts w:ascii="Times New Roman" w:hAnsi="Times New Roman" w:cs="Times New Roman"/>
          <w:sz w:val="28"/>
          <w:szCs w:val="28"/>
        </w:rPr>
      </w:pPr>
      <w:r w:rsidRPr="00360E29">
        <w:rPr>
          <w:rFonts w:ascii="Times New Roman" w:hAnsi="Times New Roman" w:cs="Times New Roman"/>
          <w:sz w:val="28"/>
          <w:szCs w:val="28"/>
        </w:rPr>
        <w:t>* - целевые показатели подпрограммы должны отвечать одному из следующих условий:</w:t>
      </w:r>
    </w:p>
    <w:p w:rsidR="00360E29" w:rsidRPr="00360E29" w:rsidRDefault="00360E29" w:rsidP="00360E29">
      <w:pPr>
        <w:ind w:left="567"/>
        <w:rPr>
          <w:rFonts w:ascii="Times New Roman" w:hAnsi="Times New Roman" w:cs="Times New Roman"/>
          <w:sz w:val="28"/>
          <w:szCs w:val="28"/>
        </w:rPr>
      </w:pPr>
      <w:r w:rsidRPr="00360E29">
        <w:rPr>
          <w:rFonts w:ascii="Times New Roman" w:hAnsi="Times New Roman" w:cs="Times New Roman"/>
          <w:sz w:val="28"/>
          <w:szCs w:val="28"/>
        </w:rPr>
        <w:lastRenderedPageBreak/>
        <w:t>определяются на основе данных государственного (федерального) статистического наблюдения;</w:t>
      </w:r>
    </w:p>
    <w:p w:rsidR="00360E29" w:rsidRPr="00360E29" w:rsidRDefault="00360E29" w:rsidP="00360E29">
      <w:pPr>
        <w:ind w:left="567"/>
        <w:rPr>
          <w:rFonts w:ascii="Times New Roman" w:hAnsi="Times New Roman" w:cs="Times New Roman"/>
          <w:sz w:val="28"/>
          <w:szCs w:val="28"/>
        </w:rPr>
      </w:pPr>
      <w:r w:rsidRPr="00360E29">
        <w:rPr>
          <w:rFonts w:ascii="Times New Roman" w:hAnsi="Times New Roman" w:cs="Times New Roman"/>
          <w:sz w:val="28"/>
          <w:szCs w:val="28"/>
        </w:rPr>
        <w:t>определяются на основе данных ведомственной отчетности</w:t>
      </w:r>
    </w:p>
    <w:p w:rsidR="00360E29" w:rsidRPr="00360E29" w:rsidRDefault="00360E29" w:rsidP="00360E29">
      <w:pPr>
        <w:ind w:left="567"/>
        <w:rPr>
          <w:rFonts w:ascii="Times New Roman" w:hAnsi="Times New Roman" w:cs="Times New Roman"/>
        </w:rPr>
      </w:pPr>
    </w:p>
    <w:p w:rsidR="00360E29" w:rsidRPr="00360E29" w:rsidRDefault="00360E29" w:rsidP="00360E29">
      <w:pPr>
        <w:ind w:firstLine="540"/>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Default="00360E29" w:rsidP="00360E29">
      <w:pPr>
        <w:tabs>
          <w:tab w:val="left" w:pos="10206"/>
        </w:tabs>
        <w:ind w:right="-54"/>
        <w:jc w:val="right"/>
        <w:rPr>
          <w:rFonts w:ascii="Times New Roman" w:hAnsi="Times New Roman" w:cs="Times New Roman"/>
        </w:rPr>
      </w:pPr>
    </w:p>
    <w:p w:rsidR="00360E29" w:rsidRPr="00360E29" w:rsidRDefault="00360E29" w:rsidP="00360E29">
      <w:pPr>
        <w:tabs>
          <w:tab w:val="left" w:pos="10206"/>
        </w:tabs>
        <w:ind w:right="-54"/>
        <w:jc w:val="right"/>
        <w:rPr>
          <w:rFonts w:ascii="Times New Roman" w:hAnsi="Times New Roman" w:cs="Times New Roman"/>
          <w:sz w:val="28"/>
          <w:szCs w:val="28"/>
        </w:rPr>
      </w:pPr>
      <w:r w:rsidRPr="00360E29">
        <w:rPr>
          <w:rFonts w:ascii="Times New Roman" w:hAnsi="Times New Roman" w:cs="Times New Roman"/>
          <w:sz w:val="28"/>
          <w:szCs w:val="28"/>
        </w:rPr>
        <w:t>Приложение № 4</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к Порядку  принятия решений о </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lastRenderedPageBreak/>
        <w:t>разработке муниципальных программ</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bCs/>
          <w:sz w:val="28"/>
          <w:szCs w:val="28"/>
        </w:rPr>
        <w:t>Батуринского сельского</w:t>
      </w:r>
      <w:r w:rsidRPr="00360E29">
        <w:rPr>
          <w:rFonts w:ascii="Times New Roman" w:hAnsi="Times New Roman" w:cs="Times New Roman"/>
          <w:sz w:val="28"/>
          <w:szCs w:val="28"/>
        </w:rPr>
        <w:t xml:space="preserve"> поселения,</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ind w:left="567"/>
        <w:jc w:val="right"/>
        <w:rPr>
          <w:rFonts w:ascii="Times New Roman" w:hAnsi="Times New Roman" w:cs="Times New Roman"/>
          <w:sz w:val="28"/>
          <w:szCs w:val="28"/>
        </w:rPr>
      </w:pPr>
      <w:r w:rsidRPr="00360E29">
        <w:rPr>
          <w:rFonts w:ascii="Times New Roman" w:hAnsi="Times New Roman" w:cs="Times New Roman"/>
          <w:sz w:val="28"/>
          <w:szCs w:val="28"/>
        </w:rPr>
        <w:t>и проведения оценки эффективности</w:t>
      </w:r>
    </w:p>
    <w:p w:rsidR="00360E29" w:rsidRPr="00360E29" w:rsidRDefault="00360E29" w:rsidP="00360E29">
      <w:pPr>
        <w:spacing w:before="100" w:beforeAutospacing="1" w:after="100" w:afterAutospacing="1"/>
        <w:jc w:val="center"/>
        <w:rPr>
          <w:rFonts w:ascii="Times New Roman" w:hAnsi="Times New Roman" w:cs="Times New Roman"/>
          <w:sz w:val="28"/>
          <w:szCs w:val="28"/>
        </w:rPr>
      </w:pPr>
      <w:r w:rsidRPr="00360E29">
        <w:rPr>
          <w:rFonts w:ascii="Times New Roman" w:hAnsi="Times New Roman" w:cs="Times New Roman"/>
          <w:sz w:val="28"/>
          <w:szCs w:val="28"/>
        </w:rPr>
        <w:t>Мероприятия подпрограммы</w:t>
      </w:r>
    </w:p>
    <w:p w:rsidR="00360E29" w:rsidRPr="00360E29" w:rsidRDefault="00360E29" w:rsidP="00360E29">
      <w:pPr>
        <w:jc w:val="center"/>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w:t>
      </w:r>
    </w:p>
    <w:p w:rsidR="00360E29" w:rsidRPr="00360E29" w:rsidRDefault="00360E29" w:rsidP="00360E29">
      <w:pPr>
        <w:jc w:val="center"/>
        <w:rPr>
          <w:rFonts w:ascii="Times New Roman" w:hAnsi="Times New Roman" w:cs="Times New Roman"/>
          <w:sz w:val="28"/>
          <w:szCs w:val="28"/>
        </w:rPr>
      </w:pPr>
      <w:r w:rsidRPr="00360E29">
        <w:rPr>
          <w:rFonts w:ascii="Times New Roman" w:hAnsi="Times New Roman" w:cs="Times New Roman"/>
          <w:sz w:val="28"/>
          <w:szCs w:val="28"/>
        </w:rPr>
        <w:t xml:space="preserve"> (наименование подпрограммы)</w:t>
      </w:r>
    </w:p>
    <w:p w:rsidR="00360E29" w:rsidRPr="00360E29" w:rsidRDefault="00360E29" w:rsidP="00360E29">
      <w:pPr>
        <w:jc w:val="center"/>
        <w:rPr>
          <w:rFonts w:ascii="Times New Roman" w:hAnsi="Times New Roman"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28"/>
        <w:gridCol w:w="1275"/>
        <w:gridCol w:w="993"/>
        <w:gridCol w:w="1560"/>
        <w:gridCol w:w="1418"/>
        <w:gridCol w:w="567"/>
        <w:gridCol w:w="567"/>
        <w:gridCol w:w="1032"/>
      </w:tblGrid>
      <w:tr w:rsidR="00360E29" w:rsidRPr="00360E29" w:rsidTr="00360E29">
        <w:tc>
          <w:tcPr>
            <w:tcW w:w="90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w:t>
            </w:r>
          </w:p>
          <w:p w:rsidR="00360E29" w:rsidRPr="00360E29" w:rsidRDefault="00360E29" w:rsidP="00360E29">
            <w:pPr>
              <w:ind w:right="-163"/>
              <w:jc w:val="center"/>
              <w:rPr>
                <w:rFonts w:ascii="Times New Roman" w:hAnsi="Times New Roman" w:cs="Times New Roman"/>
              </w:rPr>
            </w:pPr>
            <w:r w:rsidRPr="00360E29">
              <w:rPr>
                <w:rFonts w:ascii="Times New Roman" w:hAnsi="Times New Roman" w:cs="Times New Roman"/>
              </w:rPr>
              <w:t>п/п</w:t>
            </w:r>
          </w:p>
        </w:tc>
        <w:tc>
          <w:tcPr>
            <w:tcW w:w="1228"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Наименование</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Исполнитель</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Срок</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реализации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 xml:space="preserve">Целевой </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показатель</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(номер целевого показателя из паспорта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Источник</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финансирования</w:t>
            </w:r>
          </w:p>
        </w:tc>
        <w:tc>
          <w:tcPr>
            <w:tcW w:w="2166"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Объем финансирования по годам (тыс.руб.)</w:t>
            </w:r>
          </w:p>
        </w:tc>
      </w:tr>
      <w:tr w:rsidR="00360E29" w:rsidRPr="00360E29" w:rsidTr="00360E29">
        <w:tc>
          <w:tcPr>
            <w:tcW w:w="90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spacing w:before="100" w:beforeAutospacing="1" w:after="100" w:afterAutospacing="1"/>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left="-1022" w:firstLine="14"/>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8</w:t>
            </w: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9</w:t>
            </w: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w:t>
            </w:r>
          </w:p>
        </w:tc>
        <w:tc>
          <w:tcPr>
            <w:tcW w:w="8640" w:type="dxa"/>
            <w:gridSpan w:val="8"/>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r w:rsidRPr="00360E29">
              <w:rPr>
                <w:rFonts w:ascii="Times New Roman" w:hAnsi="Times New Roman" w:cs="Times New Roman"/>
              </w:rPr>
              <w:t xml:space="preserve">Задача </w:t>
            </w: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1.1.</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1.2.</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1.3.</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1.4.</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r w:rsidR="00360E29" w:rsidRPr="00360E29" w:rsidTr="00360E29">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w:t>
            </w:r>
          </w:p>
        </w:tc>
        <w:tc>
          <w:tcPr>
            <w:tcW w:w="122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p>
        </w:tc>
      </w:tr>
    </w:tbl>
    <w:p w:rsidR="00360E29" w:rsidRPr="00360E29" w:rsidRDefault="00360E29" w:rsidP="00360E29">
      <w:pPr>
        <w:jc w:val="center"/>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Default="00360E29" w:rsidP="00360E29">
      <w:pPr>
        <w:tabs>
          <w:tab w:val="left" w:pos="10206"/>
        </w:tabs>
        <w:ind w:right="-54"/>
        <w:rPr>
          <w:rFonts w:ascii="Times New Roman" w:hAnsi="Times New Roman" w:cs="Times New Roman"/>
        </w:rPr>
      </w:pPr>
    </w:p>
    <w:p w:rsidR="00360E29" w:rsidRPr="00360E29" w:rsidRDefault="00360E29" w:rsidP="00360E29">
      <w:pPr>
        <w:tabs>
          <w:tab w:val="left" w:pos="10206"/>
        </w:tabs>
        <w:ind w:right="-54"/>
        <w:rPr>
          <w:rFonts w:ascii="Times New Roman" w:hAnsi="Times New Roman" w:cs="Times New Roman"/>
        </w:rPr>
      </w:pPr>
    </w:p>
    <w:p w:rsidR="00360E29" w:rsidRPr="00360E29" w:rsidRDefault="00360E29" w:rsidP="00360E29">
      <w:pPr>
        <w:rPr>
          <w:rFonts w:ascii="Times New Roman" w:hAnsi="Times New Roman" w:cs="Times New Roman"/>
        </w:rPr>
      </w:pPr>
    </w:p>
    <w:p w:rsidR="00360E29" w:rsidRPr="00360E29" w:rsidRDefault="00360E29" w:rsidP="00360E29">
      <w:pPr>
        <w:tabs>
          <w:tab w:val="left" w:pos="10206"/>
        </w:tabs>
        <w:ind w:left="4809" w:right="-54" w:firstLine="720"/>
        <w:jc w:val="right"/>
        <w:rPr>
          <w:rFonts w:ascii="Times New Roman" w:hAnsi="Times New Roman" w:cs="Times New Roman"/>
          <w:sz w:val="28"/>
          <w:szCs w:val="28"/>
        </w:rPr>
      </w:pPr>
      <w:r w:rsidRPr="00360E29">
        <w:rPr>
          <w:rFonts w:ascii="Times New Roman" w:hAnsi="Times New Roman" w:cs="Times New Roman"/>
          <w:sz w:val="28"/>
          <w:szCs w:val="28"/>
        </w:rPr>
        <w:t>Приложение № 5</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к Порядку  принятия решений о </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lastRenderedPageBreak/>
        <w:t>разработке муниципальных программ</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bCs/>
          <w:sz w:val="28"/>
          <w:szCs w:val="28"/>
        </w:rPr>
        <w:t>Батуринского сельского</w:t>
      </w:r>
      <w:r w:rsidRPr="00360E29">
        <w:rPr>
          <w:rFonts w:ascii="Times New Roman" w:hAnsi="Times New Roman" w:cs="Times New Roman"/>
          <w:sz w:val="28"/>
          <w:szCs w:val="28"/>
        </w:rPr>
        <w:t xml:space="preserve"> поселения,</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jc w:val="right"/>
        <w:rPr>
          <w:rFonts w:ascii="Times New Roman" w:hAnsi="Times New Roman" w:cs="Times New Roman"/>
          <w:sz w:val="28"/>
          <w:szCs w:val="28"/>
        </w:rPr>
      </w:pPr>
      <w:r w:rsidRPr="00360E29">
        <w:rPr>
          <w:rFonts w:ascii="Times New Roman" w:hAnsi="Times New Roman" w:cs="Times New Roman"/>
          <w:sz w:val="28"/>
          <w:szCs w:val="28"/>
        </w:rPr>
        <w:t>и проведения оценки эффективности</w:t>
      </w:r>
    </w:p>
    <w:p w:rsidR="00360E29" w:rsidRPr="00360E29" w:rsidRDefault="00360E29" w:rsidP="00360E29">
      <w:pPr>
        <w:spacing w:before="100" w:beforeAutospacing="1" w:after="100" w:afterAutospacing="1"/>
        <w:ind w:right="384"/>
        <w:jc w:val="center"/>
        <w:rPr>
          <w:rFonts w:ascii="Times New Roman" w:hAnsi="Times New Roman" w:cs="Times New Roman"/>
          <w:sz w:val="28"/>
          <w:szCs w:val="28"/>
        </w:rPr>
      </w:pPr>
      <w:r w:rsidRPr="00360E29">
        <w:rPr>
          <w:rFonts w:ascii="Times New Roman" w:hAnsi="Times New Roman" w:cs="Times New Roman"/>
          <w:sz w:val="28"/>
          <w:szCs w:val="28"/>
        </w:rPr>
        <w:t>Отчет о ходе реализации муниципальной программы*</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________________________________________________________________</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за __________________________</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(отчетный период)</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Таблица 1 – Сведения о финансировании и освоении средств муниципальной программы</w:t>
      </w:r>
    </w:p>
    <w:p w:rsidR="00360E29" w:rsidRPr="00360E29" w:rsidRDefault="00360E29" w:rsidP="00360E29">
      <w:pPr>
        <w:ind w:right="198"/>
        <w:jc w:val="right"/>
        <w:rPr>
          <w:rFonts w:ascii="Times New Roman" w:hAnsi="Times New Roman" w:cs="Times New Roman"/>
        </w:rPr>
      </w:pPr>
      <w:r w:rsidRPr="00360E29">
        <w:rPr>
          <w:rFonts w:ascii="Times New Roman" w:hAnsi="Times New Roman" w:cs="Times New Roman"/>
        </w:rPr>
        <w:t xml:space="preserve">                                                                                                                                                                                        (тыс.руб.)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709"/>
        <w:gridCol w:w="709"/>
        <w:gridCol w:w="567"/>
        <w:gridCol w:w="709"/>
        <w:gridCol w:w="567"/>
        <w:gridCol w:w="708"/>
        <w:gridCol w:w="658"/>
        <w:gridCol w:w="540"/>
        <w:gridCol w:w="540"/>
        <w:gridCol w:w="720"/>
        <w:gridCol w:w="720"/>
        <w:gridCol w:w="900"/>
        <w:gridCol w:w="720"/>
      </w:tblGrid>
      <w:tr w:rsidR="00360E29" w:rsidRPr="00360E29" w:rsidTr="00360E29">
        <w:tc>
          <w:tcPr>
            <w:tcW w:w="1241"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5"/>
              <w:jc w:val="center"/>
              <w:rPr>
                <w:rFonts w:ascii="Times New Roman" w:hAnsi="Times New Roman" w:cs="Times New Roman"/>
              </w:rPr>
            </w:pPr>
            <w:r w:rsidRPr="00360E29">
              <w:rPr>
                <w:rFonts w:ascii="Times New Roman" w:hAnsi="Times New Roman" w:cs="Times New Roman"/>
              </w:rPr>
              <w:t>Всего</w:t>
            </w:r>
          </w:p>
        </w:tc>
        <w:tc>
          <w:tcPr>
            <w:tcW w:w="1843"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tabs>
                <w:tab w:val="left" w:pos="2639"/>
              </w:tabs>
              <w:ind w:right="155"/>
              <w:jc w:val="center"/>
              <w:rPr>
                <w:rFonts w:ascii="Times New Roman" w:hAnsi="Times New Roman" w:cs="Times New Roman"/>
              </w:rPr>
            </w:pPr>
            <w:r w:rsidRPr="00360E29">
              <w:rPr>
                <w:rFonts w:ascii="Times New Roman" w:hAnsi="Times New Roman" w:cs="Times New Roman"/>
              </w:rPr>
              <w:t xml:space="preserve">Средства </w:t>
            </w:r>
            <w:r w:rsidR="00547706">
              <w:rPr>
                <w:rFonts w:ascii="Times New Roman" w:hAnsi="Times New Roman" w:cs="Times New Roman"/>
              </w:rPr>
              <w:t>краевого</w:t>
            </w:r>
            <w:r w:rsidRPr="00360E29">
              <w:rPr>
                <w:rFonts w:ascii="Times New Roman" w:hAnsi="Times New Roman" w:cs="Times New Roman"/>
              </w:rPr>
              <w:t xml:space="preserve"> бюджета</w:t>
            </w:r>
          </w:p>
        </w:tc>
        <w:tc>
          <w:tcPr>
            <w:tcW w:w="1906"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Средства бюджета муниципального района</w:t>
            </w:r>
          </w:p>
        </w:tc>
        <w:tc>
          <w:tcPr>
            <w:tcW w:w="1980"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Средства бюджета сельского поселения</w:t>
            </w:r>
          </w:p>
        </w:tc>
        <w:tc>
          <w:tcPr>
            <w:tcW w:w="1620" w:type="dxa"/>
            <w:gridSpan w:val="2"/>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Внебюджетные средства</w:t>
            </w:r>
          </w:p>
        </w:tc>
      </w:tr>
      <w:tr w:rsidR="00360E29" w:rsidRPr="00360E29" w:rsidTr="00360E29">
        <w:tc>
          <w:tcPr>
            <w:tcW w:w="1241"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88"/>
              <w:rPr>
                <w:rFonts w:ascii="Times New Roman" w:hAnsi="Times New Roman" w:cs="Times New Roman"/>
              </w:rPr>
            </w:pPr>
            <w:r w:rsidRPr="00360E29">
              <w:rPr>
                <w:rFonts w:ascii="Times New Roman" w:hAnsi="Times New Roman" w:cs="Times New Roman"/>
              </w:rPr>
              <w:t>профи-</w:t>
            </w:r>
          </w:p>
          <w:p w:rsidR="00360E29" w:rsidRPr="00360E29" w:rsidRDefault="00360E29" w:rsidP="00360E29">
            <w:pPr>
              <w:rPr>
                <w:rFonts w:ascii="Times New Roman" w:hAnsi="Times New Roman" w:cs="Times New Roman"/>
              </w:rPr>
            </w:pPr>
            <w:r w:rsidRPr="00360E29">
              <w:rPr>
                <w:rFonts w:ascii="Times New Roman" w:hAnsi="Times New Roman" w:cs="Times New Roman"/>
              </w:rPr>
              <w:t>нан-сиро-</w:t>
            </w:r>
          </w:p>
          <w:p w:rsidR="00360E29" w:rsidRPr="00360E29" w:rsidRDefault="00360E29" w:rsidP="00360E29">
            <w:pPr>
              <w:rPr>
                <w:rFonts w:ascii="Times New Roman" w:hAnsi="Times New Roman" w:cs="Times New Roman"/>
              </w:rPr>
            </w:pPr>
            <w:r w:rsidRPr="00360E29">
              <w:rPr>
                <w:rFonts w:ascii="Times New Roman" w:hAnsi="Times New Roman" w:cs="Times New Roman"/>
              </w:rPr>
              <w:t>вано</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r w:rsidRPr="00360E29">
              <w:rPr>
                <w:rFonts w:ascii="Times New Roman" w:hAnsi="Times New Roman" w:cs="Times New Roman"/>
              </w:rPr>
              <w:t>освоено</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r w:rsidRPr="00360E29">
              <w:rPr>
                <w:rFonts w:ascii="Times New Roman" w:hAnsi="Times New Roman" w:cs="Times New Roman"/>
              </w:rPr>
              <w:t>план на год</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88"/>
              <w:rPr>
                <w:rFonts w:ascii="Times New Roman" w:hAnsi="Times New Roman" w:cs="Times New Roman"/>
              </w:rPr>
            </w:pPr>
            <w:r w:rsidRPr="00360E29">
              <w:rPr>
                <w:rFonts w:ascii="Times New Roman" w:hAnsi="Times New Roman" w:cs="Times New Roman"/>
              </w:rPr>
              <w:t>профи-</w:t>
            </w:r>
          </w:p>
          <w:p w:rsidR="00360E29" w:rsidRPr="00360E29" w:rsidRDefault="00360E29" w:rsidP="00360E29">
            <w:pPr>
              <w:rPr>
                <w:rFonts w:ascii="Times New Roman" w:hAnsi="Times New Roman" w:cs="Times New Roman"/>
              </w:rPr>
            </w:pPr>
            <w:r w:rsidRPr="00360E29">
              <w:rPr>
                <w:rFonts w:ascii="Times New Roman" w:hAnsi="Times New Roman" w:cs="Times New Roman"/>
              </w:rPr>
              <w:t>нан-сиро-</w:t>
            </w:r>
          </w:p>
          <w:p w:rsidR="00360E29" w:rsidRPr="00360E29" w:rsidRDefault="00360E29" w:rsidP="00360E29">
            <w:pPr>
              <w:rPr>
                <w:rFonts w:ascii="Times New Roman" w:hAnsi="Times New Roman" w:cs="Times New Roman"/>
              </w:rPr>
            </w:pPr>
            <w:r w:rsidRPr="00360E29">
              <w:rPr>
                <w:rFonts w:ascii="Times New Roman" w:hAnsi="Times New Roman" w:cs="Times New Roman"/>
              </w:rPr>
              <w:t>вано</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5"/>
              <w:rPr>
                <w:rFonts w:ascii="Times New Roman" w:hAnsi="Times New Roman" w:cs="Times New Roman"/>
              </w:rPr>
            </w:pPr>
            <w:r w:rsidRPr="00360E29">
              <w:rPr>
                <w:rFonts w:ascii="Times New Roman" w:hAnsi="Times New Roman" w:cs="Times New Roman"/>
              </w:rPr>
              <w:t>освоено</w:t>
            </w: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tabs>
                <w:tab w:val="left" w:pos="709"/>
              </w:tabs>
              <w:ind w:right="99"/>
              <w:rPr>
                <w:rFonts w:ascii="Times New Roman" w:hAnsi="Times New Roman" w:cs="Times New Roman"/>
              </w:rPr>
            </w:pPr>
            <w:r w:rsidRPr="00360E29">
              <w:rPr>
                <w:rFonts w:ascii="Times New Roman" w:hAnsi="Times New Roman" w:cs="Times New Roman"/>
              </w:rPr>
              <w:t>план на год</w:t>
            </w: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88"/>
              <w:rPr>
                <w:rFonts w:ascii="Times New Roman" w:hAnsi="Times New Roman" w:cs="Times New Roman"/>
              </w:rPr>
            </w:pPr>
            <w:r w:rsidRPr="00360E29">
              <w:rPr>
                <w:rFonts w:ascii="Times New Roman" w:hAnsi="Times New Roman" w:cs="Times New Roman"/>
              </w:rPr>
              <w:t>профи-</w:t>
            </w:r>
          </w:p>
          <w:p w:rsidR="00360E29" w:rsidRPr="00360E29" w:rsidRDefault="00360E29" w:rsidP="00360E29">
            <w:pPr>
              <w:rPr>
                <w:rFonts w:ascii="Times New Roman" w:hAnsi="Times New Roman" w:cs="Times New Roman"/>
              </w:rPr>
            </w:pPr>
            <w:r w:rsidRPr="00360E29">
              <w:rPr>
                <w:rFonts w:ascii="Times New Roman" w:hAnsi="Times New Roman" w:cs="Times New Roman"/>
              </w:rPr>
              <w:t>нан-сиро-</w:t>
            </w:r>
          </w:p>
          <w:p w:rsidR="00360E29" w:rsidRPr="00360E29" w:rsidRDefault="00360E29" w:rsidP="00360E29">
            <w:pPr>
              <w:rPr>
                <w:rFonts w:ascii="Times New Roman" w:hAnsi="Times New Roman" w:cs="Times New Roman"/>
              </w:rPr>
            </w:pPr>
            <w:r w:rsidRPr="00360E29">
              <w:rPr>
                <w:rFonts w:ascii="Times New Roman" w:hAnsi="Times New Roman" w:cs="Times New Roman"/>
              </w:rPr>
              <w:t>вано</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08"/>
              <w:rPr>
                <w:rFonts w:ascii="Times New Roman" w:hAnsi="Times New Roman" w:cs="Times New Roman"/>
              </w:rPr>
            </w:pPr>
            <w:r w:rsidRPr="00360E29">
              <w:rPr>
                <w:rFonts w:ascii="Times New Roman" w:hAnsi="Times New Roman" w:cs="Times New Roman"/>
              </w:rPr>
              <w:t>освоено</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r w:rsidRPr="00360E29">
              <w:rPr>
                <w:rFonts w:ascii="Times New Roman" w:hAnsi="Times New Roman" w:cs="Times New Roman"/>
              </w:rPr>
              <w:t xml:space="preserve">план </w:t>
            </w:r>
          </w:p>
          <w:p w:rsidR="00360E29" w:rsidRPr="00360E29" w:rsidRDefault="00360E29" w:rsidP="00360E29">
            <w:pPr>
              <w:rPr>
                <w:rFonts w:ascii="Times New Roman" w:hAnsi="Times New Roman" w:cs="Times New Roman"/>
              </w:rPr>
            </w:pPr>
            <w:r w:rsidRPr="00360E29">
              <w:rPr>
                <w:rFonts w:ascii="Times New Roman" w:hAnsi="Times New Roman" w:cs="Times New Roman"/>
              </w:rPr>
              <w:t>на год</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88"/>
              <w:rPr>
                <w:rFonts w:ascii="Times New Roman" w:hAnsi="Times New Roman" w:cs="Times New Roman"/>
              </w:rPr>
            </w:pPr>
            <w:r w:rsidRPr="00360E29">
              <w:rPr>
                <w:rFonts w:ascii="Times New Roman" w:hAnsi="Times New Roman" w:cs="Times New Roman"/>
              </w:rPr>
              <w:t>профи-</w:t>
            </w:r>
          </w:p>
          <w:p w:rsidR="00360E29" w:rsidRPr="00360E29" w:rsidRDefault="00360E29" w:rsidP="00360E29">
            <w:pPr>
              <w:rPr>
                <w:rFonts w:ascii="Times New Roman" w:hAnsi="Times New Roman" w:cs="Times New Roman"/>
              </w:rPr>
            </w:pPr>
            <w:r w:rsidRPr="00360E29">
              <w:rPr>
                <w:rFonts w:ascii="Times New Roman" w:hAnsi="Times New Roman" w:cs="Times New Roman"/>
              </w:rPr>
              <w:t>нан-сиро-</w:t>
            </w:r>
          </w:p>
          <w:p w:rsidR="00360E29" w:rsidRPr="00360E29" w:rsidRDefault="00360E29" w:rsidP="00360E29">
            <w:pPr>
              <w:rPr>
                <w:rFonts w:ascii="Times New Roman" w:hAnsi="Times New Roman" w:cs="Times New Roman"/>
              </w:rPr>
            </w:pPr>
            <w:r w:rsidRPr="00360E29">
              <w:rPr>
                <w:rFonts w:ascii="Times New Roman" w:hAnsi="Times New Roman" w:cs="Times New Roman"/>
              </w:rPr>
              <w:t>вано</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r w:rsidRPr="00360E29">
              <w:rPr>
                <w:rFonts w:ascii="Times New Roman" w:hAnsi="Times New Roman" w:cs="Times New Roman"/>
              </w:rPr>
              <w:t>освоено</w:t>
            </w: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88"/>
              <w:rPr>
                <w:rFonts w:ascii="Times New Roman" w:hAnsi="Times New Roman" w:cs="Times New Roman"/>
              </w:rPr>
            </w:pPr>
            <w:r w:rsidRPr="00360E29">
              <w:rPr>
                <w:rFonts w:ascii="Times New Roman" w:hAnsi="Times New Roman" w:cs="Times New Roman"/>
              </w:rPr>
              <w:t>профи-</w:t>
            </w:r>
          </w:p>
          <w:p w:rsidR="00360E29" w:rsidRPr="00360E29" w:rsidRDefault="00360E29" w:rsidP="00360E29">
            <w:pPr>
              <w:rPr>
                <w:rFonts w:ascii="Times New Roman" w:hAnsi="Times New Roman" w:cs="Times New Roman"/>
              </w:rPr>
            </w:pPr>
            <w:r w:rsidRPr="00360E29">
              <w:rPr>
                <w:rFonts w:ascii="Times New Roman" w:hAnsi="Times New Roman" w:cs="Times New Roman"/>
              </w:rPr>
              <w:t>нан-сиро-</w:t>
            </w:r>
          </w:p>
          <w:p w:rsidR="00360E29" w:rsidRPr="00360E29" w:rsidRDefault="00360E29" w:rsidP="00360E29">
            <w:pPr>
              <w:rPr>
                <w:rFonts w:ascii="Times New Roman" w:hAnsi="Times New Roman" w:cs="Times New Roman"/>
              </w:rPr>
            </w:pPr>
            <w:r w:rsidRPr="00360E29">
              <w:rPr>
                <w:rFonts w:ascii="Times New Roman" w:hAnsi="Times New Roman" w:cs="Times New Roman"/>
              </w:rPr>
              <w:t>вано</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08"/>
              <w:rPr>
                <w:rFonts w:ascii="Times New Roman" w:hAnsi="Times New Roman" w:cs="Times New Roman"/>
              </w:rPr>
            </w:pPr>
            <w:r w:rsidRPr="00360E29">
              <w:rPr>
                <w:rFonts w:ascii="Times New Roman" w:hAnsi="Times New Roman" w:cs="Times New Roman"/>
              </w:rPr>
              <w:t>освоено</w:t>
            </w: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left="-2448" w:right="2365"/>
              <w:jc w:val="center"/>
              <w:rPr>
                <w:rFonts w:ascii="Times New Roman" w:hAnsi="Times New Roman" w:cs="Times New Roman"/>
              </w:rPr>
            </w:pPr>
            <w:r w:rsidRPr="00360E29">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jc w:val="center"/>
              <w:rPr>
                <w:rFonts w:ascii="Times New Roman" w:hAnsi="Times New Roman" w:cs="Times New Roman"/>
              </w:rPr>
            </w:pPr>
            <w:r w:rsidRPr="00360E29">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jc w:val="center"/>
              <w:rPr>
                <w:rFonts w:ascii="Times New Roman" w:hAnsi="Times New Roman" w:cs="Times New Roman"/>
              </w:rPr>
            </w:pPr>
            <w:r w:rsidRPr="00360E29">
              <w:rPr>
                <w:rFonts w:ascii="Times New Roman" w:hAnsi="Times New Roman" w:cs="Times New Roman"/>
              </w:rPr>
              <w:t>7</w:t>
            </w: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8</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9</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jc w:val="center"/>
              <w:rPr>
                <w:rFonts w:ascii="Times New Roman" w:hAnsi="Times New Roman" w:cs="Times New Roman"/>
              </w:rPr>
            </w:pPr>
            <w:r w:rsidRPr="00360E29">
              <w:rPr>
                <w:rFonts w:ascii="Times New Roman" w:hAnsi="Times New Roman" w:cs="Times New Roman"/>
              </w:rPr>
              <w:t>10</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11</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jc w:val="center"/>
              <w:rPr>
                <w:rFonts w:ascii="Times New Roman" w:hAnsi="Times New Roman" w:cs="Times New Roman"/>
              </w:rPr>
            </w:pPr>
            <w:r w:rsidRPr="00360E29">
              <w:rPr>
                <w:rFonts w:ascii="Times New Roman" w:hAnsi="Times New Roman" w:cs="Times New Roman"/>
              </w:rPr>
              <w:t>12</w:t>
            </w: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jc w:val="center"/>
              <w:rPr>
                <w:rFonts w:ascii="Times New Roman" w:hAnsi="Times New Roman" w:cs="Times New Roman"/>
              </w:rPr>
            </w:pPr>
            <w:r w:rsidRPr="00360E29">
              <w:rPr>
                <w:rFonts w:ascii="Times New Roman" w:hAnsi="Times New Roman" w:cs="Times New Roman"/>
              </w:rPr>
              <w:t>13</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14</w:t>
            </w: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r w:rsidRPr="00360E29">
              <w:rPr>
                <w:rFonts w:ascii="Times New Roman" w:hAnsi="Times New Roman" w:cs="Times New Roman"/>
              </w:rPr>
              <w:t>Всего по</w:t>
            </w:r>
          </w:p>
          <w:p w:rsidR="00360E29" w:rsidRPr="00360E29" w:rsidRDefault="00360E29" w:rsidP="00360E29">
            <w:pPr>
              <w:ind w:right="72"/>
              <w:rPr>
                <w:rFonts w:ascii="Times New Roman" w:hAnsi="Times New Roman" w:cs="Times New Roman"/>
              </w:rPr>
            </w:pPr>
            <w:r w:rsidRPr="00360E29">
              <w:rPr>
                <w:rFonts w:ascii="Times New Roman" w:hAnsi="Times New Roman" w:cs="Times New Roman"/>
              </w:rPr>
              <w:t>муниципальной программе, в том числе: **</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r w:rsidRPr="00360E29">
              <w:rPr>
                <w:rFonts w:ascii="Times New Roman" w:hAnsi="Times New Roman" w:cs="Times New Roman"/>
              </w:rPr>
              <w:t>подпрограмма 1</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left="-2448" w:right="2365"/>
              <w:jc w:val="center"/>
              <w:rPr>
                <w:rFonts w:ascii="Times New Roman" w:hAnsi="Times New Roman" w:cs="Times New Roman"/>
              </w:rPr>
            </w:pPr>
            <w:r w:rsidRPr="00360E29">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jc w:val="center"/>
              <w:rPr>
                <w:rFonts w:ascii="Times New Roman" w:hAnsi="Times New Roman" w:cs="Times New Roman"/>
              </w:rPr>
            </w:pPr>
            <w:r w:rsidRPr="00360E29">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jc w:val="center"/>
              <w:rPr>
                <w:rFonts w:ascii="Times New Roman" w:hAnsi="Times New Roman" w:cs="Times New Roman"/>
              </w:rPr>
            </w:pPr>
            <w:r w:rsidRPr="00360E29">
              <w:rPr>
                <w:rFonts w:ascii="Times New Roman" w:hAnsi="Times New Roman" w:cs="Times New Roman"/>
              </w:rPr>
              <w:t>7</w:t>
            </w: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8</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9</w:t>
            </w: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jc w:val="center"/>
              <w:rPr>
                <w:rFonts w:ascii="Times New Roman" w:hAnsi="Times New Roman" w:cs="Times New Roman"/>
              </w:rPr>
            </w:pPr>
            <w:r w:rsidRPr="00360E29">
              <w:rPr>
                <w:rFonts w:ascii="Times New Roman" w:hAnsi="Times New Roman" w:cs="Times New Roman"/>
              </w:rPr>
              <w:t>10</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11</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jc w:val="center"/>
              <w:rPr>
                <w:rFonts w:ascii="Times New Roman" w:hAnsi="Times New Roman" w:cs="Times New Roman"/>
              </w:rPr>
            </w:pPr>
            <w:r w:rsidRPr="00360E29">
              <w:rPr>
                <w:rFonts w:ascii="Times New Roman" w:hAnsi="Times New Roman" w:cs="Times New Roman"/>
              </w:rPr>
              <w:t>12</w:t>
            </w: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jc w:val="center"/>
              <w:rPr>
                <w:rFonts w:ascii="Times New Roman" w:hAnsi="Times New Roman" w:cs="Times New Roman"/>
              </w:rPr>
            </w:pPr>
            <w:r w:rsidRPr="00360E29">
              <w:rPr>
                <w:rFonts w:ascii="Times New Roman" w:hAnsi="Times New Roman" w:cs="Times New Roman"/>
              </w:rPr>
              <w:t>13</w:t>
            </w: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jc w:val="center"/>
              <w:rPr>
                <w:rFonts w:ascii="Times New Roman" w:hAnsi="Times New Roman" w:cs="Times New Roman"/>
              </w:rPr>
            </w:pPr>
            <w:r w:rsidRPr="00360E29">
              <w:rPr>
                <w:rFonts w:ascii="Times New Roman" w:hAnsi="Times New Roman" w:cs="Times New Roman"/>
              </w:rPr>
              <w:t>14</w:t>
            </w: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r w:rsidRPr="00360E29">
              <w:rPr>
                <w:rFonts w:ascii="Times New Roman" w:hAnsi="Times New Roman" w:cs="Times New Roman"/>
              </w:rPr>
              <w:t>подпрограмма 2</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r>
      <w:tr w:rsidR="00360E29" w:rsidRPr="00360E29" w:rsidTr="00360E29">
        <w:tc>
          <w:tcPr>
            <w:tcW w:w="12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6"/>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113"/>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59"/>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2"/>
              <w:rPr>
                <w:rFonts w:ascii="Times New Roman" w:hAnsi="Times New Roman" w:cs="Times New Roman"/>
              </w:rPr>
            </w:pPr>
          </w:p>
        </w:tc>
      </w:tr>
    </w:tbl>
    <w:p w:rsidR="00360E29" w:rsidRPr="00360E29" w:rsidRDefault="00360E29" w:rsidP="00360E29">
      <w:pPr>
        <w:ind w:left="360" w:right="386"/>
        <w:rPr>
          <w:rFonts w:ascii="Times New Roman" w:hAnsi="Times New Roman" w:cs="Times New Roman"/>
        </w:rPr>
      </w:pPr>
    </w:p>
    <w:p w:rsidR="00360E29" w:rsidRPr="00360E29" w:rsidRDefault="00360E29" w:rsidP="00360E29">
      <w:pPr>
        <w:ind w:left="360" w:right="386"/>
        <w:rPr>
          <w:rFonts w:ascii="Times New Roman" w:hAnsi="Times New Roman" w:cs="Times New Roman"/>
        </w:rPr>
      </w:pPr>
      <w:r w:rsidRPr="00360E29">
        <w:rPr>
          <w:rFonts w:ascii="Times New Roman" w:hAnsi="Times New Roman" w:cs="Times New Roman"/>
        </w:rPr>
        <w:t>*   - отчет должен быть согласован с главным специалистом, ведущим бюджетный и бухгалтерский учет, Администрации сельского поселения,</w:t>
      </w:r>
    </w:p>
    <w:p w:rsidR="00360E29" w:rsidRPr="00360E29" w:rsidRDefault="00360E29" w:rsidP="00360E29">
      <w:pPr>
        <w:ind w:left="360" w:right="386"/>
        <w:rPr>
          <w:rFonts w:ascii="Times New Roman" w:hAnsi="Times New Roman" w:cs="Times New Roman"/>
        </w:rPr>
      </w:pPr>
      <w:r w:rsidRPr="00360E29">
        <w:rPr>
          <w:rFonts w:ascii="Times New Roman" w:hAnsi="Times New Roman" w:cs="Times New Roman"/>
        </w:rPr>
        <w:t>** - указывается при наличии подпрограмм.</w:t>
      </w:r>
    </w:p>
    <w:p w:rsidR="00360E29" w:rsidRPr="00360E29" w:rsidRDefault="00360E29" w:rsidP="00360E29">
      <w:pPr>
        <w:ind w:left="360" w:right="386"/>
        <w:rPr>
          <w:rFonts w:ascii="Times New Roman" w:hAnsi="Times New Roman" w:cs="Times New Roman"/>
        </w:rPr>
      </w:pPr>
    </w:p>
    <w:p w:rsidR="00360E29" w:rsidRPr="00360E29" w:rsidRDefault="00360E29" w:rsidP="00360E29">
      <w:pPr>
        <w:ind w:left="360" w:right="386"/>
        <w:rPr>
          <w:rFonts w:ascii="Times New Roman" w:hAnsi="Times New Roman" w:cs="Times New Roman"/>
          <w:sz w:val="28"/>
          <w:szCs w:val="28"/>
        </w:rPr>
      </w:pPr>
      <w:r w:rsidRPr="00360E29">
        <w:rPr>
          <w:rFonts w:ascii="Times New Roman" w:hAnsi="Times New Roman" w:cs="Times New Roman"/>
        </w:rPr>
        <w:lastRenderedPageBreak/>
        <w:tab/>
      </w:r>
      <w:r w:rsidRPr="00360E29">
        <w:rPr>
          <w:rFonts w:ascii="Times New Roman" w:hAnsi="Times New Roman" w:cs="Times New Roman"/>
        </w:rPr>
        <w:tab/>
      </w:r>
      <w:r w:rsidRPr="00360E29">
        <w:rPr>
          <w:rFonts w:ascii="Times New Roman" w:hAnsi="Times New Roman" w:cs="Times New Roman"/>
          <w:sz w:val="28"/>
          <w:szCs w:val="28"/>
        </w:rPr>
        <w:t>Таблица 2 – Сведения о выполнении мероприятий муниципальной программы</w:t>
      </w:r>
    </w:p>
    <w:p w:rsidR="00360E29" w:rsidRPr="00360E29" w:rsidRDefault="00360E29" w:rsidP="00360E29">
      <w:pPr>
        <w:ind w:left="357" w:right="386"/>
        <w:jc w:val="center"/>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____________________________________________________</w:t>
      </w:r>
    </w:p>
    <w:p w:rsidR="00360E29" w:rsidRPr="00360E29" w:rsidRDefault="00360E29" w:rsidP="00360E29">
      <w:pPr>
        <w:ind w:left="357" w:right="386"/>
        <w:jc w:val="center"/>
        <w:rPr>
          <w:rFonts w:ascii="Times New Roman" w:hAnsi="Times New Roman" w:cs="Times New Roman"/>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ind w:left="357" w:right="386"/>
        <w:jc w:val="cente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101"/>
        <w:gridCol w:w="1770"/>
        <w:gridCol w:w="2722"/>
        <w:gridCol w:w="2452"/>
      </w:tblGrid>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п/п</w:t>
            </w:r>
          </w:p>
        </w:tc>
        <w:tc>
          <w:tcPr>
            <w:tcW w:w="185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Наименование мероприятия</w:t>
            </w:r>
          </w:p>
        </w:tc>
        <w:tc>
          <w:tcPr>
            <w:tcW w:w="157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Срок реализации</w:t>
            </w:r>
          </w:p>
        </w:tc>
        <w:tc>
          <w:tcPr>
            <w:tcW w:w="295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Результаты реализации</w:t>
            </w: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 xml:space="preserve">Проблемы, возникшие </w:t>
            </w:r>
          </w:p>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в ходе реализации мероприятия</w:t>
            </w:r>
          </w:p>
        </w:tc>
      </w:tr>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w:t>
            </w:r>
          </w:p>
        </w:tc>
        <w:tc>
          <w:tcPr>
            <w:tcW w:w="185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2</w:t>
            </w:r>
          </w:p>
        </w:tc>
        <w:tc>
          <w:tcPr>
            <w:tcW w:w="157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3</w:t>
            </w:r>
          </w:p>
        </w:tc>
        <w:tc>
          <w:tcPr>
            <w:tcW w:w="295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4</w:t>
            </w: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5</w:t>
            </w:r>
          </w:p>
        </w:tc>
      </w:tr>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w:t>
            </w:r>
          </w:p>
        </w:tc>
        <w:tc>
          <w:tcPr>
            <w:tcW w:w="9049" w:type="dxa"/>
            <w:gridSpan w:val="4"/>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r w:rsidRPr="00360E29">
              <w:rPr>
                <w:rFonts w:ascii="Times New Roman" w:hAnsi="Times New Roman" w:cs="Times New Roman"/>
              </w:rPr>
              <w:t>Подпрограмма *</w:t>
            </w:r>
          </w:p>
        </w:tc>
      </w:tr>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1.1.</w:t>
            </w:r>
          </w:p>
        </w:tc>
        <w:tc>
          <w:tcPr>
            <w:tcW w:w="185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r w:rsidRPr="00360E29">
              <w:rPr>
                <w:rFonts w:ascii="Times New Roman" w:hAnsi="Times New Roman" w:cs="Times New Roman"/>
              </w:rPr>
              <w:t>Мероприятие 1</w:t>
            </w:r>
          </w:p>
        </w:tc>
        <w:tc>
          <w:tcPr>
            <w:tcW w:w="157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95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1.2.</w:t>
            </w:r>
          </w:p>
        </w:tc>
        <w:tc>
          <w:tcPr>
            <w:tcW w:w="185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rPr>
                <w:rFonts w:ascii="Times New Roman" w:hAnsi="Times New Roman" w:cs="Times New Roman"/>
              </w:rPr>
            </w:pPr>
            <w:r w:rsidRPr="00360E29">
              <w:rPr>
                <w:rFonts w:ascii="Times New Roman" w:hAnsi="Times New Roman" w:cs="Times New Roman"/>
              </w:rPr>
              <w:t>Мероприятие 2</w:t>
            </w:r>
          </w:p>
        </w:tc>
        <w:tc>
          <w:tcPr>
            <w:tcW w:w="157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95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r w:rsidR="00360E29" w:rsidRPr="00360E29" w:rsidTr="00360E29">
        <w:tc>
          <w:tcPr>
            <w:tcW w:w="9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tc>
        <w:tc>
          <w:tcPr>
            <w:tcW w:w="185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tc>
        <w:tc>
          <w:tcPr>
            <w:tcW w:w="1576"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95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bl>
    <w:p w:rsidR="00360E29" w:rsidRPr="00360E29" w:rsidRDefault="00360E29" w:rsidP="00360E29">
      <w:pPr>
        <w:ind w:left="357" w:right="386"/>
        <w:rPr>
          <w:rFonts w:ascii="Times New Roman" w:hAnsi="Times New Roman" w:cs="Times New Roman"/>
          <w:sz w:val="28"/>
          <w:szCs w:val="28"/>
        </w:rPr>
      </w:pPr>
    </w:p>
    <w:p w:rsidR="00360E29" w:rsidRPr="00360E29" w:rsidRDefault="00360E29" w:rsidP="00360E29">
      <w:pPr>
        <w:ind w:left="357" w:right="386"/>
        <w:rPr>
          <w:rFonts w:ascii="Times New Roman" w:hAnsi="Times New Roman" w:cs="Times New Roman"/>
          <w:sz w:val="28"/>
          <w:szCs w:val="28"/>
        </w:rPr>
      </w:pPr>
      <w:r w:rsidRPr="00360E29">
        <w:rPr>
          <w:rFonts w:ascii="Times New Roman" w:hAnsi="Times New Roman" w:cs="Times New Roman"/>
          <w:sz w:val="28"/>
          <w:szCs w:val="28"/>
        </w:rPr>
        <w:t>* - указывается при наличии подпрограмм.</w:t>
      </w:r>
    </w:p>
    <w:p w:rsidR="00360E29" w:rsidRPr="00360E29" w:rsidRDefault="00360E29" w:rsidP="00360E29">
      <w:pPr>
        <w:ind w:right="386"/>
        <w:rPr>
          <w:rFonts w:ascii="Times New Roman" w:hAnsi="Times New Roman" w:cs="Times New Roman"/>
          <w:sz w:val="28"/>
          <w:szCs w:val="28"/>
        </w:rPr>
      </w:pPr>
    </w:p>
    <w:p w:rsidR="00360E29" w:rsidRPr="00360E29" w:rsidRDefault="00360E29" w:rsidP="00360E29">
      <w:pPr>
        <w:ind w:left="708" w:right="386" w:firstLine="708"/>
        <w:rPr>
          <w:rFonts w:ascii="Times New Roman" w:hAnsi="Times New Roman" w:cs="Times New Roman"/>
          <w:sz w:val="28"/>
          <w:szCs w:val="28"/>
        </w:rPr>
      </w:pPr>
      <w:r w:rsidRPr="00360E29">
        <w:rPr>
          <w:rFonts w:ascii="Times New Roman" w:hAnsi="Times New Roman" w:cs="Times New Roman"/>
          <w:sz w:val="28"/>
          <w:szCs w:val="28"/>
        </w:rPr>
        <w:t>Таблица 3 – Сведения о достижении значений целевых показателей муниципальной программы</w:t>
      </w:r>
    </w:p>
    <w:p w:rsidR="00360E29" w:rsidRPr="00360E29" w:rsidRDefault="00360E29" w:rsidP="00360E29">
      <w:pPr>
        <w:ind w:left="708" w:right="386" w:firstLine="708"/>
        <w:jc w:val="center"/>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w:t>
      </w:r>
    </w:p>
    <w:p w:rsidR="00360E29" w:rsidRPr="00360E29" w:rsidRDefault="00360E29" w:rsidP="00360E29">
      <w:pPr>
        <w:ind w:right="386"/>
        <w:jc w:val="center"/>
        <w:rPr>
          <w:rFonts w:ascii="Times New Roman" w:hAnsi="Times New Roman" w:cs="Times New Roman"/>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ind w:right="386"/>
        <w:jc w:val="cente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1"/>
        <w:gridCol w:w="1419"/>
        <w:gridCol w:w="1559"/>
        <w:gridCol w:w="1985"/>
        <w:gridCol w:w="2670"/>
      </w:tblGrid>
      <w:tr w:rsidR="00360E29" w:rsidRPr="00360E29" w:rsidTr="00360E29">
        <w:tc>
          <w:tcPr>
            <w:tcW w:w="534"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п/п</w:t>
            </w:r>
          </w:p>
        </w:tc>
        <w:tc>
          <w:tcPr>
            <w:tcW w:w="1841"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Наименование целевого показателя, единица измерения</w:t>
            </w:r>
          </w:p>
        </w:tc>
        <w:tc>
          <w:tcPr>
            <w:tcW w:w="4963" w:type="dxa"/>
            <w:gridSpan w:val="3"/>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Значение целевого показателя</w:t>
            </w:r>
          </w:p>
        </w:tc>
        <w:tc>
          <w:tcPr>
            <w:tcW w:w="2670" w:type="dxa"/>
            <w:vMerge w:val="restart"/>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0"/>
              <w:jc w:val="center"/>
              <w:rPr>
                <w:rFonts w:ascii="Times New Roman" w:hAnsi="Times New Roman" w:cs="Times New Roman"/>
              </w:rPr>
            </w:pPr>
            <w:r w:rsidRPr="00360E29">
              <w:rPr>
                <w:rFonts w:ascii="Times New Roman" w:hAnsi="Times New Roman" w:cs="Times New Roman"/>
              </w:rPr>
              <w:t xml:space="preserve">Обоснование отклонений значений целевого показателя на конец отчетного периода  </w:t>
            </w:r>
          </w:p>
          <w:p w:rsidR="00360E29" w:rsidRPr="00360E29" w:rsidRDefault="00360E29" w:rsidP="00360E29">
            <w:pPr>
              <w:ind w:right="30"/>
              <w:jc w:val="center"/>
              <w:rPr>
                <w:rFonts w:ascii="Times New Roman" w:hAnsi="Times New Roman" w:cs="Times New Roman"/>
              </w:rPr>
            </w:pPr>
            <w:r w:rsidRPr="00360E29">
              <w:rPr>
                <w:rFonts w:ascii="Times New Roman" w:hAnsi="Times New Roman" w:cs="Times New Roman"/>
              </w:rPr>
              <w:t>(при наличии)</w:t>
            </w:r>
          </w:p>
        </w:tc>
      </w:tr>
      <w:tr w:rsidR="00360E29" w:rsidRPr="00360E29" w:rsidTr="00360E29">
        <w:tc>
          <w:tcPr>
            <w:tcW w:w="534"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год, предшествующий отчетному</w:t>
            </w:r>
          </w:p>
        </w:tc>
        <w:tc>
          <w:tcPr>
            <w:tcW w:w="15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jc w:val="center"/>
              <w:rPr>
                <w:rFonts w:ascii="Times New Roman" w:hAnsi="Times New Roman" w:cs="Times New Roman"/>
              </w:rPr>
            </w:pPr>
            <w:r w:rsidRPr="00360E29">
              <w:rPr>
                <w:rFonts w:ascii="Times New Roman" w:hAnsi="Times New Roman" w:cs="Times New Roman"/>
              </w:rPr>
              <w:t>план на год</w:t>
            </w:r>
          </w:p>
        </w:tc>
        <w:tc>
          <w:tcPr>
            <w:tcW w:w="198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71"/>
              <w:jc w:val="center"/>
              <w:rPr>
                <w:rFonts w:ascii="Times New Roman" w:hAnsi="Times New Roman" w:cs="Times New Roman"/>
              </w:rPr>
            </w:pPr>
            <w:r w:rsidRPr="00360E29">
              <w:rPr>
                <w:rFonts w:ascii="Times New Roman" w:hAnsi="Times New Roman" w:cs="Times New Roman"/>
              </w:rPr>
              <w:t>факт  за отчетный период</w:t>
            </w:r>
          </w:p>
        </w:tc>
        <w:tc>
          <w:tcPr>
            <w:tcW w:w="267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hAnsi="Times New Roman" w:cs="Times New Roman"/>
              </w:rPr>
            </w:pPr>
          </w:p>
        </w:tc>
      </w:tr>
      <w:tr w:rsidR="00360E29" w:rsidRPr="00360E29" w:rsidTr="00360E29">
        <w:tc>
          <w:tcPr>
            <w:tcW w:w="5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5</w:t>
            </w: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6</w:t>
            </w:r>
          </w:p>
        </w:tc>
      </w:tr>
      <w:tr w:rsidR="00360E29" w:rsidRPr="00360E29" w:rsidTr="00360E29">
        <w:tc>
          <w:tcPr>
            <w:tcW w:w="5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r w:rsidR="00360E29" w:rsidRPr="00360E29" w:rsidTr="00360E29">
        <w:tc>
          <w:tcPr>
            <w:tcW w:w="5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r w:rsidR="00360E29" w:rsidRPr="00360E29" w:rsidTr="00360E29">
        <w:tc>
          <w:tcPr>
            <w:tcW w:w="53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r w:rsidRPr="00360E29">
              <w:rPr>
                <w:rFonts w:ascii="Times New Roman" w:hAnsi="Times New Roman" w:cs="Times New Roman"/>
              </w:rPr>
              <w:t>…</w:t>
            </w:r>
          </w:p>
        </w:tc>
        <w:tc>
          <w:tcPr>
            <w:tcW w:w="184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c>
          <w:tcPr>
            <w:tcW w:w="26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ind w:right="386"/>
              <w:jc w:val="center"/>
              <w:rPr>
                <w:rFonts w:ascii="Times New Roman" w:hAnsi="Times New Roman" w:cs="Times New Roman"/>
              </w:rPr>
            </w:pPr>
          </w:p>
        </w:tc>
      </w:tr>
    </w:tbl>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Default="00360E29" w:rsidP="00360E29">
      <w:pPr>
        <w:rPr>
          <w:rFonts w:ascii="Times New Roman" w:hAnsi="Times New Roman" w:cs="Times New Roman"/>
        </w:rPr>
      </w:pPr>
    </w:p>
    <w:p w:rsidR="00360E29" w:rsidRPr="00360E29" w:rsidRDefault="00360E29" w:rsidP="00360E29">
      <w:pPr>
        <w:rPr>
          <w:rFonts w:ascii="Times New Roman" w:hAnsi="Times New Roman" w:cs="Times New Roman"/>
        </w:rPr>
      </w:pPr>
    </w:p>
    <w:p w:rsidR="00360E29" w:rsidRPr="00360E29" w:rsidRDefault="00360E29" w:rsidP="00360E29">
      <w:pPr>
        <w:tabs>
          <w:tab w:val="left" w:pos="10206"/>
        </w:tabs>
        <w:ind w:left="4809" w:right="-54" w:firstLine="720"/>
        <w:jc w:val="right"/>
        <w:rPr>
          <w:rFonts w:ascii="Times New Roman" w:hAnsi="Times New Roman" w:cs="Times New Roman"/>
          <w:sz w:val="28"/>
          <w:szCs w:val="28"/>
        </w:rPr>
      </w:pPr>
      <w:r w:rsidRPr="00360E29">
        <w:rPr>
          <w:rFonts w:ascii="Times New Roman" w:hAnsi="Times New Roman" w:cs="Times New Roman"/>
          <w:sz w:val="28"/>
          <w:szCs w:val="28"/>
        </w:rPr>
        <w:lastRenderedPageBreak/>
        <w:t>Приложение № 6</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к Порядку  принятия решений о </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разработке муниципальных программ</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bCs/>
          <w:sz w:val="28"/>
          <w:szCs w:val="28"/>
        </w:rPr>
        <w:t>Батуринского сельского</w:t>
      </w:r>
      <w:r w:rsidRPr="00360E29">
        <w:rPr>
          <w:rFonts w:ascii="Times New Roman" w:hAnsi="Times New Roman" w:cs="Times New Roman"/>
          <w:sz w:val="28"/>
          <w:szCs w:val="28"/>
        </w:rPr>
        <w:t xml:space="preserve"> поселения,</w:t>
      </w:r>
    </w:p>
    <w:p w:rsidR="00360E29" w:rsidRPr="00360E29" w:rsidRDefault="00360E29" w:rsidP="00360E29">
      <w:pPr>
        <w:ind w:left="540"/>
        <w:jc w:val="right"/>
        <w:rPr>
          <w:rFonts w:ascii="Times New Roman" w:hAnsi="Times New Roman" w:cs="Times New Roman"/>
          <w:sz w:val="28"/>
          <w:szCs w:val="28"/>
        </w:rPr>
      </w:pPr>
      <w:r w:rsidRPr="00360E29">
        <w:rPr>
          <w:rFonts w:ascii="Times New Roman" w:hAnsi="Times New Roman" w:cs="Times New Roman"/>
          <w:sz w:val="28"/>
          <w:szCs w:val="28"/>
        </w:rPr>
        <w:t xml:space="preserve">их формирования, реализации </w:t>
      </w:r>
    </w:p>
    <w:p w:rsidR="00360E29" w:rsidRPr="00360E29" w:rsidRDefault="00360E29" w:rsidP="00360E29">
      <w:pPr>
        <w:widowControl w:val="0"/>
        <w:suppressAutoHyphens/>
        <w:autoSpaceDE w:val="0"/>
        <w:autoSpaceDN w:val="0"/>
        <w:adjustRightInd w:val="0"/>
        <w:jc w:val="right"/>
        <w:rPr>
          <w:rFonts w:ascii="Times New Roman" w:hAnsi="Times New Roman" w:cs="Times New Roman"/>
          <w:sz w:val="28"/>
          <w:szCs w:val="28"/>
        </w:rPr>
      </w:pPr>
      <w:r w:rsidRPr="00360E29">
        <w:rPr>
          <w:rFonts w:ascii="Times New Roman" w:hAnsi="Times New Roman" w:cs="Times New Roman"/>
          <w:sz w:val="28"/>
          <w:szCs w:val="28"/>
        </w:rPr>
        <w:t>и проведения оценки эффективности</w:t>
      </w:r>
    </w:p>
    <w:p w:rsidR="00547706" w:rsidRDefault="00547706" w:rsidP="00360E29">
      <w:pPr>
        <w:widowControl w:val="0"/>
        <w:suppressAutoHyphens/>
        <w:autoSpaceDE w:val="0"/>
        <w:autoSpaceDN w:val="0"/>
        <w:adjustRightInd w:val="0"/>
        <w:jc w:val="center"/>
        <w:rPr>
          <w:rFonts w:ascii="Times New Roman" w:hAnsi="Times New Roman" w:cs="Times New Roman"/>
          <w:b/>
          <w:sz w:val="28"/>
          <w:szCs w:val="28"/>
        </w:rPr>
      </w:pPr>
    </w:p>
    <w:p w:rsidR="00547706" w:rsidRDefault="00547706" w:rsidP="00360E29">
      <w:pPr>
        <w:widowControl w:val="0"/>
        <w:suppressAutoHyphens/>
        <w:autoSpaceDE w:val="0"/>
        <w:autoSpaceDN w:val="0"/>
        <w:adjustRightInd w:val="0"/>
        <w:jc w:val="center"/>
        <w:rPr>
          <w:rFonts w:ascii="Times New Roman" w:hAnsi="Times New Roman" w:cs="Times New Roman"/>
          <w:b/>
          <w:sz w:val="28"/>
          <w:szCs w:val="28"/>
        </w:rPr>
      </w:pPr>
    </w:p>
    <w:p w:rsidR="00360E29" w:rsidRPr="00360E29" w:rsidRDefault="00360E29" w:rsidP="00360E29">
      <w:pPr>
        <w:widowControl w:val="0"/>
        <w:suppressAutoHyphens/>
        <w:autoSpaceDE w:val="0"/>
        <w:autoSpaceDN w:val="0"/>
        <w:adjustRightInd w:val="0"/>
        <w:jc w:val="center"/>
        <w:rPr>
          <w:rFonts w:ascii="Times New Roman" w:hAnsi="Times New Roman" w:cs="Times New Roman"/>
          <w:b/>
          <w:sz w:val="28"/>
          <w:szCs w:val="28"/>
        </w:rPr>
      </w:pPr>
      <w:r w:rsidRPr="00360E29">
        <w:rPr>
          <w:rFonts w:ascii="Times New Roman" w:hAnsi="Times New Roman" w:cs="Times New Roman"/>
          <w:b/>
          <w:sz w:val="28"/>
          <w:szCs w:val="28"/>
        </w:rPr>
        <w:t>Порядок</w:t>
      </w:r>
    </w:p>
    <w:p w:rsidR="00360E29" w:rsidRPr="00360E29" w:rsidRDefault="00360E29" w:rsidP="00360E29">
      <w:pPr>
        <w:widowControl w:val="0"/>
        <w:suppressAutoHyphens/>
        <w:autoSpaceDE w:val="0"/>
        <w:autoSpaceDN w:val="0"/>
        <w:adjustRightInd w:val="0"/>
        <w:jc w:val="center"/>
        <w:rPr>
          <w:rFonts w:ascii="Times New Roman" w:hAnsi="Times New Roman" w:cs="Times New Roman"/>
          <w:b/>
          <w:sz w:val="28"/>
          <w:szCs w:val="28"/>
        </w:rPr>
      </w:pPr>
      <w:r w:rsidRPr="00360E29">
        <w:rPr>
          <w:rFonts w:ascii="Times New Roman" w:hAnsi="Times New Roman" w:cs="Times New Roman"/>
          <w:b/>
          <w:sz w:val="28"/>
          <w:szCs w:val="28"/>
        </w:rPr>
        <w:t xml:space="preserve">проведения оценки эффективности реализации муниципальных программ Батуринского сельского поселения  </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1. Настоящий Порядок определяет правила проведения оценки эффективности реализации муниципальных программ Батуринского сельского поселения (далее - муниципальная программа), позволяющие оценить степень достижения планируемых целей и задач муниципальной программы исходя из реально полученных (достигнутых) конечных результатов как по отдельным мероприятиям подпрограмм муниципальной программы, так и по муниципальной программе в целом.</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2.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оценки эффективности реализации подпрограммы муниципальной программы</w:t>
      </w:r>
      <w:r w:rsidR="00547706">
        <w:rPr>
          <w:rFonts w:ascii="Times New Roman" w:hAnsi="Times New Roman" w:cs="Times New Roman"/>
          <w:sz w:val="28"/>
          <w:szCs w:val="28"/>
        </w:rPr>
        <w:t>,</w:t>
      </w:r>
      <w:r w:rsidRPr="00360E29">
        <w:rPr>
          <w:rFonts w:ascii="Times New Roman" w:hAnsi="Times New Roman" w:cs="Times New Roman"/>
          <w:sz w:val="28"/>
          <w:szCs w:val="28"/>
        </w:rPr>
        <w:t xml:space="preserve"> согласно приложению к настоящему Порядку.</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3. Оценка эффективности реализации муниципальной программы осуществляется по формуле:</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ЭФ = (пэф1 + пэф2 + ...) / n, где:</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ЭФ - эффективность реализации муниципальной программы;</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пэф - оценка эффективности реализации подпрограммы муниципальной программы в баллах;</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lang w:val="en-US"/>
        </w:rPr>
        <w:t>n</w:t>
      </w:r>
      <w:r w:rsidRPr="00360E29">
        <w:rPr>
          <w:rFonts w:ascii="Times New Roman" w:hAnsi="Times New Roman" w:cs="Times New Roman"/>
          <w:sz w:val="28"/>
          <w:szCs w:val="28"/>
        </w:rPr>
        <w:t xml:space="preserve"> - количество подпрограмм муниципальной программы</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При отсутствии подпрограмм оценка эффективности реализации муниципальных программ осуществляется в соответствии с критериями оценки эффективности реализации подпрограммы муниципальной программы</w:t>
      </w:r>
      <w:r w:rsidR="00547706">
        <w:rPr>
          <w:rFonts w:ascii="Times New Roman" w:hAnsi="Times New Roman" w:cs="Times New Roman"/>
          <w:sz w:val="28"/>
          <w:szCs w:val="28"/>
        </w:rPr>
        <w:t>,</w:t>
      </w:r>
      <w:r w:rsidRPr="00360E29">
        <w:rPr>
          <w:rFonts w:ascii="Times New Roman" w:hAnsi="Times New Roman" w:cs="Times New Roman"/>
          <w:sz w:val="28"/>
          <w:szCs w:val="28"/>
        </w:rPr>
        <w:t xml:space="preserve"> согласно приложению к настоящему Порядку.</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4. Ответственные исполнители муниципальных программ ежегодно до 15 февраля года, следующего за отчетным, направляют Главе сельского поселения заполненную таблицу по каждой подпрограмме</w:t>
      </w:r>
      <w:r w:rsidR="00547706">
        <w:rPr>
          <w:rFonts w:ascii="Times New Roman" w:hAnsi="Times New Roman" w:cs="Times New Roman"/>
          <w:sz w:val="28"/>
          <w:szCs w:val="28"/>
        </w:rPr>
        <w:t>,</w:t>
      </w:r>
      <w:r w:rsidRPr="00360E29">
        <w:rPr>
          <w:rFonts w:ascii="Times New Roman" w:hAnsi="Times New Roman" w:cs="Times New Roman"/>
          <w:sz w:val="28"/>
          <w:szCs w:val="28"/>
        </w:rPr>
        <w:t xml:space="preserve"> согласно приложению к настоящему Порядку, а также расчет оценки эффективности реализации муниципальных программ по формуле, приведенной в пункте 3 настоящего Порядка, в письменной форме.</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5. Оценка эффективности реализации муниципальных программ исчисляется в пределах от 0 до 100 баллов.</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 xml:space="preserve">В зависимости от полученной оценки эффективности муниципальные </w:t>
      </w:r>
      <w:r w:rsidRPr="00360E29">
        <w:rPr>
          <w:rFonts w:ascii="Times New Roman" w:hAnsi="Times New Roman" w:cs="Times New Roman"/>
          <w:sz w:val="28"/>
          <w:szCs w:val="28"/>
        </w:rPr>
        <w:lastRenderedPageBreak/>
        <w:t>программы распределяются следующим образом:</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программы, оценка эффективности которых составляет до 69 баллов, признаются неэффективными;</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программы, оценка эффективности которых составляет от 70 до 79 баллов, признаются умеренно эффективными;</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программы, оценка эффективности которых составляет от 80 до 89 баллов, признаются эффективными;</w:t>
      </w:r>
    </w:p>
    <w:p w:rsidR="00360E29" w:rsidRPr="00360E29" w:rsidRDefault="00360E29" w:rsidP="00360E29">
      <w:pPr>
        <w:pStyle w:val="ConsPlusNormal"/>
        <w:suppressAutoHyphens/>
        <w:ind w:firstLine="709"/>
        <w:jc w:val="both"/>
        <w:rPr>
          <w:rFonts w:ascii="Times New Roman" w:hAnsi="Times New Roman" w:cs="Times New Roman"/>
          <w:sz w:val="28"/>
          <w:szCs w:val="28"/>
        </w:rPr>
      </w:pPr>
      <w:r w:rsidRPr="00360E29">
        <w:rPr>
          <w:rFonts w:ascii="Times New Roman" w:hAnsi="Times New Roman" w:cs="Times New Roman"/>
          <w:sz w:val="28"/>
          <w:szCs w:val="28"/>
        </w:rPr>
        <w:t>программы, оценка эффективности которых составляет от 90 до 100 баллов, признаются высокоэффективными.</w:t>
      </w: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547706" w:rsidRDefault="00547706" w:rsidP="00360E29">
      <w:pPr>
        <w:widowControl w:val="0"/>
        <w:suppressAutoHyphens/>
        <w:autoSpaceDE w:val="0"/>
        <w:autoSpaceDN w:val="0"/>
        <w:adjustRightInd w:val="0"/>
        <w:jc w:val="right"/>
        <w:rPr>
          <w:rFonts w:ascii="Times New Roman" w:hAnsi="Times New Roman" w:cs="Times New Roman"/>
          <w:sz w:val="28"/>
          <w:szCs w:val="28"/>
        </w:rPr>
      </w:pPr>
    </w:p>
    <w:p w:rsidR="00360E29" w:rsidRPr="00360E29" w:rsidRDefault="00360E29" w:rsidP="00360E29">
      <w:pPr>
        <w:widowControl w:val="0"/>
        <w:suppressAutoHyphens/>
        <w:autoSpaceDE w:val="0"/>
        <w:autoSpaceDN w:val="0"/>
        <w:adjustRightInd w:val="0"/>
        <w:jc w:val="right"/>
        <w:rPr>
          <w:rFonts w:ascii="Times New Roman" w:hAnsi="Times New Roman" w:cs="Times New Roman"/>
          <w:sz w:val="28"/>
          <w:szCs w:val="28"/>
        </w:rPr>
      </w:pPr>
      <w:r w:rsidRPr="00360E29">
        <w:rPr>
          <w:rFonts w:ascii="Times New Roman" w:hAnsi="Times New Roman" w:cs="Times New Roman"/>
          <w:sz w:val="28"/>
          <w:szCs w:val="28"/>
        </w:rPr>
        <w:lastRenderedPageBreak/>
        <w:t>Приложение №1</w:t>
      </w:r>
    </w:p>
    <w:p w:rsidR="00360E29" w:rsidRPr="00360E29" w:rsidRDefault="00360E29" w:rsidP="00360E29">
      <w:pPr>
        <w:widowControl w:val="0"/>
        <w:suppressAutoHyphens/>
        <w:autoSpaceDE w:val="0"/>
        <w:autoSpaceDN w:val="0"/>
        <w:adjustRightInd w:val="0"/>
        <w:jc w:val="right"/>
        <w:rPr>
          <w:rFonts w:ascii="Times New Roman" w:hAnsi="Times New Roman" w:cs="Times New Roman"/>
          <w:sz w:val="28"/>
          <w:szCs w:val="28"/>
        </w:rPr>
      </w:pPr>
      <w:r w:rsidRPr="00360E29">
        <w:rPr>
          <w:rFonts w:ascii="Times New Roman" w:hAnsi="Times New Roman" w:cs="Times New Roman"/>
          <w:sz w:val="28"/>
          <w:szCs w:val="28"/>
        </w:rPr>
        <w:t>к Порядку</w:t>
      </w:r>
    </w:p>
    <w:p w:rsidR="00360E29" w:rsidRPr="00360E29" w:rsidRDefault="00360E29" w:rsidP="00360E29">
      <w:pPr>
        <w:widowControl w:val="0"/>
        <w:suppressAutoHyphens/>
        <w:autoSpaceDE w:val="0"/>
        <w:autoSpaceDN w:val="0"/>
        <w:adjustRightInd w:val="0"/>
        <w:jc w:val="right"/>
        <w:rPr>
          <w:rFonts w:ascii="Times New Roman" w:hAnsi="Times New Roman" w:cs="Times New Roman"/>
          <w:sz w:val="28"/>
          <w:szCs w:val="28"/>
        </w:rPr>
      </w:pPr>
      <w:r w:rsidRPr="00360E29">
        <w:rPr>
          <w:rFonts w:ascii="Times New Roman" w:hAnsi="Times New Roman" w:cs="Times New Roman"/>
          <w:sz w:val="28"/>
          <w:szCs w:val="28"/>
        </w:rPr>
        <w:t>проведения оценки эффективности реализации</w:t>
      </w:r>
    </w:p>
    <w:p w:rsidR="00360E29" w:rsidRPr="00360E29" w:rsidRDefault="00360E29" w:rsidP="00360E29">
      <w:pPr>
        <w:widowControl w:val="0"/>
        <w:suppressAutoHyphens/>
        <w:autoSpaceDE w:val="0"/>
        <w:autoSpaceDN w:val="0"/>
        <w:adjustRightInd w:val="0"/>
        <w:ind w:firstLine="540"/>
        <w:jc w:val="right"/>
        <w:rPr>
          <w:rFonts w:ascii="Times New Roman" w:hAnsi="Times New Roman" w:cs="Times New Roman"/>
          <w:sz w:val="28"/>
          <w:szCs w:val="28"/>
        </w:rPr>
      </w:pPr>
      <w:r w:rsidRPr="00360E29">
        <w:rPr>
          <w:rFonts w:ascii="Times New Roman" w:hAnsi="Times New Roman" w:cs="Times New Roman"/>
          <w:sz w:val="28"/>
          <w:szCs w:val="28"/>
        </w:rPr>
        <w:t xml:space="preserve">муниципальных программ </w:t>
      </w:r>
    </w:p>
    <w:p w:rsidR="00360E29" w:rsidRPr="00360E29" w:rsidRDefault="00360E29" w:rsidP="00360E29">
      <w:pPr>
        <w:widowControl w:val="0"/>
        <w:suppressAutoHyphens/>
        <w:autoSpaceDE w:val="0"/>
        <w:autoSpaceDN w:val="0"/>
        <w:adjustRightInd w:val="0"/>
        <w:ind w:firstLine="540"/>
        <w:jc w:val="right"/>
        <w:rPr>
          <w:rFonts w:ascii="Times New Roman" w:hAnsi="Times New Roman" w:cs="Times New Roman"/>
          <w:sz w:val="28"/>
          <w:szCs w:val="28"/>
        </w:rPr>
      </w:pPr>
      <w:r w:rsidRPr="00360E29">
        <w:rPr>
          <w:rFonts w:ascii="Times New Roman" w:hAnsi="Times New Roman" w:cs="Times New Roman"/>
          <w:sz w:val="28"/>
          <w:szCs w:val="28"/>
        </w:rPr>
        <w:t>Батуринского сельского поселения</w:t>
      </w:r>
    </w:p>
    <w:p w:rsidR="00360E29" w:rsidRPr="00360E29" w:rsidRDefault="00360E29" w:rsidP="00360E29">
      <w:pPr>
        <w:pStyle w:val="ConsPlusNonformat"/>
        <w:suppressAutoHyphens/>
        <w:jc w:val="center"/>
        <w:rPr>
          <w:rFonts w:ascii="Times New Roman" w:hAnsi="Times New Roman" w:cs="Times New Roman"/>
          <w:sz w:val="28"/>
          <w:szCs w:val="28"/>
        </w:rPr>
      </w:pPr>
    </w:p>
    <w:p w:rsidR="00360E29" w:rsidRPr="00360E29" w:rsidRDefault="00360E29" w:rsidP="00360E29">
      <w:pPr>
        <w:pStyle w:val="ConsPlusNonformat"/>
        <w:jc w:val="center"/>
        <w:rPr>
          <w:rFonts w:ascii="Times New Roman" w:hAnsi="Times New Roman" w:cs="Times New Roman"/>
          <w:sz w:val="28"/>
          <w:szCs w:val="28"/>
        </w:rPr>
      </w:pPr>
      <w:r w:rsidRPr="00360E29">
        <w:rPr>
          <w:rFonts w:ascii="Times New Roman" w:hAnsi="Times New Roman" w:cs="Times New Roman"/>
          <w:sz w:val="28"/>
          <w:szCs w:val="28"/>
        </w:rPr>
        <w:t>КРИТЕРИИ</w:t>
      </w:r>
    </w:p>
    <w:p w:rsidR="00360E29" w:rsidRPr="00360E29" w:rsidRDefault="00360E29" w:rsidP="00360E29">
      <w:pPr>
        <w:pStyle w:val="ConsPlusNonformat"/>
        <w:jc w:val="both"/>
        <w:rPr>
          <w:rFonts w:ascii="Times New Roman" w:hAnsi="Times New Roman" w:cs="Times New Roman"/>
          <w:sz w:val="28"/>
          <w:szCs w:val="28"/>
        </w:rPr>
      </w:pPr>
      <w:r w:rsidRPr="00360E29">
        <w:rPr>
          <w:rFonts w:ascii="Times New Roman" w:hAnsi="Times New Roman" w:cs="Times New Roman"/>
          <w:sz w:val="28"/>
          <w:szCs w:val="28"/>
        </w:rPr>
        <w:t xml:space="preserve">               оценки эффективности реализации подпрограммы</w:t>
      </w:r>
    </w:p>
    <w:p w:rsidR="00360E29" w:rsidRPr="00360E29" w:rsidRDefault="00360E29" w:rsidP="00360E29">
      <w:pPr>
        <w:pStyle w:val="ConsPlusNonformat"/>
        <w:jc w:val="both"/>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__________________________________________________________________</w:t>
      </w:r>
    </w:p>
    <w:p w:rsidR="00360E29" w:rsidRPr="00360E29" w:rsidRDefault="00360E29" w:rsidP="00360E29">
      <w:pPr>
        <w:pStyle w:val="ConsPlusNonformat"/>
        <w:jc w:val="center"/>
        <w:rPr>
          <w:rFonts w:ascii="Times New Roman" w:hAnsi="Times New Roman" w:cs="Times New Roman"/>
          <w:sz w:val="28"/>
          <w:szCs w:val="28"/>
        </w:rPr>
      </w:pPr>
      <w:r w:rsidRPr="00360E29">
        <w:rPr>
          <w:rFonts w:ascii="Times New Roman" w:hAnsi="Times New Roman" w:cs="Times New Roman"/>
          <w:sz w:val="28"/>
          <w:szCs w:val="28"/>
        </w:rPr>
        <w:t>(наименование подпрограммы)</w:t>
      </w:r>
    </w:p>
    <w:p w:rsidR="00360E29" w:rsidRPr="00360E29" w:rsidRDefault="00360E29" w:rsidP="00360E29">
      <w:pPr>
        <w:pStyle w:val="ConsPlusNonformat"/>
        <w:jc w:val="center"/>
        <w:rPr>
          <w:rFonts w:ascii="Times New Roman" w:hAnsi="Times New Roman" w:cs="Times New Roman"/>
          <w:sz w:val="28"/>
          <w:szCs w:val="28"/>
        </w:rPr>
      </w:pPr>
      <w:r w:rsidRPr="00360E29">
        <w:rPr>
          <w:rFonts w:ascii="Times New Roman" w:hAnsi="Times New Roman" w:cs="Times New Roman"/>
          <w:sz w:val="28"/>
          <w:szCs w:val="28"/>
        </w:rPr>
        <w:t>муниципальной программы</w:t>
      </w:r>
    </w:p>
    <w:p w:rsidR="00360E29" w:rsidRPr="00360E29" w:rsidRDefault="00360E29" w:rsidP="00360E29">
      <w:pPr>
        <w:pStyle w:val="ConsPlusNonformat"/>
        <w:jc w:val="both"/>
        <w:rPr>
          <w:rFonts w:ascii="Times New Roman" w:hAnsi="Times New Roman" w:cs="Times New Roman"/>
          <w:sz w:val="28"/>
          <w:szCs w:val="28"/>
        </w:rPr>
      </w:pPr>
      <w:r w:rsidRPr="00360E29">
        <w:rPr>
          <w:rFonts w:ascii="Times New Roman" w:hAnsi="Times New Roman" w:cs="Times New Roman"/>
          <w:sz w:val="28"/>
          <w:szCs w:val="28"/>
        </w:rPr>
        <w:t>_________________________________________________________________</w:t>
      </w:r>
    </w:p>
    <w:p w:rsidR="00360E29" w:rsidRPr="00360E29" w:rsidRDefault="00360E29" w:rsidP="00360E29">
      <w:pPr>
        <w:pStyle w:val="ConsPlusNonformat"/>
        <w:jc w:val="center"/>
        <w:rPr>
          <w:rFonts w:ascii="Times New Roman" w:hAnsi="Times New Roman" w:cs="Times New Roman"/>
          <w:sz w:val="28"/>
          <w:szCs w:val="28"/>
        </w:rPr>
      </w:pPr>
      <w:r w:rsidRPr="00360E29">
        <w:rPr>
          <w:rFonts w:ascii="Times New Roman" w:hAnsi="Times New Roman" w:cs="Times New Roman"/>
          <w:sz w:val="28"/>
          <w:szCs w:val="28"/>
        </w:rPr>
        <w:t>(наименование муниципальной программы)</w:t>
      </w:r>
    </w:p>
    <w:p w:rsidR="00360E29" w:rsidRPr="00360E29" w:rsidRDefault="00360E29" w:rsidP="00360E29">
      <w:pPr>
        <w:pStyle w:val="ConsPlusNonformat"/>
        <w:jc w:val="center"/>
        <w:rPr>
          <w:rFonts w:ascii="Times New Roman" w:hAnsi="Times New Roman" w:cs="Times New Roman"/>
          <w:sz w:val="28"/>
          <w:szCs w:val="28"/>
        </w:rPr>
      </w:pPr>
      <w:r w:rsidRPr="00360E29">
        <w:rPr>
          <w:rFonts w:ascii="Times New Roman" w:hAnsi="Times New Roman" w:cs="Times New Roman"/>
          <w:sz w:val="28"/>
          <w:szCs w:val="28"/>
        </w:rPr>
        <w:t>за _______________ год</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2"/>
        <w:gridCol w:w="2383"/>
        <w:gridCol w:w="1815"/>
        <w:gridCol w:w="1191"/>
        <w:gridCol w:w="1304"/>
      </w:tblGrid>
      <w:tr w:rsidR="00360E29" w:rsidRPr="00360E29" w:rsidTr="00360E29">
        <w:tc>
          <w:tcPr>
            <w:tcW w:w="51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N п/п</w:t>
            </w:r>
          </w:p>
        </w:tc>
        <w:tc>
          <w:tcPr>
            <w:tcW w:w="2381"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Наименование критерия оценки эффективности реализации подпрограммы</w:t>
            </w:r>
          </w:p>
        </w:tc>
        <w:tc>
          <w:tcPr>
            <w:tcW w:w="2382"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Вариант оценки</w:t>
            </w:r>
          </w:p>
        </w:tc>
        <w:tc>
          <w:tcPr>
            <w:tcW w:w="1814"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Значение критерия оценки эффективности (от 0 до 1)</w:t>
            </w:r>
          </w:p>
        </w:tc>
        <w:tc>
          <w:tcPr>
            <w:tcW w:w="1191"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Вес критерия оценки 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Оценка эффективности в баллах (гр. 4 x гр. 5)</w:t>
            </w:r>
          </w:p>
        </w:tc>
      </w:tr>
      <w:tr w:rsidR="00360E29" w:rsidRPr="00360E29" w:rsidTr="00360E29">
        <w:trPr>
          <w:trHeight w:val="116"/>
        </w:trPr>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jc w:val="center"/>
              <w:rPr>
                <w:rFonts w:ascii="Times New Roman" w:hAnsi="Times New Roman" w:cs="Times New Roman"/>
                <w:sz w:val="24"/>
                <w:szCs w:val="24"/>
              </w:rPr>
            </w:pPr>
            <w:r w:rsidRPr="00360E29">
              <w:rPr>
                <w:rFonts w:ascii="Times New Roman" w:hAnsi="Times New Roman" w:cs="Times New Roman"/>
                <w:sz w:val="24"/>
                <w:szCs w:val="24"/>
              </w:rPr>
              <w:t>6</w:t>
            </w:r>
          </w:p>
        </w:tc>
      </w:tr>
      <w:tr w:rsidR="00360E29" w:rsidRPr="00360E29" w:rsidTr="00360E29">
        <w:trPr>
          <w:trHeight w:val="1894"/>
        </w:trPr>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Соответствие количества достигнутых и запланированных подпрограммой целевых показателей</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отношение количества достигнутых к количеству запланированных подпрограммой целевых показателей</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35</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Выполнение мероприятий подпрограммы</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отношение выполненных в отчетном году мероприятий подпрограммы &lt;*&gt; к общему числу запланированных в отчетном году мероприятий подпрограммы</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25</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rPr>
          <w:trHeight w:val="2978"/>
        </w:trPr>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lastRenderedPageBreak/>
              <w:t>3.</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Уровень фактического объема финансирования подпрограммы</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отношение фактического объема финансирования подпрограммы (из всех источников финансирования) к плановому объему финансирования (из всех источников финансирования)</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 xml:space="preserve">Отклонение освоенного объема финансирования из местных бюджетов от фактического объема финансирования из местных бюджетов </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 xml:space="preserve">отношение освоенного объема финансирования к фактическому объему финансирования из местных бюджетов </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547706">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 xml:space="preserve">Отклонение освоенного объема финансирования из </w:t>
            </w:r>
            <w:r w:rsidR="00547706">
              <w:rPr>
                <w:rFonts w:ascii="Times New Roman" w:hAnsi="Times New Roman" w:cs="Times New Roman"/>
                <w:sz w:val="24"/>
                <w:szCs w:val="24"/>
              </w:rPr>
              <w:t>краевого</w:t>
            </w:r>
            <w:r w:rsidRPr="00360E29">
              <w:rPr>
                <w:rFonts w:ascii="Times New Roman" w:hAnsi="Times New Roman" w:cs="Times New Roman"/>
                <w:sz w:val="24"/>
                <w:szCs w:val="24"/>
              </w:rPr>
              <w:t xml:space="preserve"> бюджета от фактического объема финансирования из </w:t>
            </w:r>
            <w:r w:rsidR="00547706">
              <w:rPr>
                <w:rFonts w:ascii="Times New Roman" w:hAnsi="Times New Roman" w:cs="Times New Roman"/>
                <w:sz w:val="24"/>
                <w:szCs w:val="24"/>
              </w:rPr>
              <w:t>краевого</w:t>
            </w:r>
            <w:r w:rsidRPr="00360E29">
              <w:rPr>
                <w:rFonts w:ascii="Times New Roman" w:hAnsi="Times New Roman" w:cs="Times New Roman"/>
                <w:sz w:val="24"/>
                <w:szCs w:val="24"/>
              </w:rPr>
              <w:t xml:space="preserve"> бюджета&lt;**&gt;</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 xml:space="preserve">отношение освоенного объема финансирования к фактическому объему финансирования из </w:t>
            </w:r>
            <w:r w:rsidR="00547706">
              <w:rPr>
                <w:rFonts w:ascii="Times New Roman" w:hAnsi="Times New Roman" w:cs="Times New Roman"/>
                <w:sz w:val="24"/>
                <w:szCs w:val="24"/>
              </w:rPr>
              <w:t>краевого</w:t>
            </w:r>
            <w:r w:rsidRPr="00360E29">
              <w:rPr>
                <w:rFonts w:ascii="Times New Roman" w:hAnsi="Times New Roman" w:cs="Times New Roman"/>
                <w:sz w:val="24"/>
                <w:szCs w:val="24"/>
              </w:rPr>
              <w:t xml:space="preserve"> бюджета</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Отклонение освоенного объема финансирования из федерального бюджета от фактического объема финансирования из федерального бюджета &lt;**&gt;</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отношение освоенного объема финансирования к фактическому объему финансирования из федерального бюджета</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7.</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 xml:space="preserve">Отклонение освоенного объема финансирования из внебюджетных источников и внебюджетных фондов от фактического объема финансирования из внебюджетных источников и </w:t>
            </w:r>
            <w:r w:rsidRPr="00360E29">
              <w:rPr>
                <w:rFonts w:ascii="Times New Roman" w:hAnsi="Times New Roman" w:cs="Times New Roman"/>
                <w:sz w:val="24"/>
                <w:szCs w:val="24"/>
              </w:rPr>
              <w:lastRenderedPageBreak/>
              <w:t>внебюджетных фондов &lt;**&gt;</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lastRenderedPageBreak/>
              <w:t>отношение освоенного объема финансирования к фактическому объему финансирования из внебюджетных источников и внебюджетных фондов</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51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lastRenderedPageBreak/>
              <w:t>8.</w:t>
            </w:r>
          </w:p>
        </w:tc>
        <w:tc>
          <w:tcPr>
            <w:tcW w:w="238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Оценка эффективности реализации подпрограммы в баллах (пэф) &lt;***&gt;</w:t>
            </w: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x</w:t>
            </w:r>
          </w:p>
        </w:tc>
        <w:tc>
          <w:tcPr>
            <w:tcW w:w="181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x</w:t>
            </w:r>
          </w:p>
        </w:tc>
        <w:tc>
          <w:tcPr>
            <w:tcW w:w="1304"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bl>
    <w:p w:rsidR="00360E29" w:rsidRPr="00360E29" w:rsidRDefault="00360E29" w:rsidP="00360E29">
      <w:pPr>
        <w:pStyle w:val="ConsPlusNormal"/>
        <w:suppressAutoHyphens/>
        <w:ind w:firstLine="539"/>
        <w:jc w:val="both"/>
        <w:rPr>
          <w:rFonts w:ascii="Times New Roman" w:hAnsi="Times New Roman" w:cs="Times New Roman"/>
          <w:sz w:val="24"/>
          <w:szCs w:val="24"/>
        </w:rPr>
      </w:pPr>
      <w:r w:rsidRPr="00360E29">
        <w:rPr>
          <w:rFonts w:ascii="Times New Roman" w:hAnsi="Times New Roman" w:cs="Times New Roman"/>
          <w:sz w:val="24"/>
          <w:szCs w:val="24"/>
        </w:rPr>
        <w:t>&lt;*&gt; Мероприятие подпрограммы, которое выполнено частично, признается невыполненным.</w:t>
      </w:r>
    </w:p>
    <w:p w:rsidR="00360E29" w:rsidRPr="00360E29" w:rsidRDefault="00360E29" w:rsidP="00360E29">
      <w:pPr>
        <w:pStyle w:val="ConsPlusNormal"/>
        <w:suppressAutoHyphens/>
        <w:ind w:firstLine="539"/>
        <w:jc w:val="both"/>
        <w:rPr>
          <w:rFonts w:ascii="Times New Roman" w:hAnsi="Times New Roman" w:cs="Times New Roman"/>
          <w:sz w:val="24"/>
          <w:szCs w:val="24"/>
        </w:rPr>
      </w:pPr>
      <w:r w:rsidRPr="00360E29">
        <w:rPr>
          <w:rFonts w:ascii="Times New Roman" w:hAnsi="Times New Roman" w:cs="Times New Roman"/>
          <w:sz w:val="24"/>
          <w:szCs w:val="24"/>
        </w:rPr>
        <w:t xml:space="preserve">&lt;**&gt; В случае привлечения на реализацию подпрограммы муниципальной программы средств из федерального бюджета, </w:t>
      </w:r>
      <w:r w:rsidR="00547706">
        <w:rPr>
          <w:rFonts w:ascii="Times New Roman" w:hAnsi="Times New Roman" w:cs="Times New Roman"/>
          <w:sz w:val="24"/>
          <w:szCs w:val="24"/>
        </w:rPr>
        <w:t>краевого</w:t>
      </w:r>
      <w:r w:rsidRPr="00360E29">
        <w:rPr>
          <w:rFonts w:ascii="Times New Roman" w:hAnsi="Times New Roman" w:cs="Times New Roman"/>
          <w:sz w:val="24"/>
          <w:szCs w:val="24"/>
        </w:rPr>
        <w:t xml:space="preserve"> бюджета, внебюджетных источников, внебюджетных фондов. При отсутствии данного вида финансирования значение критерия берется равным 1.</w:t>
      </w:r>
    </w:p>
    <w:p w:rsidR="00360E29" w:rsidRPr="00360E29" w:rsidRDefault="00360E29" w:rsidP="00360E29">
      <w:pPr>
        <w:pStyle w:val="ConsPlusNormal"/>
        <w:suppressAutoHyphens/>
        <w:ind w:firstLine="539"/>
        <w:jc w:val="both"/>
        <w:rPr>
          <w:rFonts w:ascii="Times New Roman" w:hAnsi="Times New Roman" w:cs="Times New Roman"/>
          <w:sz w:val="24"/>
          <w:szCs w:val="24"/>
        </w:rPr>
      </w:pPr>
      <w:r w:rsidRPr="00360E29">
        <w:rPr>
          <w:rFonts w:ascii="Times New Roman" w:hAnsi="Times New Roman" w:cs="Times New Roman"/>
          <w:sz w:val="24"/>
          <w:szCs w:val="24"/>
        </w:rPr>
        <w:t>&lt;***&gt; Сумма баллов по графе 6.</w:t>
      </w:r>
    </w:p>
    <w:p w:rsidR="00360E29" w:rsidRPr="00360E29" w:rsidRDefault="00360E29" w:rsidP="00360E29">
      <w:pPr>
        <w:widowControl w:val="0"/>
        <w:suppressAutoHyphens/>
        <w:autoSpaceDE w:val="0"/>
        <w:autoSpaceDN w:val="0"/>
        <w:adjustRightInd w:val="0"/>
        <w:spacing w:line="240" w:lineRule="exact"/>
        <w:rPr>
          <w:rFonts w:ascii="Times New Roman" w:hAnsi="Times New Roman" w:cs="Times New Roman"/>
        </w:rPr>
      </w:pPr>
    </w:p>
    <w:p w:rsidR="00360E29" w:rsidRPr="00360E29" w:rsidRDefault="00360E29" w:rsidP="00360E29">
      <w:pPr>
        <w:widowControl w:val="0"/>
        <w:suppressAutoHyphens/>
        <w:autoSpaceDE w:val="0"/>
        <w:autoSpaceDN w:val="0"/>
        <w:adjustRightInd w:val="0"/>
        <w:spacing w:line="240" w:lineRule="exact"/>
        <w:jc w:val="right"/>
        <w:rPr>
          <w:rFonts w:ascii="Times New Roman" w:hAnsi="Times New Roman" w:cs="Times New Roman"/>
        </w:rPr>
      </w:pPr>
    </w:p>
    <w:p w:rsidR="00360E29" w:rsidRDefault="00360E29"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547706" w:rsidRPr="00360E29" w:rsidRDefault="00547706" w:rsidP="00360E29">
      <w:pPr>
        <w:widowControl w:val="0"/>
        <w:suppressAutoHyphens/>
        <w:autoSpaceDE w:val="0"/>
        <w:autoSpaceDN w:val="0"/>
        <w:adjustRightInd w:val="0"/>
        <w:spacing w:line="240" w:lineRule="exact"/>
        <w:jc w:val="right"/>
        <w:rPr>
          <w:rFonts w:ascii="Times New Roman" w:hAnsi="Times New Roman" w:cs="Times New Roman"/>
        </w:rPr>
      </w:pPr>
    </w:p>
    <w:p w:rsidR="00360E29" w:rsidRPr="00547706" w:rsidRDefault="00360E29" w:rsidP="00547706">
      <w:pPr>
        <w:tabs>
          <w:tab w:val="left" w:pos="10206"/>
        </w:tabs>
        <w:ind w:left="4809" w:right="-54" w:firstLine="720"/>
        <w:jc w:val="right"/>
        <w:rPr>
          <w:rFonts w:ascii="Times New Roman" w:hAnsi="Times New Roman" w:cs="Times New Roman"/>
          <w:sz w:val="28"/>
          <w:szCs w:val="28"/>
        </w:rPr>
      </w:pPr>
      <w:r w:rsidRPr="00547706">
        <w:rPr>
          <w:rFonts w:ascii="Times New Roman" w:hAnsi="Times New Roman" w:cs="Times New Roman"/>
          <w:sz w:val="28"/>
          <w:szCs w:val="28"/>
        </w:rPr>
        <w:lastRenderedPageBreak/>
        <w:t>Приложение №7</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 xml:space="preserve">к Порядку  принятия решений о </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разработке муниципальных программ</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bCs/>
          <w:sz w:val="28"/>
          <w:szCs w:val="28"/>
        </w:rPr>
        <w:t>Батуринского сельского</w:t>
      </w:r>
      <w:r w:rsidRPr="00547706">
        <w:rPr>
          <w:rFonts w:ascii="Times New Roman" w:hAnsi="Times New Roman" w:cs="Times New Roman"/>
          <w:sz w:val="28"/>
          <w:szCs w:val="28"/>
        </w:rPr>
        <w:t xml:space="preserve"> поселения,</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 xml:space="preserve">их формирования, реализации </w:t>
      </w:r>
    </w:p>
    <w:p w:rsidR="00360E29" w:rsidRPr="00547706" w:rsidRDefault="00360E29" w:rsidP="00547706">
      <w:pPr>
        <w:widowControl w:val="0"/>
        <w:suppressAutoHyphens/>
        <w:autoSpaceDE w:val="0"/>
        <w:autoSpaceDN w:val="0"/>
        <w:adjustRightInd w:val="0"/>
        <w:jc w:val="right"/>
        <w:rPr>
          <w:rFonts w:ascii="Times New Roman" w:hAnsi="Times New Roman" w:cs="Times New Roman"/>
          <w:sz w:val="28"/>
          <w:szCs w:val="28"/>
        </w:rPr>
      </w:pPr>
      <w:r w:rsidRPr="00547706">
        <w:rPr>
          <w:rFonts w:ascii="Times New Roman" w:hAnsi="Times New Roman" w:cs="Times New Roman"/>
          <w:sz w:val="28"/>
          <w:szCs w:val="28"/>
        </w:rPr>
        <w:t xml:space="preserve">и проведения оценки эффективности </w:t>
      </w:r>
    </w:p>
    <w:p w:rsidR="00360E29" w:rsidRPr="00547706" w:rsidRDefault="00360E29" w:rsidP="00547706">
      <w:pPr>
        <w:pStyle w:val="ConsPlusNonformat"/>
        <w:jc w:val="center"/>
        <w:rPr>
          <w:rFonts w:ascii="Times New Roman" w:hAnsi="Times New Roman" w:cs="Times New Roman"/>
          <w:sz w:val="28"/>
          <w:szCs w:val="28"/>
        </w:rPr>
      </w:pP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ПОРЯДОК</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расчета значений целевых показателей муниципальной программы или</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источники получения информации</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______________________________________________________</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(наименование муниципальной программы)</w:t>
      </w:r>
    </w:p>
    <w:p w:rsidR="00360E29" w:rsidRPr="00360E29" w:rsidRDefault="00360E29" w:rsidP="00360E29">
      <w:pPr>
        <w:pStyle w:val="ConsPlusNormal"/>
        <w:jc w:val="both"/>
        <w:rPr>
          <w:rFonts w:ascii="Times New Roman" w:hAnsi="Times New Roman" w:cs="Times New Roman"/>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9"/>
        <w:gridCol w:w="2382"/>
        <w:gridCol w:w="2099"/>
        <w:gridCol w:w="2495"/>
      </w:tblGrid>
      <w:tr w:rsidR="00360E29" w:rsidRPr="00360E29" w:rsidTr="00360E29">
        <w:tc>
          <w:tcPr>
            <w:tcW w:w="2609"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 целевого показателя в паспорте муниципальной  программы</w:t>
            </w:r>
          </w:p>
        </w:tc>
        <w:tc>
          <w:tcPr>
            <w:tcW w:w="2382"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Наименование целевого показателя, единица измерения</w:t>
            </w:r>
          </w:p>
        </w:tc>
        <w:tc>
          <w:tcPr>
            <w:tcW w:w="2099"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Порядок расчета значения целевого показателя</w:t>
            </w:r>
          </w:p>
        </w:tc>
        <w:tc>
          <w:tcPr>
            <w:tcW w:w="2495"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rPr>
                <w:rFonts w:ascii="Times New Roman" w:hAnsi="Times New Roman" w:cs="Times New Roman"/>
                <w:sz w:val="24"/>
                <w:szCs w:val="24"/>
              </w:rPr>
            </w:pPr>
            <w:r w:rsidRPr="00360E29">
              <w:rPr>
                <w:rFonts w:ascii="Times New Roman" w:hAnsi="Times New Roman" w:cs="Times New Roman"/>
                <w:sz w:val="24"/>
                <w:szCs w:val="24"/>
              </w:rPr>
              <w:t>Источник получения информации, необходимой для расчета целевого показателя</w:t>
            </w:r>
          </w:p>
        </w:tc>
      </w:tr>
      <w:tr w:rsidR="00360E29" w:rsidRPr="00360E29" w:rsidTr="00360E29">
        <w:tc>
          <w:tcPr>
            <w:tcW w:w="26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r w:rsidR="00360E29" w:rsidRPr="00360E29" w:rsidTr="00360E29">
        <w:tc>
          <w:tcPr>
            <w:tcW w:w="260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c>
          <w:tcPr>
            <w:tcW w:w="2495"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pStyle w:val="ConsPlusNormal"/>
              <w:rPr>
                <w:rFonts w:ascii="Times New Roman" w:hAnsi="Times New Roman" w:cs="Times New Roman"/>
                <w:sz w:val="24"/>
                <w:szCs w:val="24"/>
              </w:rPr>
            </w:pPr>
          </w:p>
        </w:tc>
      </w:tr>
    </w:tbl>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547706" w:rsidRDefault="00547706" w:rsidP="00360E29">
      <w:pPr>
        <w:tabs>
          <w:tab w:val="left" w:pos="10206"/>
        </w:tabs>
        <w:ind w:left="4809" w:right="-54" w:firstLine="720"/>
        <w:jc w:val="right"/>
        <w:rPr>
          <w:rFonts w:ascii="Times New Roman" w:hAnsi="Times New Roman" w:cs="Times New Roman"/>
        </w:rPr>
      </w:pPr>
    </w:p>
    <w:p w:rsidR="00360E29" w:rsidRPr="00547706" w:rsidRDefault="00360E29" w:rsidP="00547706">
      <w:pPr>
        <w:tabs>
          <w:tab w:val="left" w:pos="10206"/>
        </w:tabs>
        <w:ind w:left="4809" w:right="-54" w:firstLine="720"/>
        <w:jc w:val="right"/>
        <w:rPr>
          <w:rFonts w:ascii="Times New Roman" w:hAnsi="Times New Roman" w:cs="Times New Roman"/>
          <w:sz w:val="28"/>
          <w:szCs w:val="28"/>
        </w:rPr>
      </w:pPr>
      <w:r w:rsidRPr="00547706">
        <w:rPr>
          <w:rFonts w:ascii="Times New Roman" w:hAnsi="Times New Roman" w:cs="Times New Roman"/>
          <w:sz w:val="28"/>
          <w:szCs w:val="28"/>
        </w:rPr>
        <w:lastRenderedPageBreak/>
        <w:t>Приложение №8</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 xml:space="preserve">к Порядку  принятия решений о </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разработке муниципальных программ</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bCs/>
          <w:sz w:val="28"/>
          <w:szCs w:val="28"/>
        </w:rPr>
        <w:t>Батуринского сельского</w:t>
      </w:r>
      <w:r w:rsidRPr="00547706">
        <w:rPr>
          <w:rFonts w:ascii="Times New Roman" w:hAnsi="Times New Roman" w:cs="Times New Roman"/>
          <w:sz w:val="28"/>
          <w:szCs w:val="28"/>
        </w:rPr>
        <w:t xml:space="preserve"> поселения,</w:t>
      </w:r>
    </w:p>
    <w:p w:rsidR="00360E29" w:rsidRPr="00547706" w:rsidRDefault="00360E29" w:rsidP="00547706">
      <w:pPr>
        <w:ind w:left="540"/>
        <w:jc w:val="right"/>
        <w:rPr>
          <w:rFonts w:ascii="Times New Roman" w:hAnsi="Times New Roman" w:cs="Times New Roman"/>
          <w:sz w:val="28"/>
          <w:szCs w:val="28"/>
        </w:rPr>
      </w:pPr>
      <w:r w:rsidRPr="00547706">
        <w:rPr>
          <w:rFonts w:ascii="Times New Roman" w:hAnsi="Times New Roman" w:cs="Times New Roman"/>
          <w:sz w:val="28"/>
          <w:szCs w:val="28"/>
        </w:rPr>
        <w:t xml:space="preserve">их формирования, реализации </w:t>
      </w:r>
    </w:p>
    <w:p w:rsidR="00360E29" w:rsidRPr="00547706" w:rsidRDefault="00360E29" w:rsidP="00547706">
      <w:pPr>
        <w:pStyle w:val="ConsPlusNormal"/>
        <w:jc w:val="right"/>
        <w:rPr>
          <w:rFonts w:ascii="Times New Roman" w:hAnsi="Times New Roman" w:cs="Times New Roman"/>
          <w:sz w:val="28"/>
          <w:szCs w:val="28"/>
        </w:rPr>
      </w:pPr>
      <w:r w:rsidRPr="00547706">
        <w:rPr>
          <w:rFonts w:ascii="Times New Roman" w:hAnsi="Times New Roman" w:cs="Times New Roman"/>
          <w:sz w:val="28"/>
          <w:szCs w:val="28"/>
        </w:rPr>
        <w:t>и проведения оценки эффективности</w:t>
      </w:r>
    </w:p>
    <w:p w:rsidR="00547706" w:rsidRDefault="00547706" w:rsidP="00547706">
      <w:pPr>
        <w:pStyle w:val="ConsPlusNonformat"/>
        <w:jc w:val="center"/>
        <w:rPr>
          <w:rFonts w:ascii="Times New Roman" w:hAnsi="Times New Roman" w:cs="Times New Roman"/>
          <w:sz w:val="28"/>
          <w:szCs w:val="28"/>
        </w:rPr>
      </w:pP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ОБОСНОВАНИЕ-РАСЧЕТ</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финансовых ресурсов, необходимых для реализации мероприятий муниципальной программы и выполнения целевых показателей муниципальной программы</w:t>
      </w:r>
    </w:p>
    <w:p w:rsidR="00360E29" w:rsidRPr="00547706" w:rsidRDefault="00360E29" w:rsidP="00547706">
      <w:pPr>
        <w:pStyle w:val="ConsPlusNonformat"/>
        <w:jc w:val="both"/>
        <w:rPr>
          <w:rFonts w:ascii="Times New Roman" w:hAnsi="Times New Roman" w:cs="Times New Roman"/>
          <w:sz w:val="28"/>
          <w:szCs w:val="28"/>
        </w:rPr>
      </w:pPr>
      <w:r w:rsidRPr="00547706">
        <w:rPr>
          <w:rFonts w:ascii="Times New Roman" w:hAnsi="Times New Roman" w:cs="Times New Roman"/>
          <w:sz w:val="28"/>
          <w:szCs w:val="28"/>
        </w:rPr>
        <w:t>___________________________________________________________________________</w:t>
      </w:r>
    </w:p>
    <w:p w:rsidR="00360E29" w:rsidRPr="00547706" w:rsidRDefault="00360E29" w:rsidP="00547706">
      <w:pPr>
        <w:pStyle w:val="ConsPlusNonformat"/>
        <w:jc w:val="center"/>
        <w:rPr>
          <w:rFonts w:ascii="Times New Roman" w:hAnsi="Times New Roman" w:cs="Times New Roman"/>
          <w:sz w:val="28"/>
          <w:szCs w:val="28"/>
        </w:rPr>
      </w:pPr>
      <w:r w:rsidRPr="00547706">
        <w:rPr>
          <w:rFonts w:ascii="Times New Roman" w:hAnsi="Times New Roman" w:cs="Times New Roman"/>
          <w:sz w:val="28"/>
          <w:szCs w:val="28"/>
        </w:rPr>
        <w:t>(наименование муниципальной программы)</w:t>
      </w:r>
    </w:p>
    <w:p w:rsidR="00360E29" w:rsidRPr="00360E29" w:rsidRDefault="00360E29" w:rsidP="00360E29">
      <w:pPr>
        <w:pStyle w:val="ConsPlusNormal"/>
        <w:jc w:val="both"/>
        <w:rPr>
          <w:rFonts w:ascii="Times New Roman" w:hAnsi="Times New Roman" w:cs="Times New Roman"/>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0"/>
        <w:gridCol w:w="850"/>
        <w:gridCol w:w="782"/>
        <w:gridCol w:w="1080"/>
        <w:gridCol w:w="720"/>
        <w:gridCol w:w="720"/>
        <w:gridCol w:w="900"/>
        <w:gridCol w:w="900"/>
        <w:gridCol w:w="900"/>
        <w:gridCol w:w="900"/>
        <w:gridCol w:w="720"/>
        <w:gridCol w:w="900"/>
      </w:tblGrid>
      <w:tr w:rsidR="00360E29" w:rsidRPr="00360E29" w:rsidTr="00360E29">
        <w:tc>
          <w:tcPr>
            <w:tcW w:w="77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Цели и задачи в соответствии со Стратегией социально-экономического развития Парфинского муниципального района до 2030 года, документами стратегического плани</w:t>
            </w:r>
            <w:r w:rsidRPr="00360E29">
              <w:rPr>
                <w:rFonts w:ascii="Times New Roman" w:hAnsi="Times New Roman" w:cs="Times New Roman"/>
                <w:sz w:val="24"/>
                <w:szCs w:val="24"/>
              </w:rPr>
              <w:lastRenderedPageBreak/>
              <w:t>рования Парфинского района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lastRenderedPageBreak/>
              <w:t>Наименование мероприятия</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Наименование целевого показателя</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Год</w:t>
            </w:r>
          </w:p>
        </w:tc>
        <w:tc>
          <w:tcPr>
            <w:tcW w:w="5040" w:type="dxa"/>
            <w:gridSpan w:val="6"/>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(тыс. руб.)</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Конечные результаты выполнения значений целевых показателей по годам</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r>
      <w:tr w:rsidR="00360E29" w:rsidRPr="00360E29" w:rsidTr="00360E29">
        <w:tc>
          <w:tcPr>
            <w:tcW w:w="77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Всего</w:t>
            </w: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jc w:val="center"/>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4320" w:type="dxa"/>
            <w:gridSpan w:val="5"/>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jc w:val="center"/>
              <w:rPr>
                <w:rFonts w:ascii="Times New Roman" w:hAnsi="Times New Roman" w:cs="Times New Roman"/>
                <w:sz w:val="24"/>
                <w:szCs w:val="24"/>
              </w:rPr>
            </w:pPr>
            <w:r w:rsidRPr="00360E29">
              <w:rPr>
                <w:rFonts w:ascii="Times New Roman" w:hAnsi="Times New Roman" w:cs="Times New Roman"/>
                <w:sz w:val="24"/>
                <w:szCs w:val="24"/>
              </w:rPr>
              <w:t>в том числе по источникам финансирования</w:t>
            </w:r>
          </w:p>
        </w:tc>
        <w:tc>
          <w:tcPr>
            <w:tcW w:w="90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r>
      <w:tr w:rsidR="00360E29" w:rsidRPr="00360E29" w:rsidTr="00360E29">
        <w:tc>
          <w:tcPr>
            <w:tcW w:w="77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Федеральный бюджет</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547706" w:rsidP="00360E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Краевой </w:t>
            </w:r>
            <w:r w:rsidR="00360E29" w:rsidRPr="00360E29">
              <w:rPr>
                <w:rFonts w:ascii="Times New Roman" w:hAnsi="Times New Roman" w:cs="Times New Roman"/>
                <w:sz w:val="24"/>
                <w:szCs w:val="24"/>
              </w:rPr>
              <w:t>бюджет</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Местные бюджеты</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Бюджеты государственных внебюджетных фондов Российской Федерации</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r w:rsidRPr="00360E29">
              <w:rPr>
                <w:rFonts w:ascii="Times New Roman" w:hAnsi="Times New Roman" w:cs="Times New Roman"/>
                <w:sz w:val="24"/>
                <w:szCs w:val="24"/>
              </w:rPr>
              <w:t>Другие внебюджетные источники</w:t>
            </w: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p w:rsidR="00360E29" w:rsidRPr="00360E29" w:rsidRDefault="00360E29" w:rsidP="00360E29">
            <w:pPr>
              <w:pStyle w:val="ConsPlusNormal"/>
              <w:ind w:firstLine="0"/>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rPr>
                <w:rFonts w:ascii="Times New Roman" w:eastAsia="Times New Roman" w:hAnsi="Times New Roman" w:cs="Times New Roman"/>
              </w:rPr>
            </w:pPr>
          </w:p>
        </w:tc>
      </w:tr>
      <w:tr w:rsidR="00360E29" w:rsidRPr="00360E29" w:rsidTr="00360E29">
        <w:tc>
          <w:tcPr>
            <w:tcW w:w="7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r>
      <w:tr w:rsidR="00360E29" w:rsidRPr="00360E29" w:rsidTr="00360E29">
        <w:tc>
          <w:tcPr>
            <w:tcW w:w="7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r>
      <w:tr w:rsidR="00360E29" w:rsidRPr="00360E29" w:rsidTr="00360E29">
        <w:tc>
          <w:tcPr>
            <w:tcW w:w="77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60E29" w:rsidRPr="00360E29" w:rsidRDefault="00360E29" w:rsidP="00360E29">
            <w:pPr>
              <w:pStyle w:val="ConsPlusNormal"/>
              <w:ind w:firstLine="0"/>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360E29" w:rsidRPr="00360E29" w:rsidRDefault="00360E29" w:rsidP="00360E29">
            <w:pPr>
              <w:rPr>
                <w:rFonts w:ascii="Times New Roman" w:hAnsi="Times New Roman" w:cs="Times New Roman"/>
              </w:rPr>
            </w:pPr>
          </w:p>
        </w:tc>
      </w:tr>
    </w:tbl>
    <w:p w:rsidR="00360E29" w:rsidRPr="00360E29" w:rsidRDefault="00360E29" w:rsidP="00360E29">
      <w:pPr>
        <w:ind w:right="386"/>
        <w:rPr>
          <w:rFonts w:ascii="Times New Roman" w:hAnsi="Times New Roman" w:cs="Times New Roman"/>
        </w:rPr>
      </w:pPr>
    </w:p>
    <w:p w:rsidR="00360E29" w:rsidRPr="00360E29" w:rsidRDefault="00360E29" w:rsidP="00360E29">
      <w:pPr>
        <w:tabs>
          <w:tab w:val="left" w:pos="3060"/>
          <w:tab w:val="left" w:pos="6096"/>
          <w:tab w:val="left" w:pos="6946"/>
        </w:tabs>
        <w:spacing w:line="240" w:lineRule="atLeast"/>
        <w:jc w:val="center"/>
        <w:rPr>
          <w:rFonts w:ascii="Times New Roman" w:hAnsi="Times New Roman" w:cs="Times New Roman"/>
        </w:rPr>
      </w:pPr>
    </w:p>
    <w:p w:rsidR="00360E29" w:rsidRPr="00360E29" w:rsidRDefault="00360E29" w:rsidP="00360E29">
      <w:pPr>
        <w:rPr>
          <w:rFonts w:ascii="Times New Roman" w:hAnsi="Times New Roman" w:cs="Times New Roman"/>
        </w:rPr>
      </w:pPr>
    </w:p>
    <w:p w:rsidR="00360E29" w:rsidRPr="00360E29" w:rsidRDefault="00360E29" w:rsidP="00360E29">
      <w:pPr>
        <w:widowControl w:val="0"/>
        <w:suppressAutoHyphens/>
        <w:autoSpaceDE w:val="0"/>
        <w:autoSpaceDN w:val="0"/>
        <w:adjustRightInd w:val="0"/>
        <w:jc w:val="center"/>
        <w:rPr>
          <w:rFonts w:ascii="Times New Roman" w:hAnsi="Times New Roman" w:cs="Times New Roman"/>
          <w:b/>
        </w:rPr>
      </w:pPr>
    </w:p>
    <w:p w:rsidR="00360E29" w:rsidRPr="00360E29" w:rsidRDefault="00360E29" w:rsidP="00630E86">
      <w:pPr>
        <w:pStyle w:val="21"/>
        <w:shd w:val="clear" w:color="auto" w:fill="auto"/>
        <w:spacing w:before="0" w:after="0" w:line="317" w:lineRule="exact"/>
        <w:ind w:firstLine="0"/>
        <w:jc w:val="both"/>
        <w:rPr>
          <w:sz w:val="24"/>
          <w:szCs w:val="24"/>
        </w:rPr>
      </w:pPr>
    </w:p>
    <w:sectPr w:rsidR="00360E29" w:rsidRPr="00360E29" w:rsidSect="00630E86">
      <w:type w:val="continuous"/>
      <w:pgSz w:w="11905" w:h="16837"/>
      <w:pgMar w:top="1259" w:right="539" w:bottom="1413" w:left="16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62" w:rsidRDefault="00153B62" w:rsidP="00F92341">
      <w:r>
        <w:separator/>
      </w:r>
    </w:p>
  </w:endnote>
  <w:endnote w:type="continuationSeparator" w:id="0">
    <w:p w:rsidR="00153B62" w:rsidRDefault="00153B62" w:rsidP="00F9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62" w:rsidRDefault="00153B62"/>
  </w:footnote>
  <w:footnote w:type="continuationSeparator" w:id="0">
    <w:p w:rsidR="00153B62" w:rsidRDefault="00153B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862"/>
    <w:multiLevelType w:val="multilevel"/>
    <w:tmpl w:val="F21A59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C92659"/>
    <w:multiLevelType w:val="multilevel"/>
    <w:tmpl w:val="D73E089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0309E6"/>
    <w:multiLevelType w:val="multilevel"/>
    <w:tmpl w:val="F3849E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525629"/>
    <w:multiLevelType w:val="multilevel"/>
    <w:tmpl w:val="4A1EC01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3FB191F"/>
    <w:multiLevelType w:val="multilevel"/>
    <w:tmpl w:val="BCBE5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1B2A8A"/>
    <w:multiLevelType w:val="multilevel"/>
    <w:tmpl w:val="568242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184C11"/>
    <w:multiLevelType w:val="multilevel"/>
    <w:tmpl w:val="D2164C1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560319"/>
    <w:multiLevelType w:val="multilevel"/>
    <w:tmpl w:val="FE5E1E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B1F3739"/>
    <w:multiLevelType w:val="multilevel"/>
    <w:tmpl w:val="9C6419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1C2CD2"/>
    <w:multiLevelType w:val="multilevel"/>
    <w:tmpl w:val="71F2C6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A48330C"/>
    <w:multiLevelType w:val="multilevel"/>
    <w:tmpl w:val="1BB8B6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CA0A50"/>
    <w:multiLevelType w:val="multilevel"/>
    <w:tmpl w:val="9344042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507ED3"/>
    <w:multiLevelType w:val="multilevel"/>
    <w:tmpl w:val="6EA076C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AB14AB"/>
    <w:multiLevelType w:val="multilevel"/>
    <w:tmpl w:val="42C83F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3D24E5"/>
    <w:multiLevelType w:val="multilevel"/>
    <w:tmpl w:val="1E5610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D73950"/>
    <w:multiLevelType w:val="multilevel"/>
    <w:tmpl w:val="6BD41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49D0C9E"/>
    <w:multiLevelType w:val="multilevel"/>
    <w:tmpl w:val="65004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A97F7B"/>
    <w:multiLevelType w:val="multilevel"/>
    <w:tmpl w:val="F0D6F0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F1270"/>
    <w:multiLevelType w:val="multilevel"/>
    <w:tmpl w:val="2E887F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6D60F1"/>
    <w:multiLevelType w:val="multilevel"/>
    <w:tmpl w:val="9C38987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16"/>
  </w:num>
  <w:num w:numId="3">
    <w:abstractNumId w:val="10"/>
  </w:num>
  <w:num w:numId="4">
    <w:abstractNumId w:val="5"/>
  </w:num>
  <w:num w:numId="5">
    <w:abstractNumId w:val="8"/>
  </w:num>
  <w:num w:numId="6">
    <w:abstractNumId w:val="3"/>
  </w:num>
  <w:num w:numId="7">
    <w:abstractNumId w:val="14"/>
  </w:num>
  <w:num w:numId="8">
    <w:abstractNumId w:val="7"/>
  </w:num>
  <w:num w:numId="9">
    <w:abstractNumId w:val="1"/>
  </w:num>
  <w:num w:numId="10">
    <w:abstractNumId w:val="6"/>
  </w:num>
  <w:num w:numId="11">
    <w:abstractNumId w:val="2"/>
  </w:num>
  <w:num w:numId="12">
    <w:abstractNumId w:val="0"/>
  </w:num>
  <w:num w:numId="13">
    <w:abstractNumId w:val="11"/>
  </w:num>
  <w:num w:numId="14">
    <w:abstractNumId w:val="19"/>
  </w:num>
  <w:num w:numId="15">
    <w:abstractNumId w:val="18"/>
  </w:num>
  <w:num w:numId="16">
    <w:abstractNumId w:val="9"/>
  </w:num>
  <w:num w:numId="17">
    <w:abstractNumId w:val="13"/>
  </w:num>
  <w:num w:numId="18">
    <w:abstractNumId w:val="1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41"/>
    <w:rsid w:val="00074E90"/>
    <w:rsid w:val="00086F6A"/>
    <w:rsid w:val="00095AAA"/>
    <w:rsid w:val="000F32D5"/>
    <w:rsid w:val="00153B62"/>
    <w:rsid w:val="00192E40"/>
    <w:rsid w:val="001A0DAF"/>
    <w:rsid w:val="001B5D6E"/>
    <w:rsid w:val="001E7252"/>
    <w:rsid w:val="001F7666"/>
    <w:rsid w:val="00360E29"/>
    <w:rsid w:val="0038230B"/>
    <w:rsid w:val="003D0E1D"/>
    <w:rsid w:val="00492389"/>
    <w:rsid w:val="004E42E1"/>
    <w:rsid w:val="00521470"/>
    <w:rsid w:val="00547706"/>
    <w:rsid w:val="005F6ED8"/>
    <w:rsid w:val="00630E86"/>
    <w:rsid w:val="0063514D"/>
    <w:rsid w:val="00666374"/>
    <w:rsid w:val="006B03C6"/>
    <w:rsid w:val="00702B44"/>
    <w:rsid w:val="007661D3"/>
    <w:rsid w:val="00795668"/>
    <w:rsid w:val="008D3647"/>
    <w:rsid w:val="0091094D"/>
    <w:rsid w:val="00970DC5"/>
    <w:rsid w:val="00A4405A"/>
    <w:rsid w:val="00A664EA"/>
    <w:rsid w:val="00B10820"/>
    <w:rsid w:val="00B978B4"/>
    <w:rsid w:val="00BC5EAC"/>
    <w:rsid w:val="00BD4E4B"/>
    <w:rsid w:val="00C0608A"/>
    <w:rsid w:val="00C118DC"/>
    <w:rsid w:val="00C219A0"/>
    <w:rsid w:val="00C33988"/>
    <w:rsid w:val="00C55D2E"/>
    <w:rsid w:val="00C94AA7"/>
    <w:rsid w:val="00D01F94"/>
    <w:rsid w:val="00D61726"/>
    <w:rsid w:val="00D640AA"/>
    <w:rsid w:val="00D8765B"/>
    <w:rsid w:val="00DA7472"/>
    <w:rsid w:val="00DF4D66"/>
    <w:rsid w:val="00F51173"/>
    <w:rsid w:val="00F85F38"/>
    <w:rsid w:val="00F92341"/>
    <w:rsid w:val="00FE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E2C94-7763-4412-891A-2711F1CF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4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2341"/>
    <w:rPr>
      <w:rFonts w:cs="Times New Roman"/>
      <w:color w:val="0066CC"/>
      <w:u w:val="single"/>
    </w:rPr>
  </w:style>
  <w:style w:type="character" w:customStyle="1" w:styleId="a4">
    <w:name w:val="Подпись к картинке_"/>
    <w:basedOn w:val="a0"/>
    <w:link w:val="a5"/>
    <w:uiPriority w:val="99"/>
    <w:locked/>
    <w:rsid w:val="00F92341"/>
    <w:rPr>
      <w:rFonts w:ascii="Times New Roman" w:hAnsi="Times New Roman" w:cs="Times New Roman"/>
      <w:spacing w:val="0"/>
      <w:sz w:val="27"/>
      <w:szCs w:val="27"/>
    </w:rPr>
  </w:style>
  <w:style w:type="paragraph" w:customStyle="1" w:styleId="a5">
    <w:name w:val="Подпись к картинке"/>
    <w:basedOn w:val="a"/>
    <w:link w:val="a4"/>
    <w:uiPriority w:val="99"/>
    <w:rsid w:val="00F92341"/>
    <w:pPr>
      <w:shd w:val="clear" w:color="auto" w:fill="FFFFFF"/>
      <w:spacing w:line="240" w:lineRule="atLeast"/>
    </w:pPr>
    <w:rPr>
      <w:rFonts w:ascii="Times New Roman" w:eastAsia="Times New Roman" w:hAnsi="Times New Roman" w:cs="Times New Roman"/>
      <w:sz w:val="27"/>
      <w:szCs w:val="27"/>
    </w:rPr>
  </w:style>
  <w:style w:type="character" w:customStyle="1" w:styleId="3">
    <w:name w:val="Заголовок №3_"/>
    <w:basedOn w:val="a0"/>
    <w:link w:val="30"/>
    <w:uiPriority w:val="99"/>
    <w:locked/>
    <w:rsid w:val="00F92341"/>
    <w:rPr>
      <w:rFonts w:ascii="Times New Roman" w:hAnsi="Times New Roman" w:cs="Times New Roman"/>
      <w:spacing w:val="0"/>
      <w:sz w:val="27"/>
      <w:szCs w:val="27"/>
    </w:rPr>
  </w:style>
  <w:style w:type="paragraph" w:customStyle="1" w:styleId="30">
    <w:name w:val="Заголовок №3"/>
    <w:basedOn w:val="a"/>
    <w:link w:val="3"/>
    <w:uiPriority w:val="99"/>
    <w:rsid w:val="00F92341"/>
    <w:pPr>
      <w:shd w:val="clear" w:color="auto" w:fill="FFFFFF"/>
      <w:spacing w:after="120" w:line="326" w:lineRule="exact"/>
      <w:ind w:hanging="1980"/>
      <w:outlineLvl w:val="2"/>
    </w:pPr>
    <w:rPr>
      <w:rFonts w:ascii="Times New Roman" w:eastAsia="Times New Roman" w:hAnsi="Times New Roman" w:cs="Times New Roman"/>
      <w:b/>
      <w:bCs/>
      <w:sz w:val="27"/>
      <w:szCs w:val="27"/>
    </w:rPr>
  </w:style>
  <w:style w:type="character" w:customStyle="1" w:styleId="2">
    <w:name w:val="Заголовок №2_"/>
    <w:basedOn w:val="a0"/>
    <w:link w:val="20"/>
    <w:uiPriority w:val="99"/>
    <w:locked/>
    <w:rsid w:val="00F92341"/>
    <w:rPr>
      <w:rFonts w:ascii="Times New Roman" w:hAnsi="Times New Roman" w:cs="Times New Roman"/>
      <w:spacing w:val="0"/>
      <w:sz w:val="31"/>
      <w:szCs w:val="31"/>
    </w:rPr>
  </w:style>
  <w:style w:type="paragraph" w:customStyle="1" w:styleId="20">
    <w:name w:val="Заголовок №2"/>
    <w:basedOn w:val="a"/>
    <w:link w:val="2"/>
    <w:uiPriority w:val="99"/>
    <w:rsid w:val="00F92341"/>
    <w:pPr>
      <w:shd w:val="clear" w:color="auto" w:fill="FFFFFF"/>
      <w:spacing w:before="120" w:after="120" w:line="240" w:lineRule="atLeast"/>
      <w:jc w:val="center"/>
      <w:outlineLvl w:val="1"/>
    </w:pPr>
    <w:rPr>
      <w:rFonts w:ascii="Times New Roman" w:eastAsia="Times New Roman" w:hAnsi="Times New Roman" w:cs="Times New Roman"/>
      <w:b/>
      <w:bCs/>
      <w:sz w:val="31"/>
      <w:szCs w:val="31"/>
    </w:rPr>
  </w:style>
  <w:style w:type="character" w:customStyle="1" w:styleId="a6">
    <w:name w:val="Основной текст_"/>
    <w:basedOn w:val="a0"/>
    <w:link w:val="21"/>
    <w:uiPriority w:val="99"/>
    <w:locked/>
    <w:rsid w:val="00F92341"/>
    <w:rPr>
      <w:rFonts w:ascii="Times New Roman" w:hAnsi="Times New Roman" w:cs="Times New Roman"/>
      <w:spacing w:val="0"/>
      <w:sz w:val="27"/>
      <w:szCs w:val="27"/>
    </w:rPr>
  </w:style>
  <w:style w:type="paragraph" w:customStyle="1" w:styleId="21">
    <w:name w:val="Основной текст2"/>
    <w:basedOn w:val="a"/>
    <w:link w:val="a6"/>
    <w:uiPriority w:val="99"/>
    <w:rsid w:val="00F92341"/>
    <w:pPr>
      <w:shd w:val="clear" w:color="auto" w:fill="FFFFFF"/>
      <w:spacing w:before="120" w:after="120" w:line="240" w:lineRule="atLeast"/>
      <w:ind w:hanging="1980"/>
    </w:pPr>
    <w:rPr>
      <w:rFonts w:ascii="Times New Roman" w:eastAsia="Times New Roman" w:hAnsi="Times New Roman" w:cs="Times New Roman"/>
      <w:sz w:val="27"/>
      <w:szCs w:val="27"/>
    </w:rPr>
  </w:style>
  <w:style w:type="character" w:customStyle="1" w:styleId="22">
    <w:name w:val="Основной текст (2)_"/>
    <w:basedOn w:val="a0"/>
    <w:link w:val="23"/>
    <w:uiPriority w:val="99"/>
    <w:locked/>
    <w:rsid w:val="00F92341"/>
    <w:rPr>
      <w:rFonts w:ascii="Times New Roman" w:hAnsi="Times New Roman" w:cs="Times New Roman"/>
      <w:spacing w:val="0"/>
      <w:sz w:val="23"/>
      <w:szCs w:val="23"/>
    </w:rPr>
  </w:style>
  <w:style w:type="paragraph" w:customStyle="1" w:styleId="23">
    <w:name w:val="Основной текст (2)"/>
    <w:basedOn w:val="a"/>
    <w:link w:val="22"/>
    <w:uiPriority w:val="99"/>
    <w:rsid w:val="00F92341"/>
    <w:pPr>
      <w:shd w:val="clear" w:color="auto" w:fill="FFFFFF"/>
      <w:spacing w:before="120" w:after="1260" w:line="240" w:lineRule="atLeast"/>
      <w:ind w:hanging="260"/>
      <w:jc w:val="center"/>
    </w:pPr>
    <w:rPr>
      <w:rFonts w:ascii="Times New Roman" w:eastAsia="Times New Roman" w:hAnsi="Times New Roman" w:cs="Times New Roman"/>
      <w:sz w:val="23"/>
      <w:szCs w:val="23"/>
    </w:rPr>
  </w:style>
  <w:style w:type="character" w:customStyle="1" w:styleId="3pt">
    <w:name w:val="Основной текст + Интервал 3 pt"/>
    <w:basedOn w:val="a6"/>
    <w:uiPriority w:val="99"/>
    <w:rsid w:val="00F92341"/>
    <w:rPr>
      <w:rFonts w:ascii="Times New Roman" w:hAnsi="Times New Roman" w:cs="Times New Roman"/>
      <w:spacing w:val="70"/>
      <w:sz w:val="27"/>
      <w:szCs w:val="27"/>
    </w:rPr>
  </w:style>
  <w:style w:type="character" w:customStyle="1" w:styleId="-1pt">
    <w:name w:val="Основной текст + Интервал -1 pt"/>
    <w:basedOn w:val="a6"/>
    <w:uiPriority w:val="99"/>
    <w:rsid w:val="00F92341"/>
    <w:rPr>
      <w:rFonts w:ascii="Times New Roman" w:hAnsi="Times New Roman" w:cs="Times New Roman"/>
      <w:spacing w:val="-30"/>
      <w:sz w:val="27"/>
      <w:szCs w:val="27"/>
      <w:lang w:val="en-US"/>
    </w:rPr>
  </w:style>
  <w:style w:type="character" w:customStyle="1" w:styleId="a7">
    <w:name w:val="Колонтитул_"/>
    <w:basedOn w:val="a0"/>
    <w:link w:val="a8"/>
    <w:uiPriority w:val="99"/>
    <w:locked/>
    <w:rsid w:val="00F92341"/>
    <w:rPr>
      <w:rFonts w:ascii="Times New Roman" w:hAnsi="Times New Roman" w:cs="Times New Roman"/>
      <w:sz w:val="20"/>
      <w:szCs w:val="20"/>
    </w:rPr>
  </w:style>
  <w:style w:type="paragraph" w:customStyle="1" w:styleId="a8">
    <w:name w:val="Колонтитул"/>
    <w:basedOn w:val="a"/>
    <w:link w:val="a7"/>
    <w:uiPriority w:val="99"/>
    <w:rsid w:val="00F92341"/>
    <w:pPr>
      <w:shd w:val="clear" w:color="auto" w:fill="FFFFFF"/>
    </w:pPr>
    <w:rPr>
      <w:rFonts w:ascii="Times New Roman" w:eastAsia="Times New Roman" w:hAnsi="Times New Roman" w:cs="Times New Roman"/>
      <w:sz w:val="20"/>
      <w:szCs w:val="20"/>
    </w:rPr>
  </w:style>
  <w:style w:type="character" w:customStyle="1" w:styleId="14pt">
    <w:name w:val="Колонтитул + 14 pt"/>
    <w:basedOn w:val="a7"/>
    <w:uiPriority w:val="99"/>
    <w:rsid w:val="00F92341"/>
    <w:rPr>
      <w:rFonts w:ascii="Times New Roman" w:hAnsi="Times New Roman" w:cs="Times New Roman"/>
      <w:spacing w:val="0"/>
      <w:sz w:val="28"/>
      <w:szCs w:val="28"/>
    </w:rPr>
  </w:style>
  <w:style w:type="character" w:customStyle="1" w:styleId="9">
    <w:name w:val="Основной текст (9)_"/>
    <w:basedOn w:val="a0"/>
    <w:link w:val="90"/>
    <w:uiPriority w:val="99"/>
    <w:locked/>
    <w:rsid w:val="00F92341"/>
    <w:rPr>
      <w:rFonts w:ascii="Times New Roman" w:hAnsi="Times New Roman" w:cs="Times New Roman"/>
      <w:sz w:val="27"/>
      <w:szCs w:val="27"/>
    </w:rPr>
  </w:style>
  <w:style w:type="paragraph" w:customStyle="1" w:styleId="90">
    <w:name w:val="Основной текст (9)"/>
    <w:basedOn w:val="a"/>
    <w:link w:val="9"/>
    <w:uiPriority w:val="99"/>
    <w:rsid w:val="00F92341"/>
    <w:pPr>
      <w:shd w:val="clear" w:color="auto" w:fill="FFFFFF"/>
      <w:spacing w:before="120" w:after="300" w:line="240" w:lineRule="atLeast"/>
    </w:pPr>
    <w:rPr>
      <w:rFonts w:ascii="Times New Roman" w:eastAsia="Times New Roman" w:hAnsi="Times New Roman" w:cs="Times New Roman"/>
      <w:sz w:val="27"/>
      <w:szCs w:val="27"/>
    </w:rPr>
  </w:style>
  <w:style w:type="character" w:customStyle="1" w:styleId="31">
    <w:name w:val="Основной текст (3)_"/>
    <w:basedOn w:val="a0"/>
    <w:link w:val="32"/>
    <w:uiPriority w:val="99"/>
    <w:locked/>
    <w:rsid w:val="00F92341"/>
    <w:rPr>
      <w:rFonts w:ascii="Times New Roman" w:hAnsi="Times New Roman" w:cs="Times New Roman"/>
      <w:sz w:val="23"/>
      <w:szCs w:val="23"/>
    </w:rPr>
  </w:style>
  <w:style w:type="paragraph" w:customStyle="1" w:styleId="32">
    <w:name w:val="Основной текст (3)"/>
    <w:basedOn w:val="a"/>
    <w:link w:val="31"/>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4">
    <w:name w:val="Основной текст (4)_"/>
    <w:basedOn w:val="a0"/>
    <w:link w:val="40"/>
    <w:uiPriority w:val="99"/>
    <w:locked/>
    <w:rsid w:val="00F92341"/>
    <w:rPr>
      <w:rFonts w:ascii="Times New Roman" w:hAnsi="Times New Roman" w:cs="Times New Roman"/>
      <w:sz w:val="20"/>
      <w:szCs w:val="20"/>
    </w:rPr>
  </w:style>
  <w:style w:type="paragraph" w:customStyle="1" w:styleId="40">
    <w:name w:val="Основной текст (4)"/>
    <w:basedOn w:val="a"/>
    <w:link w:val="4"/>
    <w:uiPriority w:val="99"/>
    <w:rsid w:val="00F92341"/>
    <w:pPr>
      <w:shd w:val="clear" w:color="auto" w:fill="FFFFFF"/>
      <w:spacing w:line="240" w:lineRule="atLeast"/>
    </w:pPr>
    <w:rPr>
      <w:rFonts w:ascii="Times New Roman" w:eastAsia="Times New Roman" w:hAnsi="Times New Roman" w:cs="Times New Roman"/>
      <w:sz w:val="20"/>
      <w:szCs w:val="20"/>
    </w:rPr>
  </w:style>
  <w:style w:type="character" w:customStyle="1" w:styleId="8">
    <w:name w:val="Основной текст (8)_"/>
    <w:basedOn w:val="a0"/>
    <w:link w:val="80"/>
    <w:uiPriority w:val="99"/>
    <w:locked/>
    <w:rsid w:val="00F92341"/>
    <w:rPr>
      <w:rFonts w:ascii="Times New Roman" w:hAnsi="Times New Roman" w:cs="Times New Roman"/>
      <w:sz w:val="22"/>
      <w:szCs w:val="22"/>
    </w:rPr>
  </w:style>
  <w:style w:type="paragraph" w:customStyle="1" w:styleId="80">
    <w:name w:val="Основной текст (8)"/>
    <w:basedOn w:val="a"/>
    <w:link w:val="8"/>
    <w:uiPriority w:val="99"/>
    <w:rsid w:val="00F92341"/>
    <w:pPr>
      <w:shd w:val="clear" w:color="auto" w:fill="FFFFFF"/>
      <w:spacing w:line="240" w:lineRule="atLeast"/>
    </w:pPr>
    <w:rPr>
      <w:rFonts w:ascii="Times New Roman" w:eastAsia="Times New Roman" w:hAnsi="Times New Roman" w:cs="Times New Roman"/>
      <w:sz w:val="22"/>
      <w:szCs w:val="22"/>
    </w:rPr>
  </w:style>
  <w:style w:type="character" w:customStyle="1" w:styleId="5">
    <w:name w:val="Основной текст (5)_"/>
    <w:basedOn w:val="a0"/>
    <w:link w:val="50"/>
    <w:uiPriority w:val="99"/>
    <w:locked/>
    <w:rsid w:val="00F92341"/>
    <w:rPr>
      <w:rFonts w:ascii="Times New Roman" w:hAnsi="Times New Roman" w:cs="Times New Roman"/>
      <w:spacing w:val="0"/>
      <w:sz w:val="23"/>
      <w:szCs w:val="23"/>
    </w:rPr>
  </w:style>
  <w:style w:type="paragraph" w:customStyle="1" w:styleId="50">
    <w:name w:val="Основной текст (5)"/>
    <w:basedOn w:val="a"/>
    <w:link w:val="5"/>
    <w:uiPriority w:val="99"/>
    <w:rsid w:val="00F92341"/>
    <w:pPr>
      <w:shd w:val="clear" w:color="auto" w:fill="FFFFFF"/>
      <w:spacing w:line="240" w:lineRule="atLeast"/>
    </w:pPr>
    <w:rPr>
      <w:rFonts w:ascii="Times New Roman" w:eastAsia="Times New Roman" w:hAnsi="Times New Roman" w:cs="Times New Roman"/>
      <w:i/>
      <w:iCs/>
      <w:sz w:val="23"/>
      <w:szCs w:val="23"/>
    </w:rPr>
  </w:style>
  <w:style w:type="character" w:customStyle="1" w:styleId="51">
    <w:name w:val="Основной текст (5) + Не курсив"/>
    <w:basedOn w:val="5"/>
    <w:uiPriority w:val="99"/>
    <w:rsid w:val="00F92341"/>
    <w:rPr>
      <w:rFonts w:ascii="Times New Roman" w:hAnsi="Times New Roman" w:cs="Times New Roman"/>
      <w:i/>
      <w:iCs/>
      <w:spacing w:val="0"/>
      <w:sz w:val="23"/>
      <w:szCs w:val="23"/>
    </w:rPr>
  </w:style>
  <w:style w:type="character" w:customStyle="1" w:styleId="6">
    <w:name w:val="Основной текст (6)_"/>
    <w:basedOn w:val="a0"/>
    <w:link w:val="60"/>
    <w:uiPriority w:val="99"/>
    <w:locked/>
    <w:rsid w:val="00F92341"/>
    <w:rPr>
      <w:rFonts w:ascii="Times New Roman" w:hAnsi="Times New Roman" w:cs="Times New Roman"/>
      <w:sz w:val="23"/>
      <w:szCs w:val="23"/>
    </w:rPr>
  </w:style>
  <w:style w:type="paragraph" w:customStyle="1" w:styleId="60">
    <w:name w:val="Основной текст (6)"/>
    <w:basedOn w:val="a"/>
    <w:link w:val="6"/>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7">
    <w:name w:val="Основной текст (7)_"/>
    <w:basedOn w:val="a0"/>
    <w:link w:val="70"/>
    <w:uiPriority w:val="99"/>
    <w:locked/>
    <w:rsid w:val="00F92341"/>
    <w:rPr>
      <w:rFonts w:ascii="Times New Roman" w:hAnsi="Times New Roman" w:cs="Times New Roman"/>
      <w:sz w:val="23"/>
      <w:szCs w:val="23"/>
    </w:rPr>
  </w:style>
  <w:style w:type="paragraph" w:customStyle="1" w:styleId="70">
    <w:name w:val="Основной текст (7)"/>
    <w:basedOn w:val="a"/>
    <w:link w:val="7"/>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53">
    <w:name w:val="Основной текст (5) + Не курсив3"/>
    <w:basedOn w:val="5"/>
    <w:uiPriority w:val="99"/>
    <w:rsid w:val="00F92341"/>
    <w:rPr>
      <w:rFonts w:ascii="Times New Roman" w:hAnsi="Times New Roman" w:cs="Times New Roman"/>
      <w:i/>
      <w:iCs/>
      <w:spacing w:val="0"/>
      <w:sz w:val="23"/>
      <w:szCs w:val="23"/>
    </w:rPr>
  </w:style>
  <w:style w:type="character" w:customStyle="1" w:styleId="13">
    <w:name w:val="Основной текст (13)_"/>
    <w:basedOn w:val="a0"/>
    <w:link w:val="130"/>
    <w:uiPriority w:val="99"/>
    <w:locked/>
    <w:rsid w:val="00F92341"/>
    <w:rPr>
      <w:rFonts w:ascii="Times New Roman" w:hAnsi="Times New Roman" w:cs="Times New Roman"/>
      <w:sz w:val="23"/>
      <w:szCs w:val="23"/>
    </w:rPr>
  </w:style>
  <w:style w:type="paragraph" w:customStyle="1" w:styleId="130">
    <w:name w:val="Основной текст (13)"/>
    <w:basedOn w:val="a"/>
    <w:link w:val="13"/>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10">
    <w:name w:val="Основной текст (10)_"/>
    <w:basedOn w:val="a0"/>
    <w:link w:val="100"/>
    <w:uiPriority w:val="99"/>
    <w:locked/>
    <w:rsid w:val="00F92341"/>
    <w:rPr>
      <w:rFonts w:ascii="Times New Roman" w:hAnsi="Times New Roman" w:cs="Times New Roman"/>
      <w:sz w:val="23"/>
      <w:szCs w:val="23"/>
    </w:rPr>
  </w:style>
  <w:style w:type="paragraph" w:customStyle="1" w:styleId="100">
    <w:name w:val="Основной текст (10)"/>
    <w:basedOn w:val="a"/>
    <w:link w:val="10"/>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12">
    <w:name w:val="Основной текст (12)_"/>
    <w:basedOn w:val="a0"/>
    <w:link w:val="120"/>
    <w:uiPriority w:val="99"/>
    <w:locked/>
    <w:rsid w:val="00F92341"/>
    <w:rPr>
      <w:rFonts w:ascii="Times New Roman" w:hAnsi="Times New Roman" w:cs="Times New Roman"/>
      <w:sz w:val="23"/>
      <w:szCs w:val="23"/>
    </w:rPr>
  </w:style>
  <w:style w:type="paragraph" w:customStyle="1" w:styleId="120">
    <w:name w:val="Основной текст (12)"/>
    <w:basedOn w:val="a"/>
    <w:link w:val="12"/>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23pt">
    <w:name w:val="Основной текст (2) + Интервал 3 pt"/>
    <w:basedOn w:val="22"/>
    <w:uiPriority w:val="99"/>
    <w:rsid w:val="00F92341"/>
    <w:rPr>
      <w:rFonts w:ascii="Times New Roman" w:hAnsi="Times New Roman" w:cs="Times New Roman"/>
      <w:spacing w:val="60"/>
      <w:sz w:val="23"/>
      <w:szCs w:val="23"/>
    </w:rPr>
  </w:style>
  <w:style w:type="character" w:customStyle="1" w:styleId="11">
    <w:name w:val="Основной текст (11)_"/>
    <w:basedOn w:val="a0"/>
    <w:link w:val="110"/>
    <w:uiPriority w:val="99"/>
    <w:locked/>
    <w:rsid w:val="00F92341"/>
    <w:rPr>
      <w:rFonts w:ascii="Times New Roman" w:hAnsi="Times New Roman" w:cs="Times New Roman"/>
      <w:sz w:val="23"/>
      <w:szCs w:val="23"/>
    </w:rPr>
  </w:style>
  <w:style w:type="paragraph" w:customStyle="1" w:styleId="110">
    <w:name w:val="Основной текст (11)"/>
    <w:basedOn w:val="a"/>
    <w:link w:val="11"/>
    <w:uiPriority w:val="99"/>
    <w:rsid w:val="00F92341"/>
    <w:pPr>
      <w:shd w:val="clear" w:color="auto" w:fill="FFFFFF"/>
      <w:spacing w:line="240" w:lineRule="atLeast"/>
    </w:pPr>
    <w:rPr>
      <w:rFonts w:ascii="Times New Roman" w:eastAsia="Times New Roman" w:hAnsi="Times New Roman" w:cs="Times New Roman"/>
      <w:sz w:val="23"/>
      <w:szCs w:val="23"/>
    </w:rPr>
  </w:style>
  <w:style w:type="character" w:customStyle="1" w:styleId="52">
    <w:name w:val="Основной текст (5) + Не курсив2"/>
    <w:basedOn w:val="5"/>
    <w:uiPriority w:val="99"/>
    <w:rsid w:val="00F92341"/>
    <w:rPr>
      <w:rFonts w:ascii="Times New Roman" w:hAnsi="Times New Roman" w:cs="Times New Roman"/>
      <w:i/>
      <w:iCs/>
      <w:spacing w:val="0"/>
      <w:sz w:val="23"/>
      <w:szCs w:val="23"/>
    </w:rPr>
  </w:style>
  <w:style w:type="character" w:customStyle="1" w:styleId="24">
    <w:name w:val="Основной текст (2) + Курсив"/>
    <w:basedOn w:val="22"/>
    <w:uiPriority w:val="99"/>
    <w:rsid w:val="00F92341"/>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sid w:val="00F92341"/>
    <w:rPr>
      <w:rFonts w:ascii="Times New Roman" w:hAnsi="Times New Roman" w:cs="Times New Roman"/>
      <w:spacing w:val="0"/>
      <w:sz w:val="29"/>
      <w:szCs w:val="29"/>
    </w:rPr>
  </w:style>
  <w:style w:type="paragraph" w:customStyle="1" w:styleId="160">
    <w:name w:val="Основной текст (16)"/>
    <w:basedOn w:val="a"/>
    <w:link w:val="16"/>
    <w:uiPriority w:val="99"/>
    <w:rsid w:val="00F92341"/>
    <w:pPr>
      <w:shd w:val="clear" w:color="auto" w:fill="FFFFFF"/>
      <w:spacing w:line="240" w:lineRule="atLeast"/>
      <w:jc w:val="center"/>
    </w:pPr>
    <w:rPr>
      <w:rFonts w:ascii="Times New Roman" w:eastAsia="Times New Roman" w:hAnsi="Times New Roman" w:cs="Times New Roman"/>
      <w:sz w:val="29"/>
      <w:szCs w:val="29"/>
    </w:rPr>
  </w:style>
  <w:style w:type="character" w:customStyle="1" w:styleId="17">
    <w:name w:val="Основной текст (17)_"/>
    <w:basedOn w:val="a0"/>
    <w:link w:val="170"/>
    <w:uiPriority w:val="99"/>
    <w:locked/>
    <w:rsid w:val="00F92341"/>
    <w:rPr>
      <w:rFonts w:ascii="Times New Roman" w:hAnsi="Times New Roman" w:cs="Times New Roman"/>
      <w:spacing w:val="0"/>
      <w:sz w:val="27"/>
      <w:szCs w:val="27"/>
    </w:rPr>
  </w:style>
  <w:style w:type="paragraph" w:customStyle="1" w:styleId="170">
    <w:name w:val="Основной текст (17)"/>
    <w:basedOn w:val="a"/>
    <w:link w:val="17"/>
    <w:uiPriority w:val="99"/>
    <w:rsid w:val="00F92341"/>
    <w:pPr>
      <w:shd w:val="clear" w:color="auto" w:fill="FFFFFF"/>
      <w:spacing w:line="240" w:lineRule="atLeast"/>
      <w:jc w:val="center"/>
    </w:pPr>
    <w:rPr>
      <w:rFonts w:ascii="Times New Roman" w:eastAsia="Times New Roman" w:hAnsi="Times New Roman" w:cs="Times New Roman"/>
      <w:sz w:val="27"/>
      <w:szCs w:val="27"/>
    </w:rPr>
  </w:style>
  <w:style w:type="character" w:customStyle="1" w:styleId="15">
    <w:name w:val="Основной текст (15)_"/>
    <w:basedOn w:val="a0"/>
    <w:link w:val="150"/>
    <w:uiPriority w:val="99"/>
    <w:locked/>
    <w:rsid w:val="00F92341"/>
    <w:rPr>
      <w:rFonts w:ascii="Times New Roman" w:hAnsi="Times New Roman" w:cs="Times New Roman"/>
      <w:sz w:val="27"/>
      <w:szCs w:val="27"/>
    </w:rPr>
  </w:style>
  <w:style w:type="paragraph" w:customStyle="1" w:styleId="150">
    <w:name w:val="Основной текст (15)"/>
    <w:basedOn w:val="a"/>
    <w:link w:val="15"/>
    <w:uiPriority w:val="99"/>
    <w:rsid w:val="00F92341"/>
    <w:pPr>
      <w:shd w:val="clear" w:color="auto" w:fill="FFFFFF"/>
      <w:spacing w:line="240" w:lineRule="atLeast"/>
      <w:jc w:val="center"/>
    </w:pPr>
    <w:rPr>
      <w:rFonts w:ascii="Times New Roman" w:eastAsia="Times New Roman" w:hAnsi="Times New Roman" w:cs="Times New Roman"/>
      <w:sz w:val="27"/>
      <w:szCs w:val="27"/>
    </w:rPr>
  </w:style>
  <w:style w:type="character" w:customStyle="1" w:styleId="14">
    <w:name w:val="Основной текст (14)_"/>
    <w:basedOn w:val="a0"/>
    <w:link w:val="140"/>
    <w:uiPriority w:val="99"/>
    <w:locked/>
    <w:rsid w:val="00F92341"/>
    <w:rPr>
      <w:rFonts w:ascii="Times New Roman" w:hAnsi="Times New Roman" w:cs="Times New Roman"/>
      <w:spacing w:val="0"/>
      <w:sz w:val="25"/>
      <w:szCs w:val="25"/>
    </w:rPr>
  </w:style>
  <w:style w:type="paragraph" w:customStyle="1" w:styleId="140">
    <w:name w:val="Основной текст (14)"/>
    <w:basedOn w:val="a"/>
    <w:link w:val="14"/>
    <w:uiPriority w:val="99"/>
    <w:rsid w:val="00F92341"/>
    <w:pPr>
      <w:shd w:val="clear" w:color="auto" w:fill="FFFFFF"/>
      <w:spacing w:line="240" w:lineRule="atLeast"/>
      <w:jc w:val="center"/>
    </w:pPr>
    <w:rPr>
      <w:rFonts w:ascii="Times New Roman" w:eastAsia="Times New Roman" w:hAnsi="Times New Roman" w:cs="Times New Roman"/>
      <w:sz w:val="25"/>
      <w:szCs w:val="25"/>
    </w:rPr>
  </w:style>
  <w:style w:type="character" w:customStyle="1" w:styleId="a9">
    <w:name w:val="Подпись к таблице_"/>
    <w:basedOn w:val="a0"/>
    <w:link w:val="aa"/>
    <w:uiPriority w:val="99"/>
    <w:locked/>
    <w:rsid w:val="00F92341"/>
    <w:rPr>
      <w:rFonts w:ascii="Times New Roman" w:hAnsi="Times New Roman" w:cs="Times New Roman"/>
      <w:spacing w:val="0"/>
      <w:sz w:val="27"/>
      <w:szCs w:val="27"/>
    </w:rPr>
  </w:style>
  <w:style w:type="paragraph" w:customStyle="1" w:styleId="aa">
    <w:name w:val="Подпись к таблице"/>
    <w:basedOn w:val="a"/>
    <w:link w:val="a9"/>
    <w:uiPriority w:val="99"/>
    <w:rsid w:val="00F92341"/>
    <w:pPr>
      <w:shd w:val="clear" w:color="auto" w:fill="FFFFFF"/>
      <w:spacing w:line="240" w:lineRule="atLeast"/>
    </w:pPr>
    <w:rPr>
      <w:rFonts w:ascii="Times New Roman" w:eastAsia="Times New Roman" w:hAnsi="Times New Roman" w:cs="Times New Roman"/>
      <w:sz w:val="27"/>
      <w:szCs w:val="27"/>
    </w:rPr>
  </w:style>
  <w:style w:type="character" w:customStyle="1" w:styleId="18">
    <w:name w:val="Основной текст (18)_"/>
    <w:basedOn w:val="a0"/>
    <w:link w:val="180"/>
    <w:uiPriority w:val="99"/>
    <w:locked/>
    <w:rsid w:val="00F92341"/>
    <w:rPr>
      <w:rFonts w:ascii="Times New Roman" w:hAnsi="Times New Roman" w:cs="Times New Roman"/>
      <w:sz w:val="23"/>
      <w:szCs w:val="23"/>
    </w:rPr>
  </w:style>
  <w:style w:type="paragraph" w:customStyle="1" w:styleId="180">
    <w:name w:val="Основной текст (18)"/>
    <w:basedOn w:val="a"/>
    <w:link w:val="18"/>
    <w:uiPriority w:val="99"/>
    <w:rsid w:val="00F92341"/>
    <w:pPr>
      <w:shd w:val="clear" w:color="auto" w:fill="FFFFFF"/>
      <w:spacing w:after="780" w:line="240" w:lineRule="atLeast"/>
    </w:pPr>
    <w:rPr>
      <w:rFonts w:ascii="Times New Roman" w:eastAsia="Times New Roman" w:hAnsi="Times New Roman" w:cs="Times New Roman"/>
      <w:sz w:val="23"/>
      <w:szCs w:val="23"/>
    </w:rPr>
  </w:style>
  <w:style w:type="character" w:customStyle="1" w:styleId="19">
    <w:name w:val="Основной текст (19)_"/>
    <w:basedOn w:val="a0"/>
    <w:link w:val="190"/>
    <w:uiPriority w:val="99"/>
    <w:locked/>
    <w:rsid w:val="00F92341"/>
    <w:rPr>
      <w:rFonts w:ascii="Times New Roman" w:hAnsi="Times New Roman" w:cs="Times New Roman"/>
      <w:sz w:val="22"/>
      <w:szCs w:val="22"/>
    </w:rPr>
  </w:style>
  <w:style w:type="paragraph" w:customStyle="1" w:styleId="190">
    <w:name w:val="Основной текст (19)"/>
    <w:basedOn w:val="a"/>
    <w:link w:val="19"/>
    <w:uiPriority w:val="99"/>
    <w:rsid w:val="00F92341"/>
    <w:pPr>
      <w:shd w:val="clear" w:color="auto" w:fill="FFFFFF"/>
      <w:spacing w:after="180" w:line="240" w:lineRule="atLeast"/>
    </w:pPr>
    <w:rPr>
      <w:rFonts w:ascii="Times New Roman" w:eastAsia="Times New Roman" w:hAnsi="Times New Roman" w:cs="Times New Roman"/>
      <w:sz w:val="22"/>
      <w:szCs w:val="22"/>
    </w:rPr>
  </w:style>
  <w:style w:type="character" w:customStyle="1" w:styleId="151">
    <w:name w:val="Основной текст + 15"/>
    <w:aliases w:val="5 pt,Полужирный"/>
    <w:basedOn w:val="a6"/>
    <w:uiPriority w:val="99"/>
    <w:rsid w:val="00F92341"/>
    <w:rPr>
      <w:rFonts w:ascii="Times New Roman" w:hAnsi="Times New Roman" w:cs="Times New Roman"/>
      <w:b/>
      <w:bCs/>
      <w:spacing w:val="0"/>
      <w:sz w:val="31"/>
      <w:szCs w:val="31"/>
    </w:rPr>
  </w:style>
  <w:style w:type="character" w:customStyle="1" w:styleId="200">
    <w:name w:val="Основной текст (20)_"/>
    <w:basedOn w:val="a0"/>
    <w:link w:val="201"/>
    <w:uiPriority w:val="99"/>
    <w:locked/>
    <w:rsid w:val="00F92341"/>
    <w:rPr>
      <w:rFonts w:cs="Times New Roman"/>
      <w:sz w:val="15"/>
      <w:szCs w:val="15"/>
    </w:rPr>
  </w:style>
  <w:style w:type="paragraph" w:customStyle="1" w:styleId="201">
    <w:name w:val="Основной текст (20)"/>
    <w:basedOn w:val="a"/>
    <w:link w:val="200"/>
    <w:uiPriority w:val="99"/>
    <w:rsid w:val="00F92341"/>
    <w:pPr>
      <w:shd w:val="clear" w:color="auto" w:fill="FFFFFF"/>
      <w:spacing w:line="240" w:lineRule="atLeast"/>
      <w:jc w:val="center"/>
    </w:pPr>
    <w:rPr>
      <w:i/>
      <w:iCs/>
      <w:sz w:val="15"/>
      <w:szCs w:val="15"/>
    </w:rPr>
  </w:style>
  <w:style w:type="character" w:customStyle="1" w:styleId="1510">
    <w:name w:val="Основной текст + 151"/>
    <w:aliases w:val="5 pt1,Полужирный1"/>
    <w:basedOn w:val="a6"/>
    <w:uiPriority w:val="99"/>
    <w:rsid w:val="00F92341"/>
    <w:rPr>
      <w:rFonts w:ascii="Times New Roman" w:hAnsi="Times New Roman" w:cs="Times New Roman"/>
      <w:b/>
      <w:bCs/>
      <w:spacing w:val="0"/>
      <w:sz w:val="31"/>
      <w:szCs w:val="31"/>
      <w:lang w:val="en-US"/>
    </w:rPr>
  </w:style>
  <w:style w:type="character" w:customStyle="1" w:styleId="1">
    <w:name w:val="Заголовок №1_"/>
    <w:basedOn w:val="a0"/>
    <w:link w:val="1a"/>
    <w:uiPriority w:val="99"/>
    <w:locked/>
    <w:rsid w:val="00F92341"/>
    <w:rPr>
      <w:rFonts w:ascii="Times New Roman" w:hAnsi="Times New Roman" w:cs="Times New Roman"/>
      <w:spacing w:val="0"/>
      <w:sz w:val="27"/>
      <w:szCs w:val="27"/>
    </w:rPr>
  </w:style>
  <w:style w:type="paragraph" w:customStyle="1" w:styleId="1a">
    <w:name w:val="Заголовок №1"/>
    <w:basedOn w:val="a"/>
    <w:link w:val="1"/>
    <w:uiPriority w:val="99"/>
    <w:rsid w:val="00F92341"/>
    <w:pPr>
      <w:shd w:val="clear" w:color="auto" w:fill="FFFFFF"/>
      <w:spacing w:before="60" w:after="480" w:line="240" w:lineRule="atLeast"/>
      <w:outlineLvl w:val="0"/>
    </w:pPr>
    <w:rPr>
      <w:rFonts w:ascii="Times New Roman" w:eastAsia="Times New Roman" w:hAnsi="Times New Roman" w:cs="Times New Roman"/>
      <w:sz w:val="27"/>
      <w:szCs w:val="27"/>
    </w:rPr>
  </w:style>
  <w:style w:type="character" w:customStyle="1" w:styleId="1b">
    <w:name w:val="Основной текст1"/>
    <w:basedOn w:val="a6"/>
    <w:uiPriority w:val="99"/>
    <w:rsid w:val="00F92341"/>
    <w:rPr>
      <w:rFonts w:ascii="Times New Roman" w:hAnsi="Times New Roman" w:cs="Times New Roman"/>
      <w:spacing w:val="0"/>
      <w:sz w:val="27"/>
      <w:szCs w:val="27"/>
      <w:u w:val="single"/>
    </w:rPr>
  </w:style>
  <w:style w:type="character" w:customStyle="1" w:styleId="210">
    <w:name w:val="Основной текст (21)_"/>
    <w:basedOn w:val="a0"/>
    <w:link w:val="211"/>
    <w:uiPriority w:val="99"/>
    <w:locked/>
    <w:rsid w:val="00F92341"/>
    <w:rPr>
      <w:rFonts w:ascii="Times New Roman" w:hAnsi="Times New Roman" w:cs="Times New Roman"/>
      <w:sz w:val="26"/>
      <w:szCs w:val="26"/>
    </w:rPr>
  </w:style>
  <w:style w:type="paragraph" w:customStyle="1" w:styleId="211">
    <w:name w:val="Основной текст (21)"/>
    <w:basedOn w:val="a"/>
    <w:link w:val="210"/>
    <w:uiPriority w:val="99"/>
    <w:rsid w:val="00F92341"/>
    <w:pPr>
      <w:shd w:val="clear" w:color="auto" w:fill="FFFFFF"/>
      <w:spacing w:after="660" w:line="240" w:lineRule="atLeast"/>
    </w:pPr>
    <w:rPr>
      <w:rFonts w:ascii="Times New Roman" w:eastAsia="Times New Roman" w:hAnsi="Times New Roman" w:cs="Times New Roman"/>
      <w:sz w:val="26"/>
      <w:szCs w:val="26"/>
    </w:rPr>
  </w:style>
  <w:style w:type="character" w:customStyle="1" w:styleId="510">
    <w:name w:val="Основной текст (5) + Не курсив1"/>
    <w:basedOn w:val="5"/>
    <w:uiPriority w:val="99"/>
    <w:rsid w:val="00F92341"/>
    <w:rPr>
      <w:rFonts w:ascii="Times New Roman" w:hAnsi="Times New Roman" w:cs="Times New Roman"/>
      <w:i/>
      <w:iCs/>
      <w:spacing w:val="0"/>
      <w:sz w:val="23"/>
      <w:szCs w:val="23"/>
    </w:rPr>
  </w:style>
  <w:style w:type="character" w:customStyle="1" w:styleId="220">
    <w:name w:val="Основной текст (22)_"/>
    <w:basedOn w:val="a0"/>
    <w:link w:val="221"/>
    <w:uiPriority w:val="99"/>
    <w:locked/>
    <w:rsid w:val="00F92341"/>
    <w:rPr>
      <w:rFonts w:ascii="Times New Roman" w:hAnsi="Times New Roman" w:cs="Times New Roman"/>
      <w:sz w:val="22"/>
      <w:szCs w:val="22"/>
    </w:rPr>
  </w:style>
  <w:style w:type="paragraph" w:customStyle="1" w:styleId="221">
    <w:name w:val="Основной текст (22)"/>
    <w:basedOn w:val="a"/>
    <w:link w:val="220"/>
    <w:uiPriority w:val="99"/>
    <w:rsid w:val="00F92341"/>
    <w:pPr>
      <w:shd w:val="clear" w:color="auto" w:fill="FFFFFF"/>
      <w:spacing w:after="720" w:line="240" w:lineRule="atLeast"/>
    </w:pPr>
    <w:rPr>
      <w:rFonts w:ascii="Times New Roman" w:eastAsia="Times New Roman" w:hAnsi="Times New Roman" w:cs="Times New Roman"/>
      <w:sz w:val="22"/>
      <w:szCs w:val="22"/>
    </w:rPr>
  </w:style>
  <w:style w:type="character" w:customStyle="1" w:styleId="-1pt1">
    <w:name w:val="Основной текст + Интервал -1 pt1"/>
    <w:basedOn w:val="a6"/>
    <w:uiPriority w:val="99"/>
    <w:rsid w:val="00F92341"/>
    <w:rPr>
      <w:rFonts w:ascii="Times New Roman" w:hAnsi="Times New Roman" w:cs="Times New Roman"/>
      <w:spacing w:val="-30"/>
      <w:sz w:val="27"/>
      <w:szCs w:val="27"/>
      <w:lang w:val="en-US"/>
    </w:rPr>
  </w:style>
  <w:style w:type="character" w:customStyle="1" w:styleId="230">
    <w:name w:val="Основной текст (23)_"/>
    <w:basedOn w:val="a0"/>
    <w:link w:val="231"/>
    <w:uiPriority w:val="99"/>
    <w:locked/>
    <w:rsid w:val="00F92341"/>
    <w:rPr>
      <w:rFonts w:ascii="Times New Roman" w:hAnsi="Times New Roman" w:cs="Times New Roman"/>
      <w:sz w:val="22"/>
      <w:szCs w:val="22"/>
    </w:rPr>
  </w:style>
  <w:style w:type="paragraph" w:customStyle="1" w:styleId="231">
    <w:name w:val="Основной текст (23)"/>
    <w:basedOn w:val="a"/>
    <w:link w:val="230"/>
    <w:uiPriority w:val="99"/>
    <w:rsid w:val="00F92341"/>
    <w:pPr>
      <w:shd w:val="clear" w:color="auto" w:fill="FFFFFF"/>
      <w:spacing w:after="240" w:line="240" w:lineRule="atLeast"/>
    </w:pPr>
    <w:rPr>
      <w:rFonts w:ascii="Times New Roman" w:eastAsia="Times New Roman" w:hAnsi="Times New Roman" w:cs="Times New Roman"/>
      <w:sz w:val="22"/>
      <w:szCs w:val="22"/>
    </w:rPr>
  </w:style>
  <w:style w:type="character" w:customStyle="1" w:styleId="240">
    <w:name w:val="Основной текст (24)_"/>
    <w:basedOn w:val="a0"/>
    <w:link w:val="241"/>
    <w:uiPriority w:val="99"/>
    <w:locked/>
    <w:rsid w:val="00F92341"/>
    <w:rPr>
      <w:rFonts w:ascii="Times New Roman" w:hAnsi="Times New Roman" w:cs="Times New Roman"/>
      <w:sz w:val="29"/>
      <w:szCs w:val="29"/>
    </w:rPr>
  </w:style>
  <w:style w:type="paragraph" w:customStyle="1" w:styleId="241">
    <w:name w:val="Основной текст (24)"/>
    <w:basedOn w:val="a"/>
    <w:link w:val="240"/>
    <w:uiPriority w:val="99"/>
    <w:rsid w:val="00F92341"/>
    <w:pPr>
      <w:shd w:val="clear" w:color="auto" w:fill="FFFFFF"/>
      <w:spacing w:line="240" w:lineRule="atLeast"/>
    </w:pPr>
    <w:rPr>
      <w:rFonts w:ascii="Times New Roman" w:eastAsia="Times New Roman" w:hAnsi="Times New Roman" w:cs="Times New Roman"/>
      <w:sz w:val="29"/>
      <w:szCs w:val="29"/>
    </w:rPr>
  </w:style>
  <w:style w:type="paragraph" w:styleId="ab">
    <w:name w:val="header"/>
    <w:basedOn w:val="a"/>
    <w:link w:val="ac"/>
    <w:rsid w:val="0038230B"/>
    <w:pPr>
      <w:tabs>
        <w:tab w:val="center" w:pos="4677"/>
        <w:tab w:val="right" w:pos="9355"/>
      </w:tabs>
    </w:pPr>
  </w:style>
  <w:style w:type="character" w:customStyle="1" w:styleId="ac">
    <w:name w:val="Верхний колонтитул Знак"/>
    <w:basedOn w:val="a0"/>
    <w:link w:val="ab"/>
    <w:locked/>
    <w:rsid w:val="00D61726"/>
    <w:rPr>
      <w:rFonts w:cs="Times New Roman"/>
      <w:color w:val="000000"/>
      <w:sz w:val="24"/>
      <w:szCs w:val="24"/>
    </w:rPr>
  </w:style>
  <w:style w:type="paragraph" w:styleId="ad">
    <w:name w:val="footer"/>
    <w:basedOn w:val="a"/>
    <w:link w:val="ae"/>
    <w:uiPriority w:val="99"/>
    <w:rsid w:val="0038230B"/>
    <w:pPr>
      <w:tabs>
        <w:tab w:val="center" w:pos="4677"/>
        <w:tab w:val="right" w:pos="9355"/>
      </w:tabs>
    </w:pPr>
  </w:style>
  <w:style w:type="character" w:customStyle="1" w:styleId="ae">
    <w:name w:val="Нижний колонтитул Знак"/>
    <w:basedOn w:val="a0"/>
    <w:link w:val="ad"/>
    <w:uiPriority w:val="99"/>
    <w:semiHidden/>
    <w:locked/>
    <w:rsid w:val="00D61726"/>
    <w:rPr>
      <w:rFonts w:cs="Times New Roman"/>
      <w:color w:val="000000"/>
      <w:sz w:val="24"/>
      <w:szCs w:val="24"/>
    </w:rPr>
  </w:style>
  <w:style w:type="table" w:styleId="af">
    <w:name w:val="Table Grid"/>
    <w:basedOn w:val="a1"/>
    <w:uiPriority w:val="99"/>
    <w:locked/>
    <w:rsid w:val="003D0E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630E86"/>
    <w:pPr>
      <w:spacing w:before="100" w:beforeAutospacing="1" w:after="100" w:afterAutospacing="1"/>
    </w:pPr>
    <w:rPr>
      <w:rFonts w:ascii="Times New Roman" w:eastAsia="Times New Roman" w:hAnsi="Times New Roman" w:cs="Times New Roman"/>
      <w:color w:val="auto"/>
    </w:rPr>
  </w:style>
  <w:style w:type="paragraph" w:customStyle="1" w:styleId="ConsPlusCell">
    <w:name w:val="ConsPlusCell"/>
    <w:rsid w:val="00360E29"/>
    <w:pPr>
      <w:widowControl w:val="0"/>
      <w:autoSpaceDE w:val="0"/>
      <w:autoSpaceDN w:val="0"/>
      <w:adjustRightInd w:val="0"/>
    </w:pPr>
    <w:rPr>
      <w:rFonts w:ascii="Times New Roman" w:eastAsia="MS Mincho" w:hAnsi="Times New Roman" w:cs="Times New Roman"/>
      <w:sz w:val="28"/>
      <w:szCs w:val="28"/>
      <w:lang w:eastAsia="ja-JP"/>
    </w:rPr>
  </w:style>
  <w:style w:type="paragraph" w:customStyle="1" w:styleId="ConsPlusNormal">
    <w:name w:val="ConsPlusNormal"/>
    <w:rsid w:val="00360E2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360E2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9157">
      <w:bodyDiv w:val="1"/>
      <w:marLeft w:val="0"/>
      <w:marRight w:val="0"/>
      <w:marTop w:val="0"/>
      <w:marBottom w:val="0"/>
      <w:divBdr>
        <w:top w:val="none" w:sz="0" w:space="0" w:color="auto"/>
        <w:left w:val="none" w:sz="0" w:space="0" w:color="auto"/>
        <w:bottom w:val="none" w:sz="0" w:space="0" w:color="auto"/>
        <w:right w:val="none" w:sz="0" w:space="0" w:color="auto"/>
      </w:divBdr>
      <w:divsChild>
        <w:div w:id="1421832686">
          <w:marLeft w:val="0"/>
          <w:marRight w:val="0"/>
          <w:marTop w:val="0"/>
          <w:marBottom w:val="0"/>
          <w:divBdr>
            <w:top w:val="none" w:sz="0" w:space="0" w:color="auto"/>
            <w:left w:val="none" w:sz="0" w:space="0" w:color="auto"/>
            <w:bottom w:val="none" w:sz="0" w:space="0" w:color="auto"/>
            <w:right w:val="none" w:sz="0" w:space="0" w:color="auto"/>
          </w:divBdr>
          <w:divsChild>
            <w:div w:id="290552693">
              <w:marLeft w:val="292"/>
              <w:marRight w:val="292"/>
              <w:marTop w:val="292"/>
              <w:marBottom w:val="0"/>
              <w:divBdr>
                <w:top w:val="none" w:sz="0" w:space="0" w:color="auto"/>
                <w:left w:val="none" w:sz="0" w:space="0" w:color="auto"/>
                <w:bottom w:val="none" w:sz="0" w:space="0" w:color="auto"/>
                <w:right w:val="none" w:sz="0" w:space="0" w:color="auto"/>
              </w:divBdr>
              <w:divsChild>
                <w:div w:id="2007129081">
                  <w:marLeft w:val="0"/>
                  <w:marRight w:val="0"/>
                  <w:marTop w:val="0"/>
                  <w:marBottom w:val="0"/>
                  <w:divBdr>
                    <w:top w:val="none" w:sz="0" w:space="0" w:color="auto"/>
                    <w:left w:val="none" w:sz="0" w:space="0" w:color="auto"/>
                    <w:bottom w:val="none" w:sz="0" w:space="0" w:color="auto"/>
                    <w:right w:val="none" w:sz="0" w:space="0" w:color="auto"/>
                  </w:divBdr>
                  <w:divsChild>
                    <w:div w:id="593435880">
                      <w:marLeft w:val="0"/>
                      <w:marRight w:val="0"/>
                      <w:marTop w:val="0"/>
                      <w:marBottom w:val="292"/>
                      <w:divBdr>
                        <w:top w:val="single" w:sz="6" w:space="15" w:color="D7D7D7"/>
                        <w:left w:val="single" w:sz="6" w:space="15" w:color="D7D7D7"/>
                        <w:bottom w:val="single" w:sz="6" w:space="15" w:color="D7D7D7"/>
                        <w:right w:val="single" w:sz="6" w:space="15"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Sapronova_MA</cp:lastModifiedBy>
  <cp:revision>3</cp:revision>
  <dcterms:created xsi:type="dcterms:W3CDTF">2019-03-01T12:24:00Z</dcterms:created>
  <dcterms:modified xsi:type="dcterms:W3CDTF">2019-03-01T12:46:00Z</dcterms:modified>
</cp:coreProperties>
</file>