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4058" w14:textId="4F888C26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3E0C35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735623C" w14:textId="77777777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00452BC3" w14:textId="2C5214B7" w:rsidR="002B48CA" w:rsidRPr="00C343F4" w:rsidRDefault="00ED54B4" w:rsidP="00AA1C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AA1CFD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14:paraId="78AC86BE" w14:textId="77777777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1BFE" w14:textId="3529816C" w:rsidR="002B48CA" w:rsidRPr="007E243F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B6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E243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F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37D08F9A" w14:textId="0A892124" w:rsidR="002B48CA" w:rsidRPr="00AA1CFD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C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1CFD" w:rsidRPr="00AA1CFD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AA1CFD" w:rsidRPr="00AA1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C35" w:rsidRPr="00AA1CFD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AA22637" w14:textId="77777777" w:rsidR="002B48CA" w:rsidRDefault="002B48CA" w:rsidP="0061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A4298" w14:textId="77777777" w:rsidR="00AA1CFD" w:rsidRPr="00C343F4" w:rsidRDefault="00AA1CFD" w:rsidP="0061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A0F0D5" w14:textId="77777777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4407F3" w14:textId="24F8BA5A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3E0C35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52F1D6AF" w14:textId="77777777" w:rsidR="002B48CA" w:rsidRPr="00C343F4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334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1AC31863" w14:textId="77777777" w:rsidR="002B48CA" w:rsidRDefault="002B48CA" w:rsidP="0061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9AED7" w14:textId="77777777" w:rsidR="00AA1CFD" w:rsidRDefault="00AA1CFD" w:rsidP="0061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B5BAA" w14:textId="77777777" w:rsidR="0077465B" w:rsidRPr="00C343F4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87076" w14:textId="5F0E810A" w:rsidR="003560FC" w:rsidRDefault="003560FC" w:rsidP="00356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A1CFD">
        <w:rPr>
          <w:rFonts w:ascii="Times New Roman" w:hAnsi="Times New Roman" w:cs="Times New Roman"/>
          <w:sz w:val="28"/>
          <w:szCs w:val="28"/>
        </w:rPr>
        <w:t>отдельными законодательными актами</w:t>
      </w:r>
      <w:r w:rsidR="000D7B43" w:rsidRPr="00AA1C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A1CF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3E0C35" w:rsidRPr="00AA1CF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AA1C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A1CF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A1C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3E0C35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00F2154" w14:textId="77777777"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основные характеристики местного бюджета на 202</w:t>
      </w:r>
      <w:r w:rsidR="0061334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год:</w:t>
      </w:r>
    </w:p>
    <w:p w14:paraId="4F7E71C7" w14:textId="5B2E5891" w:rsidR="003560FC" w:rsidRPr="0077465B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7465B">
        <w:rPr>
          <w:color w:val="000000"/>
          <w:sz w:val="28"/>
          <w:szCs w:val="28"/>
        </w:rPr>
        <w:t xml:space="preserve">) общий объем доходов в сумме </w:t>
      </w:r>
      <w:r w:rsidR="003E0C35">
        <w:rPr>
          <w:color w:val="000000"/>
          <w:sz w:val="28"/>
          <w:szCs w:val="28"/>
        </w:rPr>
        <w:t>19664,6</w:t>
      </w:r>
      <w:r w:rsidRPr="0077465B">
        <w:rPr>
          <w:color w:val="000000"/>
          <w:sz w:val="28"/>
          <w:szCs w:val="28"/>
        </w:rPr>
        <w:t xml:space="preserve"> тыс. рублей;</w:t>
      </w:r>
    </w:p>
    <w:p w14:paraId="40DFBD1A" w14:textId="4E7EE27F" w:rsidR="003560FC" w:rsidRDefault="003560FC" w:rsidP="00356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65B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611874">
        <w:rPr>
          <w:rFonts w:ascii="Times New Roman" w:hAnsi="Times New Roman" w:cs="Times New Roman"/>
          <w:color w:val="000000"/>
          <w:sz w:val="28"/>
          <w:szCs w:val="28"/>
        </w:rPr>
        <w:t>19664,6</w:t>
      </w:r>
      <w:r w:rsidR="003E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65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14:paraId="6266782B" w14:textId="77777777"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0,0 тыс. рублей;</w:t>
      </w:r>
    </w:p>
    <w:p w14:paraId="101CEEC7" w14:textId="0CA820BF"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общий объем бюджетных ассигнований, направляемых на исполнение публичных нормативных обязательств, в сумме </w:t>
      </w:r>
      <w:r w:rsidR="003E0C35">
        <w:rPr>
          <w:color w:val="000000"/>
          <w:sz w:val="28"/>
          <w:szCs w:val="28"/>
        </w:rPr>
        <w:t>25</w:t>
      </w:r>
      <w:r w:rsidR="0061334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 тыс. рублей;</w:t>
      </w:r>
    </w:p>
    <w:p w14:paraId="41010403" w14:textId="1C2B0891" w:rsidR="003560FC" w:rsidRDefault="003560FC" w:rsidP="0035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резервный фонд администрации </w:t>
      </w:r>
      <w:proofErr w:type="spellStart"/>
      <w:r w:rsidR="003E0C35">
        <w:rPr>
          <w:rFonts w:ascii="Times New Roman" w:eastAsia="Times New Roman" w:hAnsi="Times New Roman" w:cs="Times New Roman"/>
          <w:sz w:val="28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сумме </w:t>
      </w:r>
      <w:r w:rsidR="0061187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,0 тыс. рублей;</w:t>
      </w:r>
    </w:p>
    <w:p w14:paraId="5F03B803" w14:textId="7D8BD260" w:rsidR="003560FC" w:rsidRDefault="003560FC" w:rsidP="0035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 верхний предел муниципального долга </w:t>
      </w:r>
      <w:proofErr w:type="spellStart"/>
      <w:r w:rsidR="003E0C35">
        <w:rPr>
          <w:rFonts w:ascii="Times New Roman" w:eastAsia="Times New Roman" w:hAnsi="Times New Roman" w:cs="Times New Roman"/>
          <w:sz w:val="28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613340">
        <w:rPr>
          <w:rFonts w:ascii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в сумме 0,0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2CB72B86" w14:textId="7EBD7310"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2.Утвердить перечень и коды главных администраторов доходов и источников финансирования дефицита местного бюджета и закрепляемые за ними виды (подвиды) доходов и источников финансирования дефицита местного бюджета</w:t>
      </w:r>
      <w:r>
        <w:rPr>
          <w:bCs/>
          <w:sz w:val="28"/>
          <w:szCs w:val="28"/>
        </w:rPr>
        <w:t xml:space="preserve"> - органов государственн</w:t>
      </w:r>
      <w:r w:rsidR="008F1C7F">
        <w:rPr>
          <w:bCs/>
          <w:sz w:val="28"/>
          <w:szCs w:val="28"/>
        </w:rPr>
        <w:t xml:space="preserve">ой власти Краснодарского края и </w:t>
      </w:r>
      <w:r>
        <w:rPr>
          <w:bCs/>
          <w:sz w:val="28"/>
          <w:szCs w:val="28"/>
        </w:rPr>
        <w:t xml:space="preserve">органов местного самоуправления </w:t>
      </w:r>
      <w:proofErr w:type="spellStart"/>
      <w:r w:rsidR="003E0C35">
        <w:rPr>
          <w:bCs/>
          <w:sz w:val="28"/>
          <w:szCs w:val="28"/>
        </w:rPr>
        <w:t>Батуринского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Брюховецкого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согласно приложению </w:t>
      </w:r>
      <w:r w:rsidR="00413A5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 к настоящему решению.</w:t>
      </w:r>
    </w:p>
    <w:p w14:paraId="0A0D84C1" w14:textId="77777777" w:rsidR="003560FC" w:rsidRDefault="003560FC" w:rsidP="003560FC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3.Утвердить объем поступлений доходов в местный бюджет </w:t>
      </w:r>
      <w:r>
        <w:rPr>
          <w:sz w:val="28"/>
          <w:szCs w:val="28"/>
        </w:rPr>
        <w:t>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61334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 суммах согласно приложению </w:t>
      </w:r>
      <w:r w:rsidR="0022185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 к настоящему решению.</w:t>
      </w:r>
    </w:p>
    <w:p w14:paraId="43AAA81F" w14:textId="77777777" w:rsidR="003560FC" w:rsidRDefault="003560FC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4.Утвердить в составе доходов местного бюджета безвозмездные поступления из краевого бюджета и бюджета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Брюховецкий</w:t>
      </w:r>
      <w:proofErr w:type="spellEnd"/>
      <w:r>
        <w:rPr>
          <w:rFonts w:ascii="Times New Roman" w:hAnsi="Times New Roman"/>
          <w:sz w:val="28"/>
        </w:rPr>
        <w:t xml:space="preserve"> район в 202</w:t>
      </w:r>
      <w:r w:rsidR="006133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согласно приложению </w:t>
      </w:r>
      <w:r w:rsidR="00D15B7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3 к настоящему решению. </w:t>
      </w:r>
    </w:p>
    <w:p w14:paraId="05007619" w14:textId="21962689" w:rsidR="007A0E9A" w:rsidRPr="007A0E9A" w:rsidRDefault="007A0E9A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E9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5.Установить, что добровольные взносы и пожертвования, поступившие в бюджет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направляются в установленном порядке на увеличение расходов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соответственно целям их предоставления.</w:t>
      </w:r>
    </w:p>
    <w:p w14:paraId="7DBF3F78" w14:textId="2944210A" w:rsidR="007A0E9A" w:rsidRPr="007A0E9A" w:rsidRDefault="007A0E9A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цель добровольных взносов и пожертвований, поступивших в бюджет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соответствии с настоящим решением.</w:t>
      </w:r>
    </w:p>
    <w:p w14:paraId="2CF2ED1C" w14:textId="77777777" w:rsidR="003560FC" w:rsidRDefault="007A0E9A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560FC">
        <w:rPr>
          <w:rFonts w:ascii="Times New Roman" w:hAnsi="Times New Roman"/>
          <w:sz w:val="28"/>
        </w:rPr>
        <w:t>.Утвердить распределение бюджетных ассигнований по разделам и подразделам классификации расходов бюджетов на 202</w:t>
      </w:r>
      <w:r w:rsidR="00613340">
        <w:rPr>
          <w:rFonts w:ascii="Times New Roman" w:hAnsi="Times New Roman"/>
          <w:sz w:val="28"/>
        </w:rPr>
        <w:t>2</w:t>
      </w:r>
      <w:r w:rsidR="003560FC">
        <w:rPr>
          <w:rFonts w:ascii="Times New Roman" w:hAnsi="Times New Roman"/>
          <w:sz w:val="28"/>
        </w:rPr>
        <w:t xml:space="preserve"> год согласно приложению </w:t>
      </w:r>
      <w:r w:rsidR="00AB06BA">
        <w:rPr>
          <w:rFonts w:ascii="Times New Roman" w:hAnsi="Times New Roman"/>
          <w:sz w:val="28"/>
        </w:rPr>
        <w:t xml:space="preserve">№ </w:t>
      </w:r>
      <w:r w:rsidR="003560FC">
        <w:rPr>
          <w:rFonts w:ascii="Times New Roman" w:hAnsi="Times New Roman"/>
          <w:sz w:val="28"/>
        </w:rPr>
        <w:t>4 к настоящему решению.</w:t>
      </w:r>
    </w:p>
    <w:p w14:paraId="7E7F113A" w14:textId="77777777" w:rsidR="003560FC" w:rsidRDefault="007A0E9A" w:rsidP="003560FC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3560FC">
        <w:rPr>
          <w:rFonts w:ascii="Times New Roman" w:hAnsi="Times New Roman"/>
          <w:sz w:val="28"/>
        </w:rPr>
        <w:t>.Утвердить ведомственную структуру расходов местного бюджета на 202</w:t>
      </w:r>
      <w:r w:rsidR="00613340">
        <w:rPr>
          <w:rFonts w:ascii="Times New Roman" w:hAnsi="Times New Roman"/>
          <w:sz w:val="28"/>
        </w:rPr>
        <w:t>2</w:t>
      </w:r>
      <w:r w:rsidR="003560FC">
        <w:rPr>
          <w:rFonts w:ascii="Times New Roman" w:hAnsi="Times New Roman"/>
          <w:sz w:val="28"/>
        </w:rPr>
        <w:t xml:space="preserve"> год согласно приложению </w:t>
      </w:r>
      <w:r w:rsidR="00AB06BA">
        <w:rPr>
          <w:rFonts w:ascii="Times New Roman" w:hAnsi="Times New Roman"/>
          <w:sz w:val="28"/>
        </w:rPr>
        <w:t xml:space="preserve">№ </w:t>
      </w:r>
      <w:r w:rsidR="003560FC">
        <w:rPr>
          <w:rFonts w:ascii="Times New Roman" w:hAnsi="Times New Roman"/>
          <w:sz w:val="28"/>
        </w:rPr>
        <w:t>5 к настоящему решению.</w:t>
      </w:r>
    </w:p>
    <w:p w14:paraId="6BC4D7E7" w14:textId="3650C974" w:rsidR="007A0E9A" w:rsidRPr="007A0E9A" w:rsidRDefault="0018217B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0FC">
        <w:rPr>
          <w:sz w:val="28"/>
          <w:szCs w:val="28"/>
        </w:rPr>
        <w:t xml:space="preserve">. </w:t>
      </w:r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в составе ведомственной структуры расходов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202</w:t>
      </w:r>
      <w:r w:rsidR="0061334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год перечень главных распорядителей средств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и непрограммных направлений деятельности), групп видов расходов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799BA03E" w14:textId="341B9F56" w:rsidR="007A0E9A" w:rsidRPr="007A0E9A" w:rsidRDefault="0018217B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в составе ведомственной структуры расходов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202</w:t>
      </w:r>
      <w:r w:rsidR="0061334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A0E9A"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год (приложение № 5 к настоящему решению):</w:t>
      </w:r>
    </w:p>
    <w:p w14:paraId="625F56F1" w14:textId="2C9462E0" w:rsidR="007A0E9A" w:rsidRPr="007A0E9A" w:rsidRDefault="007A0E9A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 w:rsidR="00611874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="007225E2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7A0E9A">
        <w:rPr>
          <w:rFonts w:ascii="Times New Roman" w:hAnsi="Times New Roman" w:cs="Times New Roman"/>
          <w:sz w:val="28"/>
          <w:szCs w:val="28"/>
          <w:lang w:eastAsia="ar-SA"/>
        </w:rPr>
        <w:t>,0 тыс. рублей;</w:t>
      </w:r>
    </w:p>
    <w:p w14:paraId="7E975575" w14:textId="07253DE2" w:rsidR="007A0E9A" w:rsidRPr="007A0E9A" w:rsidRDefault="007A0E9A" w:rsidP="007A0E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2) резервный фонд администрации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7A0E9A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7A0E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сумме </w:t>
      </w:r>
      <w:r w:rsidR="0061187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A0E9A">
        <w:rPr>
          <w:rFonts w:ascii="Times New Roman" w:hAnsi="Times New Roman" w:cs="Times New Roman"/>
          <w:sz w:val="28"/>
          <w:szCs w:val="28"/>
          <w:lang w:eastAsia="ar-SA"/>
        </w:rPr>
        <w:t>,0 тыс. рублей.</w:t>
      </w:r>
    </w:p>
    <w:p w14:paraId="0EB657A7" w14:textId="7A22CE25" w:rsidR="003560FC" w:rsidRDefault="0018217B" w:rsidP="007A0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10</w:t>
      </w:r>
      <w:r w:rsidR="003560FC">
        <w:rPr>
          <w:rFonts w:ascii="Times New Roman" w:hAnsi="Times New Roman"/>
          <w:sz w:val="28"/>
          <w:szCs w:val="28"/>
        </w:rPr>
        <w:t xml:space="preserve">.Утвердить источники внутреннего финансирования дефицита бюджета </w:t>
      </w:r>
      <w:proofErr w:type="spellStart"/>
      <w:r w:rsidR="003E0C35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района на 202</w:t>
      </w:r>
      <w:r w:rsidR="00613340">
        <w:rPr>
          <w:rFonts w:ascii="Times New Roman" w:hAnsi="Times New Roman"/>
          <w:sz w:val="28"/>
          <w:szCs w:val="28"/>
        </w:rPr>
        <w:t>2</w:t>
      </w:r>
      <w:r w:rsidR="003560F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46C44">
        <w:rPr>
          <w:rFonts w:ascii="Times New Roman" w:hAnsi="Times New Roman"/>
          <w:sz w:val="28"/>
          <w:szCs w:val="28"/>
        </w:rPr>
        <w:t xml:space="preserve">№ </w:t>
      </w:r>
      <w:r w:rsidR="003560FC">
        <w:rPr>
          <w:rFonts w:ascii="Times New Roman" w:hAnsi="Times New Roman"/>
          <w:sz w:val="28"/>
          <w:szCs w:val="28"/>
        </w:rPr>
        <w:t>6 к настоящему решению.</w:t>
      </w:r>
    </w:p>
    <w:p w14:paraId="044D55BF" w14:textId="7B2D05D7" w:rsidR="003560FC" w:rsidRDefault="00546C44" w:rsidP="00356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22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60FC">
        <w:rPr>
          <w:rFonts w:ascii="Times New Roman" w:hAnsi="Times New Roman" w:cs="Times New Roman"/>
          <w:sz w:val="28"/>
          <w:szCs w:val="28"/>
        </w:rPr>
        <w:t xml:space="preserve">Утвердить субвенции, выделяемые из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расходов, связанных с передачей полномочий органов местного самоуправления муниципальному образованию </w:t>
      </w:r>
      <w:proofErr w:type="spellStart"/>
      <w:r w:rsidR="003560F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3560FC">
        <w:rPr>
          <w:rFonts w:ascii="Times New Roman" w:hAnsi="Times New Roman" w:cs="Times New Roman"/>
          <w:sz w:val="28"/>
          <w:szCs w:val="28"/>
        </w:rPr>
        <w:t xml:space="preserve"> район на 202</w:t>
      </w:r>
      <w:r w:rsidR="00613340">
        <w:rPr>
          <w:rFonts w:ascii="Times New Roman" w:hAnsi="Times New Roman" w:cs="Times New Roman"/>
          <w:sz w:val="28"/>
          <w:szCs w:val="28"/>
        </w:rPr>
        <w:t>2</w:t>
      </w:r>
      <w:r w:rsidR="003560FC">
        <w:rPr>
          <w:rFonts w:ascii="Times New Roman" w:hAnsi="Times New Roman" w:cs="Times New Roman"/>
          <w:sz w:val="28"/>
          <w:szCs w:val="28"/>
        </w:rPr>
        <w:t xml:space="preserve"> год 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560FC">
        <w:rPr>
          <w:rFonts w:ascii="Times New Roman" w:hAnsi="Times New Roman"/>
          <w:color w:val="000000"/>
          <w:sz w:val="28"/>
          <w:szCs w:val="28"/>
        </w:rPr>
        <w:t>7 к настоящему решению.</w:t>
      </w:r>
    </w:p>
    <w:p w14:paraId="25DF3D15" w14:textId="5DC35A2C" w:rsidR="003560FC" w:rsidRDefault="00122ABF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46C44">
        <w:rPr>
          <w:rFonts w:ascii="Times New Roman" w:hAnsi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. Утвердить программу муниципальных гарантий </w:t>
      </w:r>
      <w:proofErr w:type="spellStart"/>
      <w:r w:rsidR="003E0C35">
        <w:rPr>
          <w:rFonts w:ascii="Times New Roman" w:hAnsi="Times New Roman"/>
          <w:sz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</w:rPr>
        <w:t xml:space="preserve"> района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в валюте Российской Федерации на 202</w:t>
      </w:r>
      <w:r w:rsidR="00546C44">
        <w:rPr>
          <w:rFonts w:ascii="Times New Roman" w:hAnsi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</w:t>
      </w:r>
      <w:r w:rsidR="00546C4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560FC">
        <w:rPr>
          <w:rFonts w:ascii="Times New Roman" w:hAnsi="Times New Roman"/>
          <w:color w:val="000000"/>
          <w:sz w:val="28"/>
          <w:szCs w:val="28"/>
        </w:rPr>
        <w:t>8 к настоящему решению.</w:t>
      </w:r>
    </w:p>
    <w:p w14:paraId="0037070E" w14:textId="5E4A1C11" w:rsidR="003560FC" w:rsidRDefault="00122ABF" w:rsidP="0035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6C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.Установить предельный объем муниципального долга </w:t>
      </w:r>
      <w:proofErr w:type="spellStart"/>
      <w:r w:rsidR="003E0C35">
        <w:rPr>
          <w:rFonts w:ascii="Times New Roman" w:hAnsi="Times New Roman" w:cs="Times New Roman"/>
          <w:sz w:val="28"/>
        </w:rPr>
        <w:t>Батуринского</w:t>
      </w:r>
      <w:proofErr w:type="spellEnd"/>
      <w:r w:rsidR="003560FC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560FC">
        <w:rPr>
          <w:rFonts w:ascii="Times New Roman" w:eastAsia="Times New Roman" w:hAnsi="Times New Roman" w:cs="Times New Roman"/>
          <w:sz w:val="28"/>
        </w:rPr>
        <w:t>Брюховецкого</w:t>
      </w:r>
      <w:proofErr w:type="spellEnd"/>
      <w:r w:rsidR="003560FC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6133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611874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>0,0 тыс. рублей.</w:t>
      </w:r>
      <w:r w:rsidR="003560FC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программу муниципальных внутренних заимствований </w:t>
      </w:r>
      <w:proofErr w:type="spellStart"/>
      <w:r w:rsidR="003E0C35">
        <w:rPr>
          <w:rFonts w:ascii="Times New Roman" w:hAnsi="Times New Roman" w:cs="Times New Roman"/>
          <w:sz w:val="28"/>
        </w:rPr>
        <w:t>Батуринского</w:t>
      </w:r>
      <w:proofErr w:type="spellEnd"/>
      <w:r w:rsidR="003560F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 w:cs="Times New Roman"/>
          <w:sz w:val="28"/>
        </w:rPr>
        <w:t>Брюховецкого</w:t>
      </w:r>
      <w:proofErr w:type="spellEnd"/>
      <w:r w:rsidR="003560FC">
        <w:rPr>
          <w:rFonts w:ascii="Times New Roman" w:hAnsi="Times New Roman" w:cs="Times New Roman"/>
          <w:sz w:val="28"/>
        </w:rPr>
        <w:t xml:space="preserve"> района</w:t>
      </w:r>
      <w:r w:rsidR="003560FC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546C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9 к настоящему решению</w:t>
      </w:r>
    </w:p>
    <w:p w14:paraId="5A164EF2" w14:textId="013E3CD3" w:rsidR="00160B17" w:rsidRPr="00160B17" w:rsidRDefault="00122ABF" w:rsidP="00160B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lastRenderedPageBreak/>
        <w:t>1</w:t>
      </w:r>
      <w:r w:rsidR="00546C44">
        <w:rPr>
          <w:rFonts w:ascii="Times New Roman" w:hAnsi="Times New Roman"/>
          <w:sz w:val="28"/>
        </w:rPr>
        <w:t>4</w:t>
      </w:r>
      <w:r w:rsidR="003560FC">
        <w:rPr>
          <w:rFonts w:ascii="Times New Roman" w:hAnsi="Times New Roman"/>
          <w:sz w:val="28"/>
        </w:rPr>
        <w:t>.</w:t>
      </w:r>
      <w:r w:rsidR="00160B17" w:rsidRPr="00160B17">
        <w:rPr>
          <w:sz w:val="28"/>
          <w:szCs w:val="28"/>
          <w:lang w:eastAsia="en-US"/>
        </w:rPr>
        <w:t xml:space="preserve"> </w:t>
      </w:r>
      <w:proofErr w:type="gram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неиспользованные в отчетном финансовом году остатки средств, предоставленные муниципальным бюджетным учреждениям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соответствии с </w:t>
      </w:r>
      <w:hyperlink r:id="rId6" w:history="1">
        <w:r w:rsidR="00160B17" w:rsidRPr="00160B17">
          <w:rPr>
            <w:rFonts w:ascii="Times New Roman" w:hAnsi="Times New Roman" w:cs="Times New Roman"/>
            <w:sz w:val="28"/>
            <w:szCs w:val="28"/>
            <w:lang w:eastAsia="en-US"/>
          </w:rPr>
          <w:t>абзацем вторым пункта 1 статьи 78.1</w:t>
        </w:r>
      </w:hyperlink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перечисленные ими в бюджет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возвращаются муниципальным бюджетным учреждениям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 текущем финансовом году при наличии потребности в направлении их</w:t>
      </w:r>
      <w:proofErr w:type="gram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на те</w:t>
      </w:r>
      <w:proofErr w:type="gram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же цели в соответствии с решением главного распорядителя средств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14:paraId="24DF6FDC" w14:textId="74A9B15A" w:rsidR="00160B17" w:rsidRPr="00160B17" w:rsidRDefault="00546C44" w:rsidP="00160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15.</w:t>
      </w:r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Остатки средств бюджета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сложившиеся на начало текущего финансового года направляются на оплату заключенных от имени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Брюховецкого</w:t>
      </w:r>
      <w:proofErr w:type="spell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</w:t>
      </w:r>
      <w:proofErr w:type="gramEnd"/>
      <w:r w:rsidR="00160B17" w:rsidRPr="00160B17">
        <w:rPr>
          <w:rFonts w:ascii="Times New Roman" w:hAnsi="Times New Roman" w:cs="Times New Roman"/>
          <w:sz w:val="28"/>
          <w:szCs w:val="28"/>
          <w:lang w:eastAsia="en-US"/>
        </w:rPr>
        <w:t>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2AD319E6" w14:textId="282F763F" w:rsidR="003560FC" w:rsidRDefault="00122ABF" w:rsidP="00160B17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6C44">
        <w:rPr>
          <w:rFonts w:ascii="Times New Roman" w:hAnsi="Times New Roman"/>
          <w:sz w:val="28"/>
          <w:szCs w:val="28"/>
        </w:rPr>
        <w:t>6</w:t>
      </w:r>
      <w:r w:rsidR="003560FC">
        <w:rPr>
          <w:rFonts w:ascii="Times New Roman" w:hAnsi="Times New Roman"/>
          <w:sz w:val="28"/>
          <w:szCs w:val="28"/>
        </w:rPr>
        <w:t xml:space="preserve">. Утвердить объем бюджетных ассигнований </w:t>
      </w:r>
      <w:r w:rsidR="00546C44">
        <w:rPr>
          <w:rFonts w:ascii="Times New Roman" w:hAnsi="Times New Roman"/>
          <w:sz w:val="28"/>
          <w:szCs w:val="28"/>
        </w:rPr>
        <w:t xml:space="preserve">муниципального </w:t>
      </w:r>
      <w:r w:rsidR="003560FC">
        <w:rPr>
          <w:rFonts w:ascii="Times New Roman" w:hAnsi="Times New Roman"/>
          <w:sz w:val="28"/>
          <w:szCs w:val="28"/>
        </w:rPr>
        <w:t xml:space="preserve">дорожного фонда </w:t>
      </w:r>
      <w:proofErr w:type="spellStart"/>
      <w:r w:rsidR="003E0C35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 w:rsidR="003560FC">
        <w:rPr>
          <w:rFonts w:ascii="Times New Roman" w:hAnsi="Times New Roman"/>
          <w:sz w:val="28"/>
          <w:szCs w:val="28"/>
        </w:rPr>
        <w:t>а на 202</w:t>
      </w:r>
      <w:r w:rsidR="00613340">
        <w:rPr>
          <w:rFonts w:ascii="Times New Roman" w:hAnsi="Times New Roman"/>
          <w:sz w:val="28"/>
          <w:szCs w:val="28"/>
        </w:rPr>
        <w:t>2</w:t>
      </w:r>
      <w:r w:rsidR="003560FC">
        <w:rPr>
          <w:rFonts w:ascii="Times New Roman" w:hAnsi="Times New Roman"/>
          <w:sz w:val="28"/>
          <w:szCs w:val="28"/>
        </w:rPr>
        <w:t xml:space="preserve"> год в сумме </w:t>
      </w:r>
      <w:r w:rsidR="00611874">
        <w:rPr>
          <w:rFonts w:ascii="Times New Roman" w:hAnsi="Times New Roman"/>
          <w:sz w:val="28"/>
          <w:szCs w:val="28"/>
        </w:rPr>
        <w:t>3915,6</w:t>
      </w:r>
      <w:r w:rsidR="003560FC">
        <w:rPr>
          <w:rFonts w:ascii="Times New Roman" w:hAnsi="Times New Roman"/>
          <w:sz w:val="28"/>
          <w:szCs w:val="28"/>
        </w:rPr>
        <w:t> тыс. рублей</w:t>
      </w:r>
      <w:bookmarkEnd w:id="0"/>
      <w:r w:rsidR="003560FC">
        <w:rPr>
          <w:rFonts w:ascii="Times New Roman" w:hAnsi="Times New Roman"/>
          <w:sz w:val="28"/>
          <w:szCs w:val="28"/>
        </w:rPr>
        <w:t>.</w:t>
      </w:r>
    </w:p>
    <w:p w14:paraId="7F955143" w14:textId="61E181C7" w:rsidR="003560FC" w:rsidRDefault="00122ABF" w:rsidP="003560FC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546C44">
        <w:rPr>
          <w:rFonts w:ascii="Times New Roman" w:hAnsi="Times New Roman"/>
          <w:sz w:val="28"/>
          <w:szCs w:val="28"/>
        </w:rPr>
        <w:t>7</w:t>
      </w:r>
      <w:r w:rsidR="003560FC">
        <w:rPr>
          <w:rFonts w:ascii="Times New Roman" w:hAnsi="Times New Roman"/>
          <w:sz w:val="28"/>
          <w:szCs w:val="28"/>
        </w:rPr>
        <w:t>.</w:t>
      </w:r>
      <w:r w:rsidR="003560FC">
        <w:rPr>
          <w:rFonts w:ascii="Times New Roman" w:hAnsi="Times New Roman"/>
          <w:color w:val="000000"/>
          <w:sz w:val="28"/>
          <w:szCs w:val="28"/>
        </w:rPr>
        <w:t>Установить, что предоставление субсидий муниципальным учреждениям осуществляется в пределах бюджетных ассигнований и в случаях, предусмотренных ведомственной структурой расходов местного бюджета на 202</w:t>
      </w:r>
      <w:r w:rsidR="00611874">
        <w:rPr>
          <w:rFonts w:ascii="Times New Roman" w:hAnsi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соответствующим целевым статьям и группам видов расходов согласно приложениям 4 и 5 к настоящему решению, в порядке, предусмотренном принимаемыми в соответствии с настоящим решением нормативными правовыми актами администрации </w:t>
      </w:r>
      <w:proofErr w:type="spellStart"/>
      <w:r w:rsidR="003E0C35">
        <w:rPr>
          <w:rFonts w:ascii="Times New Roman" w:hAnsi="Times New Roman"/>
          <w:color w:val="000000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proofErr w:type="gramEnd"/>
    </w:p>
    <w:p w14:paraId="1E5B66D6" w14:textId="6A2D6A1A" w:rsidR="00546C44" w:rsidRPr="00546C44" w:rsidRDefault="00546C44" w:rsidP="00542B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18.</w:t>
      </w:r>
      <w:r w:rsidRPr="00546C44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hyperlink r:id="rId7" w:history="1">
        <w:r w:rsidRPr="00546C44">
          <w:rPr>
            <w:rFonts w:ascii="Times New Roman" w:hAnsi="Times New Roman" w:cs="Times New Roman"/>
            <w:sz w:val="28"/>
            <w:szCs w:val="28"/>
            <w:lang w:eastAsia="ar-SA"/>
          </w:rPr>
          <w:t>78.1</w:t>
        </w:r>
      </w:hyperlink>
      <w:r w:rsidRPr="00546C44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8" w:history="1">
        <w:r w:rsidRPr="00546C44">
          <w:rPr>
            <w:rFonts w:ascii="Times New Roman" w:hAnsi="Times New Roman" w:cs="Times New Roman"/>
            <w:sz w:val="28"/>
            <w:szCs w:val="28"/>
            <w:lang w:eastAsia="ar-SA"/>
          </w:rPr>
          <w:t>приложением № 5</w:t>
        </w:r>
      </w:hyperlink>
      <w:r w:rsidRPr="00546C44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  <w:r w:rsidRPr="00546C44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Порядок определения объема и предоставления указанных </w:t>
      </w:r>
      <w:r w:rsidRPr="00546C44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субсидий устанавливается нормативными правовыми актами </w:t>
      </w:r>
      <w:r w:rsidRPr="00546C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spellStart"/>
      <w:r w:rsidR="003E0C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Батуринского</w:t>
      </w:r>
      <w:proofErr w:type="spellEnd"/>
      <w:r w:rsidRPr="00546C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546C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Брюховецкого</w:t>
      </w:r>
      <w:proofErr w:type="spellEnd"/>
      <w:r w:rsidRPr="00546C4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14:paraId="0B45CA65" w14:textId="6B009631" w:rsidR="00193EB1" w:rsidRPr="00193EB1" w:rsidRDefault="00122ABF" w:rsidP="00193E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C3D6D">
        <w:rPr>
          <w:rFonts w:ascii="Times New Roman" w:hAnsi="Times New Roman"/>
          <w:color w:val="000000"/>
          <w:sz w:val="28"/>
          <w:szCs w:val="28"/>
        </w:rPr>
        <w:t>9</w:t>
      </w:r>
      <w:r w:rsidR="003560FC">
        <w:rPr>
          <w:rFonts w:ascii="Times New Roman" w:hAnsi="Times New Roman"/>
          <w:color w:val="000000"/>
          <w:sz w:val="28"/>
          <w:szCs w:val="28"/>
        </w:rPr>
        <w:t>.</w:t>
      </w:r>
      <w:r w:rsidR="00356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Установить, что предоставление субсидий юридическим лицам </w:t>
      </w:r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(за исключением субсидий муниципальным учреждениям, а также субсидий, указанных в </w:t>
      </w:r>
      <w:hyperlink r:id="rId9" w:history="1">
        <w:r w:rsidR="00193EB1" w:rsidRPr="00193EB1">
          <w:rPr>
            <w:rFonts w:ascii="Times New Roman" w:hAnsi="Times New Roman" w:cs="Times New Roman"/>
            <w:sz w:val="28"/>
            <w:szCs w:val="28"/>
            <w:lang w:eastAsia="ar-SA"/>
          </w:rPr>
          <w:t>пунктах 6</w:t>
        </w:r>
      </w:hyperlink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>–</w:t>
      </w:r>
      <w:hyperlink r:id="rId10" w:history="1">
        <w:r w:rsidR="00193EB1" w:rsidRPr="00193EB1">
          <w:rPr>
            <w:rFonts w:ascii="Times New Roman" w:hAnsi="Times New Roman" w:cs="Times New Roman"/>
            <w:sz w:val="28"/>
            <w:szCs w:val="28"/>
            <w:lang w:eastAsia="ar-SA"/>
          </w:rPr>
          <w:t>8</w:t>
        </w:r>
      </w:hyperlink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 статьи 78 Бюджетного кодекса Российской Федерации), </w:t>
      </w:r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индивидуальным предпринимателям, а также физическим лицам - производителям товаров, работ, услуг осуществляется в случаях, предусмотренных абзацем 2 настоящего пункта, и в порядке, предусмотренном принимаемыми в соответствии с настоящим решением нормативными правовыми актами администрации </w:t>
      </w:r>
      <w:proofErr w:type="spellStart"/>
      <w:r w:rsidR="003E0C35">
        <w:rPr>
          <w:rFonts w:ascii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proofErr w:type="gramEnd"/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193EB1"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0F724C1A" w14:textId="77777777" w:rsidR="00193EB1" w:rsidRPr="00193EB1" w:rsidRDefault="00193EB1" w:rsidP="00193E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 w:rsidRPr="00193EB1">
          <w:rPr>
            <w:rFonts w:ascii="Times New Roman" w:hAnsi="Times New Roman" w:cs="Times New Roman"/>
            <w:sz w:val="28"/>
            <w:szCs w:val="28"/>
            <w:lang w:eastAsia="ar-SA"/>
          </w:rPr>
          <w:t>пунктах 6</w:t>
        </w:r>
      </w:hyperlink>
      <w:r w:rsidRPr="00193EB1">
        <w:rPr>
          <w:rFonts w:ascii="Times New Roman" w:hAnsi="Times New Roman" w:cs="Times New Roman"/>
          <w:sz w:val="28"/>
          <w:szCs w:val="28"/>
          <w:lang w:eastAsia="ar-SA"/>
        </w:rPr>
        <w:t>–</w:t>
      </w:r>
      <w:hyperlink r:id="rId12" w:history="1">
        <w:r w:rsidRPr="00193EB1">
          <w:rPr>
            <w:rFonts w:ascii="Times New Roman" w:hAnsi="Times New Roman" w:cs="Times New Roman"/>
            <w:sz w:val="28"/>
            <w:szCs w:val="28"/>
            <w:lang w:eastAsia="ar-SA"/>
          </w:rPr>
          <w:t>8</w:t>
        </w:r>
      </w:hyperlink>
      <w:r w:rsidRPr="00193EB1">
        <w:rPr>
          <w:rFonts w:ascii="Times New Roman" w:hAnsi="Times New Roman" w:cs="Times New Roman"/>
          <w:sz w:val="28"/>
          <w:szCs w:val="28"/>
          <w:lang w:eastAsia="ar-SA"/>
        </w:rPr>
        <w:t xml:space="preserve">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14:paraId="2EDE38E5" w14:textId="5258BA3F" w:rsidR="00193EB1" w:rsidRPr="00193EB1" w:rsidRDefault="00193EB1" w:rsidP="00193E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EB1">
        <w:rPr>
          <w:rFonts w:ascii="Times New Roman" w:hAnsi="Times New Roman" w:cs="Times New Roman"/>
          <w:bCs/>
          <w:sz w:val="28"/>
          <w:szCs w:val="28"/>
          <w:lang w:eastAsia="ar-SA"/>
        </w:rPr>
        <w:t>1)</w:t>
      </w:r>
      <w:r w:rsidRPr="00193EB1">
        <w:rPr>
          <w:rFonts w:ascii="Times New Roman" w:hAnsi="Times New Roman" w:cs="Times New Roman"/>
          <w:bCs/>
          <w:sz w:val="28"/>
          <w:szCs w:val="28"/>
          <w:lang w:val="en-US" w:eastAsia="ar-SA"/>
        </w:rPr>
        <w:t> </w:t>
      </w:r>
      <w:r w:rsidRPr="00193E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возмещения части затрат организациям жилищно-коммунального хозяйства в связи с реализацией населению </w:t>
      </w:r>
      <w:proofErr w:type="spellStart"/>
      <w:r w:rsidR="003E0C35">
        <w:rPr>
          <w:rFonts w:ascii="Times New Roman" w:hAnsi="Times New Roman" w:cs="Times New Roman"/>
          <w:bCs/>
          <w:sz w:val="28"/>
          <w:szCs w:val="28"/>
          <w:lang w:eastAsia="ar-SA"/>
        </w:rPr>
        <w:t>Батуринского</w:t>
      </w:r>
      <w:proofErr w:type="spellEnd"/>
      <w:r w:rsidRPr="00193E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193EB1">
        <w:rPr>
          <w:rFonts w:ascii="Times New Roman" w:hAnsi="Times New Roman" w:cs="Times New Roman"/>
          <w:bCs/>
          <w:sz w:val="28"/>
          <w:szCs w:val="28"/>
          <w:lang w:eastAsia="ar-SA"/>
        </w:rPr>
        <w:t>Брюховецкого</w:t>
      </w:r>
      <w:proofErr w:type="spellEnd"/>
      <w:r w:rsidRPr="00193EB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коммунальных услуг.</w:t>
      </w:r>
    </w:p>
    <w:p w14:paraId="1E396C8E" w14:textId="46474A4B" w:rsidR="003560FC" w:rsidRDefault="005C3D6D" w:rsidP="003560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560FC">
        <w:rPr>
          <w:rFonts w:ascii="Times New Roman" w:hAnsi="Times New Roman"/>
          <w:sz w:val="28"/>
          <w:szCs w:val="28"/>
        </w:rPr>
        <w:t>.</w:t>
      </w:r>
      <w:r w:rsidR="003560FC">
        <w:rPr>
          <w:rFonts w:ascii="Times New Roman" w:hAnsi="Times New Roman"/>
          <w:sz w:val="28"/>
        </w:rPr>
        <w:t>Увеличить с 1 января 202</w:t>
      </w:r>
      <w:r w:rsidR="00613340">
        <w:rPr>
          <w:rFonts w:ascii="Times New Roman" w:hAnsi="Times New Roman"/>
          <w:sz w:val="28"/>
        </w:rPr>
        <w:t>2</w:t>
      </w:r>
      <w:r w:rsidR="003560FC">
        <w:rPr>
          <w:rFonts w:ascii="Times New Roman" w:hAnsi="Times New Roman"/>
          <w:sz w:val="28"/>
        </w:rPr>
        <w:t xml:space="preserve"> года на 5 процентов размеры должностных окладов лиц, замещающих муниципальные должности </w:t>
      </w:r>
      <w:proofErr w:type="spellStart"/>
      <w:r w:rsidR="003E0C35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proofErr w:type="spellStart"/>
      <w:r w:rsidR="003E0C35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  <w:szCs w:val="28"/>
        </w:rPr>
        <w:t xml:space="preserve"> района, работников, замещающих должности, не являющиеся должностями муниципальной службы.</w:t>
      </w:r>
    </w:p>
    <w:p w14:paraId="1C064261" w14:textId="41F171E7" w:rsidR="003560FC" w:rsidRDefault="00476077" w:rsidP="003560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560FC">
        <w:rPr>
          <w:rFonts w:ascii="Times New Roman" w:hAnsi="Times New Roman"/>
          <w:color w:val="000000"/>
          <w:sz w:val="28"/>
          <w:szCs w:val="28"/>
        </w:rPr>
        <w:t xml:space="preserve">Установить, что администрация </w:t>
      </w:r>
      <w:proofErr w:type="spellStart"/>
      <w:r w:rsidR="003E0C35">
        <w:rPr>
          <w:rFonts w:ascii="Times New Roman" w:hAnsi="Times New Roman"/>
          <w:color w:val="000000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района не вправе принимать решения, приводящие к увеличению в 202</w:t>
      </w:r>
      <w:r w:rsidR="00613340">
        <w:rPr>
          <w:rFonts w:ascii="Times New Roman" w:hAnsi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году штатной численности муниципальных служащих </w:t>
      </w:r>
      <w:proofErr w:type="spellStart"/>
      <w:r w:rsidR="003E0C35">
        <w:rPr>
          <w:rFonts w:ascii="Times New Roman" w:hAnsi="Times New Roman"/>
          <w:color w:val="000000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района, за исключением случаев принятия решений о наделении исполнительных органов местного самоуправления </w:t>
      </w:r>
      <w:proofErr w:type="spellStart"/>
      <w:r w:rsidR="003E0C35">
        <w:rPr>
          <w:rFonts w:ascii="Times New Roman" w:hAnsi="Times New Roman"/>
          <w:color w:val="000000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</w:t>
      </w:r>
      <w:r w:rsidR="003560FC">
        <w:rPr>
          <w:rFonts w:ascii="Times New Roman" w:hAnsi="Times New Roman"/>
          <w:sz w:val="28"/>
          <w:szCs w:val="28"/>
        </w:rPr>
        <w:t>а также ликвидации</w:t>
      </w:r>
      <w:proofErr w:type="gramEnd"/>
      <w:r w:rsidR="003560FC">
        <w:rPr>
          <w:rFonts w:ascii="Times New Roman" w:hAnsi="Times New Roman"/>
          <w:sz w:val="28"/>
          <w:szCs w:val="28"/>
        </w:rPr>
        <w:t xml:space="preserve"> подведомственных исполнительным органам местного самоуправления </w:t>
      </w:r>
      <w:proofErr w:type="spellStart"/>
      <w:r w:rsidR="003E0C35">
        <w:rPr>
          <w:rFonts w:ascii="Times New Roman" w:hAnsi="Times New Roman"/>
          <w:color w:val="000000"/>
          <w:sz w:val="28"/>
          <w:szCs w:val="28"/>
        </w:rPr>
        <w:t>Батуринского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color w:val="000000"/>
          <w:sz w:val="28"/>
          <w:szCs w:val="28"/>
        </w:rPr>
        <w:t>Брюховецкого</w:t>
      </w:r>
      <w:proofErr w:type="spellEnd"/>
      <w:r w:rsidR="003560F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60FC">
        <w:rPr>
          <w:rFonts w:ascii="Times New Roman" w:hAnsi="Times New Roman"/>
          <w:sz w:val="28"/>
          <w:szCs w:val="28"/>
        </w:rPr>
        <w:t xml:space="preserve"> муниципальных учреждений.</w:t>
      </w:r>
    </w:p>
    <w:p w14:paraId="372D3EF5" w14:textId="64D8A9D9" w:rsidR="003560FC" w:rsidRDefault="00476077" w:rsidP="003560F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560FC">
        <w:rPr>
          <w:rFonts w:ascii="Times New Roman" w:hAnsi="Times New Roman"/>
          <w:sz w:val="28"/>
          <w:szCs w:val="28"/>
        </w:rPr>
        <w:t>.</w:t>
      </w:r>
      <w:r w:rsidR="003560FC">
        <w:rPr>
          <w:rFonts w:ascii="Times New Roman" w:hAnsi="Times New Roman"/>
          <w:b/>
          <w:sz w:val="28"/>
          <w:szCs w:val="28"/>
        </w:rPr>
        <w:t xml:space="preserve"> </w:t>
      </w:r>
      <w:r w:rsidR="003560FC">
        <w:rPr>
          <w:rFonts w:ascii="Times New Roman" w:hAnsi="Times New Roman"/>
          <w:sz w:val="28"/>
          <w:szCs w:val="28"/>
        </w:rPr>
        <w:t>Обеспечить повышение средней заработной платы отдельным категориям работников бюджетной сферы с 1 января 202</w:t>
      </w:r>
      <w:r w:rsidR="00611874">
        <w:rPr>
          <w:rFonts w:ascii="Times New Roman" w:hAnsi="Times New Roman"/>
          <w:sz w:val="28"/>
          <w:szCs w:val="28"/>
        </w:rPr>
        <w:t>2</w:t>
      </w:r>
      <w:r w:rsidR="003560FC">
        <w:rPr>
          <w:rFonts w:ascii="Times New Roman" w:hAnsi="Times New Roman"/>
          <w:sz w:val="28"/>
          <w:szCs w:val="28"/>
        </w:rPr>
        <w:t xml:space="preserve"> года, в соответствии с Указом Президента Российской Федерации от 7 мая 2012 года № 597 «О мероприятиях по реализации государственной социальной политики» за счет</w:t>
      </w:r>
      <w:r w:rsidR="003560F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сре</w:t>
      </w:r>
      <w:proofErr w:type="gramStart"/>
      <w:r w:rsidR="003560FC">
        <w:rPr>
          <w:rFonts w:ascii="Times New Roman" w:hAnsi="Times New Roman"/>
          <w:color w:val="0D0D0D" w:themeColor="text1" w:themeTint="F2"/>
          <w:sz w:val="28"/>
          <w:szCs w:val="28"/>
        </w:rPr>
        <w:t>дств кр</w:t>
      </w:r>
      <w:proofErr w:type="gramEnd"/>
      <w:r w:rsidR="003560FC">
        <w:rPr>
          <w:rFonts w:ascii="Times New Roman" w:hAnsi="Times New Roman"/>
          <w:color w:val="0D0D0D" w:themeColor="text1" w:themeTint="F2"/>
          <w:sz w:val="28"/>
          <w:szCs w:val="28"/>
        </w:rPr>
        <w:t>аевого и местного бюджетов.</w:t>
      </w:r>
      <w:r w:rsidR="003560FC">
        <w:rPr>
          <w:rFonts w:ascii="Times New Roman" w:hAnsi="Times New Roman"/>
          <w:sz w:val="28"/>
          <w:szCs w:val="28"/>
        </w:rPr>
        <w:t xml:space="preserve"> </w:t>
      </w:r>
    </w:p>
    <w:p w14:paraId="5DD50DED" w14:textId="7471015F" w:rsidR="003560FC" w:rsidRDefault="00511617" w:rsidP="003560FC">
      <w:pPr>
        <w:pStyle w:val="ConsPlu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23</w:t>
      </w:r>
      <w:r w:rsidR="003560FC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3560FC">
        <w:rPr>
          <w:rFonts w:ascii="Times New Roman" w:hAnsi="Times New Roman"/>
          <w:b w:val="0"/>
          <w:sz w:val="28"/>
        </w:rPr>
        <w:t>Установить, что в 202</w:t>
      </w:r>
      <w:r w:rsidR="00611874">
        <w:rPr>
          <w:rFonts w:ascii="Times New Roman" w:hAnsi="Times New Roman"/>
          <w:b w:val="0"/>
          <w:sz w:val="28"/>
        </w:rPr>
        <w:t>2</w:t>
      </w:r>
      <w:r w:rsidR="003560FC">
        <w:rPr>
          <w:rFonts w:ascii="Times New Roman" w:hAnsi="Times New Roman"/>
          <w:b w:val="0"/>
          <w:sz w:val="28"/>
        </w:rPr>
        <w:t xml:space="preserve"> году органы местного самоуправления </w:t>
      </w:r>
      <w:proofErr w:type="spellStart"/>
      <w:r w:rsidR="003E0C35">
        <w:rPr>
          <w:rFonts w:ascii="Times New Roman" w:hAnsi="Times New Roman"/>
          <w:b w:val="0"/>
          <w:sz w:val="28"/>
        </w:rPr>
        <w:t>Батуринского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b w:val="0"/>
          <w:sz w:val="28"/>
        </w:rPr>
        <w:t>Брюховецкого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района, муниципальные учреждения </w:t>
      </w:r>
      <w:proofErr w:type="spellStart"/>
      <w:r w:rsidR="003E0C35">
        <w:rPr>
          <w:rFonts w:ascii="Times New Roman" w:hAnsi="Times New Roman"/>
          <w:b w:val="0"/>
          <w:sz w:val="28"/>
        </w:rPr>
        <w:t>Батуринского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b w:val="0"/>
          <w:sz w:val="28"/>
        </w:rPr>
        <w:t>Брюховецкого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proofErr w:type="spellStart"/>
      <w:r w:rsidR="003E0C35">
        <w:rPr>
          <w:rFonts w:ascii="Times New Roman" w:hAnsi="Times New Roman"/>
          <w:b w:val="0"/>
          <w:sz w:val="28"/>
        </w:rPr>
        <w:t>Батуринского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b w:val="0"/>
          <w:sz w:val="28"/>
        </w:rPr>
        <w:t>Брюховецкого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района, лицам, замещающим должности муниципальной службы </w:t>
      </w:r>
      <w:proofErr w:type="spellStart"/>
      <w:r w:rsidR="003E0C35">
        <w:rPr>
          <w:rFonts w:ascii="Times New Roman" w:hAnsi="Times New Roman"/>
          <w:b w:val="0"/>
          <w:sz w:val="28"/>
        </w:rPr>
        <w:t>Батуринского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b w:val="0"/>
          <w:sz w:val="28"/>
        </w:rPr>
        <w:t>Брюховецкого</w:t>
      </w:r>
      <w:proofErr w:type="spellEnd"/>
      <w:r w:rsidR="003560FC">
        <w:rPr>
          <w:rFonts w:ascii="Times New Roman" w:hAnsi="Times New Roman"/>
          <w:b w:val="0"/>
          <w:sz w:val="28"/>
        </w:rPr>
        <w:t xml:space="preserve"> района, и работникам согласно соответствующим договорам в пределах</w:t>
      </w:r>
      <w:proofErr w:type="gramEnd"/>
      <w:r w:rsidR="003560FC">
        <w:rPr>
          <w:rFonts w:ascii="Times New Roman" w:hAnsi="Times New Roman"/>
          <w:b w:val="0"/>
          <w:sz w:val="28"/>
        </w:rPr>
        <w:t xml:space="preserve"> утвержденных в установленном законодательством порядке смет доходов и расходов указанных органов и учреждений.</w:t>
      </w:r>
    </w:p>
    <w:p w14:paraId="51841D88" w14:textId="77777777" w:rsidR="003560FC" w:rsidRDefault="00122ABF" w:rsidP="0035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B749E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="0035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546DBB7A" w14:textId="2CB0DFB7"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системы исполнительных органов местного самоуправления </w:t>
      </w:r>
      <w:proofErr w:type="spellStart"/>
      <w:r w:rsidR="003E0C35">
        <w:rPr>
          <w:rFonts w:ascii="Times New Roman" w:hAnsi="Times New Roman" w:cs="Times New Roman"/>
          <w:color w:val="000000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E25B1" w14:textId="77777777"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распределения и (или) перераспределения средств местного бюджета между главными распорядителями средств местного бюджета,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  <w:proofErr w:type="gramEnd"/>
    </w:p>
    <w:p w14:paraId="69B8C021" w14:textId="7E58EF33"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proofErr w:type="spellStart"/>
      <w:r w:rsidR="003E0C35">
        <w:rPr>
          <w:rFonts w:ascii="Times New Roman" w:hAnsi="Times New Roman" w:cs="Times New Roman"/>
          <w:color w:val="000000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AFA11B" w14:textId="77777777"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детализация кодов целевых статей;</w:t>
      </w:r>
    </w:p>
    <w:p w14:paraId="3FC470F6" w14:textId="77777777" w:rsidR="003560FC" w:rsidRDefault="003560FC" w:rsidP="003560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изменение и (или) ут</w:t>
      </w:r>
      <w:r w:rsidR="007135BB">
        <w:rPr>
          <w:rFonts w:ascii="Times New Roman" w:hAnsi="Times New Roman" w:cs="Times New Roman"/>
          <w:sz w:val="28"/>
          <w:szCs w:val="28"/>
        </w:rPr>
        <w:t>очнение бюджетной классификации.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E536C" w14:textId="63045AE9" w:rsidR="003560FC" w:rsidRDefault="004D565D" w:rsidP="00B74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42BCF">
        <w:rPr>
          <w:rFonts w:ascii="Times New Roman" w:hAnsi="Times New Roman" w:cs="Times New Roman"/>
          <w:sz w:val="28"/>
          <w:szCs w:val="28"/>
        </w:rPr>
        <w:t>.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Нормативные правовые акты </w:t>
      </w:r>
      <w:proofErr w:type="spellStart"/>
      <w:r w:rsidR="003E0C35">
        <w:rPr>
          <w:rFonts w:ascii="Times New Roman" w:hAnsi="Times New Roman"/>
          <w:sz w:val="28"/>
        </w:rPr>
        <w:t>Батуринского</w:t>
      </w:r>
      <w:proofErr w:type="spellEnd"/>
      <w:r w:rsidR="003560FC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3560FC">
        <w:rPr>
          <w:rFonts w:ascii="Times New Roman" w:hAnsi="Times New Roman"/>
          <w:sz w:val="28"/>
        </w:rPr>
        <w:t>Брюховецкого</w:t>
      </w:r>
      <w:proofErr w:type="spellEnd"/>
      <w:r w:rsidR="003560FC">
        <w:rPr>
          <w:rFonts w:ascii="Times New Roman" w:hAnsi="Times New Roman"/>
          <w:sz w:val="28"/>
        </w:rPr>
        <w:t xml:space="preserve"> района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решения.</w:t>
      </w:r>
    </w:p>
    <w:p w14:paraId="6D8AB064" w14:textId="2E4E9838" w:rsidR="0077465B" w:rsidRPr="00611874" w:rsidRDefault="00122ABF" w:rsidP="0061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D565D">
        <w:rPr>
          <w:rFonts w:ascii="Times New Roman" w:hAnsi="Times New Roman" w:cs="Times New Roman"/>
          <w:sz w:val="27"/>
          <w:szCs w:val="27"/>
        </w:rPr>
        <w:t>6</w:t>
      </w:r>
      <w:r w:rsidR="003560FC">
        <w:rPr>
          <w:rFonts w:ascii="Times New Roman" w:hAnsi="Times New Roman" w:cs="Times New Roman"/>
          <w:sz w:val="27"/>
          <w:szCs w:val="27"/>
        </w:rPr>
        <w:t xml:space="preserve">. </w:t>
      </w:r>
      <w:r w:rsidR="007A0E9A" w:rsidRPr="007A0E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подлежит размещению на официальном сайте администрации </w:t>
      </w:r>
      <w:proofErr w:type="spellStart"/>
      <w:r w:rsidR="003E0C35">
        <w:rPr>
          <w:rFonts w:ascii="Times New Roman" w:eastAsia="SimSu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="007A0E9A" w:rsidRPr="007A0E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7A0E9A" w:rsidRPr="007A0E9A">
        <w:rPr>
          <w:rFonts w:ascii="Times New Roman" w:eastAsia="SimSu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="007A0E9A" w:rsidRPr="007A0E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 и опубликованию в сетевом издании «ВЕСТНИК-ИНФО» не позднее 10 дней после его подписания в установленном порядке.</w:t>
      </w:r>
    </w:p>
    <w:p w14:paraId="7C9DE7F5" w14:textId="77777777" w:rsidR="003560FC" w:rsidRDefault="00122ABF" w:rsidP="007A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D565D">
        <w:rPr>
          <w:rFonts w:ascii="Times New Roman" w:hAnsi="Times New Roman"/>
          <w:color w:val="000000"/>
          <w:sz w:val="28"/>
          <w:szCs w:val="28"/>
        </w:rPr>
        <w:t>7</w:t>
      </w:r>
      <w:r w:rsidR="003560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</w:t>
      </w:r>
      <w:r w:rsidR="007A0E9A">
        <w:rPr>
          <w:rFonts w:ascii="Times New Roman" w:hAnsi="Times New Roman"/>
          <w:color w:val="000000"/>
          <w:sz w:val="28"/>
          <w:szCs w:val="28"/>
        </w:rPr>
        <w:t>2</w:t>
      </w:r>
      <w:r w:rsidR="003560F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50D8971E" w14:textId="77777777" w:rsidR="002B48CA" w:rsidRDefault="002B48CA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85B18B" w14:textId="77777777" w:rsidR="0077465B" w:rsidRDefault="0077465B" w:rsidP="00611874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2089D1" w14:textId="77777777" w:rsidR="00542BCF" w:rsidRDefault="00542BCF" w:rsidP="00611874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77447E" w14:textId="77777777" w:rsidR="00D27075" w:rsidRPr="00D27075" w:rsidRDefault="00D27075" w:rsidP="00D2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288B558A" w14:textId="77777777" w:rsidR="00D27075" w:rsidRPr="00D27075" w:rsidRDefault="00D27075" w:rsidP="00D2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45D58B7" w14:textId="1D45D807" w:rsidR="00D27075" w:rsidRPr="00D27075" w:rsidRDefault="00D27075" w:rsidP="00D2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 w:rsidR="0054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3E4F7D9F" w14:textId="77777777" w:rsidR="0077465B" w:rsidRDefault="0077465B" w:rsidP="00C553B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A9311CF" w14:textId="57975E00" w:rsidR="00C553BB" w:rsidRPr="008244D1" w:rsidRDefault="00C553BB" w:rsidP="00F5022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413F220" w14:textId="77777777" w:rsidR="00F50229" w:rsidRDefault="00C553BB" w:rsidP="00F5022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  <w:r w:rsidR="00F5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EEFA1" w14:textId="57AB6EC0" w:rsidR="00C553BB" w:rsidRPr="008244D1" w:rsidRDefault="003E0C35" w:rsidP="00F5022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F50229">
        <w:rPr>
          <w:rFonts w:ascii="Times New Roman" w:hAnsi="Times New Roman" w:cs="Times New Roman"/>
          <w:sz w:val="28"/>
          <w:szCs w:val="28"/>
        </w:rPr>
        <w:t xml:space="preserve"> </w:t>
      </w:r>
      <w:r w:rsidR="00C553BB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88BE0CF" w14:textId="77777777" w:rsidR="00C553BB" w:rsidRPr="008244D1" w:rsidRDefault="00C553BB" w:rsidP="00F5022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lastRenderedPageBreak/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93C3FA4" w14:textId="77777777" w:rsidR="00C553BB" w:rsidRDefault="00C553BB" w:rsidP="00F5022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5E7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845E75">
        <w:rPr>
          <w:rFonts w:ascii="Times New Roman" w:hAnsi="Times New Roman" w:cs="Times New Roman"/>
          <w:sz w:val="28"/>
          <w:szCs w:val="28"/>
        </w:rPr>
        <w:t>____</w:t>
      </w:r>
    </w:p>
    <w:p w14:paraId="67623345" w14:textId="77777777" w:rsidR="00C553BB" w:rsidRDefault="00C553BB" w:rsidP="00F5022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25369EAB" w14:textId="77777777" w:rsidR="00F50229" w:rsidRDefault="00F50229" w:rsidP="00F5022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3B71C596" w14:textId="77777777" w:rsidR="00F50229" w:rsidRDefault="00F50229" w:rsidP="00F5022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14:paraId="3D55BCDA" w14:textId="65FFFEA5" w:rsidR="00C553BB" w:rsidRDefault="00F50229" w:rsidP="00F502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139A4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администраторы доходов и закрепляемые за ними виды (подвиды) доходов местного бюджета, и перечень главных администраторов источников финансирования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3139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139A4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3139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9A4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1D3AC86C" w14:textId="77777777" w:rsidR="00C553BB" w:rsidRDefault="00C553BB" w:rsidP="00C553BB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528"/>
      </w:tblGrid>
      <w:tr w:rsidR="003139A4" w:rsidRPr="003139A4" w14:paraId="30FC1ABA" w14:textId="77777777" w:rsidTr="00F50229">
        <w:trPr>
          <w:trHeight w:val="537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DBE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86238777"/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10C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3139A4" w:rsidRPr="003139A4" w14:paraId="3494F0AB" w14:textId="77777777" w:rsidTr="00F50229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E25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63B4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9A4" w:rsidRPr="003139A4" w14:paraId="29A0FEC6" w14:textId="77777777" w:rsidTr="00F50229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A8C3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161B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9A4" w:rsidRPr="003139A4" w14:paraId="5A2D3122" w14:textId="77777777" w:rsidTr="00F50229">
        <w:trPr>
          <w:trHeight w:val="537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BA3D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7480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9A4" w:rsidRPr="003139A4" w14:paraId="72A25A57" w14:textId="77777777" w:rsidTr="00F50229">
        <w:trPr>
          <w:trHeight w:val="5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CF0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112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1E46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9A4" w:rsidRPr="003139A4" w14:paraId="28E255FC" w14:textId="77777777" w:rsidTr="00F50229">
        <w:trPr>
          <w:trHeight w:val="16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F8F" w14:textId="77777777" w:rsidR="003139A4" w:rsidRPr="003139A4" w:rsidRDefault="003139A4" w:rsidP="00E34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16C7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A45E" w14:textId="77777777" w:rsidR="003139A4" w:rsidRPr="003139A4" w:rsidRDefault="003139A4" w:rsidP="00E34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9A4" w:rsidRPr="003139A4" w14:paraId="74B84EAF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1FE" w14:textId="77777777" w:rsidR="003139A4" w:rsidRPr="003139A4" w:rsidRDefault="003139A4" w:rsidP="00E34BCC">
            <w:pPr>
              <w:ind w:left="-201" w:firstLine="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EA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1B0B" w14:textId="46EF8AF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3E0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Батуринского</w:t>
            </w:r>
            <w:proofErr w:type="spellEnd"/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Брюховецкого</w:t>
            </w:r>
            <w:proofErr w:type="spellEnd"/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139A4" w:rsidRPr="003139A4" w14:paraId="5B0316AB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79AC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D1E" w14:textId="77777777" w:rsidR="003139A4" w:rsidRPr="003139A4" w:rsidRDefault="003139A4" w:rsidP="00E34BCC">
            <w:pPr>
              <w:pStyle w:val="a8"/>
              <w:jc w:val="center"/>
              <w:rPr>
                <w:rFonts w:ascii="Times New Roman" w:hAnsi="Times New Roman"/>
              </w:rPr>
            </w:pPr>
            <w:r w:rsidRPr="003139A4">
              <w:rPr>
                <w:rFonts w:ascii="Times New Roman" w:hAnsi="Times New Roman"/>
              </w:rPr>
              <w:t>11105025100000120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561" w14:textId="77777777" w:rsidR="003139A4" w:rsidRPr="003139A4" w:rsidRDefault="003139A4" w:rsidP="00E34B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13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39A4" w:rsidRPr="003139A4" w14:paraId="7A251D69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935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1AD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51D" w14:textId="77777777" w:rsidR="003139A4" w:rsidRPr="003139A4" w:rsidRDefault="003139A4" w:rsidP="00E34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39A4" w:rsidRPr="003139A4" w14:paraId="57985B63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A3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09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11109035100000120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7B8" w14:textId="77777777" w:rsidR="003139A4" w:rsidRPr="003139A4" w:rsidRDefault="003139A4" w:rsidP="00E34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139A4" w:rsidRPr="003139A4" w14:paraId="6D1B7F9D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43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D18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F59" w14:textId="77777777" w:rsidR="003139A4" w:rsidRPr="003139A4" w:rsidRDefault="003139A4" w:rsidP="00E34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39A4" w:rsidRPr="003139A4" w14:paraId="13D90035" w14:textId="77777777" w:rsidTr="00F50229">
        <w:trPr>
          <w:trHeight w:val="6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26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109" w14:textId="77777777" w:rsidR="003139A4" w:rsidRPr="003139A4" w:rsidRDefault="003139A4" w:rsidP="00E34BCC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9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11109080100000120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66A" w14:textId="77777777" w:rsidR="003139A4" w:rsidRPr="003139A4" w:rsidRDefault="003139A4" w:rsidP="00E34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9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139A4" w:rsidRPr="003139A4" w14:paraId="31AAE674" w14:textId="77777777" w:rsidTr="00F50229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E5E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2D9A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424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139A4" w:rsidRPr="003139A4" w14:paraId="031E6AB4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B44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D95C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7DA8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39A4" w:rsidRPr="003139A4" w14:paraId="78A8C897" w14:textId="77777777" w:rsidTr="00F50229">
        <w:trPr>
          <w:trHeight w:val="8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89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B82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BF7" w14:textId="77777777" w:rsidR="003139A4" w:rsidRPr="003139A4" w:rsidRDefault="003139A4" w:rsidP="00E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139A4" w:rsidRPr="003139A4" w14:paraId="2B482DDD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E6A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88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11402052100000410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01F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39A4" w:rsidRPr="003139A4" w14:paraId="74BEE49D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0A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6C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F0D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139A4" w:rsidRPr="003139A4" w14:paraId="247183D7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4A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04A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11607030100000140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243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39A4" w:rsidRPr="003139A4" w14:paraId="2B49CB55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3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014" w14:textId="77777777" w:rsidR="003139A4" w:rsidRPr="003139A4" w:rsidRDefault="003139A4" w:rsidP="00E34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11607040100000140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684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с договором водопользования в 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39A4" w:rsidRPr="003139A4" w14:paraId="07561F42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C8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56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11607090100000140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1C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39A4" w:rsidRPr="003139A4" w14:paraId="4BB4E7F5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78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AD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11609040100000140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438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139A4" w:rsidRPr="003139A4" w14:paraId="78786CCA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402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10C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11610030100000140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7A0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9A4" w:rsidRPr="003139A4" w14:paraId="1FBA4B8B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F2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90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86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139A4" w:rsidRPr="003139A4" w14:paraId="0822FDFD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FAA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12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6B2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9A4" w:rsidRPr="003139A4" w14:paraId="03B1B1FE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5C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6A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11610061100000140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87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муниципального дорожного</w:t>
            </w:r>
            <w:proofErr w:type="gramEnd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3139A4" w:rsidRPr="003139A4" w14:paraId="0A1180B8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F8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52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11610062100000140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0C6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9A4" w:rsidRPr="003139A4" w14:paraId="388570D8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C9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A46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778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39A4" w:rsidRPr="003139A4" w14:paraId="47FCF021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7AC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D1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22D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139A4" w:rsidRPr="003139A4" w14:paraId="5259A7F5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C4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4E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11610100100000140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5AB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39A4" w:rsidRPr="003139A4" w14:paraId="513D4F56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3EF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9B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60DF" w14:textId="77777777" w:rsidR="003139A4" w:rsidRPr="003139A4" w:rsidRDefault="003139A4" w:rsidP="00E34BCC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139A4" w:rsidRPr="003139A4" w14:paraId="3A28BD4D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67B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B5C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A9B" w14:textId="77777777" w:rsidR="003139A4" w:rsidRPr="003139A4" w:rsidRDefault="003139A4" w:rsidP="00E34BCC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139A4" w:rsidRPr="003139A4" w14:paraId="5E4132BD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098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DEE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8FF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139A4" w:rsidRPr="003139A4" w14:paraId="1322B1DB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704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1B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41C2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39A4" w:rsidRPr="003139A4" w14:paraId="114D2388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D422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15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FE2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39A4" w:rsidRPr="003139A4" w14:paraId="29BAF05D" w14:textId="77777777" w:rsidTr="00F502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53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E9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20216549100000150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FA7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3139A4" w:rsidRPr="003139A4" w14:paraId="34CB1455" w14:textId="77777777" w:rsidTr="00F5022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D956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588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649F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139A4" w:rsidRPr="003139A4" w14:paraId="545435E0" w14:textId="77777777" w:rsidTr="00F50229">
        <w:trPr>
          <w:trHeight w:val="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E25C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C95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20220041100000150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5031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39A4" w:rsidRPr="003139A4" w14:paraId="3562CCA8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68E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39CE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20225576100000150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3F9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39A4" w:rsidRPr="003139A4" w14:paraId="4B757E4E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186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D903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1EEE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139A4" w:rsidRPr="003139A4" w14:paraId="0AD5B216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B1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D2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20229900100000150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D3E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3139A4" w:rsidRPr="003139A4" w14:paraId="253C42DF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B24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630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332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39A4" w:rsidRPr="003139A4" w14:paraId="0FE4D12E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736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D00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A731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139A4" w:rsidRPr="003139A4" w14:paraId="7F51B521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50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945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2023999100000150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BC9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139A4" w:rsidRPr="003139A4" w14:paraId="76EBDA55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AC2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CB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20240014100000150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6993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39A4" w:rsidRPr="003139A4" w14:paraId="0E770E40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D5F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E12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E014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сельских поселений</w:t>
            </w:r>
          </w:p>
        </w:tc>
      </w:tr>
      <w:tr w:rsidR="003139A4" w:rsidRPr="003139A4" w14:paraId="512293AD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C75" w14:textId="77777777" w:rsidR="003139A4" w:rsidRPr="003139A4" w:rsidRDefault="003139A4" w:rsidP="00E34BCC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B89C" w14:textId="77777777" w:rsidR="003139A4" w:rsidRPr="003139A4" w:rsidRDefault="003139A4" w:rsidP="00E34B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D25" w14:textId="77777777" w:rsidR="003139A4" w:rsidRPr="003139A4" w:rsidRDefault="003139A4" w:rsidP="00E34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139A4" w:rsidRPr="003139A4" w14:paraId="4F06020C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88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338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19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139A4" w:rsidRPr="003139A4" w14:paraId="2947F15B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F0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845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20305000100000150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DAA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организаций в бюджеты сельских поселений</w:t>
            </w:r>
          </w:p>
        </w:tc>
      </w:tr>
      <w:tr w:rsidR="003139A4" w:rsidRPr="003139A4" w14:paraId="2169FFD2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76E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49B8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AC1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139A4" w:rsidRPr="003139A4" w14:paraId="1B18FE64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FB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CDF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98CE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39A4" w:rsidRPr="003139A4" w14:paraId="3038FBDE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701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F7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FDF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39A4" w:rsidRPr="003139A4" w14:paraId="2378B813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3C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B3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21925519100000150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BD5" w14:textId="77777777" w:rsidR="003139A4" w:rsidRPr="003139A4" w:rsidRDefault="003139A4" w:rsidP="00E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3139A4" w:rsidRPr="003139A4" w14:paraId="5F63D933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7BE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1D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21935118100000150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66E" w14:textId="77777777" w:rsidR="003139A4" w:rsidRPr="003139A4" w:rsidRDefault="003139A4" w:rsidP="00E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139A4" w:rsidRPr="003139A4" w14:paraId="1F1B2C12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F0F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AA6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E9F" w14:textId="77777777" w:rsidR="003139A4" w:rsidRPr="003139A4" w:rsidRDefault="003139A4" w:rsidP="00E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139A4" w:rsidRPr="003139A4" w14:paraId="06AD3505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977" w14:textId="77777777" w:rsidR="003139A4" w:rsidRPr="003139A4" w:rsidRDefault="003139A4" w:rsidP="00E34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CA6" w14:textId="77777777" w:rsidR="003139A4" w:rsidRPr="003139A4" w:rsidRDefault="003139A4" w:rsidP="00E34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DDF" w14:textId="77777777" w:rsidR="003139A4" w:rsidRPr="003139A4" w:rsidRDefault="003139A4" w:rsidP="00E34B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3139A4" w:rsidRPr="003139A4" w14:paraId="50762392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C5A" w14:textId="77777777" w:rsidR="003139A4" w:rsidRPr="003139A4" w:rsidRDefault="003139A4" w:rsidP="00E34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0A1" w14:textId="77777777" w:rsidR="003139A4" w:rsidRPr="003139A4" w:rsidRDefault="003139A4" w:rsidP="00E34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01020000100000810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259" w14:textId="77777777" w:rsidR="003139A4" w:rsidRPr="003139A4" w:rsidRDefault="003139A4" w:rsidP="00E34B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Погашение бюджетами сельских поселений кредитов от кредитных организаций в валюте </w:t>
            </w:r>
            <w:r w:rsidRPr="003139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</w:tr>
      <w:tr w:rsidR="003139A4" w:rsidRPr="003139A4" w14:paraId="17E0231E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FF7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E19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01030100100000810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D6FA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139A4" w:rsidRPr="003139A4" w14:paraId="1778FCEC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F7C4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0B7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441" w14:textId="77777777" w:rsidR="003139A4" w:rsidRPr="003139A4" w:rsidRDefault="003139A4" w:rsidP="00E34BCC">
            <w:pPr>
              <w:pStyle w:val="a9"/>
              <w:spacing w:before="0" w:beforeAutospacing="0" w:after="0" w:afterAutospacing="0" w:line="276" w:lineRule="auto"/>
              <w:jc w:val="center"/>
            </w:pPr>
            <w:r w:rsidRPr="003139A4">
              <w:rPr>
                <w:b/>
                <w:bCs/>
              </w:rPr>
              <w:t>Министерство финансов</w:t>
            </w:r>
          </w:p>
          <w:p w14:paraId="574BF168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3139A4" w:rsidRPr="003139A4" w14:paraId="268DA3D5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B0EB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046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t>11618050100000140</w:t>
            </w:r>
          </w:p>
          <w:p w14:paraId="0924A38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E2FB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139A4" w:rsidRPr="003139A4" w14:paraId="42B44837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E46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AB25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639D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31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3139A4" w:rsidRPr="003139A4" w14:paraId="0D9D2FF0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914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789A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t>11651040020000140</w:t>
            </w:r>
          </w:p>
          <w:p w14:paraId="44AC7899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874" w14:textId="77777777" w:rsidR="003139A4" w:rsidRPr="003139A4" w:rsidRDefault="003139A4" w:rsidP="00E34BCC">
            <w:pPr>
              <w:pStyle w:val="a9"/>
            </w:pPr>
            <w:r w:rsidRPr="003139A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139A4" w:rsidRPr="003139A4" w14:paraId="3419626F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CD6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rPr>
                <w:b/>
                <w:bCs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55DB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C8D" w14:textId="77777777" w:rsidR="003139A4" w:rsidRPr="003139A4" w:rsidRDefault="003139A4" w:rsidP="00E34BCC">
            <w:pPr>
              <w:pStyle w:val="a9"/>
              <w:spacing w:before="0" w:beforeAutospacing="0" w:after="0" w:afterAutospacing="0" w:line="276" w:lineRule="auto"/>
              <w:jc w:val="center"/>
            </w:pPr>
            <w:r w:rsidRPr="003139A4">
              <w:rPr>
                <w:b/>
                <w:bCs/>
              </w:rPr>
              <w:t>Министерство экономики</w:t>
            </w:r>
          </w:p>
          <w:p w14:paraId="1C884DB2" w14:textId="77777777" w:rsidR="003139A4" w:rsidRPr="003139A4" w:rsidRDefault="003139A4" w:rsidP="00E34BCC">
            <w:pPr>
              <w:pStyle w:val="a9"/>
              <w:spacing w:before="0" w:beforeAutospacing="0" w:after="0" w:afterAutospacing="0" w:line="276" w:lineRule="auto"/>
              <w:jc w:val="center"/>
            </w:pPr>
            <w:r w:rsidRPr="003139A4">
              <w:rPr>
                <w:b/>
                <w:bCs/>
              </w:rPr>
              <w:t>Краснодарского края</w:t>
            </w:r>
          </w:p>
        </w:tc>
      </w:tr>
      <w:tr w:rsidR="003139A4" w:rsidRPr="003139A4" w14:paraId="284BE2D8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BB7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6896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t>11633050100000140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F272" w14:textId="77777777" w:rsidR="003139A4" w:rsidRPr="003139A4" w:rsidRDefault="003139A4" w:rsidP="00E34BCC">
            <w:pPr>
              <w:pStyle w:val="a9"/>
              <w:jc w:val="both"/>
            </w:pPr>
            <w:r w:rsidRPr="003139A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3139A4" w:rsidRPr="003139A4" w14:paraId="40E49E5F" w14:textId="77777777" w:rsidTr="00F50229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53BC" w14:textId="77777777" w:rsidR="003139A4" w:rsidRPr="003139A4" w:rsidRDefault="003139A4" w:rsidP="00E34BCC">
            <w:pPr>
              <w:pStyle w:val="a9"/>
              <w:jc w:val="center"/>
            </w:pPr>
            <w:r w:rsidRPr="003139A4">
              <w:rPr>
                <w:b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FE9" w14:textId="77777777" w:rsidR="003139A4" w:rsidRPr="003139A4" w:rsidRDefault="003139A4" w:rsidP="00E34BCC">
            <w:pPr>
              <w:pStyle w:val="a9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BD4" w14:textId="77777777" w:rsidR="003139A4" w:rsidRPr="003139A4" w:rsidRDefault="003139A4" w:rsidP="00E34BC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139A4">
              <w:rPr>
                <w:b/>
              </w:rPr>
              <w:t xml:space="preserve">Министерство природных ресурсов </w:t>
            </w:r>
          </w:p>
          <w:p w14:paraId="3BB59A13" w14:textId="77777777" w:rsidR="003139A4" w:rsidRPr="003139A4" w:rsidRDefault="003139A4" w:rsidP="00E34BCC">
            <w:pPr>
              <w:pStyle w:val="a9"/>
              <w:spacing w:before="0" w:beforeAutospacing="0" w:after="0" w:afterAutospacing="0" w:line="276" w:lineRule="auto"/>
              <w:jc w:val="center"/>
            </w:pPr>
            <w:r w:rsidRPr="003139A4">
              <w:rPr>
                <w:b/>
              </w:rPr>
              <w:t>Краснодарского края</w:t>
            </w:r>
          </w:p>
        </w:tc>
      </w:tr>
      <w:tr w:rsidR="003139A4" w:rsidRPr="003139A4" w14:paraId="2C9FBD74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89B1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35A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11625010010000140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4213" w14:textId="77777777" w:rsidR="003139A4" w:rsidRPr="003139A4" w:rsidRDefault="003139A4" w:rsidP="00E34BCC">
            <w:pPr>
              <w:pStyle w:val="a9"/>
              <w:spacing w:line="228" w:lineRule="auto"/>
              <w:jc w:val="both"/>
            </w:pPr>
            <w:r w:rsidRPr="003139A4"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3139A4" w:rsidRPr="003139A4" w14:paraId="5A0C631A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C9DC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B1AB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11625020010000140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E888" w14:textId="77777777" w:rsidR="003139A4" w:rsidRPr="003139A4" w:rsidRDefault="003139A4" w:rsidP="00E34BCC">
            <w:pPr>
              <w:pStyle w:val="a9"/>
              <w:spacing w:line="228" w:lineRule="auto"/>
              <w:jc w:val="both"/>
            </w:pPr>
            <w:r w:rsidRPr="003139A4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3139A4" w:rsidRPr="003139A4" w14:paraId="0130E4D6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B10B" w14:textId="77777777" w:rsidR="003139A4" w:rsidRPr="003139A4" w:rsidRDefault="003139A4" w:rsidP="00E34BCC">
            <w:pPr>
              <w:pStyle w:val="a9"/>
              <w:spacing w:line="228" w:lineRule="auto"/>
              <w:jc w:val="center"/>
              <w:rPr>
                <w:b/>
              </w:rPr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A93F" w14:textId="77777777" w:rsidR="003139A4" w:rsidRPr="003139A4" w:rsidRDefault="003139A4" w:rsidP="00E34BCC">
            <w:pPr>
              <w:pStyle w:val="a9"/>
              <w:spacing w:line="228" w:lineRule="auto"/>
              <w:jc w:val="center"/>
              <w:rPr>
                <w:b/>
              </w:rPr>
            </w:pPr>
            <w:r w:rsidRPr="003139A4">
              <w:t>11625030010000140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9CD7" w14:textId="77777777" w:rsidR="003139A4" w:rsidRPr="003139A4" w:rsidRDefault="003139A4" w:rsidP="00E34BCC">
            <w:pPr>
              <w:pStyle w:val="a9"/>
              <w:spacing w:line="228" w:lineRule="auto"/>
              <w:jc w:val="both"/>
              <w:rPr>
                <w:b/>
              </w:rPr>
            </w:pPr>
            <w:r w:rsidRPr="003139A4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139A4" w:rsidRPr="003139A4" w14:paraId="1530CC66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9B9E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C6E1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11625040010000140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9CE" w14:textId="77777777" w:rsidR="003139A4" w:rsidRPr="003139A4" w:rsidRDefault="003139A4" w:rsidP="00E34B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3139A4" w:rsidRPr="003139A4" w14:paraId="64ABA15F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280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39E0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11625050010000140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3B1D" w14:textId="77777777" w:rsidR="003139A4" w:rsidRPr="003139A4" w:rsidRDefault="003139A4" w:rsidP="00E34B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139A4" w:rsidRPr="003139A4" w14:paraId="3A60AE13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B18C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213F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11625060010000140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6279" w14:textId="77777777" w:rsidR="003139A4" w:rsidRPr="003139A4" w:rsidRDefault="003139A4" w:rsidP="00E34B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3139A4" w:rsidRPr="003139A4" w14:paraId="488441CD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AE2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A9F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11625074100000140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A48" w14:textId="77777777" w:rsidR="003139A4" w:rsidRPr="003139A4" w:rsidRDefault="003139A4" w:rsidP="00E34B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лесного законодательства на лесных участках, 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 сельских поселений</w:t>
            </w:r>
          </w:p>
        </w:tc>
      </w:tr>
      <w:tr w:rsidR="003139A4" w:rsidRPr="003139A4" w14:paraId="40ABF038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208E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lastRenderedPageBreak/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9B37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11625085100000140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63B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31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3139A4" w:rsidRPr="003139A4" w14:paraId="015EE9A3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7A50" w14:textId="77777777" w:rsidR="003139A4" w:rsidRPr="003139A4" w:rsidRDefault="003139A4" w:rsidP="00E34BCC">
            <w:pPr>
              <w:pStyle w:val="a9"/>
              <w:spacing w:line="228" w:lineRule="auto"/>
              <w:jc w:val="center"/>
              <w:rPr>
                <w:b/>
              </w:rPr>
            </w:pPr>
            <w:r w:rsidRPr="003139A4">
              <w:rPr>
                <w:b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21C8" w14:textId="77777777" w:rsidR="003139A4" w:rsidRPr="003139A4" w:rsidRDefault="003139A4" w:rsidP="00E34BCC">
            <w:pPr>
              <w:pStyle w:val="a9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3E0" w14:textId="77777777" w:rsidR="003139A4" w:rsidRPr="003139A4" w:rsidRDefault="003139A4" w:rsidP="00E3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139A4" w:rsidRPr="003139A4" w14:paraId="081BA465" w14:textId="77777777" w:rsidTr="00F50229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BCDA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B83B" w14:textId="77777777" w:rsidR="003139A4" w:rsidRPr="003139A4" w:rsidRDefault="003139A4" w:rsidP="00E34BCC">
            <w:pPr>
              <w:pStyle w:val="a9"/>
              <w:spacing w:line="228" w:lineRule="auto"/>
              <w:jc w:val="center"/>
            </w:pPr>
            <w:r w:rsidRPr="003139A4"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E40" w14:textId="77777777" w:rsidR="003139A4" w:rsidRPr="003139A4" w:rsidRDefault="003139A4" w:rsidP="00E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A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bookmarkEnd w:id="1"/>
    </w:tbl>
    <w:p w14:paraId="277E73AF" w14:textId="77777777" w:rsidR="00C553BB" w:rsidRDefault="00C553BB" w:rsidP="008A4363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14:paraId="3928D4DF" w14:textId="77777777" w:rsidR="00806E25" w:rsidRPr="008A4363" w:rsidRDefault="00806E25" w:rsidP="008A4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B2FBF" w14:textId="77777777" w:rsidR="00C85A5E" w:rsidRPr="008A4363" w:rsidRDefault="00C85A5E" w:rsidP="008A4363">
      <w:pPr>
        <w:spacing w:after="0" w:line="240" w:lineRule="auto"/>
        <w:rPr>
          <w:sz w:val="28"/>
          <w:szCs w:val="28"/>
        </w:rPr>
      </w:pPr>
    </w:p>
    <w:p w14:paraId="06E3B032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67EB20BD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4253E3CD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275713F4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52A5415F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28C9A92A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5B6B66F4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42598F68" w14:textId="77777777" w:rsidR="001951BC" w:rsidRPr="008A4363" w:rsidRDefault="001951BC" w:rsidP="008A4363">
      <w:pPr>
        <w:spacing w:after="0" w:line="240" w:lineRule="auto"/>
        <w:rPr>
          <w:sz w:val="28"/>
          <w:szCs w:val="28"/>
        </w:rPr>
      </w:pPr>
    </w:p>
    <w:p w14:paraId="0BFAA289" w14:textId="77777777" w:rsidR="001951BC" w:rsidRDefault="001951BC" w:rsidP="008A4363">
      <w:pPr>
        <w:spacing w:after="0" w:line="240" w:lineRule="auto"/>
        <w:rPr>
          <w:sz w:val="28"/>
          <w:szCs w:val="28"/>
        </w:rPr>
      </w:pPr>
    </w:p>
    <w:p w14:paraId="41B92054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761A075C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5F99543F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1841F099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34B7CCCA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0A38257F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270330E3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40772D56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371310E9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717C9E39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54CED9E8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1E8A7406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4091BC62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31F4C9E7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16F275A4" w14:textId="77777777" w:rsidR="008A4363" w:rsidRDefault="008A4363" w:rsidP="008A4363">
      <w:pPr>
        <w:spacing w:after="0" w:line="240" w:lineRule="auto"/>
        <w:rPr>
          <w:sz w:val="28"/>
          <w:szCs w:val="28"/>
        </w:rPr>
      </w:pPr>
    </w:p>
    <w:p w14:paraId="6E97DC6F" w14:textId="77777777" w:rsidR="008A4363" w:rsidRPr="008A4363" w:rsidRDefault="008A4363" w:rsidP="008A4363">
      <w:pPr>
        <w:spacing w:after="0" w:line="240" w:lineRule="auto"/>
        <w:rPr>
          <w:sz w:val="28"/>
          <w:szCs w:val="28"/>
        </w:rPr>
      </w:pPr>
    </w:p>
    <w:p w14:paraId="293A0866" w14:textId="77777777" w:rsidR="001951BC" w:rsidRPr="008244D1" w:rsidRDefault="001951BC" w:rsidP="008A4363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260E9BD" w14:textId="77777777" w:rsidR="001951BC" w:rsidRPr="008244D1" w:rsidRDefault="001951BC" w:rsidP="008A4363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636230F" w14:textId="6CF57846" w:rsidR="001951BC" w:rsidRPr="008244D1" w:rsidRDefault="003E0C35" w:rsidP="008A4363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Батуринского</w:t>
      </w:r>
      <w:proofErr w:type="spellEnd"/>
      <w:r w:rsidR="008A4363">
        <w:rPr>
          <w:rFonts w:ascii="Times New Roman" w:hAnsi="Times New Roman" w:cs="Times New Roman"/>
          <w:sz w:val="28"/>
          <w:szCs w:val="28"/>
        </w:rPr>
        <w:t xml:space="preserve"> </w:t>
      </w:r>
      <w:r w:rsidR="001951BC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5EBB862" w14:textId="77777777" w:rsidR="001951BC" w:rsidRDefault="001951BC" w:rsidP="008A4363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F0D81D0" w14:textId="77777777" w:rsidR="001951BC" w:rsidRPr="008244D1" w:rsidRDefault="001951BC" w:rsidP="008A4363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39A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CA48C2">
        <w:rPr>
          <w:rFonts w:ascii="Times New Roman" w:hAnsi="Times New Roman" w:cs="Times New Roman"/>
          <w:sz w:val="28"/>
          <w:szCs w:val="28"/>
        </w:rPr>
        <w:t>____</w:t>
      </w:r>
    </w:p>
    <w:p w14:paraId="6439C5DA" w14:textId="77777777" w:rsidR="001951B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82C5E" w14:textId="77777777" w:rsidR="001951B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AC268" w14:textId="77777777" w:rsidR="001951BC" w:rsidRPr="00FF574C" w:rsidRDefault="001951BC" w:rsidP="0019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0C25D" w14:textId="2127B607"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6238820"/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поступления  доходов в  бюджет  </w:t>
      </w:r>
      <w:proofErr w:type="spellStart"/>
      <w:r w:rsidR="003E0C35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39A4">
        <w:rPr>
          <w:rFonts w:ascii="Times New Roman" w:hAnsi="Times New Roman" w:cs="Times New Roman"/>
          <w:b/>
          <w:sz w:val="28"/>
          <w:szCs w:val="28"/>
        </w:rPr>
        <w:t>2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8AD0E34" w14:textId="77777777" w:rsidR="001951BC" w:rsidRPr="00FF574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69F01" w14:textId="20140AC5" w:rsidR="001951BC" w:rsidRDefault="001951BC" w:rsidP="008A4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5335"/>
        <w:gridCol w:w="1869"/>
      </w:tblGrid>
      <w:tr w:rsidR="00CA48C2" w:rsidRPr="001E713D" w14:paraId="247ACCEA" w14:textId="77777777" w:rsidTr="001E713D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976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86238844"/>
            <w:r w:rsidRPr="001E71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2D26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E3B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155CCEEB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CA48C2" w:rsidRPr="001E713D" w14:paraId="56EA8144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1AF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4A7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87C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48C2" w:rsidRPr="001E713D" w14:paraId="16D86A2B" w14:textId="77777777" w:rsidTr="001E713D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DD5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1 00 00000 00 0000 110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64D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B6FB" w14:textId="264DD8BA" w:rsidR="00CA48C2" w:rsidRPr="001E713D" w:rsidRDefault="00D73763" w:rsidP="00E34BC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13757,9</w:t>
            </w:r>
          </w:p>
        </w:tc>
      </w:tr>
      <w:tr w:rsidR="00CA48C2" w:rsidRPr="001E713D" w14:paraId="4F7A2B88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2D4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21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0BC" w14:textId="5115695D" w:rsidR="00CA48C2" w:rsidRPr="001E713D" w:rsidRDefault="00611874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2000</w:t>
            </w:r>
            <w:r w:rsidR="00CA48C2" w:rsidRPr="001E71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48C2" w:rsidRPr="001E713D" w14:paraId="238218D7" w14:textId="77777777" w:rsidTr="001E713D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514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1 03 02150 01 0000 110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D7C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E0E2" w14:textId="43998C73" w:rsidR="00CA48C2" w:rsidRPr="001E713D" w:rsidRDefault="00611874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3915,6</w:t>
            </w:r>
          </w:p>
        </w:tc>
      </w:tr>
      <w:tr w:rsidR="00CA48C2" w:rsidRPr="001E713D" w14:paraId="5355E9E1" w14:textId="77777777" w:rsidTr="001E713D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8AC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1 03 02160 01 0000 110</w:t>
            </w:r>
          </w:p>
        </w:tc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3CC8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DBD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C2" w:rsidRPr="001E713D" w14:paraId="2D32F091" w14:textId="77777777" w:rsidTr="001E713D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DFF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1 03 02170 01 0000 110</w:t>
            </w:r>
          </w:p>
        </w:tc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0A3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E40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C2" w:rsidRPr="001E713D" w14:paraId="62AA8322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322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 xml:space="preserve">1 03 02180 01 0000 110 </w:t>
            </w:r>
          </w:p>
        </w:tc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EBA1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55E2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C2" w:rsidRPr="001E713D" w14:paraId="76EF5212" w14:textId="77777777" w:rsidTr="001E713D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CDB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1 05 03000 01 1000 110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30EA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54E" w14:textId="221F94D5" w:rsidR="00CA48C2" w:rsidRPr="001E713D" w:rsidRDefault="00611874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88</w:t>
            </w:r>
            <w:r w:rsidR="00CA48C2" w:rsidRPr="001E71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8C2" w:rsidRPr="001E713D" w14:paraId="03D67EB8" w14:textId="77777777" w:rsidTr="001E713D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A58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AEA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76C" w14:textId="2B28A4B8" w:rsidR="00CA48C2" w:rsidRPr="001E713D" w:rsidRDefault="00611874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120</w:t>
            </w:r>
            <w:r w:rsidR="00CA48C2" w:rsidRPr="001E71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48C2" w:rsidRPr="001E713D" w14:paraId="0C342D9C" w14:textId="77777777" w:rsidTr="001E713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C35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344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4C3" w14:textId="351AF671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11874" w:rsidRPr="001E713D">
              <w:rPr>
                <w:rFonts w:ascii="Times New Roman" w:hAnsi="Times New Roman"/>
                <w:sz w:val="24"/>
                <w:szCs w:val="24"/>
              </w:rPr>
              <w:t>7</w:t>
            </w:r>
            <w:r w:rsidRPr="001E713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CA48C2" w:rsidRPr="001E713D" w14:paraId="74FC43AA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B4F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1 06 06043 10 1000 110</w:t>
            </w:r>
          </w:p>
        </w:tc>
        <w:tc>
          <w:tcPr>
            <w:tcW w:w="5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640A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B0C" w14:textId="77777777" w:rsidR="00CA48C2" w:rsidRPr="001E713D" w:rsidRDefault="00CA48C2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C2" w:rsidRPr="001E713D" w14:paraId="12DDD210" w14:textId="77777777" w:rsidTr="001E713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C0F7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8AB0" w14:textId="77777777" w:rsidR="00CA48C2" w:rsidRPr="001E713D" w:rsidRDefault="00CA48C2" w:rsidP="00E34B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C4C" w14:textId="29DCC9F1" w:rsidR="00CA48C2" w:rsidRPr="001E713D" w:rsidRDefault="00D73763" w:rsidP="00E34B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77465B" w:rsidRPr="001E713D" w14:paraId="0E54B203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C9C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0B3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DFAD" w14:textId="695F8E3F" w:rsidR="0077465B" w:rsidRPr="001E713D" w:rsidRDefault="00D73763" w:rsidP="0077465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5906,7</w:t>
            </w:r>
          </w:p>
        </w:tc>
      </w:tr>
      <w:tr w:rsidR="0077465B" w:rsidRPr="001E713D" w14:paraId="5028EEC8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F79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2 02 10000 00 0000 000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29C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ABF7" w14:textId="184D66C5" w:rsidR="0077465B" w:rsidRPr="001E713D" w:rsidRDefault="00611874" w:rsidP="0077465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5655,5</w:t>
            </w:r>
          </w:p>
        </w:tc>
      </w:tr>
      <w:tr w:rsidR="0077465B" w:rsidRPr="001E713D" w14:paraId="570E73FF" w14:textId="77777777" w:rsidTr="001E713D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682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9A1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525" w14:textId="53E33F8E" w:rsidR="0077465B" w:rsidRPr="001E713D" w:rsidRDefault="001E713D" w:rsidP="007746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2210,1</w:t>
            </w:r>
          </w:p>
        </w:tc>
      </w:tr>
      <w:tr w:rsidR="001E713D" w:rsidRPr="001E713D" w14:paraId="1424AA37" w14:textId="77777777" w:rsidTr="001E713D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FB3" w14:textId="52AA1960" w:rsidR="001E713D" w:rsidRPr="001E713D" w:rsidRDefault="001E713D" w:rsidP="001E71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D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137" w14:textId="629C5216" w:rsidR="001E713D" w:rsidRPr="001E713D" w:rsidRDefault="001E713D" w:rsidP="001E71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D6FD" w14:textId="783F72A8" w:rsidR="001E713D" w:rsidRPr="001E713D" w:rsidRDefault="001E713D" w:rsidP="001E713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3445,4</w:t>
            </w:r>
          </w:p>
        </w:tc>
      </w:tr>
      <w:tr w:rsidR="0077465B" w:rsidRPr="001E713D" w14:paraId="66E9A171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E962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615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988" w14:textId="18B26791" w:rsidR="0077465B" w:rsidRPr="001E713D" w:rsidRDefault="00D73763" w:rsidP="0077465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251,2</w:t>
            </w:r>
          </w:p>
        </w:tc>
      </w:tr>
      <w:tr w:rsidR="0077465B" w:rsidRPr="001E713D" w14:paraId="1DF6F10A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607E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F97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814" w14:textId="24473A52" w:rsidR="0077465B" w:rsidRPr="001E713D" w:rsidRDefault="00171B5B" w:rsidP="007746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</w:tr>
      <w:bookmarkEnd w:id="2"/>
      <w:tr w:rsidR="0077465B" w:rsidRPr="001E713D" w14:paraId="22E310D0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1D5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0DF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9258" w14:textId="77777777" w:rsidR="0077465B" w:rsidRPr="001E713D" w:rsidRDefault="0077465B" w:rsidP="007746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7465B" w:rsidRPr="001E713D" w14:paraId="08629699" w14:textId="77777777" w:rsidTr="001E713D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02B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AF8D" w14:textId="77777777" w:rsidR="0077465B" w:rsidRPr="001E713D" w:rsidRDefault="0077465B" w:rsidP="007746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71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B53" w14:textId="73EDBAED" w:rsidR="0077465B" w:rsidRPr="001E713D" w:rsidRDefault="001E713D" w:rsidP="0077465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13D">
              <w:rPr>
                <w:rFonts w:ascii="Times New Roman" w:hAnsi="Times New Roman"/>
                <w:b/>
                <w:bCs/>
                <w:sz w:val="24"/>
                <w:szCs w:val="24"/>
              </w:rPr>
              <w:t>19664,6</w:t>
            </w:r>
          </w:p>
        </w:tc>
      </w:tr>
      <w:bookmarkEnd w:id="3"/>
    </w:tbl>
    <w:p w14:paraId="49381E15" w14:textId="77777777"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6F5CE" w14:textId="77777777" w:rsidR="001951BC" w:rsidRDefault="001951BC" w:rsidP="0019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C47A00" w14:textId="77777777" w:rsidR="00BF5F75" w:rsidRDefault="00BF5F75" w:rsidP="0019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93F9F" w14:textId="77777777" w:rsidR="00BF5F75" w:rsidRPr="00FF574C" w:rsidRDefault="00BF5F75" w:rsidP="0019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91D86" w14:textId="2A311CA5" w:rsidR="00BB0201" w:rsidRPr="008244D1" w:rsidRDefault="00BB0201" w:rsidP="00BF5F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DCE87B4" w14:textId="77777777" w:rsidR="00BB0201" w:rsidRPr="008244D1" w:rsidRDefault="00BB0201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BD1EDAF" w14:textId="23EBE6D2" w:rsidR="00BB0201" w:rsidRPr="008244D1" w:rsidRDefault="003E0C35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BF5F75">
        <w:rPr>
          <w:rFonts w:ascii="Times New Roman" w:hAnsi="Times New Roman" w:cs="Times New Roman"/>
          <w:sz w:val="28"/>
          <w:szCs w:val="28"/>
        </w:rPr>
        <w:t xml:space="preserve"> </w:t>
      </w:r>
      <w:r w:rsidR="00BB0201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9824FE" w14:textId="77777777" w:rsidR="00BB0201" w:rsidRPr="008244D1" w:rsidRDefault="00BB0201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AD01CFB" w14:textId="3924B870" w:rsidR="00BB0201" w:rsidRDefault="00BB0201" w:rsidP="00BF5F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8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CA48C2">
        <w:rPr>
          <w:rFonts w:ascii="Times New Roman" w:hAnsi="Times New Roman" w:cs="Times New Roman"/>
          <w:sz w:val="28"/>
          <w:szCs w:val="28"/>
        </w:rPr>
        <w:t>____</w:t>
      </w:r>
    </w:p>
    <w:p w14:paraId="4CF4BAED" w14:textId="77777777" w:rsidR="00BB0201" w:rsidRDefault="00BB0201" w:rsidP="00BF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3E5BF" w14:textId="77777777" w:rsidR="00BB0201" w:rsidRDefault="00BB0201" w:rsidP="00BB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1AD74" w14:textId="77777777" w:rsidR="00BB0201" w:rsidRDefault="00BB0201" w:rsidP="00BB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7DF2F" w14:textId="0132B3A5" w:rsidR="00BB0201" w:rsidRPr="000D30E0" w:rsidRDefault="00BB0201" w:rsidP="00B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proofErr w:type="spellStart"/>
      <w:r w:rsidR="003E0C35">
        <w:rPr>
          <w:rFonts w:ascii="Times New Roman" w:hAnsi="Times New Roman" w:cs="Times New Roman"/>
          <w:b/>
          <w:sz w:val="28"/>
        </w:rPr>
        <w:t>Батуринского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0D30E0">
        <w:rPr>
          <w:rFonts w:ascii="Times New Roman" w:hAnsi="Times New Roman" w:cs="Times New Roman"/>
          <w:b/>
          <w:sz w:val="28"/>
        </w:rPr>
        <w:t>Брюховецкого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района в 20</w:t>
      </w:r>
      <w:r>
        <w:rPr>
          <w:rFonts w:ascii="Times New Roman" w:hAnsi="Times New Roman" w:cs="Times New Roman"/>
          <w:b/>
          <w:sz w:val="28"/>
        </w:rPr>
        <w:t>2</w:t>
      </w:r>
      <w:r w:rsidR="00CA48C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 w:rsidR="00BF5F75">
        <w:rPr>
          <w:rFonts w:ascii="Times New Roman" w:hAnsi="Times New Roman" w:cs="Times New Roman"/>
          <w:b/>
          <w:sz w:val="28"/>
        </w:rPr>
        <w:t xml:space="preserve"> </w:t>
      </w:r>
    </w:p>
    <w:p w14:paraId="1E69CFB7" w14:textId="2C02C455" w:rsidR="00BB0201" w:rsidRPr="00721E81" w:rsidRDefault="00BB0201" w:rsidP="00BF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BB0201" w:rsidRPr="00721E81" w14:paraId="59FC5C35" w14:textId="77777777" w:rsidTr="00193EB1">
        <w:trPr>
          <w:trHeight w:val="884"/>
          <w:tblHeader/>
        </w:trPr>
        <w:tc>
          <w:tcPr>
            <w:tcW w:w="3022" w:type="dxa"/>
            <w:vAlign w:val="center"/>
          </w:tcPr>
          <w:p w14:paraId="5C525773" w14:textId="77777777" w:rsidR="00BB0201" w:rsidRPr="00721E81" w:rsidRDefault="00BB0201" w:rsidP="00193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14:paraId="5DF1CAEA" w14:textId="77777777" w:rsidR="00BB0201" w:rsidRPr="00721E81" w:rsidRDefault="00BB0201" w:rsidP="00193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200261AE" w14:textId="77777777" w:rsidR="00BB0201" w:rsidRPr="00721E81" w:rsidRDefault="00BB0201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A0E8E" w14:textId="77777777" w:rsidR="00BB0201" w:rsidRPr="00721E81" w:rsidRDefault="00BB0201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7DBD15DB" w14:textId="77777777" w:rsidR="00BB0201" w:rsidRPr="00721E81" w:rsidRDefault="00BB0201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01" w:rsidRPr="00721E81" w14:paraId="66F5DB3C" w14:textId="77777777" w:rsidTr="00193EB1">
        <w:trPr>
          <w:trHeight w:val="455"/>
        </w:trPr>
        <w:tc>
          <w:tcPr>
            <w:tcW w:w="3022" w:type="dxa"/>
          </w:tcPr>
          <w:p w14:paraId="416A3B97" w14:textId="77777777" w:rsidR="00BB0201" w:rsidRPr="00721E81" w:rsidRDefault="00BB0201" w:rsidP="00193EB1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237CDDA2" w14:textId="77777777" w:rsidR="00BB0201" w:rsidRPr="00721E81" w:rsidRDefault="00BB0201" w:rsidP="00193EB1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084F5829" w14:textId="5BBFC106" w:rsidR="00BB0201" w:rsidRPr="00721E81" w:rsidRDefault="00D73763" w:rsidP="00193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5906,7</w:t>
            </w:r>
          </w:p>
        </w:tc>
      </w:tr>
      <w:tr w:rsidR="00BB0201" w:rsidRPr="00721E81" w14:paraId="7A53AD5F" w14:textId="77777777" w:rsidTr="00193EB1">
        <w:trPr>
          <w:trHeight w:val="91"/>
        </w:trPr>
        <w:tc>
          <w:tcPr>
            <w:tcW w:w="3022" w:type="dxa"/>
          </w:tcPr>
          <w:p w14:paraId="00E86B6F" w14:textId="77777777" w:rsidR="00BB0201" w:rsidRPr="00757F3F" w:rsidRDefault="00BB0201" w:rsidP="000A7BCC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 w:rsidR="000A7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6F6E449B" w14:textId="77777777" w:rsidR="00BB0201" w:rsidRPr="00757F3F" w:rsidRDefault="00BB0201" w:rsidP="00193EB1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744AF2DB" w14:textId="77777777" w:rsidR="00BB0201" w:rsidRPr="00721E81" w:rsidRDefault="00FD666D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251,2</w:t>
            </w:r>
          </w:p>
        </w:tc>
      </w:tr>
      <w:tr w:rsidR="00BB0201" w:rsidRPr="00721E81" w14:paraId="4A102104" w14:textId="77777777" w:rsidTr="00193EB1">
        <w:trPr>
          <w:trHeight w:val="91"/>
        </w:trPr>
        <w:tc>
          <w:tcPr>
            <w:tcW w:w="3022" w:type="dxa"/>
          </w:tcPr>
          <w:p w14:paraId="772F126A" w14:textId="77777777" w:rsidR="00BB0201" w:rsidRPr="00757F3F" w:rsidRDefault="00BB0201" w:rsidP="00193EB1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63E264EA" w14:textId="77777777" w:rsidR="00BB0201" w:rsidRPr="00757F3F" w:rsidRDefault="00BB0201" w:rsidP="00193EB1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7F46614F" w14:textId="17030222" w:rsidR="00BB0201" w:rsidRDefault="001E713D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5655,5</w:t>
            </w:r>
          </w:p>
        </w:tc>
      </w:tr>
    </w:tbl>
    <w:p w14:paraId="76077139" w14:textId="77777777" w:rsidR="00BB0201" w:rsidRPr="004D0DE1" w:rsidRDefault="00BB0201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4"/>
    <w:p w14:paraId="168F8AA6" w14:textId="77777777" w:rsidR="00BB0201" w:rsidRDefault="00BB0201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CE5C" w14:textId="77777777" w:rsidR="00B27C52" w:rsidRDefault="00B27C52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760E9" w14:textId="77777777" w:rsidR="00B27C52" w:rsidRDefault="00B27C52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D9B0B" w14:textId="77777777" w:rsidR="00B27C52" w:rsidRDefault="00B27C52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1CB04" w14:textId="77777777" w:rsidR="00B27C52" w:rsidRDefault="00B27C52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2003" w14:textId="77777777" w:rsidR="003B46EC" w:rsidRDefault="003B46EC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6D87A" w14:textId="4F9667A0" w:rsidR="003B46EC" w:rsidRDefault="003B46EC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B47BB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BD928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68FB3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39A65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702C2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1C629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BEC22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EBB00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8E981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2F977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930F5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801F8" w14:textId="77777777" w:rsidR="00BF5F75" w:rsidRDefault="00BF5F75" w:rsidP="00BF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B5D98" w14:textId="77777777" w:rsidR="00B27C52" w:rsidRPr="008244D1" w:rsidRDefault="00B27C52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0F244E5" w14:textId="77777777" w:rsidR="00B27C52" w:rsidRPr="008244D1" w:rsidRDefault="00B27C52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03ABBE3" w14:textId="5E9EB2DC" w:rsidR="00B27C52" w:rsidRPr="008244D1" w:rsidRDefault="003E0C35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BF5F75">
        <w:rPr>
          <w:rFonts w:ascii="Times New Roman" w:hAnsi="Times New Roman" w:cs="Times New Roman"/>
          <w:sz w:val="28"/>
          <w:szCs w:val="28"/>
        </w:rPr>
        <w:t xml:space="preserve"> </w:t>
      </w:r>
      <w:r w:rsidR="00B27C52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846A152" w14:textId="77777777" w:rsidR="00B27C52" w:rsidRPr="008244D1" w:rsidRDefault="00B27C52" w:rsidP="00BF5F75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8A7A6EC" w14:textId="0940910B" w:rsidR="00B27C52" w:rsidRDefault="00B27C52" w:rsidP="00BF5F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8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CA48C2">
        <w:rPr>
          <w:rFonts w:ascii="Times New Roman" w:hAnsi="Times New Roman" w:cs="Times New Roman"/>
          <w:sz w:val="28"/>
          <w:szCs w:val="28"/>
        </w:rPr>
        <w:t>____</w:t>
      </w:r>
    </w:p>
    <w:p w14:paraId="52BB95AF" w14:textId="77777777"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A2E6C" w14:textId="77777777"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3A286" w14:textId="77777777" w:rsidR="00B27C52" w:rsidRDefault="00B27C52" w:rsidP="00B27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EDEDA" w14:textId="77777777"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48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9B80CE9" w14:textId="77777777" w:rsidR="00B27C52" w:rsidRPr="007D1820" w:rsidRDefault="00B27C52" w:rsidP="00B2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3DEF" w14:textId="0D0914C9" w:rsidR="00B27C52" w:rsidRPr="007D1820" w:rsidRDefault="00B27C52" w:rsidP="00BF5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7D58B3E4" w14:textId="77777777" w:rsidR="00B27C52" w:rsidRPr="00867762" w:rsidRDefault="00B27C52" w:rsidP="00BF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09"/>
        <w:gridCol w:w="709"/>
        <w:gridCol w:w="2268"/>
        <w:gridCol w:w="10"/>
      </w:tblGrid>
      <w:tr w:rsidR="00A0317C" w:rsidRPr="00A0317C" w14:paraId="143C14E1" w14:textId="77777777" w:rsidTr="00E34BCC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14:paraId="4EFA294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14:paraId="6E0DDDD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250517B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14:paraId="4F6AA1F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8" w:type="dxa"/>
            <w:vAlign w:val="center"/>
          </w:tcPr>
          <w:p w14:paraId="48D4513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317C" w:rsidRPr="00A0317C" w14:paraId="5FA739FE" w14:textId="77777777" w:rsidTr="00E34BC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F2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71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4C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5AD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D3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317C" w:rsidRPr="00A0317C" w14:paraId="239F9043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58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68A" w14:textId="77777777" w:rsidR="00A0317C" w:rsidRPr="00A0317C" w:rsidRDefault="00A0317C" w:rsidP="00215811">
            <w:pPr>
              <w:pStyle w:val="1"/>
              <w:jc w:val="left"/>
            </w:pPr>
            <w:r w:rsidRPr="00A0317C">
              <w:t>Всего расходов:</w:t>
            </w:r>
          </w:p>
          <w:p w14:paraId="4E5290F3" w14:textId="77777777" w:rsidR="00A0317C" w:rsidRPr="00A0317C" w:rsidRDefault="00A0317C" w:rsidP="00215811">
            <w:pPr>
              <w:pStyle w:val="1"/>
              <w:jc w:val="left"/>
              <w:rPr>
                <w:b w:val="0"/>
              </w:rPr>
            </w:pPr>
            <w:r w:rsidRPr="00A0317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ABC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BB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3E1" w14:textId="79A1CA5B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19664,6</w:t>
            </w:r>
          </w:p>
        </w:tc>
      </w:tr>
      <w:tr w:rsidR="00A0317C" w:rsidRPr="00A0317C" w14:paraId="2945DD8E" w14:textId="77777777" w:rsidTr="001E713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5C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338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FF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099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367" w14:textId="2A84BD5F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6684,9</w:t>
            </w:r>
          </w:p>
        </w:tc>
      </w:tr>
      <w:tr w:rsidR="00A0317C" w:rsidRPr="00A0317C" w14:paraId="6E39114D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633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5AF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01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40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1D0B" w14:textId="3A649B2D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976,4</w:t>
            </w:r>
          </w:p>
        </w:tc>
      </w:tr>
      <w:tr w:rsidR="00A0317C" w:rsidRPr="00A0317C" w14:paraId="1D1741C0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9CC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89D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E9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1A2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37F" w14:textId="05DB2FA1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4042,6</w:t>
            </w:r>
          </w:p>
        </w:tc>
      </w:tr>
      <w:tr w:rsidR="00A0317C" w:rsidRPr="00A0317C" w14:paraId="1768A669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41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4FD3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7D7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38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AA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B6DA" w14:textId="4161BEC0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A0317C" w:rsidRPr="00A0317C" w14:paraId="7BD50B12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BC2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10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BE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3A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321" w14:textId="0DE686B2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7C" w:rsidRPr="00A031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0317C" w:rsidRPr="00A0317C" w14:paraId="1602955C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B9A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4A0F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95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3B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A21" w14:textId="67FC8C83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1628,7</w:t>
            </w:r>
          </w:p>
        </w:tc>
      </w:tr>
      <w:tr w:rsidR="00A0317C" w:rsidRPr="00A0317C" w14:paraId="223192A7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71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DFF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07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E8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CC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247,4</w:t>
            </w:r>
          </w:p>
        </w:tc>
      </w:tr>
      <w:tr w:rsidR="00A0317C" w:rsidRPr="00A0317C" w14:paraId="687EE616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D0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62D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32A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BB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24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247,4</w:t>
            </w:r>
          </w:p>
        </w:tc>
      </w:tr>
      <w:tr w:rsidR="00A0317C" w:rsidRPr="00A0317C" w14:paraId="6AD1F6FA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35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948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F7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0B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7F9" w14:textId="4BF5CFD1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A0317C"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0317C" w:rsidRPr="00A0317C" w14:paraId="1B474B45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7D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2FB0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ЧС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FB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5AE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1EE" w14:textId="69CBED69" w:rsidR="00A0317C" w:rsidRPr="001E713D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1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0317C" w:rsidRPr="001E713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0317C" w:rsidRPr="00A0317C" w14:paraId="759FCD4E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77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ECA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51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DA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7D8" w14:textId="42F3D6CD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0317C" w:rsidRPr="00A0317C" w14:paraId="72B48DBC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22A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0C7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E2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728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89E" w14:textId="4B6F6F10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3970,6</w:t>
            </w:r>
          </w:p>
        </w:tc>
      </w:tr>
      <w:tr w:rsidR="00A0317C" w:rsidRPr="00A0317C" w14:paraId="0A2A40DB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6B6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C71B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B7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CAE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2C1" w14:textId="26A5261E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3915,6</w:t>
            </w:r>
          </w:p>
        </w:tc>
      </w:tr>
      <w:tr w:rsidR="00A0317C" w:rsidRPr="00A0317C" w14:paraId="31C4859D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CF3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A5B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</w:t>
            </w:r>
            <w:r w:rsidRPr="00A0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271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85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343B" w14:textId="032266C5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A0317C" w:rsidRPr="00A0317C" w14:paraId="1ABBB2CE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B2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BB0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B9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2B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F5D" w14:textId="44F947E5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2520,0</w:t>
            </w:r>
          </w:p>
        </w:tc>
      </w:tr>
      <w:tr w:rsidR="001E713D" w:rsidRPr="00A0317C" w14:paraId="64A64F31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E44" w14:textId="77777777" w:rsidR="001E713D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795B" w14:textId="199B3AA0" w:rsidR="001E713D" w:rsidRPr="001E713D" w:rsidRDefault="001E713D" w:rsidP="002158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13D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9CE" w14:textId="67AE5C63" w:rsidR="001E713D" w:rsidRPr="001E713D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13D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433" w14:textId="57766EF4" w:rsidR="001E713D" w:rsidRPr="001E713D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13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C45" w14:textId="78C443F5" w:rsidR="001E713D" w:rsidRPr="001E713D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220,0</w:t>
            </w:r>
          </w:p>
        </w:tc>
      </w:tr>
      <w:tr w:rsidR="00A0317C" w:rsidRPr="00A0317C" w14:paraId="2EEBC480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19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01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0A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2C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8CE" w14:textId="66465146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1E713D" w:rsidRPr="00A0317C" w14:paraId="6BD3B32B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D2B" w14:textId="77777777" w:rsidR="001E713D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5CEE" w14:textId="472F61A6" w:rsidR="001E713D" w:rsidRPr="001E713D" w:rsidRDefault="001E713D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1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D27" w14:textId="021A00A2" w:rsidR="001E713D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9DB" w14:textId="4B95AB22" w:rsidR="001E713D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23D" w14:textId="0578E54F" w:rsidR="001E713D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A0317C" w:rsidRPr="00A0317C" w14:paraId="0D86ADB5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36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7258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6A9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DC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6CDA" w14:textId="4114D0E2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0317C"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A0317C" w:rsidRPr="00A0317C" w14:paraId="1B6A11F4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95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0A27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47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8FD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748" w14:textId="1EA88786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317C" w:rsidRPr="00A031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0317C" w:rsidRPr="00A0317C" w14:paraId="4A59064D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8D9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C6D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1E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E3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A69" w14:textId="28190D7C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5806,7</w:t>
            </w:r>
          </w:p>
        </w:tc>
      </w:tr>
      <w:tr w:rsidR="00A0317C" w:rsidRPr="00A0317C" w14:paraId="20D0DB47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EB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F8A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3A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C5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B75" w14:textId="47367203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5806,7</w:t>
            </w:r>
          </w:p>
        </w:tc>
      </w:tr>
      <w:tr w:rsidR="00A0317C" w:rsidRPr="00A0317C" w14:paraId="587D7D25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E91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1D3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E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AA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34" w14:textId="24A924ED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0317C"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0317C" w:rsidRPr="00A0317C" w14:paraId="72B89687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E8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172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E91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39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596" w14:textId="0E522334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317C" w:rsidRPr="00A031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317C" w:rsidRPr="00A0317C" w14:paraId="68E55EC1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D7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C04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14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5C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6F9B" w14:textId="39CF9C0C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A0317C" w:rsidRPr="00A0317C" w14:paraId="53B5C987" w14:textId="77777777" w:rsidTr="00E34BCC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FCF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3F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8A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956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5BE" w14:textId="41186B5D" w:rsidR="00A0317C" w:rsidRPr="00A0317C" w:rsidRDefault="001E713D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A0E83" w:rsidRPr="00A0317C" w14:paraId="56DA04D3" w14:textId="77777777" w:rsidTr="00AC64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9A5" w14:textId="45E3DB6D" w:rsidR="000A0E83" w:rsidRPr="00A0317C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C3B" w14:textId="0D9DF533" w:rsidR="000A0E83" w:rsidRPr="000A0E83" w:rsidRDefault="000A0E83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6C60" w14:textId="7FD46357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A0E0" w14:textId="11F3FB31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90E8" w14:textId="57F84092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0A0E83" w:rsidRPr="00A0317C" w14:paraId="20EA0F3A" w14:textId="77777777" w:rsidTr="00AC64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85E8" w14:textId="77777777" w:rsid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B44" w14:textId="69D1FC99" w:rsidR="000A0E83" w:rsidRPr="000A0E83" w:rsidRDefault="000A0E83" w:rsidP="00215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8C34" w14:textId="37D47870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9231" w14:textId="6D1D2804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1979" w14:textId="5951F6F2" w:rsidR="000A0E83" w:rsidRPr="000A0E83" w:rsidRDefault="000A0E83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8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14:paraId="00012008" w14:textId="77777777" w:rsidR="00B27C52" w:rsidRDefault="00B27C52" w:rsidP="001951BC">
      <w:pPr>
        <w:rPr>
          <w:rFonts w:ascii="Times New Roman" w:hAnsi="Times New Roman" w:cs="Times New Roman"/>
          <w:sz w:val="28"/>
          <w:szCs w:val="28"/>
        </w:rPr>
      </w:pPr>
    </w:p>
    <w:bookmarkEnd w:id="5"/>
    <w:p w14:paraId="79206EEF" w14:textId="45AF0FEA" w:rsidR="000A0E83" w:rsidRDefault="000A0E83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6809" w14:textId="3F5E0DEA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8B263" w14:textId="7DF03469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7A60C" w14:textId="3D49BE40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47751" w14:textId="193235A5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0BEE7" w14:textId="6CE87417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A7DD5" w14:textId="097A2861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BB61B" w14:textId="7535EB5E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72E1" w14:textId="23AAF3C9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73BE2" w14:textId="5DA15372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B307B" w14:textId="754FA005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AC8A5" w14:textId="3AB019EA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EF3C9" w14:textId="543B2E53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D0ADA" w14:textId="5B465231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C0B87" w14:textId="35E2F8D5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0E575" w14:textId="091FB0CB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E15D1" w14:textId="4027C400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6FC01" w14:textId="4B4EA18E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0E6A3" w14:textId="77777777" w:rsidR="00465549" w:rsidRDefault="00465549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8B3B5" w14:textId="5732E88A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FE267" w14:textId="176D7551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A6D7B" w14:textId="77777777" w:rsidR="00215811" w:rsidRDefault="00215811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0D564" w14:textId="77777777" w:rsidR="000A0E83" w:rsidRDefault="000A0E83" w:rsidP="000A0E8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2D756" w14:textId="7F2CBBA6" w:rsidR="008D25A6" w:rsidRPr="008244D1" w:rsidRDefault="008D25A6" w:rsidP="0046554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A2BB17E" w14:textId="77777777" w:rsidR="008D25A6" w:rsidRPr="008244D1" w:rsidRDefault="008D25A6" w:rsidP="0046554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9CCB0AB" w14:textId="3CFF0015" w:rsidR="008D25A6" w:rsidRPr="008244D1" w:rsidRDefault="003E0C35" w:rsidP="0046554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465549">
        <w:rPr>
          <w:rFonts w:ascii="Times New Roman" w:hAnsi="Times New Roman" w:cs="Times New Roman"/>
          <w:sz w:val="28"/>
          <w:szCs w:val="28"/>
        </w:rPr>
        <w:t xml:space="preserve"> </w:t>
      </w:r>
      <w:r w:rsidR="008D25A6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CA28397" w14:textId="77777777" w:rsidR="008D25A6" w:rsidRPr="008244D1" w:rsidRDefault="008D25A6" w:rsidP="0046554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19EE7D0" w14:textId="7227D799" w:rsidR="008D25A6" w:rsidRDefault="008D25A6" w:rsidP="004655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8C2">
        <w:rPr>
          <w:rFonts w:ascii="Times New Roman" w:hAnsi="Times New Roman" w:cs="Times New Roman"/>
          <w:sz w:val="28"/>
          <w:szCs w:val="28"/>
        </w:rPr>
        <w:t>___________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CA48C2">
        <w:rPr>
          <w:rFonts w:ascii="Times New Roman" w:hAnsi="Times New Roman" w:cs="Times New Roman"/>
          <w:sz w:val="28"/>
          <w:szCs w:val="28"/>
        </w:rPr>
        <w:t>____</w:t>
      </w:r>
    </w:p>
    <w:p w14:paraId="682FD3A0" w14:textId="77777777" w:rsidR="008D25A6" w:rsidRDefault="008D25A6" w:rsidP="008D2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6A2C1" w14:textId="77777777"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E82BA" w14:textId="77777777" w:rsidR="008D25A6" w:rsidRDefault="008D25A6" w:rsidP="008D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8D25A6" w:rsidRPr="008A7BA9" w14:paraId="704DF617" w14:textId="77777777" w:rsidTr="00193EB1">
        <w:trPr>
          <w:trHeight w:val="883"/>
        </w:trPr>
        <w:tc>
          <w:tcPr>
            <w:tcW w:w="9390" w:type="dxa"/>
          </w:tcPr>
          <w:p w14:paraId="595A17C0" w14:textId="5489BB4A" w:rsidR="008D25A6" w:rsidRPr="008A7BA9" w:rsidRDefault="008D25A6" w:rsidP="00CA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="003E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A48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79E6CC49" w14:textId="0F61BD94" w:rsidR="008D25A6" w:rsidRPr="008A7BA9" w:rsidRDefault="008D25A6" w:rsidP="00F8765D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A0317C" w:rsidRPr="00A0317C" w14:paraId="77E503EB" w14:textId="77777777" w:rsidTr="00E34BCC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72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8:H1021"/>
            <w:bookmarkStart w:id="7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0C3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DE7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2B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6A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A9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CB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85E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317C" w:rsidRPr="00A0317C" w14:paraId="5EECB329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FE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880" w14:textId="77777777" w:rsidR="00A0317C" w:rsidRPr="00A0317C" w:rsidRDefault="00A0317C" w:rsidP="002158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929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EA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059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4C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93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57D6" w14:textId="2DEDA4B9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19664,6</w:t>
            </w:r>
          </w:p>
        </w:tc>
      </w:tr>
      <w:tr w:rsidR="00A0317C" w:rsidRPr="00A0317C" w14:paraId="65418DE5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270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158D" w14:textId="13D037D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="003E0C35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0EF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24D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905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E8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C2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3B0" w14:textId="0D061A46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37,2</w:t>
            </w:r>
          </w:p>
        </w:tc>
      </w:tr>
      <w:tr w:rsidR="00215811" w:rsidRPr="00A0317C" w14:paraId="731BBAF1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ABE" w14:textId="77777777" w:rsidR="00215811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63F" w14:textId="0D446ADF" w:rsidR="00215811" w:rsidRPr="00215811" w:rsidRDefault="00215811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5F5" w14:textId="14C4B060" w:rsidR="00215811" w:rsidRPr="00215811" w:rsidRDefault="00215811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E07" w14:textId="58AF11AA" w:rsidR="00215811" w:rsidRPr="00215811" w:rsidRDefault="00215811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BAF7" w14:textId="4F4588D7" w:rsidR="00215811" w:rsidRPr="00215811" w:rsidRDefault="00215811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6BC" w14:textId="77777777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C31" w14:textId="77777777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8218" w14:textId="6EAD50C5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811" w:rsidRPr="00A0317C" w14:paraId="298006F9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8F9" w14:textId="77777777" w:rsidR="00215811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B24" w14:textId="399F7107" w:rsidR="00215811" w:rsidRPr="00215811" w:rsidRDefault="00215811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005" w14:textId="34BFF9FA" w:rsidR="00215811" w:rsidRPr="00215811" w:rsidRDefault="00215811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5A4" w14:textId="43E5BCE5" w:rsidR="00215811" w:rsidRPr="00215811" w:rsidRDefault="00215811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F03" w14:textId="5F8C6532" w:rsidR="00215811" w:rsidRPr="00215811" w:rsidRDefault="00215811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870" w14:textId="43A64D8F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C11" w14:textId="77777777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7AD" w14:textId="6BC4C642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5811" w:rsidRPr="00A0317C" w14:paraId="43AE6383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E78" w14:textId="77777777" w:rsidR="00215811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254" w14:textId="0080782E" w:rsidR="00215811" w:rsidRPr="00215811" w:rsidRDefault="00215811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71A" w14:textId="5B8F3E7F" w:rsidR="00215811" w:rsidRPr="00215811" w:rsidRDefault="00215811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7F9" w14:textId="215D7A69" w:rsidR="00215811" w:rsidRPr="00215811" w:rsidRDefault="00215811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F6D" w14:textId="1A2DDF25" w:rsidR="00215811" w:rsidRPr="00215811" w:rsidRDefault="00215811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344" w14:textId="3AB87A7A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A28" w14:textId="74B3EEA2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44C" w14:textId="471120D6" w:rsidR="00215811" w:rsidRPr="00215811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317C" w:rsidRPr="00A0317C" w14:paraId="170FB60B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48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7AD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464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12D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4D0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4C1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E1C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485" w14:textId="48F6207E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</w:tr>
      <w:tr w:rsidR="00A0317C" w:rsidRPr="00A0317C" w14:paraId="3552CD8F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40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8E8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2D82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B08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D7A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44F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D02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C69" w14:textId="6A3CDE6E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</w:tr>
      <w:tr w:rsidR="00A0317C" w:rsidRPr="00A0317C" w14:paraId="0A3D3591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2A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F7E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E024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9939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8DE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2B2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EDA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8962" w14:textId="09490012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</w:tr>
      <w:tr w:rsidR="00A0317C" w:rsidRPr="00A0317C" w14:paraId="5E74F5E8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C1A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CE5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87E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172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AAD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E01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3948" w14:textId="77777777" w:rsidR="00A0317C" w:rsidRPr="00A0317C" w:rsidRDefault="00A0317C" w:rsidP="0021581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C7B" w14:textId="04A1FFDD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</w:tr>
      <w:tr w:rsidR="00A0317C" w:rsidRPr="00A0317C" w14:paraId="58B1AE33" w14:textId="77777777" w:rsidTr="00E34BC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C6C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E97" w14:textId="76EB0299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3E0C35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7B2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7E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6B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01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CB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AB9" w14:textId="50410052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19627,4</w:t>
            </w:r>
          </w:p>
        </w:tc>
      </w:tr>
      <w:tr w:rsidR="00A0317C" w:rsidRPr="00A0317C" w14:paraId="72128D89" w14:textId="77777777" w:rsidTr="00E34BC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DB4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8E56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8B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BD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00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B6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47B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CDC" w14:textId="36569AD9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6647,7</w:t>
            </w:r>
          </w:p>
        </w:tc>
      </w:tr>
      <w:tr w:rsidR="00A0317C" w:rsidRPr="00A0317C" w14:paraId="155EF29F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A3E6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461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7A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63A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E0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2B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E39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35FD" w14:textId="772B338B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A0317C" w:rsidRPr="00A0317C" w14:paraId="605417F6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AB7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E15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25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80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54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29D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82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14E" w14:textId="02B190B5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A0317C" w:rsidRPr="00A0317C" w14:paraId="3168DD13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547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067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8E5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D8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7A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C4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27D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682" w14:textId="229F28D0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A0317C" w:rsidRPr="00A0317C" w14:paraId="37F265F2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F32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AF8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E2B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90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F3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88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02F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A4A" w14:textId="5A2B35FC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A0317C" w:rsidRPr="00A0317C" w14:paraId="6673D10D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F51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E6E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9E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839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EB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F5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24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F08" w14:textId="22985C0E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A0317C" w:rsidRPr="00A0317C" w14:paraId="5D46DEC2" w14:textId="77777777" w:rsidTr="00E34BC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630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996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12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08D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1C3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59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25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DED8" w14:textId="46ED1A71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4042,6</w:t>
            </w:r>
          </w:p>
        </w:tc>
      </w:tr>
      <w:tr w:rsidR="00A0317C" w:rsidRPr="00A0317C" w14:paraId="5728B040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D99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73E" w14:textId="27ACCFA1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3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C5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6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1E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B5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06A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540" w14:textId="7DB3EA88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4042,6</w:t>
            </w:r>
          </w:p>
        </w:tc>
      </w:tr>
      <w:tr w:rsidR="00A0317C" w:rsidRPr="00A0317C" w14:paraId="010267F7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659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945" w14:textId="1FEC6F49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="003E0C35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45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E53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D9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69C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CA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E93" w14:textId="3277CFFE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4042,6</w:t>
            </w:r>
          </w:p>
        </w:tc>
      </w:tr>
      <w:tr w:rsidR="00A0317C" w:rsidRPr="00A0317C" w14:paraId="53D00058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8CD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18C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FB5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CB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0B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AD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2D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ABFF" w14:textId="3B31629C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4042,6</w:t>
            </w:r>
          </w:p>
        </w:tc>
      </w:tr>
      <w:tr w:rsidR="00A0317C" w:rsidRPr="00A0317C" w14:paraId="6BA96C15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E5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870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97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C3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CC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A0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7C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164" w14:textId="0915C0DB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4042,6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17C" w:rsidRPr="00A0317C" w14:paraId="71EC4873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AE7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1B4" w14:textId="77777777" w:rsidR="00A0317C" w:rsidRPr="00A0317C" w:rsidRDefault="00A0317C" w:rsidP="00215811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B7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189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8E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97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61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2AD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0317C" w:rsidRPr="00A0317C" w14:paraId="3248F8AD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4A49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DC2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278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51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B4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24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67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D0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0317C" w:rsidRPr="00A0317C" w14:paraId="0D0A727B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43D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544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1A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D7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F32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BF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0E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4FF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0317C" w:rsidRPr="00A0317C" w14:paraId="61C594EC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CF1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59A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полномочий по 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59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DD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DD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E01" w14:textId="2FC13E12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21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AD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28C" w14:textId="48C48C46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317C" w:rsidRPr="00A0317C" w14:paraId="7A09E6B0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72F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9408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B76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CC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6C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2CB" w14:textId="2548FB9E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21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8E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2374" w14:textId="4B4E2E17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317C" w:rsidRPr="00A0317C" w14:paraId="5A985D1D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EE10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D08" w14:textId="77777777" w:rsidR="00A0317C" w:rsidRPr="00A0317C" w:rsidRDefault="00A0317C" w:rsidP="0021581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70F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5E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F2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482B" w14:textId="4D461D98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21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4F6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5BF" w14:textId="68FF1EBF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0317C" w:rsidRPr="00A0317C" w14:paraId="54C01EC8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FB60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638B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B4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248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7F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6C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E4D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43A6" w14:textId="54A12482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17C"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0317C" w:rsidRPr="00A0317C" w14:paraId="6DAF0A57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293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9C07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7E3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E0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13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0F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F07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23E7" w14:textId="07A82CCF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715C3AB5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900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656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2E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B9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1BF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BE6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FE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77B" w14:textId="785D7151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4E64615C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9DC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3B8" w14:textId="68939823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="003E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AF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13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91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E5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B66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B2B" w14:textId="798B9618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32AEF954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DDC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B9D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84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7A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A76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B9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E1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445" w14:textId="4BE4DBA7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419BE3E1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DC9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2CA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97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9D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C7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2C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61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F40F" w14:textId="106F70C2" w:rsidR="00A0317C" w:rsidRPr="00A0317C" w:rsidRDefault="00215811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1627,7</w:t>
            </w:r>
          </w:p>
        </w:tc>
      </w:tr>
      <w:tr w:rsidR="00D849ED" w:rsidRPr="00A0317C" w14:paraId="362C8461" w14:textId="77777777" w:rsidTr="00C55D9A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608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BD5" w14:textId="439CF7DC" w:rsidR="00D849ED" w:rsidRPr="00D849ED" w:rsidRDefault="00D849ED" w:rsidP="00C55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CCC" w14:textId="3BF925B3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5F98" w14:textId="7BC9F971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40FC" w14:textId="7A0DF80D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334" w14:textId="50E8427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972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62A" w14:textId="38935335" w:rsidR="00D849ED" w:rsidRPr="00A0317C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9ED" w:rsidRPr="00A0317C" w14:paraId="1A8E54F8" w14:textId="77777777" w:rsidTr="00C55D9A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CC7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954" w14:textId="44415B4D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7FF5" w14:textId="4D64B0CE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7D1" w14:textId="60FACAA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783" w14:textId="215FA87E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65C" w14:textId="5417CC2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2FB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6609" w14:textId="23A8006C" w:rsidR="00D849ED" w:rsidRPr="00A0317C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9ED" w:rsidRPr="00A0317C" w14:paraId="605DAC3C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E92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4E1" w14:textId="0CE688CD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66E1" w14:textId="3AC87A5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B6B" w14:textId="7C2CAE04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E01" w14:textId="3EE1AE0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6CD" w14:textId="4B27ED7A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7987" w14:textId="623F36E5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ED3" w14:textId="44FA9336" w:rsidR="00D849ED" w:rsidRPr="00A0317C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49ED" w:rsidRPr="00A0317C" w14:paraId="702DD0EF" w14:textId="77777777" w:rsidTr="00AC646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61B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A65" w14:textId="6CC27E33" w:rsidR="00D849ED" w:rsidRPr="00D849ED" w:rsidRDefault="00A9505B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849ED" w:rsidRPr="00D849E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  «</w:t>
            </w:r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имуществом </w:t>
            </w:r>
            <w:proofErr w:type="spellStart"/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202</w:t>
            </w:r>
            <w:r w:rsidR="00D849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849ED" w:rsidRPr="00D8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D849ED" w:rsidRPr="00D8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48F" w14:textId="7A11D07F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530F" w14:textId="636836AF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2982" w14:textId="1109A50C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FDE" w14:textId="30E530F5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A36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0F68" w14:textId="62383208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1139,7</w:t>
            </w:r>
          </w:p>
        </w:tc>
      </w:tr>
      <w:tr w:rsidR="00D849ED" w:rsidRPr="00A0317C" w14:paraId="55ADFDB4" w14:textId="77777777" w:rsidTr="00AC646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DF5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0AB" w14:textId="3FA393A2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B099" w14:textId="61B58A5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434" w14:textId="060659F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8B1" w14:textId="32C4F379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40E" w14:textId="1F1D24C4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168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1A98" w14:textId="1306A12C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1139,7</w:t>
            </w:r>
          </w:p>
        </w:tc>
      </w:tr>
      <w:tr w:rsidR="00D849ED" w:rsidRPr="00A0317C" w14:paraId="67A0E7A8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CFB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3D0" w14:textId="0A19FEA4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91B" w14:textId="1EB67EEB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22C9" w14:textId="75C5224A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18F" w14:textId="6597F0B0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28B1" w14:textId="4BFFA198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B8C" w14:textId="44B2A00B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47B" w14:textId="162DDFB2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1032,9</w:t>
            </w:r>
          </w:p>
        </w:tc>
      </w:tr>
      <w:tr w:rsidR="00D849ED" w:rsidRPr="00A0317C" w14:paraId="43A6D06E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01FC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4E2" w14:textId="48F7EBE7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EC0" w14:textId="2F07C459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4FB" w14:textId="3A72A9F1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D7D" w14:textId="6377CD32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B70" w14:textId="76F22DA0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283D" w14:textId="3464CD79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69C0" w14:textId="6731053A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D849ED" w:rsidRPr="00A03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9ED" w:rsidRPr="00A0317C" w14:paraId="5ABFEDAD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217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D28" w14:textId="2AC05CD0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территориального общественного самоуправления в </w:t>
            </w:r>
            <w:proofErr w:type="spellStart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8AAA" w14:textId="0AEA9350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B26" w14:textId="09640C8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DE9" w14:textId="08229585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99" w14:textId="65474994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803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65B" w14:textId="3815C017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49ED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49ED" w:rsidRPr="00A0317C" w14:paraId="3CF7A546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DDAB" w14:textId="77777777" w:rsidR="00D849ED" w:rsidRPr="00A0317C" w:rsidRDefault="00D849ED" w:rsidP="00D849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819" w14:textId="499C2743" w:rsidR="00D849ED" w:rsidRPr="00D849ED" w:rsidRDefault="00D849ED" w:rsidP="00D84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303" w14:textId="048E35CD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4B7" w14:textId="095C6409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629" w14:textId="32F9B393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040" w14:textId="0D76C591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E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CBF" w14:textId="77777777" w:rsidR="00D849ED" w:rsidRPr="00D849ED" w:rsidRDefault="00D849ED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888" w14:textId="4B69D242" w:rsidR="00D849ED" w:rsidRPr="00A0317C" w:rsidRDefault="00C55D9A" w:rsidP="00D8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49ED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D9A" w:rsidRPr="00A0317C" w14:paraId="618B9446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D4B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813" w14:textId="0C918ABC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F2B9" w14:textId="4F25930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8A89" w14:textId="26FEBE25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6FC0" w14:textId="1DF67BD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B9E" w14:textId="110A126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155" w14:textId="4AC30F6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7EA" w14:textId="17BBCAE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55D9A" w:rsidRPr="00A0317C" w14:paraId="2BB0D4A2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A38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98C" w14:textId="7BB36808" w:rsidR="00C55D9A" w:rsidRPr="00C55D9A" w:rsidRDefault="00C55D9A" w:rsidP="00A9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C5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C95" w14:textId="7C24A23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92F" w14:textId="7B68144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DBC" w14:textId="3D77175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116" w14:textId="4E9D934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9005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782" w14:textId="41ADCCD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5D9A" w:rsidRPr="00A0317C" w14:paraId="0E2A55AF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ED0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1BB" w14:textId="4970A3A2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40C5" w14:textId="6A08490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FED" w14:textId="41D2652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254" w14:textId="7A5288E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214" w14:textId="28C8B88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0A2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8C1" w14:textId="68B9003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5D9A" w:rsidRPr="00A0317C" w14:paraId="1329FBFE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C71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191" w14:textId="78F576CC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5917" w14:textId="2A0C3A6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0C8" w14:textId="2135E5A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4928" w14:textId="27D602F0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127" w14:textId="7D1DF68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50C" w14:textId="784C031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29A" w14:textId="0C520A4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5D9A" w:rsidRPr="00A0317C" w14:paraId="59410AF2" w14:textId="77777777" w:rsidTr="00AC646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A0A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5875" w14:textId="72932863" w:rsidR="00C55D9A" w:rsidRPr="00C55D9A" w:rsidRDefault="00C55D9A" w:rsidP="007F1C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</w:t>
            </w:r>
            <w:proofErr w:type="spellStart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беспрепятственного доступа инвалидов к информации на 202</w:t>
            </w:r>
            <w:r w:rsidR="007F1C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FDA" w14:textId="6ED8210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5BF" w14:textId="4D59EF7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8B6D" w14:textId="18BA258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2AD" w14:textId="65F5D6B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4AB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1FA" w14:textId="0AD3780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5D9A" w:rsidRPr="00A0317C" w14:paraId="5A4F55B9" w14:textId="77777777" w:rsidTr="00AC646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FA4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55E" w14:textId="1E30EBE4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93C" w14:textId="1A3685C4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2D5B" w14:textId="48659885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C7D" w14:textId="15C7434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ED9" w14:textId="1816906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2FD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6AAE" w14:textId="24D93D1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5D9A" w:rsidRPr="00A0317C" w14:paraId="139324B5" w14:textId="77777777" w:rsidTr="00E34BC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831C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809" w14:textId="28759AD0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AA51" w14:textId="7C9E619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898" w14:textId="66ACADE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9BC" w14:textId="1921426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C2F" w14:textId="117C358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65B" w14:textId="5300684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C23" w14:textId="5D41120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317C" w:rsidRPr="00A0317C" w14:paraId="071066A2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D01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A26" w14:textId="77777777" w:rsidR="00A0317C" w:rsidRPr="00A0317C" w:rsidRDefault="00A0317C" w:rsidP="00215811">
            <w:pPr>
              <w:pStyle w:val="1"/>
              <w:jc w:val="both"/>
              <w:rPr>
                <w:sz w:val="24"/>
                <w:szCs w:val="24"/>
              </w:rPr>
            </w:pPr>
            <w:r w:rsidRPr="00A0317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2C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75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A5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A4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C2C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8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247,4</w:t>
            </w:r>
          </w:p>
        </w:tc>
      </w:tr>
      <w:tr w:rsidR="00A0317C" w:rsidRPr="00A0317C" w14:paraId="08BC43CA" w14:textId="77777777" w:rsidTr="00E34BC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46F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6EA" w14:textId="77777777" w:rsidR="00A0317C" w:rsidRPr="00A0317C" w:rsidRDefault="00A0317C" w:rsidP="0021581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0317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88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AB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81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3B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04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25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A0317C" w:rsidRPr="00A0317C" w14:paraId="0B67DDE9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47FE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A2D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E1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C59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F8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28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49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16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A0317C" w:rsidRPr="00A0317C" w14:paraId="5DF6E67C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DAE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323B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8F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DA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78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29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6C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16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A0317C" w:rsidRPr="00A0317C" w14:paraId="181BCF21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8E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EEC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EC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45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3F2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61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79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769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A0317C" w:rsidRPr="00A0317C" w14:paraId="56E1DDCC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3C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B5F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D2D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C7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3B5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02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AC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1D4" w14:textId="2245C88F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0317C"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0317C" w:rsidRPr="00A0317C" w14:paraId="2C0A9DB3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7A6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1B4B" w14:textId="75666B1A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proofErr w:type="spellStart"/>
            <w:r w:rsidR="003E0C35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AB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3A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75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699" w14:textId="3FA99E14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9A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362" w14:textId="30E03DF9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6788A8CC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2B0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86D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A2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050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C7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37B" w14:textId="7C18AF91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36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E4D" w14:textId="5BF47B51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05F320EB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873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B30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F1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F2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32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C90" w14:textId="43CB2D35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0 01 100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37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4E93" w14:textId="23E90B6C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317C" w:rsidRPr="00A0317C" w14:paraId="4B41822B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DBC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F23" w14:textId="10570336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="003E0C35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636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A65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F4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F46" w14:textId="56BBB02A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C7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289" w14:textId="28E75919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0317C" w:rsidRPr="00A0317C" w14:paraId="22897BF3" w14:textId="77777777" w:rsidTr="00E34BCC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1A4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823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C1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C9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D63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706" w14:textId="5E657952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A8E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701" w14:textId="38EE8531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0317C" w:rsidRPr="00A0317C" w14:paraId="12539C9B" w14:textId="77777777" w:rsidTr="00E34BC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D30D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4EEC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C3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46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A4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33D3" w14:textId="7B09C221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0 0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5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43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586" w14:textId="06F4949B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A0317C" w:rsidRPr="00A0317C" w14:paraId="7E5FE4D5" w14:textId="77777777" w:rsidTr="00E34BC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F4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C40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2B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35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4B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044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283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139" w14:textId="76E4FC15" w:rsidR="00A0317C" w:rsidRPr="00A0317C" w:rsidRDefault="00C55D9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C55D9A" w:rsidRPr="00A0317C" w14:paraId="59036236" w14:textId="77777777" w:rsidTr="00E34BC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CC5" w14:textId="77777777" w:rsidR="00C55D9A" w:rsidRPr="00A0317C" w:rsidRDefault="00C55D9A" w:rsidP="00C55D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21D" w14:textId="39914553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и устойчивое развитие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строительства, транспорта и дорожного хозяйства» на 202</w:t>
            </w:r>
            <w:r w:rsidR="00E1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67E" w14:textId="2F38082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F17" w14:textId="1C8F59E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B7E" w14:textId="3D883C8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94D8" w14:textId="2E87CAE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2BE3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266" w14:textId="2B4B5B20" w:rsidR="00C55D9A" w:rsidRPr="00A0317C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55D9A" w:rsidRPr="00A0317C" w14:paraId="3C7A3E1E" w14:textId="77777777" w:rsidTr="00E34BC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A5AE" w14:textId="77777777" w:rsidR="00C55D9A" w:rsidRPr="00A0317C" w:rsidRDefault="00C55D9A" w:rsidP="00C55D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BEA" w14:textId="695DC0DC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278" w14:textId="7A502A9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3DC" w14:textId="3944C0C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F5E" w14:textId="2EBF86F0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7592" w14:textId="4EF0034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CBC" w14:textId="7777777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42B" w14:textId="2536126D" w:rsidR="00C55D9A" w:rsidRPr="00A0317C" w:rsidRDefault="00E10162" w:rsidP="00E1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2345,6</w:t>
            </w:r>
          </w:p>
        </w:tc>
      </w:tr>
      <w:tr w:rsidR="00C55D9A" w:rsidRPr="00A0317C" w14:paraId="40702D2E" w14:textId="77777777" w:rsidTr="00E34BC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D17" w14:textId="77777777" w:rsidR="00C55D9A" w:rsidRPr="00A0317C" w:rsidRDefault="00C55D9A" w:rsidP="00C55D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D2E" w14:textId="62B52B7E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EAD" w14:textId="020083F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8D4" w14:textId="2C7AF33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B62" w14:textId="0F1333C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24C" w14:textId="68DB5D8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353" w14:textId="42A02D0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F90" w14:textId="557152E7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2385,6</w:t>
            </w:r>
          </w:p>
        </w:tc>
      </w:tr>
      <w:tr w:rsidR="00C55D9A" w:rsidRPr="00A0317C" w14:paraId="68097E4B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2EA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BD2" w14:textId="14BCBF84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5B3" w14:textId="6BB9E41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8C5" w14:textId="6C9E1C2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81E" w14:textId="22AB6F8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5C4" w14:textId="5787449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B2E5" w14:textId="7B5E723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1A1" w14:textId="36543A95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55D9A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D9A" w:rsidRPr="00A0317C" w14:paraId="740CC0E7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729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9A9" w14:textId="6C1555B0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319" w14:textId="543880D4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398" w14:textId="73E104A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11" w14:textId="0FA5974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DD1" w14:textId="08BE504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B525" w14:textId="081A675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B73" w14:textId="14FBE93C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55D9A" w:rsidRPr="00A0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D9A" w:rsidRPr="00A0317C" w14:paraId="02AD911F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A9B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155D" w14:textId="0DDC8924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E71" w14:textId="6085E605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733" w14:textId="0BD633A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7CFF" w14:textId="3388150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2AEF" w14:textId="069AE64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D09" w14:textId="7F81625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F90" w14:textId="7F33C537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5D9A" w:rsidRPr="00A0317C" w14:paraId="50924DAF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564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84A" w14:textId="21A5E1E5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C5B" w14:textId="73D7DCA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112" w14:textId="3B38603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A5B" w14:textId="7CD0C3E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E3A" w14:textId="6FF924A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79D" w14:textId="4400E91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2521" w14:textId="60CF40E8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5D9A" w:rsidRPr="00A0317C" w14:paraId="7E34BFC0" w14:textId="77777777" w:rsidTr="00AC646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D4D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79B" w14:textId="4C31E6A1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ВЦП "Обеспечение безопасности дорожного движения на территории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E1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6AF" w14:textId="2A167BF1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C4F" w14:textId="3B9D9203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2C1" w14:textId="26F73F2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9EC" w14:textId="763F8320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B56" w14:textId="7D96646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B99" w14:textId="736F254E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55D9A" w:rsidRPr="00A0317C" w14:paraId="0180742D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56E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127" w14:textId="0D968DFA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4BE" w14:textId="63D1591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31E" w14:textId="71543DD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E46C" w14:textId="47D65E6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ADC" w14:textId="6783EBA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 w:rsidR="00E1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DBDA" w14:textId="074A6970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38C" w14:textId="6D9BE9EB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C55D9A" w:rsidRPr="00A0317C" w14:paraId="28BFFB0B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8A9A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D34" w14:textId="4CBB90FA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83C4" w14:textId="52B5B5D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1CF" w14:textId="200EC078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03E" w14:textId="70FA859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6D49" w14:textId="3BAAABF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</w:t>
            </w:r>
            <w:r w:rsidR="00E1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D49" w14:textId="4FAE8D2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C92" w14:textId="3D4DD2C7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C55D9A" w:rsidRPr="00A0317C" w14:paraId="3937D264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AB8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65D" w14:textId="766AA3DA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F99" w14:textId="741CDE5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D69" w14:textId="128AFBC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682" w14:textId="78EA26C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2B0" w14:textId="49DFB66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E59" w14:textId="26657A24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FF3" w14:textId="1169BD1B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5D9A" w:rsidRPr="00A0317C" w14:paraId="57D5D15E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075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156" w14:textId="1E0B8010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039" w14:textId="3A3C9624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779" w14:textId="4158C2F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2B7" w14:textId="053D2A9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44B" w14:textId="1696E188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BD5" w14:textId="3556E49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425" w14:textId="20887B78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5D9A" w:rsidRPr="00A0317C" w14:paraId="67D20FFE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FF8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07E" w14:textId="618D3C71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B9D" w14:textId="025499F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EEE" w14:textId="02A437B6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F4E7" w14:textId="70F9E874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6F4" w14:textId="3E57A8D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434" w14:textId="43F5184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881" w14:textId="0822C4AE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55D9A" w:rsidRPr="00A0317C" w14:paraId="0FD8C31E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0611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673" w14:textId="2CB1ED6F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4F4F" w14:textId="40EE7C4A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91D" w14:textId="1822E8D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18E" w14:textId="0E4C5927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6E3" w14:textId="2204F21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783" w14:textId="32C8AD7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64A" w14:textId="292F2ECF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55D9A" w:rsidRPr="00A0317C" w14:paraId="7DE3C961" w14:textId="77777777" w:rsidTr="00AC646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1D4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499D" w14:textId="57B41FF3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D56" w14:textId="343A861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2CB" w14:textId="44361D62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237" w14:textId="6B11FEF5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01DB" w14:textId="2C6EEC59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282" w14:textId="366DE92D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A1F" w14:textId="19A3CD14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5D9A" w:rsidRPr="00A0317C" w14:paraId="13988745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5F9" w14:textId="77777777" w:rsidR="00C55D9A" w:rsidRPr="00A0317C" w:rsidRDefault="00C55D9A" w:rsidP="00C55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5F8" w14:textId="31972AD5" w:rsidR="00C55D9A" w:rsidRPr="00C55D9A" w:rsidRDefault="00C55D9A" w:rsidP="00C5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063E" w14:textId="0F52EBCC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89F" w14:textId="7B2CB058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DC45" w14:textId="7C762BDB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1B1B" w14:textId="5C7D758E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50E" w14:textId="5413B24F" w:rsidR="00C55D9A" w:rsidRPr="00C55D9A" w:rsidRDefault="00C55D9A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9A8" w14:textId="74360E9A" w:rsidR="00C55D9A" w:rsidRPr="00A0317C" w:rsidRDefault="00E10162" w:rsidP="00C5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10162" w:rsidRPr="00A0317C" w14:paraId="49CE80D5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7BEB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C48F" w14:textId="56D04C8D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="00C820D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1CA" w14:textId="281BA05F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52EF" w14:textId="46E411F9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63E2" w14:textId="36925B28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8C67" w14:textId="7777777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0D7" w14:textId="7777777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581" w14:textId="27BFD9A9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10162" w:rsidRPr="00A0317C" w14:paraId="4811F766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DDD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925" w14:textId="39A14EAF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3AE" w14:textId="107D77BC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1FD" w14:textId="66137441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056" w14:textId="5F922A2B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3BE" w14:textId="16ABBDAE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DA6" w14:textId="55988005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42E4" w14:textId="413F5A3A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0162" w:rsidRPr="00A0317C" w14:paraId="09AF6ACC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56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0BE" w14:textId="49AEB3D3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945" w14:textId="7890921A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A82" w14:textId="44713230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F389" w14:textId="08F3C926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7B4" w14:textId="252202E0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4AC" w14:textId="7777777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3FB" w14:textId="1B47571A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0162" w:rsidRPr="00A0317C" w14:paraId="15DC99F7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C44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379" w14:textId="673F084F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2978" w14:textId="3039C550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97E" w14:textId="1FA3B32A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CC00" w14:textId="04BC349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50D" w14:textId="2BFD21A3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9086" w14:textId="29004076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57D" w14:textId="1886771E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0162" w:rsidRPr="00A0317C" w14:paraId="7CF4FC41" w14:textId="77777777" w:rsidTr="00E10162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4C22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7F0F" w14:textId="2DD7FB51" w:rsidR="00E10162" w:rsidRPr="00E10162" w:rsidRDefault="00E10162" w:rsidP="00E33E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«Развитие малого и среднего предпринимательства в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E33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99A" w14:textId="5389E612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06E" w14:textId="3D609B23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19A" w14:textId="476E1131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B2B" w14:textId="762CDD18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C946" w14:textId="322ADABB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2D5" w14:textId="32FA558A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0162" w:rsidRPr="00A0317C" w14:paraId="6847B3BA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A26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FC30" w14:textId="48B05BA2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2BF" w14:textId="30B84126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B3E6" w14:textId="27A82CD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894" w14:textId="79CD0C5E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D06D" w14:textId="4A60714D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D8F" w14:textId="77777777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973" w14:textId="70E77A40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0162" w:rsidRPr="00A0317C" w14:paraId="280795F3" w14:textId="77777777" w:rsidTr="00E34BC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310" w14:textId="77777777" w:rsidR="00E10162" w:rsidRPr="00A0317C" w:rsidRDefault="00E10162" w:rsidP="00E101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AC0A" w14:textId="7B49DCF0" w:rsidR="00E10162" w:rsidRPr="00E10162" w:rsidRDefault="00E10162" w:rsidP="00E10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5F4" w14:textId="5BADCE69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840" w14:textId="35D46949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DB2" w14:textId="30D7F8E0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576" w14:textId="68737DAB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ADE" w14:textId="31A8F039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8D0" w14:textId="39149226" w:rsidR="00E10162" w:rsidRPr="00E10162" w:rsidRDefault="00E10162" w:rsidP="00E1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317C" w:rsidRPr="00A0317C" w14:paraId="16D6A781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28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B0D1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AF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59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59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F9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9DB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76A" w14:textId="0CD305CB" w:rsidR="00A0317C" w:rsidRPr="00A0317C" w:rsidRDefault="00AC646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2520,0</w:t>
            </w:r>
          </w:p>
        </w:tc>
      </w:tr>
      <w:tr w:rsidR="00AC646A" w:rsidRPr="00A0317C" w14:paraId="2D304D22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834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426" w14:textId="6759CBE6" w:rsidR="00AC646A" w:rsidRPr="00AC646A" w:rsidRDefault="00AC646A" w:rsidP="00AC646A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6CE" w14:textId="3914028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DE0" w14:textId="4FB25B4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54" w14:textId="0865536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9E6" w14:textId="7777777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1DE" w14:textId="7777777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5CD" w14:textId="59A927C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AC646A" w:rsidRPr="00A0317C" w14:paraId="1A4C9322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01C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4A0" w14:textId="6ABF75AD" w:rsidR="00AC646A" w:rsidRPr="00AC646A" w:rsidRDefault="00AC646A" w:rsidP="00AC6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ABD" w14:textId="0F2FF20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2D6" w14:textId="3D63B4B4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773" w14:textId="35183AE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C58" w14:textId="7D987DC4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671" w14:textId="7777777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B2A" w14:textId="4E6105D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AC646A" w:rsidRPr="00A0317C" w14:paraId="2DCE73B8" w14:textId="77777777" w:rsidTr="00AC646A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E605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0CD5" w14:textId="4C4A03EC" w:rsidR="00AC646A" w:rsidRPr="00AC646A" w:rsidRDefault="00AC646A" w:rsidP="00AC646A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1801" w14:textId="3608C1D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2EC" w14:textId="09011BB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94B" w14:textId="0A900CD4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18C0" w14:textId="5348C4F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B08" w14:textId="7777777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05C" w14:textId="0481B24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AC646A" w:rsidRPr="00A0317C" w14:paraId="52409DE5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317" w14:textId="10FA10FB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B8AA" w14:textId="29B9B238" w:rsidR="00AC646A" w:rsidRPr="00AC646A" w:rsidRDefault="00AC646A" w:rsidP="00AC6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D66" w14:textId="53F6CA6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B26" w14:textId="3DC0F81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A61" w14:textId="2EFA562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2275" w14:textId="54C91C05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A677" w14:textId="4244C894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366" w14:textId="20C1A72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220,1</w:t>
            </w:r>
          </w:p>
        </w:tc>
      </w:tr>
      <w:tr w:rsidR="00A0317C" w:rsidRPr="00A0317C" w14:paraId="38070D16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9F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B39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22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18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B2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E4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EA6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B52" w14:textId="4F4FB597" w:rsidR="00A0317C" w:rsidRPr="00A0317C" w:rsidRDefault="00AC646A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AC646A" w:rsidRPr="00A0317C" w14:paraId="42E1E6CC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5BC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E60" w14:textId="7367F9CE" w:rsidR="00AC646A" w:rsidRPr="00AC646A" w:rsidRDefault="00AC646A" w:rsidP="00AC6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1BD" w14:textId="5127400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54D" w14:textId="50D3060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532" w14:textId="6A1C9FE5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67D0" w14:textId="123A0ED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5655" w14:textId="7777777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E19" w14:textId="74C53A06" w:rsidR="00AC646A" w:rsidRPr="00AC646A" w:rsidRDefault="00CE5CA6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AC646A" w:rsidRPr="00A0317C" w14:paraId="3A92FC96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A8B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28D" w14:textId="04C635F4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FA1" w14:textId="6C5F5B1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640" w14:textId="5220EF6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4906" w14:textId="400CB4F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181" w14:textId="000FF865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FCA" w14:textId="7FB8F11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EA1" w14:textId="05FE9F9F" w:rsidR="00AC646A" w:rsidRPr="00AC646A" w:rsidRDefault="00CE5CA6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C646A" w:rsidRPr="00A0317C" w14:paraId="2936FEEC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E5E1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4FB" w14:textId="07DB6E23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C85" w14:textId="55722F1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443" w14:textId="4D434E2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867" w14:textId="19770CC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66C6" w14:textId="3C70A909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8BFA" w14:textId="4255E3B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BB0" w14:textId="50EDE4CF" w:rsidR="00AC646A" w:rsidRPr="00AC646A" w:rsidRDefault="00CE5CA6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C646A" w:rsidRPr="00A0317C" w14:paraId="08BB1CCF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06D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E4F" w14:textId="7911701F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826" w14:textId="2D07458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86A3" w14:textId="0B02439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E65E" w14:textId="70E8275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51B" w14:textId="1539F785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384C" w14:textId="6BD964B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D22" w14:textId="0DFA5BB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46A" w:rsidRPr="00A0317C" w14:paraId="107E7C4F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935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692" w14:textId="589D1FAB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0397" w14:textId="1ED4D91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EEB" w14:textId="6697EA8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8E7" w14:textId="6D0DA505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CFE" w14:textId="3F809871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329" w14:textId="436508F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8ED" w14:textId="16166E89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46A" w:rsidRPr="00A0317C" w14:paraId="78D22EC3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4A0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191D" w14:textId="759B4014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6BA3" w14:textId="5FF635F3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106" w14:textId="0380A0B2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8A33" w14:textId="78A171F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CA8" w14:textId="649E6F31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29C" w14:textId="2D1C8FE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2C0" w14:textId="3BC885D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646A" w:rsidRPr="00A0317C" w14:paraId="19F4019F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09AF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4C7" w14:textId="16C3D13E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E0F" w14:textId="713EF13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AC0" w14:textId="16B8C5F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0A0" w14:textId="498E64E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86E" w14:textId="76C0B34C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78A" w14:textId="59AB6737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256" w14:textId="1FA38585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C646A" w:rsidRPr="00A0317C" w14:paraId="0623E523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F3F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67FD" w14:textId="5F45FF4E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886" w14:textId="1B6031D3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0F0" w14:textId="5464210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C04" w14:textId="2052E36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B1B" w14:textId="26EBB20D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061" w14:textId="3B1A745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492" w14:textId="00ED07D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C646A" w:rsidRPr="00A0317C" w14:paraId="1E5B24DD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5AB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2B9" w14:textId="20538B38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67C" w14:textId="4010A655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6CF" w14:textId="59C9D8B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564" w14:textId="2F8ADD50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046" w14:textId="7D5905D3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A30" w14:textId="5B415F98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EB3" w14:textId="75FD327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C646A" w:rsidRPr="00A0317C" w14:paraId="3C9D9006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653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749D" w14:textId="0D850C4B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8B9E" w14:textId="44355AC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0B69" w14:textId="4DE98E91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AEA" w14:textId="140F2293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63A" w14:textId="23AE2956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0C9" w14:textId="6B748A1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DF5" w14:textId="70E2FAA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46A" w:rsidRPr="00A0317C" w14:paraId="37BF6E7C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76D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23A" w14:textId="4EB7F380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EEA" w14:textId="02054CF2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398" w14:textId="2065926B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49D" w14:textId="73AED6AE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64B" w14:textId="156ED0D1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5D" w14:textId="574DA24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1BFC" w14:textId="5857CBD8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46A" w:rsidRPr="00A0317C" w14:paraId="7A5CEDC9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F20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A02" w14:textId="3B340AF1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7DD" w14:textId="5694817D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9868" w14:textId="1A386C42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6CA" w14:textId="019DDD46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AA3" w14:textId="203E69DF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E61" w14:textId="157066A2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DCD" w14:textId="141E12EF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46A" w:rsidRPr="00A0317C" w14:paraId="2381B8C6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A80" w14:textId="77777777" w:rsidR="00AC646A" w:rsidRPr="00A0317C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060" w14:textId="60C90DE3" w:rsidR="00AC646A" w:rsidRPr="00AC646A" w:rsidRDefault="00AC646A" w:rsidP="00AC64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E7A" w14:textId="1C26A25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2B9" w14:textId="112F59F9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C56" w14:textId="609B61EC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CA7" w14:textId="44088AFA" w:rsidR="00AC646A" w:rsidRPr="00AC646A" w:rsidRDefault="00AC646A" w:rsidP="00AC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8FD" w14:textId="16C87669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633" w14:textId="2373489A" w:rsidR="00AC646A" w:rsidRPr="00AC646A" w:rsidRDefault="00AC646A" w:rsidP="00AC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5CA6" w:rsidRPr="00A0317C" w14:paraId="2AB609FE" w14:textId="77777777" w:rsidTr="00FA6DE8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D6B8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5491" w14:textId="39B184AD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51A" w14:textId="6A3BBD6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BFA" w14:textId="10DD3EF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E05" w14:textId="12C4F521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E223" w14:textId="28FCA857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4A9" w14:textId="7FD2D1AA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6DB" w14:textId="77777777" w:rsidR="00CE5CA6" w:rsidRPr="00AC646A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A6" w:rsidRPr="00A0317C" w14:paraId="5D330676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7E23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C11C" w14:textId="55C27293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215" w14:textId="1FB2492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9156" w14:textId="15ACDED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4B1" w14:textId="23ECD19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29D" w14:textId="4F325E22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03C" w14:textId="5A521FFB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2E9" w14:textId="7B5241F4" w:rsidR="00CE5CA6" w:rsidRPr="00AC646A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5CA6" w:rsidRPr="00A0317C" w14:paraId="287F095D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16F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9707" w14:textId="7E0C68B6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A00" w14:textId="2B62147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6A0" w14:textId="3C9A5E8A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F15" w14:textId="1D8E4BF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2FE" w14:textId="77626F1A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F65C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A53" w14:textId="290AA681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5CA6" w:rsidRPr="00A0317C" w14:paraId="51759F11" w14:textId="77777777" w:rsidTr="00CE5CA6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E53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0F0" w14:textId="18A27523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3EA" w14:textId="2FFD933F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1D8" w14:textId="5033916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382" w14:textId="4357A639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7540" w14:textId="0F60680D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CD7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76F1" w14:textId="00846C8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5CA6" w:rsidRPr="00A0317C" w14:paraId="3B23CB79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CC4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520" w14:textId="402AA053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FC3" w14:textId="6C93D52B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C16" w14:textId="2236475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70" w14:textId="2742273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6A3" w14:textId="48D81B46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DC9" w14:textId="4A350C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84D" w14:textId="702C0C6A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5CA6" w:rsidRPr="00A0317C" w14:paraId="2BBDAE9D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8CF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7A4" w14:textId="0AABFB26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B45" w14:textId="02CE903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4DA" w14:textId="498026D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06B" w14:textId="545DCB5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ED0" w14:textId="77777777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884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976" w14:textId="7908AF2A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E5CA6" w:rsidRPr="00A0317C" w14:paraId="3039462D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7F9" w14:textId="7777777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A530" w14:textId="4703C0F3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CE5C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216" w14:textId="13295FDA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30D" w14:textId="354EFB2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A7E" w14:textId="3205A93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0569" w14:textId="1E385BC0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B7C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1B76" w14:textId="30A54858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E5CA6" w:rsidRPr="00A0317C" w14:paraId="7EA6E0F0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4F7" w14:textId="49C9DAE1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06E4" w14:textId="732488E6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Мероприятия ведомственной целевой программы по </w:t>
            </w:r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обеспечению деятельности (оказанию услуг) муниципальному унитарному предприятию «</w:t>
            </w:r>
            <w:proofErr w:type="spellStart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DC0" w14:textId="5BA4C994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195" w14:textId="5BD60D81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2B15" w14:textId="3DD0E66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A92F" w14:textId="1224D844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0C6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775" w14:textId="7A4F284C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E5CA6" w:rsidRPr="00A0317C" w14:paraId="43977C12" w14:textId="77777777" w:rsidTr="00E34BCC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C57" w14:textId="5FDEB989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8E2" w14:textId="2A895510" w:rsidR="00CE5CA6" w:rsidRPr="00CE5CA6" w:rsidRDefault="00CE5CA6" w:rsidP="00CE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 (МУП  «</w:t>
            </w:r>
            <w:proofErr w:type="spellStart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49CB" w14:textId="71910EAB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59B" w14:textId="64EC976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D260" w14:textId="6378356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8942" w14:textId="15A4E5F1" w:rsidR="00CE5CA6" w:rsidRPr="00CE5CA6" w:rsidRDefault="00CE5CA6" w:rsidP="00CE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7C2" w14:textId="7216134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DD7" w14:textId="29D01D3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0317C" w:rsidRPr="00A0317C" w14:paraId="27034C62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13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0655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E10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7A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40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FD7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28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BDBA" w14:textId="6F459638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0317C"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E5CA6" w:rsidRPr="00A0317C" w14:paraId="7FAABD8A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DD7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BA76" w14:textId="271D0B9F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409" w14:textId="405A17EF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8EF0" w14:textId="6862557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5CB" w14:textId="607A12D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26F6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7984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81A" w14:textId="2459285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E5CA6" w:rsidRPr="00A0317C" w14:paraId="7D1A2583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E01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467" w14:textId="53564EBC" w:rsidR="00CE5CA6" w:rsidRPr="00CE5CA6" w:rsidRDefault="00E33E93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едомственной целевой программы </w:t>
            </w:r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spellStart"/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CA6"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AB" w14:textId="2A2A2A6F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0254" w14:textId="630CB3F1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15C0" w14:textId="76B7059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3A4C" w14:textId="303EAC4B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D64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FF9F" w14:textId="7EFE751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E5CA6" w:rsidRPr="00A0317C" w14:paraId="1BCB8A92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FFA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0BB" w14:textId="3656613A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9F7" w14:textId="6F47E859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F17" w14:textId="684555C2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FE56" w14:textId="2F43E34B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FEF" w14:textId="1ADA394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3BB" w14:textId="777777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9F5" w14:textId="45D3070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E5CA6" w:rsidRPr="00A0317C" w14:paraId="48C7D218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037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AB45" w14:textId="53649999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F04" w14:textId="2C720E9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1BA" w14:textId="43805713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C07" w14:textId="6C486F34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21E" w14:textId="54FA4E44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01D" w14:textId="12F7333C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2DB" w14:textId="1B0E11D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0317C" w:rsidRPr="00A0317C" w14:paraId="73938FCF" w14:textId="77777777" w:rsidTr="00E34BCC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A32" w14:textId="77777777" w:rsidR="00A0317C" w:rsidRPr="00A0317C" w:rsidRDefault="00A0317C" w:rsidP="00215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416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7442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A74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E59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15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69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293" w14:textId="5CFFADE1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5806,7</w:t>
            </w:r>
          </w:p>
        </w:tc>
      </w:tr>
      <w:tr w:rsidR="00A0317C" w:rsidRPr="00A0317C" w14:paraId="418727E6" w14:textId="77777777" w:rsidTr="00E34BCC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34E" w14:textId="77777777" w:rsidR="00A0317C" w:rsidRPr="00A0317C" w:rsidRDefault="00A0317C" w:rsidP="002158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E1F5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02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899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0CA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F24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A1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6B39" w14:textId="48EBD872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5806,7</w:t>
            </w:r>
          </w:p>
        </w:tc>
      </w:tr>
      <w:tr w:rsidR="00CE5CA6" w:rsidRPr="00A0317C" w14:paraId="0977B4C3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340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5024" w14:textId="3EE0BB44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C820D1"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</w:t>
            </w:r>
            <w:proofErr w:type="spellStart"/>
            <w:r w:rsidR="00C820D1"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="00C820D1"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C820D1"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="00C820D1" w:rsidRPr="003F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по  обеспечению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5283" w14:textId="625C3A28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958D6" w14:textId="5860E09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DD22" w14:textId="47375213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67EC" w14:textId="3367E08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AB43" w14:textId="331D545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413" w14:textId="4D4A5DA2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4570,6</w:t>
            </w:r>
          </w:p>
        </w:tc>
      </w:tr>
      <w:tr w:rsidR="00CE5CA6" w:rsidRPr="00A0317C" w14:paraId="34357D5A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7BC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984B" w14:textId="627EA7C5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5CA6" w14:textId="35FA8B1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1941" w14:textId="40E74F48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7C15C" w14:textId="2144624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ABBB" w14:textId="48CDDCD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5FF73" w14:textId="1C9F0253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270" w14:textId="5B0926E4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4570,6</w:t>
            </w:r>
          </w:p>
        </w:tc>
      </w:tr>
      <w:tr w:rsidR="00CE5CA6" w:rsidRPr="00A0317C" w14:paraId="194D501A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74C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8AAB" w14:textId="09B9FBF1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E9478" w14:textId="6F08768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2A1FA" w14:textId="56FBCDB1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BA42" w14:textId="761766F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1F91" w14:textId="7BCF30F4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A9E2" w14:textId="5160CA99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363" w14:textId="5258107F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CE5CA6" w:rsidRPr="00A0317C" w14:paraId="7029B315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5B2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05C0" w14:textId="57428058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402F" w14:textId="6ECCE36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3613" w14:textId="6D17DB1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3911" w14:textId="2AE7C6E4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038F" w14:textId="18C5EACD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829A" w14:textId="7BCD895E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F51" w14:textId="2BAFA299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CE5CA6" w:rsidRPr="00A0317C" w14:paraId="69C1B11B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05D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78A8" w14:textId="2444ABA7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99B4" w14:textId="541BC023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4B9C" w14:textId="6724CD6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6283" w14:textId="1D99CC7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EFF6" w14:textId="745A8FA8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AF4C" w14:textId="514612BF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50F" w14:textId="4DFB1307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CE5CA6" w:rsidRPr="00A0317C" w14:paraId="109A1A39" w14:textId="77777777" w:rsidTr="00BD3DFA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EC9" w14:textId="77777777" w:rsidR="00CE5CA6" w:rsidRPr="00A0317C" w:rsidRDefault="00CE5CA6" w:rsidP="00CE5C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8707" w14:textId="1AF49389" w:rsidR="00CE5CA6" w:rsidRPr="00CE5CA6" w:rsidRDefault="00CE5CA6" w:rsidP="00CE5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E180" w14:textId="5141A577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A9B1" w14:textId="62D81535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BC00" w14:textId="58F1C379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1788" w14:textId="5E60AED0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737A" w14:textId="541637F6" w:rsidR="00CE5CA6" w:rsidRPr="00CE5CA6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FC91" w14:textId="548904DF" w:rsidR="00CE5CA6" w:rsidRPr="00A0317C" w:rsidRDefault="00CE5CA6" w:rsidP="00CE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A0317C" w:rsidRPr="00A0317C" w14:paraId="15224815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47E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9B3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AD2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279" w14:textId="77777777" w:rsidR="00A0317C" w:rsidRPr="00A0317C" w:rsidRDefault="00A0317C" w:rsidP="00215811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383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45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8B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730" w14:textId="61A22E51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0317C"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317C" w:rsidRPr="00A0317C" w14:paraId="2B54CCA9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1795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3AE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714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60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54F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0D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26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5EC" w14:textId="4F1577E6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17C" w:rsidRPr="00A0317C" w14:paraId="27C03715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5A2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AAC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7E6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FD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8EA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05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E6A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A434" w14:textId="06977D41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17C" w:rsidRPr="00A0317C" w14:paraId="53DB0ECD" w14:textId="77777777" w:rsidTr="00E34BC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274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0D1A" w14:textId="65EFB1BA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3E0C35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E5C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CA6"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="00CE5CA6"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="00CE5CA6"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CE5CA6"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="00CE5CA6" w:rsidRPr="00CE5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ACC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A66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DED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2E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DD8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937" w14:textId="5CC82349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317C" w:rsidRPr="00A03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317C" w:rsidRPr="00A0317C" w14:paraId="61815204" w14:textId="77777777" w:rsidTr="00CE5CA6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B70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3D62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641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CFB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C34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AA0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E68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843" w14:textId="6FAE9ABC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0317C" w:rsidRPr="00A0317C" w14:paraId="7F7C9337" w14:textId="77777777" w:rsidTr="00E34BC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5113" w14:textId="77777777" w:rsidR="00A0317C" w:rsidRPr="00A0317C" w:rsidRDefault="00A0317C" w:rsidP="002158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5C7" w14:textId="77777777" w:rsidR="00A0317C" w:rsidRPr="00A0317C" w:rsidRDefault="00A0317C" w:rsidP="0021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EE5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B9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9F5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6BE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D59" w14:textId="77777777" w:rsidR="00A0317C" w:rsidRPr="00A0317C" w:rsidRDefault="00A0317C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D42" w14:textId="190C0C40" w:rsidR="00A0317C" w:rsidRPr="00A0317C" w:rsidRDefault="00CE5CA6" w:rsidP="0021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3903" w:rsidRPr="00A0317C" w14:paraId="652413C0" w14:textId="77777777" w:rsidTr="00E34BC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A7CE" w14:textId="77777777" w:rsidR="00D33903" w:rsidRPr="00A0317C" w:rsidRDefault="00D33903" w:rsidP="00D33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695E" w14:textId="6816DDCF" w:rsidR="00D33903" w:rsidRPr="00D33903" w:rsidRDefault="00D33903" w:rsidP="00E3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E33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BB1" w14:textId="619D8B65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F865" w14:textId="486BDAE4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563" w14:textId="1AFCB291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9FB" w14:textId="24D0B2C4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50E" w14:textId="77777777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FE1" w14:textId="77777777" w:rsidR="00D33903" w:rsidRPr="00A0317C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33903" w:rsidRPr="00A0317C" w14:paraId="146B4B7F" w14:textId="77777777" w:rsidTr="00E34BC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4DC" w14:textId="77777777" w:rsidR="00D33903" w:rsidRPr="00A0317C" w:rsidRDefault="00D33903" w:rsidP="00D33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C47" w14:textId="067FF5EA" w:rsidR="00D33903" w:rsidRPr="00D33903" w:rsidRDefault="00D33903" w:rsidP="00D3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043" w14:textId="6FF57733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678" w14:textId="6911F7A6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20C" w14:textId="1E2EEEBA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900" w14:textId="6A5D9552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B8C" w14:textId="77777777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79" w14:textId="77777777" w:rsidR="00D33903" w:rsidRPr="00A0317C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D33903" w:rsidRPr="00A0317C" w14:paraId="2979B32B" w14:textId="77777777" w:rsidTr="00E34BC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4E1" w14:textId="77777777" w:rsidR="00D33903" w:rsidRPr="00A0317C" w:rsidRDefault="00D33903" w:rsidP="00D339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FFE" w14:textId="7768FE53" w:rsidR="00D33903" w:rsidRPr="00D33903" w:rsidRDefault="00D33903" w:rsidP="00D33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E9D" w14:textId="005DD947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09E" w14:textId="60BCA321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776" w14:textId="6DB64877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93A" w14:textId="75CB58CC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1C1" w14:textId="36B48B53" w:rsidR="00D33903" w:rsidRPr="00D33903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EFC" w14:textId="77777777" w:rsidR="00D33903" w:rsidRPr="00A0317C" w:rsidRDefault="00D33903" w:rsidP="00D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197BD9" w14:paraId="73F7C705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352E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010EF" w14:textId="77777777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77E4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4238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1065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8D96B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B8E9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90B8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BD9" w14:paraId="4E1946C5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0567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DF00" w14:textId="6E413956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DBA3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DF7D8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0E6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808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A552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1D8B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BD9" w14:paraId="2B0CBEB0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D546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B2DF" w14:textId="77777777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0A0C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6413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EE17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C33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B0806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BA9A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796A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BD9" w14:paraId="1E04F1D5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1DFC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7214B" w14:textId="77777777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FE6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A70A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05C0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3456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6D04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2D6A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BD9" w14:paraId="232769AE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464E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F495" w14:textId="77777777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AE3B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C675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32B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4B9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373B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AD19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BD9" w14:paraId="3903C9F5" w14:textId="77777777" w:rsidTr="00197BD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0AA2" w14:textId="77777777" w:rsidR="00197BD9" w:rsidRPr="00197BD9" w:rsidRDefault="00197BD9" w:rsidP="00197B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ABB33" w14:textId="77777777" w:rsidR="00197BD9" w:rsidRPr="00197BD9" w:rsidRDefault="00197BD9" w:rsidP="00197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C5EE7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1B9C8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FCC8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E574E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0C39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9CC17" w14:textId="77777777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7389E" w14:textId="61679D8F" w:rsidR="00197BD9" w:rsidRPr="00197BD9" w:rsidRDefault="00197BD9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bookmarkEnd w:id="7"/>
    </w:tbl>
    <w:p w14:paraId="62DD4A9A" w14:textId="77777777" w:rsidR="008D25A6" w:rsidRDefault="008D25A6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3DCAC" w14:textId="77777777" w:rsidR="008D25A6" w:rsidRDefault="008D25A6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58D74" w14:textId="77777777" w:rsidR="003A7177" w:rsidRDefault="003A7177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03BE2" w14:textId="77777777" w:rsidR="003A7177" w:rsidRDefault="003A7177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63568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B8442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DE1FF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3BD97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D2E69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A42D7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323FF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8CB13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35EC9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8186A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D7AB7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9A104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2C475" w14:textId="57417A3F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BB335" w14:textId="77777777" w:rsidR="00197BD9" w:rsidRDefault="00197BD9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7AA94" w14:textId="77777777" w:rsidR="00A0317C" w:rsidRDefault="00A0317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46132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18F3B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0C2FD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56E28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FACF4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ADDDE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E3D3B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FC107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CCCB0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536AF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FA623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54DAE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1D231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994AB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290E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8DC20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16986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A38D4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326A9" w14:textId="77777777" w:rsidR="003C4CDC" w:rsidRDefault="003C4CDC" w:rsidP="003C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43E72" w14:textId="77777777" w:rsidR="003A7177" w:rsidRPr="008244D1" w:rsidRDefault="003A7177" w:rsidP="003C4CDC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6CC8224" w14:textId="77777777" w:rsidR="003A7177" w:rsidRPr="008244D1" w:rsidRDefault="003A7177" w:rsidP="003C4CDC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56BBBF1A" w14:textId="144E7123" w:rsidR="003A7177" w:rsidRPr="008244D1" w:rsidRDefault="003E0C35" w:rsidP="003C4CDC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3C4CDC">
        <w:rPr>
          <w:rFonts w:ascii="Times New Roman" w:hAnsi="Times New Roman" w:cs="Times New Roman"/>
          <w:sz w:val="28"/>
          <w:szCs w:val="28"/>
        </w:rPr>
        <w:t xml:space="preserve"> </w:t>
      </w:r>
      <w:r w:rsidR="003A7177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B9F30BE" w14:textId="77777777" w:rsidR="003A7177" w:rsidRPr="008244D1" w:rsidRDefault="003A7177" w:rsidP="003C4CDC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51DE33C" w14:textId="5E2EEECB" w:rsidR="003A7177" w:rsidRDefault="003A7177" w:rsidP="003C4C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5A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ED35AC">
        <w:rPr>
          <w:rFonts w:ascii="Times New Roman" w:hAnsi="Times New Roman" w:cs="Times New Roman"/>
          <w:sz w:val="28"/>
          <w:szCs w:val="28"/>
        </w:rPr>
        <w:t>___</w:t>
      </w:r>
    </w:p>
    <w:p w14:paraId="06A3322B" w14:textId="77777777" w:rsidR="003A7177" w:rsidRDefault="003A7177" w:rsidP="003A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84608" w14:textId="77777777" w:rsidR="003A7177" w:rsidRDefault="003A7177" w:rsidP="003A7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37367" w14:textId="77777777" w:rsidR="003A7177" w:rsidRDefault="003A7177" w:rsidP="003A7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F0FBC" w14:textId="77777777" w:rsidR="003A7177" w:rsidRDefault="003A7177" w:rsidP="003A7177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</w:t>
      </w:r>
      <w:r w:rsidR="00ED35AC">
        <w:rPr>
          <w:szCs w:val="28"/>
        </w:rPr>
        <w:t>2</w:t>
      </w:r>
      <w:r w:rsidRPr="00852C87">
        <w:rPr>
          <w:szCs w:val="28"/>
        </w:rPr>
        <w:t xml:space="preserve"> год </w:t>
      </w:r>
    </w:p>
    <w:p w14:paraId="44F8E76E" w14:textId="77777777" w:rsidR="003C4CDC" w:rsidRPr="00852C87" w:rsidRDefault="003C4CDC" w:rsidP="003A7177">
      <w:pPr>
        <w:pStyle w:val="ac"/>
        <w:rPr>
          <w:szCs w:val="28"/>
        </w:rPr>
      </w:pPr>
    </w:p>
    <w:p w14:paraId="576B668D" w14:textId="2057021D" w:rsidR="003A7177" w:rsidRPr="00852C87" w:rsidRDefault="003A7177" w:rsidP="003C4CDC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823"/>
      </w:tblGrid>
      <w:tr w:rsidR="00ED35AC" w:rsidRPr="00197BD9" w14:paraId="4EDEA5C3" w14:textId="77777777" w:rsidTr="003C4CD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575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86239008"/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EB79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53EFF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D35AC" w:rsidRPr="00197BD9" w14:paraId="5703DD93" w14:textId="77777777" w:rsidTr="003C4CDC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FD9C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265C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36559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5AC" w:rsidRPr="00197BD9" w14:paraId="576F75E8" w14:textId="77777777" w:rsidTr="003C4CDC">
        <w:trPr>
          <w:trHeight w:val="67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2CDD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CD743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14:paraId="33BDF9AC" w14:textId="6BD7588C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F7BB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5AC" w:rsidRPr="00197BD9" w14:paraId="78596ACC" w14:textId="77777777" w:rsidTr="003C4CDC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2F3A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BEFF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  <w:p w14:paraId="4A1FBE21" w14:textId="4D8B0E77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DCDB5" w14:textId="7777777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5AC" w:rsidRPr="00197BD9" w14:paraId="68AB5A32" w14:textId="77777777" w:rsidTr="003C4CD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31058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10DE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14:paraId="0876B9BE" w14:textId="7FCA3FAF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6339" w14:textId="0760F73A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ED35AC" w:rsidRPr="00197BD9" w14:paraId="66403B5A" w14:textId="77777777" w:rsidTr="003C4CD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1DDD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4B82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  <w:p w14:paraId="4F7657C3" w14:textId="7065C486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C1B0" w14:textId="52CA97F4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ED35AC" w:rsidRPr="00197BD9" w14:paraId="68314F1C" w14:textId="77777777" w:rsidTr="003C4CD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D14C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DA3B" w14:textId="77777777" w:rsidR="00ED35AC" w:rsidRDefault="00053BF2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бюджетны</w:t>
            </w:r>
            <w:r w:rsidR="00197BD9"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ED35AC"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кредитов полученных от других Бюджетов бюджетной системы Российской Федерации в валюте Российской Федерации</w:t>
            </w:r>
          </w:p>
          <w:p w14:paraId="17373624" w14:textId="7D2A7365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BB46" w14:textId="55C77D7E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-1350,0</w:t>
            </w:r>
          </w:p>
        </w:tc>
      </w:tr>
      <w:tr w:rsidR="00ED35AC" w:rsidRPr="00197BD9" w14:paraId="7517B592" w14:textId="77777777" w:rsidTr="003C4CD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C77A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8F44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  <w:p w14:paraId="20557926" w14:textId="0956030C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7AE1" w14:textId="2CD1C5CE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-1350,0</w:t>
            </w:r>
          </w:p>
        </w:tc>
      </w:tr>
      <w:tr w:rsidR="00ED35AC" w:rsidRPr="00197BD9" w14:paraId="0C2119F7" w14:textId="77777777" w:rsidTr="003C4CDC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85D8" w14:textId="77777777" w:rsidR="00ED35AC" w:rsidRPr="00197BD9" w:rsidRDefault="00ED35AC" w:rsidP="00B10D0C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653E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14:paraId="1B248736" w14:textId="5A90B97A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F0FE" w14:textId="77777777" w:rsidR="00ED35AC" w:rsidRPr="00197BD9" w:rsidRDefault="00ED35AC" w:rsidP="00B1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5AC" w:rsidRPr="00197BD9" w14:paraId="55BD7C95" w14:textId="77777777" w:rsidTr="003C4CDC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DC77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704A9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  <w:p w14:paraId="7C2FA2DC" w14:textId="11C0F942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C5D6" w14:textId="05950647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D0C"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3246F758" w14:textId="77777777" w:rsidTr="003C4CDC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31CD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F353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  <w:p w14:paraId="68C05EDC" w14:textId="7AEA9D42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1283" w14:textId="77E9FE24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D0C"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1620D622" w14:textId="77777777" w:rsidTr="003C4CDC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B6F2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86E6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  <w:p w14:paraId="75F642CB" w14:textId="344684DB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0A2" w14:textId="12B5757E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D0C"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4A4F3C9D" w14:textId="77777777" w:rsidTr="003C4CDC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A16F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BFB6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местного бюджета</w:t>
            </w:r>
          </w:p>
          <w:p w14:paraId="6014D2F3" w14:textId="553AE804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3E3" w14:textId="1AAC6E39" w:rsidR="00ED35AC" w:rsidRPr="00197BD9" w:rsidRDefault="00ED35A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D0C"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4FCCAE93" w14:textId="77777777" w:rsidTr="003C4CDC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2202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614F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  <w:p w14:paraId="778691CC" w14:textId="6F3E9649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E9B" w14:textId="6C4C8193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748012F1" w14:textId="77777777" w:rsidTr="003C4CDC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1511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06B4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  <w:p w14:paraId="39FF2669" w14:textId="7559F806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017" w14:textId="6CC87988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528E47ED" w14:textId="77777777" w:rsidTr="003C4CDC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976B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4B6C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  <w:p w14:paraId="37B4C50E" w14:textId="1846D912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431" w14:textId="1BAB98E7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tr w:rsidR="00ED35AC" w:rsidRPr="00197BD9" w14:paraId="6A63F0F4" w14:textId="77777777" w:rsidTr="003C4CDC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3DEB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000 01 05 02 01 10 0000 610</w:t>
            </w:r>
          </w:p>
          <w:p w14:paraId="01D62CA7" w14:textId="77777777" w:rsidR="00ED35AC" w:rsidRPr="00197BD9" w:rsidRDefault="00ED35AC" w:rsidP="00197BD9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6D25" w14:textId="77777777" w:rsidR="00ED35AC" w:rsidRDefault="00ED35A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  <w:p w14:paraId="107BB2B3" w14:textId="00145DCF" w:rsidR="00B10D0C" w:rsidRPr="00197BD9" w:rsidRDefault="00B10D0C" w:rsidP="00B10D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110" w14:textId="5430433F" w:rsidR="00ED35AC" w:rsidRPr="00197BD9" w:rsidRDefault="00B10D0C" w:rsidP="0019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21014,6</w:t>
            </w:r>
          </w:p>
        </w:tc>
      </w:tr>
      <w:bookmarkEnd w:id="8"/>
    </w:tbl>
    <w:p w14:paraId="171FC172" w14:textId="77777777" w:rsidR="003A7177" w:rsidRPr="00534051" w:rsidRDefault="003A7177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CEF1B" w14:textId="47E418D9" w:rsidR="003A7177" w:rsidRDefault="003A7177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A2B21" w14:textId="797552D9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84213" w14:textId="630B9476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B7099" w14:textId="3F2B6F7B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0899E" w14:textId="128C3443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DBB38" w14:textId="34C42320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44F20" w14:textId="65DC69EC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860C5" w14:textId="2F053DD5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1ED2A" w14:textId="6B946DD3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62460" w14:textId="75EE3FED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76B1F" w14:textId="2D756033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60563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97184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4CAE4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86313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D8600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A8D62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ECB36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68B97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609CD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2F7AE" w14:textId="77777777" w:rsidR="00425B74" w:rsidRDefault="00425B74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A7C75" w14:textId="77777777" w:rsidR="00B10D0C" w:rsidRDefault="00B10D0C" w:rsidP="00425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DBD97" w14:textId="77777777" w:rsidR="00BD7089" w:rsidRPr="008244D1" w:rsidRDefault="00BD7089" w:rsidP="00425B74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8623907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4DF4171" w14:textId="77777777" w:rsidR="00BD7089" w:rsidRPr="008244D1" w:rsidRDefault="00BD7089" w:rsidP="00425B74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562343A" w14:textId="277947C2" w:rsidR="00BD7089" w:rsidRPr="008244D1" w:rsidRDefault="003E0C35" w:rsidP="00425B74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425B74">
        <w:rPr>
          <w:rFonts w:ascii="Times New Roman" w:hAnsi="Times New Roman" w:cs="Times New Roman"/>
          <w:sz w:val="28"/>
          <w:szCs w:val="28"/>
        </w:rPr>
        <w:t xml:space="preserve"> </w:t>
      </w:r>
      <w:r w:rsidR="00BD7089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37A5E93" w14:textId="77777777" w:rsidR="00BD7089" w:rsidRPr="008244D1" w:rsidRDefault="00BD7089" w:rsidP="00425B74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88B0E82" w14:textId="3BB4B1DE" w:rsidR="00BD7089" w:rsidRDefault="00BD7089" w:rsidP="00425B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5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ED35AC">
        <w:rPr>
          <w:rFonts w:ascii="Times New Roman" w:hAnsi="Times New Roman" w:cs="Times New Roman"/>
          <w:sz w:val="28"/>
          <w:szCs w:val="28"/>
        </w:rPr>
        <w:t>____</w:t>
      </w:r>
    </w:p>
    <w:p w14:paraId="39B87AA7" w14:textId="77777777"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621F2" w14:textId="77777777"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1337B" w14:textId="77777777"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0C52F" w14:textId="77777777" w:rsidR="00BD7089" w:rsidRPr="009621D8" w:rsidRDefault="00BD7089" w:rsidP="00BD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202</w:t>
      </w:r>
      <w:r w:rsidR="00ED35A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496B33" w14:textId="77777777" w:rsidR="00BD7089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2562D" w14:textId="27294BEA" w:rsidR="00BD7089" w:rsidRDefault="00BD7089" w:rsidP="00AF6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250" w:type="dxa"/>
        <w:tblLook w:val="0000" w:firstRow="0" w:lastRow="0" w:firstColumn="0" w:lastColumn="0" w:noHBand="0" w:noVBand="0"/>
      </w:tblPr>
      <w:tblGrid>
        <w:gridCol w:w="594"/>
        <w:gridCol w:w="7173"/>
        <w:gridCol w:w="2014"/>
      </w:tblGrid>
      <w:tr w:rsidR="00BD7089" w14:paraId="44987799" w14:textId="77777777" w:rsidTr="00AF661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D3C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88C2D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передаваемого полномочия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AF9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29705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74C85602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089" w14:paraId="7AB6C013" w14:textId="77777777" w:rsidTr="00AF661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FF93" w14:textId="77777777" w:rsidR="00BD7089" w:rsidRPr="008E3C36" w:rsidRDefault="00BD7089" w:rsidP="00193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97FD1" w14:textId="77777777" w:rsidR="00BD7089" w:rsidRPr="008E3C36" w:rsidRDefault="00BD7089" w:rsidP="00193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7D4" w14:textId="77777777" w:rsidR="00BD7089" w:rsidRPr="008E3C36" w:rsidRDefault="00BD7089" w:rsidP="00193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7089" w14:paraId="068EB457" w14:textId="77777777" w:rsidTr="00AF661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4B8" w14:textId="77777777" w:rsidR="00BD7089" w:rsidRPr="00C50060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2FE96" w14:textId="77777777" w:rsidR="00BD7089" w:rsidRPr="00E00C3E" w:rsidRDefault="00BD7089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00C3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EDD" w14:textId="3ABB8B84" w:rsidR="00BD7089" w:rsidRPr="00541CFE" w:rsidRDefault="00B10D0C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BD7089" w14:paraId="619E9536" w14:textId="77777777" w:rsidTr="00AF661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6B" w14:textId="77777777" w:rsidR="00BD7089" w:rsidRDefault="00BD7089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9981C" w14:textId="77777777" w:rsidR="00BD7089" w:rsidRPr="00ED35AC" w:rsidRDefault="00BD7089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осуществления полномочий по </w:t>
            </w:r>
            <w:r w:rsidR="00053BF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внутреннему </w:t>
            </w:r>
            <w:r w:rsidRPr="00ED35AC">
              <w:rPr>
                <w:rFonts w:ascii="Times New Roman" w:hAnsi="Times New Roman" w:cs="Times New Roman"/>
                <w:sz w:val="28"/>
                <w:szCs w:val="28"/>
              </w:rPr>
              <w:t>муниципальному финансовому контролю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386" w14:textId="14332D11" w:rsidR="00BD7089" w:rsidRPr="00541CFE" w:rsidRDefault="00B10D0C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</w:tr>
      <w:bookmarkEnd w:id="9"/>
    </w:tbl>
    <w:p w14:paraId="1BCF2A70" w14:textId="77777777" w:rsidR="00BD7089" w:rsidRDefault="00BD7089" w:rsidP="001951BC">
      <w:pPr>
        <w:rPr>
          <w:rFonts w:ascii="Times New Roman" w:hAnsi="Times New Roman" w:cs="Times New Roman"/>
          <w:sz w:val="28"/>
          <w:szCs w:val="28"/>
        </w:rPr>
      </w:pPr>
    </w:p>
    <w:p w14:paraId="759BBACA" w14:textId="77777777" w:rsidR="008D25A6" w:rsidRDefault="008D25A6" w:rsidP="001951BC">
      <w:pPr>
        <w:rPr>
          <w:rFonts w:ascii="Times New Roman" w:hAnsi="Times New Roman" w:cs="Times New Roman"/>
          <w:sz w:val="28"/>
          <w:szCs w:val="28"/>
        </w:rPr>
      </w:pPr>
    </w:p>
    <w:p w14:paraId="7259C8BF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797740D8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6EFF893D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5C40E338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4059B123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4BED64BB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</w:pPr>
    </w:p>
    <w:p w14:paraId="00E9B54C" w14:textId="77777777" w:rsidR="00FF38B2" w:rsidRDefault="00FF38B2" w:rsidP="001951BC">
      <w:pPr>
        <w:rPr>
          <w:rFonts w:ascii="Times New Roman" w:hAnsi="Times New Roman" w:cs="Times New Roman"/>
          <w:sz w:val="28"/>
          <w:szCs w:val="28"/>
        </w:rPr>
        <w:sectPr w:rsidR="00FF38B2" w:rsidSect="00BF5F75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14:paraId="20DCD850" w14:textId="77777777" w:rsidR="00FF38B2" w:rsidRPr="00FF38B2" w:rsidRDefault="00FF38B2" w:rsidP="00AF6619">
      <w:pPr>
        <w:pStyle w:val="a7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3633547" w14:textId="77777777" w:rsidR="00FF38B2" w:rsidRPr="00FF38B2" w:rsidRDefault="00FF38B2" w:rsidP="00AF6619">
      <w:pPr>
        <w:pStyle w:val="a7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10ED0C0" w14:textId="2E6B1903" w:rsidR="00FF38B2" w:rsidRPr="00FF38B2" w:rsidRDefault="003E0C35" w:rsidP="00AF6619">
      <w:pPr>
        <w:pStyle w:val="a7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AF6619">
        <w:rPr>
          <w:rFonts w:ascii="Times New Roman" w:hAnsi="Times New Roman" w:cs="Times New Roman"/>
          <w:sz w:val="28"/>
          <w:szCs w:val="28"/>
        </w:rPr>
        <w:t xml:space="preserve"> </w:t>
      </w:r>
      <w:r w:rsidR="00FF38B2" w:rsidRPr="00FF38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06B270D" w14:textId="77777777" w:rsidR="00FF38B2" w:rsidRPr="00FF38B2" w:rsidRDefault="00FF38B2" w:rsidP="00AF6619">
      <w:pPr>
        <w:pStyle w:val="a7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8B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FF38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9C5D445" w14:textId="77777777" w:rsidR="00FF38B2" w:rsidRPr="00FF38B2" w:rsidRDefault="00FF38B2" w:rsidP="00AF6619">
      <w:pPr>
        <w:pStyle w:val="a7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FF38B2">
        <w:rPr>
          <w:rFonts w:ascii="Times New Roman" w:hAnsi="Times New Roman" w:cs="Times New Roman"/>
          <w:sz w:val="28"/>
          <w:szCs w:val="28"/>
        </w:rPr>
        <w:t xml:space="preserve">от </w:t>
      </w:r>
      <w:r w:rsidR="00ED35AC">
        <w:rPr>
          <w:rFonts w:ascii="Times New Roman" w:hAnsi="Times New Roman" w:cs="Times New Roman"/>
          <w:sz w:val="28"/>
          <w:szCs w:val="28"/>
        </w:rPr>
        <w:t>____________</w:t>
      </w:r>
      <w:r w:rsidRPr="00FF38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AC">
        <w:rPr>
          <w:rFonts w:ascii="Times New Roman" w:hAnsi="Times New Roman" w:cs="Times New Roman"/>
          <w:sz w:val="28"/>
          <w:szCs w:val="28"/>
        </w:rPr>
        <w:t>_____</w:t>
      </w:r>
    </w:p>
    <w:p w14:paraId="456D3DE6" w14:textId="77777777"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AEC6A70" w14:textId="77777777"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ABC01E9" w14:textId="59674706" w:rsidR="00FF38B2" w:rsidRPr="00FF38B2" w:rsidRDefault="00FF38B2" w:rsidP="00ED35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B2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гарантий </w:t>
      </w:r>
      <w:proofErr w:type="spellStart"/>
      <w:r w:rsidR="003E0C35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FF38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F38B2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FF38B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9A21C78" w14:textId="77777777" w:rsidR="00FF38B2" w:rsidRPr="00FF38B2" w:rsidRDefault="00FF38B2" w:rsidP="00ED35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B2">
        <w:rPr>
          <w:rFonts w:ascii="Times New Roman" w:hAnsi="Times New Roman" w:cs="Times New Roman"/>
          <w:b/>
          <w:sz w:val="28"/>
          <w:szCs w:val="28"/>
        </w:rPr>
        <w:t>в валюте Российской Федерации на 20</w:t>
      </w:r>
      <w:r w:rsidR="00ED35AC">
        <w:rPr>
          <w:rFonts w:ascii="Times New Roman" w:hAnsi="Times New Roman" w:cs="Times New Roman"/>
          <w:b/>
          <w:sz w:val="28"/>
          <w:szCs w:val="28"/>
        </w:rPr>
        <w:t>22</w:t>
      </w:r>
      <w:r w:rsidRPr="00FF38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B2ACC63" w14:textId="77777777"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EFAC90" w14:textId="77777777" w:rsidR="00FF38B2" w:rsidRPr="00FF38B2" w:rsidRDefault="00FF38B2" w:rsidP="00FF38B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0" w:name="_Hlk86239221"/>
      <w:bookmarkStart w:id="11" w:name="_Hlk86239103"/>
      <w:r w:rsidRPr="00FF38B2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14:paraId="3CBBC570" w14:textId="77777777"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63"/>
        <w:gridCol w:w="2169"/>
        <w:gridCol w:w="2043"/>
        <w:gridCol w:w="1987"/>
        <w:gridCol w:w="1985"/>
        <w:gridCol w:w="1961"/>
        <w:gridCol w:w="1510"/>
      </w:tblGrid>
      <w:tr w:rsidR="00FF38B2" w:rsidRPr="00FF38B2" w14:paraId="791B6F48" w14:textId="77777777" w:rsidTr="00193EB1">
        <w:trPr>
          <w:trHeight w:val="6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22B37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38B2">
              <w:rPr>
                <w:rFonts w:ascii="Times New Roman" w:hAnsi="Times New Roman" w:cs="Times New Roman"/>
              </w:rPr>
              <w:t>п</w:t>
            </w:r>
            <w:proofErr w:type="gramEnd"/>
            <w:r w:rsidRPr="00FF38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08212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Направление (цель)</w:t>
            </w:r>
          </w:p>
          <w:p w14:paraId="56DAC301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гарантирования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77EEBB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Категории</w:t>
            </w:r>
          </w:p>
          <w:p w14:paraId="110E4EF5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принципалов</w:t>
            </w:r>
          </w:p>
        </w:tc>
        <w:tc>
          <w:tcPr>
            <w:tcW w:w="3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CA5E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Условия предоставления гарантий</w:t>
            </w:r>
          </w:p>
        </w:tc>
      </w:tr>
      <w:tr w:rsidR="00FF38B2" w:rsidRPr="00FF38B2" w14:paraId="7DFAAEEE" w14:textId="77777777" w:rsidTr="00193EB1">
        <w:trPr>
          <w:trHeight w:val="121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162B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3096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079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04D3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Общий объем</w:t>
            </w:r>
          </w:p>
          <w:p w14:paraId="2790D797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гарантий,</w:t>
            </w:r>
          </w:p>
          <w:p w14:paraId="7AAB7386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DA50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наличие права</w:t>
            </w:r>
          </w:p>
          <w:p w14:paraId="1072E1A4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регрессного требования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1B5C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анализ финансового состояния принципала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568A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предоставление обеспечения исполнения обязатель</w:t>
            </w:r>
            <w:proofErr w:type="gramStart"/>
            <w:r w:rsidRPr="00FF38B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F38B2">
              <w:rPr>
                <w:rFonts w:ascii="Times New Roman" w:hAnsi="Times New Roman" w:cs="Times New Roman"/>
              </w:rPr>
              <w:t>инципала перед гарантом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5DC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иные условия</w:t>
            </w:r>
          </w:p>
        </w:tc>
      </w:tr>
      <w:tr w:rsidR="00FF38B2" w:rsidRPr="00FF38B2" w14:paraId="5C6AD2F0" w14:textId="77777777" w:rsidTr="00193EB1">
        <w:trPr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3F7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25D1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768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1BB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7401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196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C50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437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F3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92B1CAE" w14:textId="77777777" w:rsidR="00FF38B2" w:rsidRPr="00FF38B2" w:rsidRDefault="00FF38B2" w:rsidP="00FF38B2">
      <w:pPr>
        <w:pStyle w:val="a7"/>
        <w:rPr>
          <w:rFonts w:ascii="Times New Roman" w:hAnsi="Times New Roman" w:cs="Times New Roman"/>
          <w:sz w:val="2"/>
          <w:szCs w:val="2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77"/>
        <w:gridCol w:w="2128"/>
        <w:gridCol w:w="2269"/>
        <w:gridCol w:w="1133"/>
        <w:gridCol w:w="849"/>
        <w:gridCol w:w="1329"/>
        <w:gridCol w:w="1484"/>
        <w:gridCol w:w="1244"/>
        <w:gridCol w:w="1897"/>
        <w:gridCol w:w="1628"/>
      </w:tblGrid>
      <w:tr w:rsidR="00FF38B2" w:rsidRPr="00FF38B2" w14:paraId="5235B73B" w14:textId="77777777" w:rsidTr="00193EB1">
        <w:tc>
          <w:tcPr>
            <w:tcW w:w="231" w:type="pct"/>
          </w:tcPr>
          <w:p w14:paraId="55F7EA5E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27" w:type="pct"/>
            <w:vAlign w:val="center"/>
            <w:hideMark/>
          </w:tcPr>
          <w:p w14:paraId="22E709F7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775" w:type="pct"/>
            <w:vAlign w:val="center"/>
            <w:hideMark/>
          </w:tcPr>
          <w:p w14:paraId="14761F33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387" w:type="pct"/>
            <w:vAlign w:val="center"/>
            <w:hideMark/>
          </w:tcPr>
          <w:p w14:paraId="1297B289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290" w:type="pct"/>
            <w:vAlign w:val="center"/>
            <w:hideMark/>
          </w:tcPr>
          <w:p w14:paraId="60A8DE6D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  <w:hideMark/>
          </w:tcPr>
          <w:p w14:paraId="4969DF54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 xml:space="preserve">            ––</w:t>
            </w:r>
          </w:p>
        </w:tc>
        <w:tc>
          <w:tcPr>
            <w:tcW w:w="507" w:type="pct"/>
            <w:vAlign w:val="center"/>
            <w:hideMark/>
          </w:tcPr>
          <w:p w14:paraId="7DA96A49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25" w:type="pct"/>
            <w:vAlign w:val="center"/>
            <w:hideMark/>
          </w:tcPr>
          <w:p w14:paraId="675F6B60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648" w:type="pct"/>
            <w:vAlign w:val="center"/>
            <w:hideMark/>
          </w:tcPr>
          <w:p w14:paraId="52A741A0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  <w:tc>
          <w:tcPr>
            <w:tcW w:w="557" w:type="pct"/>
            <w:vAlign w:val="center"/>
            <w:hideMark/>
          </w:tcPr>
          <w:p w14:paraId="758D8BB6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  <w:spacing w:val="-6"/>
                <w:szCs w:val="20"/>
              </w:rPr>
            </w:pPr>
            <w:r w:rsidRPr="00FF38B2">
              <w:rPr>
                <w:rFonts w:ascii="Times New Roman" w:hAnsi="Times New Roman" w:cs="Times New Roman"/>
                <w:spacing w:val="-6"/>
              </w:rPr>
              <w:t>––</w:t>
            </w:r>
          </w:p>
        </w:tc>
      </w:tr>
    </w:tbl>
    <w:p w14:paraId="71C344D9" w14:textId="662A782C"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  <w:r w:rsidRPr="00FF38B2">
        <w:rPr>
          <w:rFonts w:ascii="Times New Roman" w:hAnsi="Times New Roman" w:cs="Times New Roman"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="003E0C35">
        <w:rPr>
          <w:rFonts w:ascii="Times New Roman" w:hAnsi="Times New Roman" w:cs="Times New Roman"/>
        </w:rPr>
        <w:t>Батуринского</w:t>
      </w:r>
      <w:proofErr w:type="spellEnd"/>
      <w:r w:rsidRPr="00FF38B2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FF38B2">
        <w:rPr>
          <w:rFonts w:ascii="Times New Roman" w:hAnsi="Times New Roman" w:cs="Times New Roman"/>
        </w:rPr>
        <w:t>Брюховецкого</w:t>
      </w:r>
      <w:proofErr w:type="spellEnd"/>
      <w:r w:rsidRPr="00FF38B2">
        <w:rPr>
          <w:rFonts w:ascii="Times New Roman" w:hAnsi="Times New Roman" w:cs="Times New Roman"/>
        </w:rPr>
        <w:t xml:space="preserve"> района по возможным гарантийным случаям</w:t>
      </w:r>
    </w:p>
    <w:p w14:paraId="6B3520AE" w14:textId="77777777" w:rsidR="00FF38B2" w:rsidRPr="00FF38B2" w:rsidRDefault="00FF38B2" w:rsidP="00FF38B2">
      <w:pPr>
        <w:pStyle w:val="a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7562"/>
      </w:tblGrid>
      <w:tr w:rsidR="00FF38B2" w:rsidRPr="00FF38B2" w14:paraId="1DDF429B" w14:textId="77777777" w:rsidTr="00193EB1">
        <w:trPr>
          <w:trHeight w:val="654"/>
        </w:trPr>
        <w:tc>
          <w:tcPr>
            <w:tcW w:w="2443" w:type="pct"/>
            <w:vAlign w:val="center"/>
            <w:hideMark/>
          </w:tcPr>
          <w:p w14:paraId="7033AA1F" w14:textId="77777777" w:rsidR="00FF38B2" w:rsidRPr="00FF38B2" w:rsidRDefault="00FF38B2" w:rsidP="00544CFA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 xml:space="preserve">Бюджетные ассигнования на исполнение муниципальных гарантий по возможным гарантийным случаям </w:t>
            </w:r>
          </w:p>
        </w:tc>
        <w:tc>
          <w:tcPr>
            <w:tcW w:w="2557" w:type="pct"/>
            <w:vAlign w:val="center"/>
            <w:hideMark/>
          </w:tcPr>
          <w:p w14:paraId="09124B4B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Объем, тыс. рублей</w:t>
            </w:r>
          </w:p>
        </w:tc>
      </w:tr>
      <w:tr w:rsidR="00FF38B2" w:rsidRPr="00FF38B2" w14:paraId="096BA550" w14:textId="77777777" w:rsidTr="00193EB1">
        <w:trPr>
          <w:trHeight w:val="302"/>
        </w:trPr>
        <w:tc>
          <w:tcPr>
            <w:tcW w:w="2443" w:type="pct"/>
            <w:hideMark/>
          </w:tcPr>
          <w:p w14:paraId="190AFD4B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</w:tcPr>
          <w:p w14:paraId="55A3D693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0</w:t>
            </w:r>
          </w:p>
        </w:tc>
      </w:tr>
      <w:tr w:rsidR="00FF38B2" w:rsidRPr="00FF38B2" w14:paraId="4CEF283D" w14:textId="77777777" w:rsidTr="00193EB1">
        <w:trPr>
          <w:trHeight w:val="302"/>
        </w:trPr>
        <w:tc>
          <w:tcPr>
            <w:tcW w:w="2443" w:type="pct"/>
            <w:hideMark/>
          </w:tcPr>
          <w:p w14:paraId="01B1B4B9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7" w:type="pct"/>
          </w:tcPr>
          <w:p w14:paraId="196EDBB3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F38B2" w:rsidRPr="00FF38B2" w14:paraId="5BEFBE3E" w14:textId="77777777" w:rsidTr="00193EB1">
        <w:trPr>
          <w:trHeight w:val="302"/>
        </w:trPr>
        <w:tc>
          <w:tcPr>
            <w:tcW w:w="2443" w:type="pct"/>
            <w:hideMark/>
          </w:tcPr>
          <w:p w14:paraId="0DE77E36" w14:textId="558A5089" w:rsidR="00FF38B2" w:rsidRPr="00FF38B2" w:rsidRDefault="00FF38B2" w:rsidP="0041091D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по муниципальным гарантиям, подлежащим предоставлению в 202</w:t>
            </w:r>
            <w:r w:rsidR="0041091D">
              <w:rPr>
                <w:rFonts w:ascii="Times New Roman" w:hAnsi="Times New Roman" w:cs="Times New Roman"/>
              </w:rPr>
              <w:t>2</w:t>
            </w:r>
            <w:bookmarkStart w:id="12" w:name="_GoBack"/>
            <w:bookmarkEnd w:id="12"/>
            <w:r w:rsidRPr="00FF38B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57" w:type="pct"/>
          </w:tcPr>
          <w:p w14:paraId="04E18D20" w14:textId="77777777" w:rsidR="00FF38B2" w:rsidRPr="00FF38B2" w:rsidRDefault="00FF38B2" w:rsidP="00FF38B2">
            <w:pPr>
              <w:pStyle w:val="a7"/>
              <w:rPr>
                <w:rFonts w:ascii="Times New Roman" w:hAnsi="Times New Roman" w:cs="Times New Roman"/>
              </w:rPr>
            </w:pPr>
            <w:r w:rsidRPr="00FF38B2">
              <w:rPr>
                <w:rFonts w:ascii="Times New Roman" w:hAnsi="Times New Roman" w:cs="Times New Roman"/>
              </w:rPr>
              <w:t>0</w:t>
            </w:r>
          </w:p>
        </w:tc>
      </w:tr>
      <w:bookmarkEnd w:id="10"/>
    </w:tbl>
    <w:p w14:paraId="17624484" w14:textId="77777777" w:rsidR="00FF38B2" w:rsidRDefault="00FF38B2" w:rsidP="00FF38B2">
      <w:pPr>
        <w:pStyle w:val="a7"/>
        <w:rPr>
          <w:rFonts w:ascii="Times New Roman" w:hAnsi="Times New Roman" w:cs="Times New Roman"/>
        </w:rPr>
        <w:sectPr w:rsidR="00FF38B2" w:rsidSect="00FF38B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11"/>
    <w:p w14:paraId="2FEB3653" w14:textId="77777777" w:rsidR="00090D90" w:rsidRPr="008244D1" w:rsidRDefault="00090D90" w:rsidP="00AF661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8FD4BB" w14:textId="77777777" w:rsidR="00090D90" w:rsidRPr="008244D1" w:rsidRDefault="00090D90" w:rsidP="00AF661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71E9EB7A" w14:textId="7E65DFAD" w:rsidR="00090D90" w:rsidRPr="008244D1" w:rsidRDefault="003E0C35" w:rsidP="00AF661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AF6619">
        <w:rPr>
          <w:rFonts w:ascii="Times New Roman" w:hAnsi="Times New Roman" w:cs="Times New Roman"/>
          <w:sz w:val="28"/>
          <w:szCs w:val="28"/>
        </w:rPr>
        <w:t xml:space="preserve"> </w:t>
      </w:r>
      <w:r w:rsidR="00090D90"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5FB8F52" w14:textId="77777777" w:rsidR="00090D90" w:rsidRPr="008244D1" w:rsidRDefault="00090D90" w:rsidP="00AF6619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EB61B21" w14:textId="0E1BAFB6" w:rsidR="00090D90" w:rsidRDefault="00090D90" w:rsidP="00AF661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5A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ED35AC">
        <w:rPr>
          <w:rFonts w:ascii="Times New Roman" w:hAnsi="Times New Roman" w:cs="Times New Roman"/>
          <w:sz w:val="28"/>
          <w:szCs w:val="28"/>
        </w:rPr>
        <w:t>____</w:t>
      </w:r>
    </w:p>
    <w:p w14:paraId="7B3B6866" w14:textId="77777777"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0FFBA" w14:textId="77777777"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F40FC" w14:textId="77777777" w:rsidR="00090D90" w:rsidRDefault="00090D90" w:rsidP="0009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CE927" w14:textId="77777777" w:rsidR="00090D90" w:rsidRPr="00C5006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0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14:paraId="5D393C55" w14:textId="7D5F771E" w:rsidR="00090D90" w:rsidRDefault="003E0C35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090D90" w:rsidRPr="00C500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7CC676F" w14:textId="77777777"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060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C50060"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ED35AC">
        <w:rPr>
          <w:rFonts w:ascii="Times New Roman" w:hAnsi="Times New Roman" w:cs="Times New Roman"/>
          <w:b/>
          <w:sz w:val="28"/>
          <w:szCs w:val="28"/>
        </w:rPr>
        <w:t>22</w:t>
      </w:r>
      <w:r w:rsidRPr="00C500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A9165D" w14:textId="77777777" w:rsidR="00090D90" w:rsidRDefault="00090D90" w:rsidP="00090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BF688" w14:textId="66F4E9C4" w:rsidR="00090D90" w:rsidRPr="00C50060" w:rsidRDefault="00090D90" w:rsidP="005B3C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00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16"/>
        <w:gridCol w:w="6912"/>
        <w:gridCol w:w="2126"/>
      </w:tblGrid>
      <w:tr w:rsidR="00090D90" w14:paraId="15356A36" w14:textId="77777777" w:rsidTr="005B3CF9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5EA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86239142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738ED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A8B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E9D85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5C0DB714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90" w14:paraId="21ED0399" w14:textId="77777777" w:rsidTr="005B3CF9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B54" w14:textId="77777777" w:rsidR="00090D90" w:rsidRPr="00AD4FF9" w:rsidRDefault="00090D90" w:rsidP="00193E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48AD2" w14:textId="77777777" w:rsidR="00090D90" w:rsidRPr="00AD4FF9" w:rsidRDefault="00090D90" w:rsidP="00193E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3F1" w14:textId="77777777" w:rsidR="00090D90" w:rsidRPr="00AD4FF9" w:rsidRDefault="00090D90" w:rsidP="00193E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90D90" w14:paraId="58FB3FC3" w14:textId="77777777" w:rsidTr="005B3CF9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F67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E9C73" w14:textId="3A7A6732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  <w:proofErr w:type="spellStart"/>
            <w:r w:rsidR="003E0C35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CEF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1F3FBA82" w14:textId="77777777" w:rsidTr="005B3CF9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E42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1BB77" w14:textId="77777777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4A1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4B6D5533" w14:textId="77777777" w:rsidTr="005B3CF9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C8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9E868" w14:textId="77777777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90C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6B371560" w14:textId="77777777" w:rsidTr="005B3CF9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853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B36FA" w14:textId="77777777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F1F5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3D9CED3C" w14:textId="77777777" w:rsidTr="005B3CF9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7C1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B5E7" w14:textId="182DE8F6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бюджет </w:t>
            </w:r>
            <w:proofErr w:type="spellStart"/>
            <w:r w:rsidR="003E0C35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9C7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1F0E1A45" w14:textId="77777777" w:rsidTr="005B3CF9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DC0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7841" w14:textId="77777777" w:rsidR="00090D90" w:rsidRPr="00C50060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6B8" w14:textId="77777777" w:rsidR="00090D90" w:rsidRPr="00C50060" w:rsidRDefault="00090D90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90" w14:paraId="19294D32" w14:textId="77777777" w:rsidTr="005B3CF9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258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52C8A" w14:textId="77777777" w:rsidR="00090D90" w:rsidRPr="00AD21E2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345" w14:textId="59715C12" w:rsidR="00090D90" w:rsidRPr="00477F12" w:rsidRDefault="00B10D0C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</w:t>
            </w:r>
            <w:r w:rsidR="00CE6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4A9B1D56" w14:textId="77777777" w:rsidTr="005B3CF9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372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3B3AB" w14:textId="77777777" w:rsidR="00090D90" w:rsidRPr="00AD21E2" w:rsidRDefault="00090D90" w:rsidP="0019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hAnsi="Times New Roman" w:cs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623" w14:textId="3AABE098" w:rsidR="00090D90" w:rsidRPr="00477F12" w:rsidRDefault="00B10D0C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</w:t>
            </w:r>
            <w:r w:rsidR="00CE6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D90" w14:paraId="2EFA703F" w14:textId="77777777" w:rsidTr="005B3CF9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72A" w14:textId="77777777" w:rsidR="00090D90" w:rsidRPr="00C50060" w:rsidRDefault="00090D90" w:rsidP="001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9C7D2" w14:textId="77777777" w:rsidR="00090D90" w:rsidRPr="00AD21E2" w:rsidRDefault="00090D90" w:rsidP="0088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E2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36F" w14:textId="540AE421" w:rsidR="00090D90" w:rsidRPr="00477F12" w:rsidRDefault="00B10D0C" w:rsidP="00193E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</w:t>
            </w:r>
            <w:r w:rsidR="00CE6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3"/>
    </w:tbl>
    <w:p w14:paraId="58B0DFFA" w14:textId="77777777" w:rsidR="001951BC" w:rsidRDefault="001951BC" w:rsidP="00090D90"/>
    <w:sectPr w:rsidR="001951BC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3BF2"/>
    <w:rsid w:val="00054056"/>
    <w:rsid w:val="00090D90"/>
    <w:rsid w:val="000A0E83"/>
    <w:rsid w:val="000A7BCC"/>
    <w:rsid w:val="000B5077"/>
    <w:rsid w:val="000D7B43"/>
    <w:rsid w:val="00122ABF"/>
    <w:rsid w:val="001322CD"/>
    <w:rsid w:val="00160B17"/>
    <w:rsid w:val="00171B5B"/>
    <w:rsid w:val="0018217B"/>
    <w:rsid w:val="00193EB1"/>
    <w:rsid w:val="001951BC"/>
    <w:rsid w:val="00197BD9"/>
    <w:rsid w:val="001E713D"/>
    <w:rsid w:val="00215811"/>
    <w:rsid w:val="0022185F"/>
    <w:rsid w:val="00294E8E"/>
    <w:rsid w:val="00296BAB"/>
    <w:rsid w:val="002B48CA"/>
    <w:rsid w:val="003139A4"/>
    <w:rsid w:val="003560FC"/>
    <w:rsid w:val="003A7177"/>
    <w:rsid w:val="003B173E"/>
    <w:rsid w:val="003B46EC"/>
    <w:rsid w:val="003C4CDC"/>
    <w:rsid w:val="003D636C"/>
    <w:rsid w:val="003E0C35"/>
    <w:rsid w:val="0041091D"/>
    <w:rsid w:val="00413A5C"/>
    <w:rsid w:val="00420FA7"/>
    <w:rsid w:val="00425B74"/>
    <w:rsid w:val="00465549"/>
    <w:rsid w:val="00476077"/>
    <w:rsid w:val="004D565D"/>
    <w:rsid w:val="00511617"/>
    <w:rsid w:val="00520DF1"/>
    <w:rsid w:val="00542BCF"/>
    <w:rsid w:val="00544CFA"/>
    <w:rsid w:val="00546C44"/>
    <w:rsid w:val="005B3CF9"/>
    <w:rsid w:val="005C3D6D"/>
    <w:rsid w:val="00611874"/>
    <w:rsid w:val="00613340"/>
    <w:rsid w:val="00640DB1"/>
    <w:rsid w:val="007135BB"/>
    <w:rsid w:val="007225E2"/>
    <w:rsid w:val="0077465B"/>
    <w:rsid w:val="007A0E9A"/>
    <w:rsid w:val="007A14BA"/>
    <w:rsid w:val="007D0B6E"/>
    <w:rsid w:val="007F1CA4"/>
    <w:rsid w:val="00806E25"/>
    <w:rsid w:val="00832E30"/>
    <w:rsid w:val="00845E75"/>
    <w:rsid w:val="008521ED"/>
    <w:rsid w:val="008870CC"/>
    <w:rsid w:val="008A4363"/>
    <w:rsid w:val="008D25A6"/>
    <w:rsid w:val="008D6C27"/>
    <w:rsid w:val="008F1C7F"/>
    <w:rsid w:val="00A0317C"/>
    <w:rsid w:val="00A72469"/>
    <w:rsid w:val="00A9505B"/>
    <w:rsid w:val="00AA1CFD"/>
    <w:rsid w:val="00AA210E"/>
    <w:rsid w:val="00AB06BA"/>
    <w:rsid w:val="00AC646A"/>
    <w:rsid w:val="00AF6619"/>
    <w:rsid w:val="00B10D0C"/>
    <w:rsid w:val="00B27C52"/>
    <w:rsid w:val="00B70DD2"/>
    <w:rsid w:val="00B749EE"/>
    <w:rsid w:val="00BB0201"/>
    <w:rsid w:val="00BD7089"/>
    <w:rsid w:val="00BF5F75"/>
    <w:rsid w:val="00C42075"/>
    <w:rsid w:val="00C553BB"/>
    <w:rsid w:val="00C55D9A"/>
    <w:rsid w:val="00C820D1"/>
    <w:rsid w:val="00C85A5E"/>
    <w:rsid w:val="00CA48C2"/>
    <w:rsid w:val="00CE5CA6"/>
    <w:rsid w:val="00CE6C9F"/>
    <w:rsid w:val="00D15B70"/>
    <w:rsid w:val="00D23C0E"/>
    <w:rsid w:val="00D27075"/>
    <w:rsid w:val="00D27CB4"/>
    <w:rsid w:val="00D33903"/>
    <w:rsid w:val="00D73763"/>
    <w:rsid w:val="00D849ED"/>
    <w:rsid w:val="00D94D8F"/>
    <w:rsid w:val="00E10162"/>
    <w:rsid w:val="00E26F05"/>
    <w:rsid w:val="00E33E93"/>
    <w:rsid w:val="00E34BCC"/>
    <w:rsid w:val="00E62A45"/>
    <w:rsid w:val="00ED35AC"/>
    <w:rsid w:val="00ED54B4"/>
    <w:rsid w:val="00F50229"/>
    <w:rsid w:val="00F8765D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38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1413" TargetMode="Externa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F1A2A01C426BFA14D8C22BD242516EA50E37A0B6A4644701EBC1109C98449C894F118A7FYCc9G" TargetMode="Externa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ArmMun</cp:lastModifiedBy>
  <cp:revision>110</cp:revision>
  <cp:lastPrinted>2021-11-08T05:20:00Z</cp:lastPrinted>
  <dcterms:created xsi:type="dcterms:W3CDTF">2020-11-17T05:36:00Z</dcterms:created>
  <dcterms:modified xsi:type="dcterms:W3CDTF">2021-11-29T06:52:00Z</dcterms:modified>
</cp:coreProperties>
</file>