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67D1893D" w:rsidR="00F12C76" w:rsidRDefault="00906D77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Февраль</w:t>
      </w:r>
      <w:r w:rsidR="00BE71A3" w:rsidRPr="00BE71A3">
        <w:rPr>
          <w:b/>
          <w:bCs/>
        </w:rPr>
        <w:t xml:space="preserve"> 202</w:t>
      </w:r>
      <w:r w:rsidR="00B04E75">
        <w:rPr>
          <w:b/>
          <w:bCs/>
        </w:rPr>
        <w:t>5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1E51D053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906D77">
        <w:t>27</w:t>
      </w:r>
      <w:r w:rsidR="00B04E75" w:rsidRPr="00B04E75">
        <w:t xml:space="preserve"> января 2025 года по </w:t>
      </w:r>
      <w:r w:rsidR="00906D77">
        <w:t>14 февраля</w:t>
      </w:r>
      <w:r w:rsidR="00B04E75" w:rsidRPr="00B04E75">
        <w:t xml:space="preserve"> 2025 года</w:t>
      </w:r>
      <w:r w:rsidR="00BE71A3">
        <w:t xml:space="preserve">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>от</w:t>
      </w:r>
      <w:bookmarkEnd w:id="0"/>
      <w:r w:rsidR="00906D77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906D77" w:rsidRPr="00906D77">
        <w:rPr>
          <w:rFonts w:eastAsia="Calibri" w:cs="Times New Roman"/>
          <w:color w:val="00000A"/>
          <w:szCs w:val="28"/>
          <w:lang w:eastAsia="ru-RU"/>
        </w:rPr>
        <w:t>23 января 2025 года № 7-р «О проведении камеральной проверки финансово-хозяйственной деятельности в части учета расходов по оплате труда в муниципальном унитарном предприятии «Коммунальник» Большебейсугского сельского поселения Брюховецкого района»</w:t>
      </w:r>
      <w:r w:rsidR="00FA3BE5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</w:t>
      </w:r>
      <w:bookmarkStart w:id="1" w:name="_GoBack"/>
      <w:bookmarkEnd w:id="1"/>
      <w:r>
        <w:t>ор</w:t>
      </w:r>
      <w:r w:rsidR="003276CF">
        <w:t xml:space="preserve">ого был составлен </w:t>
      </w:r>
      <w:r w:rsidR="00CE1949">
        <w:t xml:space="preserve">акт </w:t>
      </w:r>
      <w:r w:rsidR="003276CF">
        <w:t>от</w:t>
      </w:r>
      <w:r w:rsidR="00906D77">
        <w:t xml:space="preserve"> 14 февраля</w:t>
      </w:r>
      <w:r w:rsidR="00B04E75">
        <w:t xml:space="preserve"> 2025</w:t>
      </w:r>
      <w:r w:rsidR="00722E5D">
        <w:t xml:space="preserve"> </w:t>
      </w:r>
      <w:r w:rsidR="00BE71A3">
        <w:t>года</w:t>
      </w:r>
      <w:r w:rsidR="00B02A9F">
        <w:t>.</w:t>
      </w:r>
    </w:p>
    <w:sectPr w:rsidR="00BE71A3" w:rsidRPr="00F806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0012"/>
    <w:rsid w:val="001423BC"/>
    <w:rsid w:val="001843E9"/>
    <w:rsid w:val="00224EB8"/>
    <w:rsid w:val="00323E0E"/>
    <w:rsid w:val="003276CF"/>
    <w:rsid w:val="00362A3A"/>
    <w:rsid w:val="004A1893"/>
    <w:rsid w:val="004E194A"/>
    <w:rsid w:val="00510651"/>
    <w:rsid w:val="00520291"/>
    <w:rsid w:val="00636D87"/>
    <w:rsid w:val="006B06AC"/>
    <w:rsid w:val="006C0B77"/>
    <w:rsid w:val="00712A6D"/>
    <w:rsid w:val="00716254"/>
    <w:rsid w:val="00722E5D"/>
    <w:rsid w:val="008242FF"/>
    <w:rsid w:val="00870751"/>
    <w:rsid w:val="00906D77"/>
    <w:rsid w:val="00922C48"/>
    <w:rsid w:val="0094320F"/>
    <w:rsid w:val="009A4289"/>
    <w:rsid w:val="009D77C5"/>
    <w:rsid w:val="00A16DE6"/>
    <w:rsid w:val="00A46122"/>
    <w:rsid w:val="00AB500A"/>
    <w:rsid w:val="00AE160A"/>
    <w:rsid w:val="00AE2BF3"/>
    <w:rsid w:val="00AF4B70"/>
    <w:rsid w:val="00B02A9F"/>
    <w:rsid w:val="00B04E75"/>
    <w:rsid w:val="00B915B7"/>
    <w:rsid w:val="00BE71A3"/>
    <w:rsid w:val="00CB50BB"/>
    <w:rsid w:val="00CE1949"/>
    <w:rsid w:val="00D71DD7"/>
    <w:rsid w:val="00D77D2C"/>
    <w:rsid w:val="00E20A77"/>
    <w:rsid w:val="00EA59DF"/>
    <w:rsid w:val="00EE4070"/>
    <w:rsid w:val="00F12C76"/>
    <w:rsid w:val="00F5550E"/>
    <w:rsid w:val="00F80680"/>
    <w:rsid w:val="00FA3BE5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51</cp:revision>
  <dcterms:created xsi:type="dcterms:W3CDTF">2022-06-14T10:25:00Z</dcterms:created>
  <dcterms:modified xsi:type="dcterms:W3CDTF">2025-02-06T11:44:00Z</dcterms:modified>
</cp:coreProperties>
</file>