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01" w:rsidRPr="005D1A01" w:rsidRDefault="005D1A01" w:rsidP="005D1A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>Постановление Правительства РФ от 8 августа 2012 г. N 808</w:t>
      </w:r>
      <w:r w:rsidRPr="005D1A01">
        <w:rPr>
          <w:rFonts w:ascii="Times New Roman" w:hAnsi="Times New Roman" w:cs="Times New Roman"/>
          <w:b/>
          <w:bCs/>
          <w:color w:val="22272F"/>
          <w:sz w:val="30"/>
          <w:szCs w:val="30"/>
        </w:rPr>
        <w:br/>
      </w:r>
      <w:r w:rsidRPr="005D1A01">
        <w:rPr>
          <w:rFonts w:ascii="Times New Roman" w:hAnsi="Times New Roman" w:cs="Times New Roman"/>
          <w:b/>
          <w:bCs/>
          <w:color w:val="22272F"/>
          <w:sz w:val="30"/>
          <w:szCs w:val="30"/>
          <w:shd w:val="clear" w:color="auto" w:fill="FFFFFF"/>
        </w:rPr>
        <w:t>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5D1A01" w:rsidRPr="005D1A01" w:rsidRDefault="005D1A01" w:rsidP="005D1A01">
      <w:pPr>
        <w:spacing w:after="0" w:line="240" w:lineRule="auto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A01">
        <w:rPr>
          <w:rFonts w:ascii="Times New Roman" w:hAnsi="Times New Roman" w:cs="Times New Roman"/>
          <w:b/>
        </w:rPr>
        <w:t xml:space="preserve">XI. Порядок рассмотрения органами местного самоуправления обращений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 w:rsidRPr="005D1A01">
        <w:rPr>
          <w:rFonts w:ascii="Times New Roman" w:hAnsi="Times New Roman" w:cs="Times New Roman"/>
          <w:b/>
        </w:rPr>
        <w:t>теплоснабжения значений параметров качества теплоснабжения</w:t>
      </w:r>
      <w:proofErr w:type="gramEnd"/>
      <w:r w:rsidRPr="005D1A01">
        <w:rPr>
          <w:rFonts w:ascii="Times New Roman" w:hAnsi="Times New Roman" w:cs="Times New Roman"/>
          <w:b/>
        </w:rPr>
        <w:t xml:space="preserve"> и (или) параметров, отражающих допустимые перерывы в теплоснабжении, в ценовых зонах теплоснабжения</w:t>
      </w:r>
    </w:p>
    <w:p w:rsidR="005D1A01" w:rsidRPr="005D1A01" w:rsidRDefault="005D1A01" w:rsidP="005D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1A01" w:rsidRPr="005D1A01" w:rsidRDefault="005D1A01" w:rsidP="005D1A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1A01">
        <w:rPr>
          <w:rFonts w:ascii="Times New Roman" w:hAnsi="Times New Roman" w:cs="Times New Roman"/>
          <w:b/>
        </w:rPr>
        <w:t>Порядок рассмотрения органами местного самоуправления обращений потребителей по вопросам надежности теплоснабжения</w:t>
      </w:r>
    </w:p>
    <w:p w:rsidR="005D1A01" w:rsidRPr="005D1A01" w:rsidRDefault="005D1A01" w:rsidP="005D1A01">
      <w:pPr>
        <w:spacing w:after="0" w:line="240" w:lineRule="auto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</w:t>
      </w:r>
      <w:bookmarkStart w:id="0" w:name="_GoBack"/>
      <w:bookmarkEnd w:id="0"/>
      <w:r w:rsidRPr="005D1A01">
        <w:rPr>
          <w:rFonts w:ascii="Times New Roman" w:hAnsi="Times New Roman" w:cs="Times New Roman"/>
        </w:rPr>
        <w:t>ринятие и рассмотрение обращений потребителей.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129. После регистрации обращения потребителя должностное лицо органа местного самоуправления обязано: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определить характер обращения потребителя (при необходимости уточнить его у потребителя);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определить теплоснабжающую организацию и (или) </w:t>
      </w:r>
      <w:proofErr w:type="spellStart"/>
      <w:r w:rsidRPr="005D1A01">
        <w:rPr>
          <w:rFonts w:ascii="Times New Roman" w:hAnsi="Times New Roman" w:cs="Times New Roman"/>
        </w:rPr>
        <w:t>теплосетевую</w:t>
      </w:r>
      <w:proofErr w:type="spellEnd"/>
      <w:r w:rsidRPr="005D1A01">
        <w:rPr>
          <w:rFonts w:ascii="Times New Roman" w:hAnsi="Times New Roman" w:cs="Times New Roman"/>
        </w:rPr>
        <w:t xml:space="preserve"> организацию, </w:t>
      </w:r>
      <w:proofErr w:type="gramStart"/>
      <w:r w:rsidRPr="005D1A01">
        <w:rPr>
          <w:rFonts w:ascii="Times New Roman" w:hAnsi="Times New Roman" w:cs="Times New Roman"/>
        </w:rPr>
        <w:t>обеспечивающие</w:t>
      </w:r>
      <w:proofErr w:type="gramEnd"/>
      <w:r w:rsidRPr="005D1A01">
        <w:rPr>
          <w:rFonts w:ascii="Times New Roman" w:hAnsi="Times New Roman" w:cs="Times New Roman"/>
        </w:rPr>
        <w:t xml:space="preserve"> теплоснабжение соответствующего потребителя;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в течение 2 рабочих дней (в течение 3 часов - в отопительный период) </w:t>
      </w:r>
      <w:proofErr w:type="gramStart"/>
      <w:r w:rsidRPr="005D1A01">
        <w:rPr>
          <w:rFonts w:ascii="Times New Roman" w:hAnsi="Times New Roman" w:cs="Times New Roman"/>
        </w:rPr>
        <w:t>с даты регистрации</w:t>
      </w:r>
      <w:proofErr w:type="gramEnd"/>
      <w:r w:rsidRPr="005D1A01">
        <w:rPr>
          <w:rFonts w:ascii="Times New Roman" w:hAnsi="Times New Roman" w:cs="Times New Roman"/>
        </w:rPr>
        <w:t xml:space="preserve"> обращения потребителя направить его копию (уведомить) в теплоснабжающую организацию и (или) </w:t>
      </w:r>
      <w:proofErr w:type="spellStart"/>
      <w:r w:rsidRPr="005D1A01">
        <w:rPr>
          <w:rFonts w:ascii="Times New Roman" w:hAnsi="Times New Roman" w:cs="Times New Roman"/>
        </w:rPr>
        <w:t>теплосетевую</w:t>
      </w:r>
      <w:proofErr w:type="spellEnd"/>
      <w:r w:rsidRPr="005D1A01">
        <w:rPr>
          <w:rFonts w:ascii="Times New Roman" w:hAnsi="Times New Roman" w:cs="Times New Roman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lastRenderedPageBreak/>
        <w:t xml:space="preserve">130. Теплоснабжающая организация и (или) </w:t>
      </w:r>
      <w:proofErr w:type="spellStart"/>
      <w:r w:rsidRPr="005D1A01">
        <w:rPr>
          <w:rFonts w:ascii="Times New Roman" w:hAnsi="Times New Roman" w:cs="Times New Roman"/>
        </w:rPr>
        <w:t>теплосетевая</w:t>
      </w:r>
      <w:proofErr w:type="spellEnd"/>
      <w:r w:rsidRPr="005D1A01">
        <w:rPr>
          <w:rFonts w:ascii="Times New Roman" w:hAnsi="Times New Roman" w:cs="Times New Roman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131. После получения ответа от теплоснабжающей организации и (или) </w:t>
      </w:r>
      <w:proofErr w:type="spellStart"/>
      <w:r w:rsidRPr="005D1A01">
        <w:rPr>
          <w:rFonts w:ascii="Times New Roman" w:hAnsi="Times New Roman" w:cs="Times New Roman"/>
        </w:rPr>
        <w:t>теплосетевой</w:t>
      </w:r>
      <w:proofErr w:type="spellEnd"/>
      <w:r w:rsidRPr="005D1A01">
        <w:rPr>
          <w:rFonts w:ascii="Times New Roman" w:hAnsi="Times New Roman" w:cs="Times New Roman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совместно с теплоснабжающей организацией и (или) </w:t>
      </w:r>
      <w:proofErr w:type="spellStart"/>
      <w:r w:rsidRPr="005D1A01">
        <w:rPr>
          <w:rFonts w:ascii="Times New Roman" w:hAnsi="Times New Roman" w:cs="Times New Roman"/>
        </w:rPr>
        <w:t>теплосетевой</w:t>
      </w:r>
      <w:proofErr w:type="spellEnd"/>
      <w:r w:rsidRPr="005D1A01">
        <w:rPr>
          <w:rFonts w:ascii="Times New Roman" w:hAnsi="Times New Roman" w:cs="Times New Roman"/>
        </w:rPr>
        <w:t xml:space="preserve"> организацией определить причины нарушения параметров надежности теплоснабжения;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проверить наличие подобных обращений потребителей в прошлом по соответствующим объектам;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>при необходимости провести выездную проверку обоснованности обращений потребителей;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5D1A01">
        <w:rPr>
          <w:rFonts w:ascii="Times New Roman" w:hAnsi="Times New Roman" w:cs="Times New Roman"/>
        </w:rPr>
        <w:t>теплосетевой</w:t>
      </w:r>
      <w:proofErr w:type="spellEnd"/>
      <w:r w:rsidRPr="005D1A01">
        <w:rPr>
          <w:rFonts w:ascii="Times New Roman" w:hAnsi="Times New Roman" w:cs="Times New Roman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132. Ответ на обращение потребителя должен быть представлен в течение 5 рабочих дней (в течение 24 часов - в отопительный период) </w:t>
      </w:r>
      <w:proofErr w:type="gramStart"/>
      <w:r w:rsidRPr="005D1A01">
        <w:rPr>
          <w:rFonts w:ascii="Times New Roman" w:hAnsi="Times New Roman" w:cs="Times New Roman"/>
        </w:rPr>
        <w:t>с даты</w:t>
      </w:r>
      <w:proofErr w:type="gramEnd"/>
      <w:r w:rsidRPr="005D1A01">
        <w:rPr>
          <w:rFonts w:ascii="Times New Roman" w:hAnsi="Times New Roman" w:cs="Times New Roman"/>
        </w:rPr>
        <w:t xml:space="preserve"> его поступления. Дата и время отправки должны быть отмечены в журнале регистрации жалоб (обращений).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5D1A01">
        <w:rPr>
          <w:rFonts w:ascii="Times New Roman" w:hAnsi="Times New Roman" w:cs="Times New Roman"/>
        </w:rPr>
        <w:t>теплосетевой</w:t>
      </w:r>
      <w:proofErr w:type="spellEnd"/>
      <w:r w:rsidRPr="005D1A01">
        <w:rPr>
          <w:rFonts w:ascii="Times New Roman" w:hAnsi="Times New Roman" w:cs="Times New Roman"/>
        </w:rPr>
        <w:t xml:space="preserve"> организацией.</w:t>
      </w:r>
    </w:p>
    <w:p w:rsidR="005D1A01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D3A" w:rsidRPr="005D1A01" w:rsidRDefault="005D1A01" w:rsidP="005D1A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1A01">
        <w:rPr>
          <w:rFonts w:ascii="Times New Roman" w:hAnsi="Times New Roman" w:cs="Times New Roman"/>
        </w:rPr>
        <w:t xml:space="preserve">134. Теплоснабжающая организация и (или) </w:t>
      </w:r>
      <w:proofErr w:type="spellStart"/>
      <w:r w:rsidRPr="005D1A01">
        <w:rPr>
          <w:rFonts w:ascii="Times New Roman" w:hAnsi="Times New Roman" w:cs="Times New Roman"/>
        </w:rPr>
        <w:t>теплосетевая</w:t>
      </w:r>
      <w:proofErr w:type="spellEnd"/>
      <w:r w:rsidRPr="005D1A01">
        <w:rPr>
          <w:rFonts w:ascii="Times New Roman" w:hAnsi="Times New Roman" w:cs="Times New Roman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sectPr w:rsidR="00901D3A" w:rsidRPr="005D1A01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01"/>
    <w:rsid w:val="00092A4D"/>
    <w:rsid w:val="005D1A01"/>
    <w:rsid w:val="00901D3A"/>
    <w:rsid w:val="00A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1</cp:revision>
  <dcterms:created xsi:type="dcterms:W3CDTF">2021-10-04T11:26:00Z</dcterms:created>
  <dcterms:modified xsi:type="dcterms:W3CDTF">2021-10-04T11:30:00Z</dcterms:modified>
</cp:coreProperties>
</file>