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bookmarkStart w:id="0" w:name="_Toc492306666"/>
      <w:bookmarkStart w:id="1" w:name="_Toc16609246"/>
      <w:bookmarkStart w:id="2" w:name="_Toc20161479"/>
      <w:bookmarkStart w:id="3" w:name="_Toc20161624"/>
      <w:bookmarkStart w:id="4" w:name="_Toc57555535"/>
      <w:bookmarkStart w:id="5" w:name="_Toc76655978"/>
      <w:bookmarkStart w:id="6" w:name="_Toc76656170"/>
      <w:bookmarkStart w:id="7" w:name="_Toc76656700"/>
      <w:bookmarkStart w:id="8" w:name="_Toc87007475"/>
      <w:bookmarkStart w:id="9" w:name="_Toc87183780"/>
      <w:bookmarkStart w:id="10" w:name="_Toc90651065"/>
      <w:bookmarkStart w:id="11" w:name="_Toc99705552"/>
      <w:bookmarkStart w:id="12" w:name="OLE_LINK113"/>
      <w:bookmarkStart w:id="13" w:name="OLE_LINK114"/>
      <w:r w:rsidRPr="00760C9A">
        <w:rPr>
          <w:rFonts w:ascii="Cambria" w:eastAsia="Times New Roman" w:hAnsi="Cambria" w:cs="Arial"/>
          <w:b/>
          <w:color w:val="2E74B5" w:themeColor="accent1" w:themeShade="BF"/>
          <w:sz w:val="24"/>
          <w:lang w:eastAsia="ru-RU"/>
        </w:rPr>
        <w:t>ИНДИВИДУАЛЬНЫЙ ПРЕДПРИНИМАТЕЛЬ</w:t>
      </w:r>
      <w:bookmarkEnd w:id="0"/>
      <w:bookmarkEnd w:id="1"/>
      <w:bookmarkEnd w:id="2"/>
      <w:bookmarkEnd w:id="3"/>
      <w:bookmarkEnd w:id="4"/>
      <w:bookmarkEnd w:id="5"/>
      <w:bookmarkEnd w:id="6"/>
      <w:bookmarkEnd w:id="7"/>
      <w:bookmarkEnd w:id="8"/>
      <w:bookmarkEnd w:id="9"/>
      <w:bookmarkEnd w:id="10"/>
      <w:bookmarkEnd w:id="11"/>
    </w:p>
    <w:p w:rsidR="00486738" w:rsidRPr="00EB67B9" w:rsidRDefault="00486738" w:rsidP="00EB67B9">
      <w:pPr>
        <w:spacing w:after="0" w:line="240" w:lineRule="auto"/>
        <w:jc w:val="center"/>
        <w:rPr>
          <w:rFonts w:ascii="Cambria" w:eastAsia="Times New Roman" w:hAnsi="Cambria" w:cs="Arial"/>
          <w:b/>
          <w:bCs/>
          <w:color w:val="2E74B5" w:themeColor="accent1" w:themeShade="BF"/>
          <w:spacing w:val="60"/>
          <w:sz w:val="40"/>
          <w:szCs w:val="40"/>
          <w:lang w:eastAsia="ru-RU"/>
        </w:rPr>
      </w:pPr>
      <w:bookmarkStart w:id="14" w:name="_Toc492306667"/>
      <w:bookmarkStart w:id="15" w:name="_Toc16609247"/>
      <w:bookmarkStart w:id="16" w:name="_Toc20161480"/>
      <w:bookmarkStart w:id="17" w:name="_Toc20161625"/>
      <w:bookmarkStart w:id="18" w:name="_Toc57555536"/>
      <w:bookmarkStart w:id="19" w:name="_Toc76655979"/>
      <w:bookmarkStart w:id="20" w:name="_Toc76656171"/>
      <w:bookmarkStart w:id="21" w:name="_Toc76656701"/>
      <w:bookmarkStart w:id="22" w:name="_Toc87007476"/>
      <w:bookmarkStart w:id="23" w:name="_Toc87183781"/>
      <w:bookmarkStart w:id="24" w:name="_Toc90651066"/>
      <w:bookmarkStart w:id="25" w:name="_Toc99705553"/>
      <w:bookmarkStart w:id="26" w:name="_Toc107000154"/>
      <w:bookmarkStart w:id="27" w:name="_Toc107000631"/>
      <w:bookmarkStart w:id="28" w:name="_Toc187238468"/>
      <w:r w:rsidRPr="00EB67B9">
        <w:rPr>
          <w:rFonts w:ascii="Cambria" w:eastAsia="Times New Roman" w:hAnsi="Cambria" w:cs="Arial"/>
          <w:b/>
          <w:bCs/>
          <w:color w:val="2E74B5" w:themeColor="accent1" w:themeShade="BF"/>
          <w:spacing w:val="60"/>
          <w:sz w:val="40"/>
          <w:szCs w:val="40"/>
          <w:lang w:eastAsia="ru-RU"/>
        </w:rPr>
        <w:t>ПУРТОВ</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szCs w:val="24"/>
          <w:lang w:eastAsia="ar-SA" w:bidi="en-US"/>
        </w:rPr>
      </w:pPr>
      <w:r w:rsidRPr="00760C9A">
        <w:rPr>
          <w:rFonts w:ascii="Cambria" w:eastAsia="Times New Roman" w:hAnsi="Cambria" w:cs="Arial"/>
          <w:color w:val="2E74B5" w:themeColor="accent1" w:themeShade="BF"/>
          <w:sz w:val="24"/>
          <w:szCs w:val="24"/>
          <w:lang w:eastAsia="ar-SA" w:bidi="en-US"/>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486738" w:rsidRPr="00486738" w:rsidTr="00673472">
        <w:tc>
          <w:tcPr>
            <w:tcW w:w="4928" w:type="dxa"/>
          </w:tcPr>
          <w:p w:rsidR="00486738" w:rsidRPr="00486738" w:rsidRDefault="00486738"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00B46BBA"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00B46BBA" w:rsidRPr="00B46BBA">
              <w:rPr>
                <w:rFonts w:ascii="Times New Roman" w:eastAsia="Times New Roman" w:hAnsi="Times New Roman" w:cs="Times New Roman"/>
                <w:sz w:val="20"/>
                <w:szCs w:val="20"/>
                <w:lang w:eastAsia="ru-RU"/>
              </w:rPr>
              <w:t>Брюховецкий</w:t>
            </w:r>
            <w:proofErr w:type="spellEnd"/>
            <w:r w:rsidR="00B46BBA" w:rsidRPr="00B46BBA">
              <w:rPr>
                <w:rFonts w:ascii="Times New Roman" w:eastAsia="Times New Roman" w:hAnsi="Times New Roman" w:cs="Times New Roman"/>
                <w:sz w:val="20"/>
                <w:szCs w:val="20"/>
                <w:lang w:eastAsia="ru-RU"/>
              </w:rPr>
              <w:t xml:space="preserve"> район</w:t>
            </w:r>
          </w:p>
        </w:tc>
        <w:tc>
          <w:tcPr>
            <w:tcW w:w="4536" w:type="dxa"/>
          </w:tcPr>
          <w:p w:rsidR="00486738" w:rsidRPr="00486738" w:rsidRDefault="00910EF0" w:rsidP="00910EF0">
            <w:pPr>
              <w:spacing w:after="0" w:line="240" w:lineRule="auto"/>
              <w:jc w:val="right"/>
              <w:rPr>
                <w:rFonts w:ascii="Times New Roman" w:eastAsia="Times New Roman" w:hAnsi="Times New Roman" w:cs="Times New Roman"/>
                <w:sz w:val="20"/>
                <w:szCs w:val="20"/>
                <w:lang w:eastAsia="ru-RU"/>
              </w:rPr>
            </w:pPr>
            <w:r w:rsidRPr="00910EF0">
              <w:rPr>
                <w:rFonts w:ascii="Times New Roman" w:eastAsia="Times New Roman" w:hAnsi="Times New Roman" w:cs="Times New Roman"/>
                <w:sz w:val="20"/>
                <w:szCs w:val="20"/>
                <w:lang w:eastAsia="ru-RU"/>
              </w:rPr>
              <w:t>Договор</w:t>
            </w:r>
            <w:r>
              <w:rPr>
                <w:rFonts w:ascii="Times New Roman" w:eastAsia="Times New Roman" w:hAnsi="Times New Roman" w:cs="Times New Roman"/>
                <w:sz w:val="20"/>
                <w:szCs w:val="20"/>
                <w:lang w:eastAsia="ru-RU"/>
              </w:rPr>
              <w:t xml:space="preserve"> </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54 от 12</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ноября 2024</w:t>
            </w:r>
            <w:r w:rsidR="00486738" w:rsidRPr="00910EF0">
              <w:rPr>
                <w:rFonts w:ascii="Times New Roman" w:eastAsia="Times New Roman" w:hAnsi="Times New Roman" w:cs="Times New Roman"/>
                <w:sz w:val="20"/>
                <w:szCs w:val="20"/>
                <w:lang w:eastAsia="ru-RU"/>
              </w:rPr>
              <w:t xml:space="preserve">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right"/>
        <w:rPr>
          <w:rFonts w:ascii="Times New Roman" w:eastAsia="Times New Roman" w:hAnsi="Times New Roman" w:cs="Times New Roman"/>
          <w:sz w:val="20"/>
          <w:lang w:eastAsia="ru-RU"/>
        </w:rPr>
      </w:pPr>
      <w:bookmarkStart w:id="29" w:name="OLE_LINK151"/>
      <w:bookmarkStart w:id="30" w:name="OLE_LINK152"/>
      <w:bookmarkStart w:id="31" w:name="OLE_LINK153"/>
      <w:bookmarkEnd w:id="12"/>
      <w:bookmarkEnd w:id="13"/>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B46BBA" w:rsidRDefault="00B46BBA" w:rsidP="00B46BBA">
      <w:pPr>
        <w:spacing w:after="0" w:line="240" w:lineRule="auto"/>
        <w:jc w:val="right"/>
        <w:rPr>
          <w:rFonts w:ascii="Times New Roman" w:eastAsia="Times New Roman" w:hAnsi="Times New Roman" w:cs="Times New Roman"/>
          <w:b/>
          <w:sz w:val="24"/>
          <w:lang w:eastAsia="ru-RU"/>
        </w:rPr>
      </w:pPr>
      <w:r w:rsidRPr="00B46BBA">
        <w:rPr>
          <w:rFonts w:ascii="Times New Roman" w:eastAsia="Times New Roman" w:hAnsi="Times New Roman" w:cs="Times New Roman"/>
          <w:b/>
          <w:sz w:val="24"/>
          <w:lang w:eastAsia="ru-RU"/>
        </w:rPr>
        <w:t>ПРОЕКТ</w:t>
      </w: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p>
    <w:p w:rsidR="00B46BBA" w:rsidRDefault="00B46BBA" w:rsidP="00486738">
      <w:pPr>
        <w:spacing w:after="0" w:line="240" w:lineRule="auto"/>
        <w:jc w:val="center"/>
        <w:rPr>
          <w:rFonts w:ascii="Times New Roman" w:eastAsia="Times New Roman" w:hAnsi="Times New Roman" w:cs="Times New Roman"/>
          <w:b/>
          <w:sz w:val="40"/>
          <w:lang w:eastAsia="ru-RU"/>
        </w:rPr>
      </w:pPr>
    </w:p>
    <w:p w:rsidR="00EB67B9" w:rsidRDefault="00EB67B9" w:rsidP="00486738">
      <w:pPr>
        <w:spacing w:after="0" w:line="240" w:lineRule="auto"/>
        <w:jc w:val="center"/>
        <w:rPr>
          <w:rFonts w:ascii="Times New Roman" w:eastAsia="Times New Roman" w:hAnsi="Times New Roman" w:cs="Times New Roman"/>
          <w:b/>
          <w:sz w:val="40"/>
          <w:lang w:eastAsia="ru-RU"/>
        </w:rPr>
      </w:pP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E21B91" w:rsidP="00486738">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 xml:space="preserve">БРЮХОВЕЦКОГО СЕЛЬСКОГО ПОСЕЛЕНИЯ </w:t>
      </w:r>
    </w:p>
    <w:p w:rsidR="00486738" w:rsidRPr="00486738" w:rsidRDefault="00486738" w:rsidP="00486738">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486738" w:rsidRPr="00486738" w:rsidRDefault="00B46BBA" w:rsidP="00486738">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00486738" w:rsidRPr="00486738">
        <w:rPr>
          <w:rFonts w:ascii="Times New Roman" w:eastAsia="Times New Roman" w:hAnsi="Times New Roman" w:cs="Times New Roman"/>
          <w:b/>
          <w:sz w:val="44"/>
          <w:szCs w:val="28"/>
          <w:lang w:eastAsia="ru-RU"/>
        </w:rPr>
        <w:t xml:space="preserve"> район </w:t>
      </w:r>
    </w:p>
    <w:bookmarkEnd w:id="29"/>
    <w:bookmarkEnd w:id="30"/>
    <w:bookmarkEnd w:id="31"/>
    <w:p w:rsidR="00486738" w:rsidRPr="00486738" w:rsidRDefault="00486738" w:rsidP="00486738">
      <w:pPr>
        <w:spacing w:after="0" w:line="240" w:lineRule="auto"/>
        <w:jc w:val="center"/>
        <w:rPr>
          <w:rFonts w:ascii="Times New Roman" w:eastAsia="Times New Roman" w:hAnsi="Times New Roman" w:cs="Times New Roman"/>
          <w:sz w:val="44"/>
          <w:szCs w:val="28"/>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910EF0" w:rsidRDefault="00910EF0" w:rsidP="00486738">
      <w:pPr>
        <w:spacing w:after="0" w:line="240" w:lineRule="auto"/>
        <w:jc w:val="center"/>
        <w:rPr>
          <w:rFonts w:ascii="Times New Roman" w:eastAsia="Times New Roman" w:hAnsi="Times New Roman" w:cs="Times New Roman"/>
          <w:b/>
          <w:sz w:val="28"/>
          <w:szCs w:val="28"/>
          <w:lang w:eastAsia="ru-RU"/>
        </w:rPr>
      </w:pPr>
    </w:p>
    <w:p w:rsidR="00486738" w:rsidRPr="00486738" w:rsidRDefault="00B46BBA"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p>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r w:rsidRPr="00760C9A">
        <w:rPr>
          <w:rFonts w:ascii="Cambria" w:eastAsia="Times New Roman" w:hAnsi="Cambria" w:cs="Arial"/>
          <w:b/>
          <w:color w:val="2E74B5" w:themeColor="accent1" w:themeShade="BF"/>
          <w:sz w:val="24"/>
          <w:lang w:eastAsia="ru-RU"/>
        </w:rPr>
        <w:lastRenderedPageBreak/>
        <w:t>ИНДИВИДУАЛЬНЫЙ ПРЕДПРИНИМАТЕЛЬ</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100"/>
          <w:sz w:val="44"/>
          <w:szCs w:val="44"/>
          <w:lang w:eastAsia="ru-RU"/>
        </w:rPr>
      </w:pPr>
      <w:r w:rsidRPr="00760C9A">
        <w:rPr>
          <w:rFonts w:ascii="Cambria" w:eastAsia="Times New Roman" w:hAnsi="Cambria" w:cs="Arial"/>
          <w:b/>
          <w:bCs/>
          <w:color w:val="2E74B5" w:themeColor="accent1" w:themeShade="BF"/>
          <w:spacing w:val="100"/>
          <w:sz w:val="44"/>
          <w:szCs w:val="44"/>
          <w:lang w:eastAsia="ru-RU"/>
        </w:rPr>
        <w:t>ПУРТОВ</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lang w:eastAsia="ru-RU"/>
        </w:rPr>
      </w:pPr>
      <w:r w:rsidRPr="00760C9A">
        <w:rPr>
          <w:rFonts w:ascii="Cambria" w:eastAsia="Times New Roman" w:hAnsi="Cambria" w:cs="Arial"/>
          <w:color w:val="2E74B5" w:themeColor="accent1" w:themeShade="BF"/>
          <w:sz w:val="24"/>
          <w:lang w:eastAsia="ru-RU"/>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B46BBA" w:rsidRPr="00B46BBA" w:rsidTr="00673472">
        <w:tc>
          <w:tcPr>
            <w:tcW w:w="4928" w:type="dxa"/>
          </w:tcPr>
          <w:p w:rsidR="00B46BBA" w:rsidRPr="00486738" w:rsidRDefault="00B46BBA"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Pr="00B46BBA">
              <w:rPr>
                <w:rFonts w:ascii="Times New Roman" w:eastAsia="Times New Roman" w:hAnsi="Times New Roman" w:cs="Times New Roman"/>
                <w:sz w:val="20"/>
                <w:szCs w:val="20"/>
                <w:lang w:eastAsia="ru-RU"/>
              </w:rPr>
              <w:t>Брюховецкий</w:t>
            </w:r>
            <w:proofErr w:type="spellEnd"/>
            <w:r w:rsidRPr="00B46BBA">
              <w:rPr>
                <w:rFonts w:ascii="Times New Roman" w:eastAsia="Times New Roman" w:hAnsi="Times New Roman" w:cs="Times New Roman"/>
                <w:sz w:val="20"/>
                <w:szCs w:val="20"/>
                <w:lang w:eastAsia="ru-RU"/>
              </w:rPr>
              <w:t xml:space="preserve"> район</w:t>
            </w:r>
          </w:p>
        </w:tc>
        <w:tc>
          <w:tcPr>
            <w:tcW w:w="4536" w:type="dxa"/>
          </w:tcPr>
          <w:p w:rsidR="00B46BBA" w:rsidRPr="00910EF0" w:rsidRDefault="00910EF0" w:rsidP="00910EF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Договор  </w:t>
            </w:r>
            <w:r w:rsidRPr="00910EF0">
              <w:rPr>
                <w:rFonts w:ascii="Times New Roman" w:eastAsia="Times New Roman" w:hAnsi="Times New Roman" w:cs="Times New Roman"/>
                <w:sz w:val="20"/>
                <w:szCs w:val="20"/>
                <w:lang w:eastAsia="ru-RU"/>
              </w:rPr>
              <w:t>№ 54 от 12 ноября 2024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E21B91" w:rsidRPr="00486738" w:rsidRDefault="00E21B91" w:rsidP="00E21B91">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E21B91" w:rsidP="00E21B91">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 xml:space="preserve">БРЮХОВЕЦКОГО СЕЛЬСКОГО ПОСЕЛЕНИЯ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Pr="00486738">
        <w:rPr>
          <w:rFonts w:ascii="Times New Roman" w:eastAsia="Times New Roman" w:hAnsi="Times New Roman" w:cs="Times New Roman"/>
          <w:b/>
          <w:sz w:val="44"/>
          <w:szCs w:val="28"/>
          <w:lang w:eastAsia="ru-RU"/>
        </w:rPr>
        <w:t xml:space="preserve"> район </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1. </w:t>
      </w:r>
      <w:r w:rsidRPr="00486738">
        <w:rPr>
          <w:rFonts w:ascii="Times New Roman" w:eastAsia="Times New Roman" w:hAnsi="Times New Roman" w:cs="Times New Roman"/>
          <w:b/>
          <w:i/>
          <w:sz w:val="32"/>
          <w:szCs w:val="32"/>
          <w:lang w:eastAsia="ru-RU"/>
        </w:rPr>
        <w:br/>
        <w:t>Основная часть.</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Часть 2</w:t>
      </w:r>
      <w:r w:rsidRPr="00486738">
        <w:rPr>
          <w:rFonts w:ascii="Times New Roman" w:eastAsia="Times New Roman" w:hAnsi="Times New Roman" w:cs="Times New Roman"/>
          <w:b/>
          <w:i/>
          <w:sz w:val="32"/>
          <w:szCs w:val="32"/>
          <w:lang w:eastAsia="ru-RU"/>
        </w:rPr>
        <w:t>.</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М</w:t>
      </w:r>
      <w:r w:rsidRPr="00EB67B9">
        <w:rPr>
          <w:rFonts w:ascii="Times New Roman" w:eastAsia="Times New Roman" w:hAnsi="Times New Roman" w:cs="Times New Roman"/>
          <w:b/>
          <w:i/>
          <w:sz w:val="32"/>
          <w:szCs w:val="32"/>
          <w:lang w:eastAsia="ru-RU"/>
        </w:rPr>
        <w:t>атериалы по обоснованию расчетных показателей, содержащихся в основной части</w:t>
      </w: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3. </w:t>
      </w:r>
      <w:r w:rsidRPr="00486738">
        <w:rPr>
          <w:rFonts w:ascii="Times New Roman" w:eastAsia="Times New Roman" w:hAnsi="Times New Roman" w:cs="Times New Roman"/>
          <w:b/>
          <w:i/>
          <w:sz w:val="32"/>
          <w:szCs w:val="32"/>
          <w:lang w:eastAsia="ru-RU"/>
        </w:rPr>
        <w:br/>
        <w:t>Правила и область применения расчетных показателей нормативов 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B46BBA" w:rsidRDefault="00B46BBA" w:rsidP="00486738">
      <w:pPr>
        <w:snapToGrid w:val="0"/>
        <w:spacing w:after="0" w:line="240" w:lineRule="auto"/>
        <w:ind w:right="-2"/>
        <w:contextualSpacing/>
        <w:jc w:val="both"/>
        <w:rPr>
          <w:rFonts w:ascii="Times New Roman" w:eastAsia="Calibri" w:hAnsi="Times New Roman" w:cs="Times New Roman"/>
          <w:b/>
          <w:sz w:val="24"/>
        </w:rPr>
      </w:pPr>
    </w:p>
    <w:p w:rsidR="00486738" w:rsidRPr="00486738" w:rsidRDefault="00486738" w:rsidP="00486738">
      <w:pPr>
        <w:snapToGrid w:val="0"/>
        <w:spacing w:after="0" w:line="240" w:lineRule="auto"/>
        <w:ind w:right="-2"/>
        <w:contextualSpacing/>
        <w:jc w:val="both"/>
        <w:rPr>
          <w:rFonts w:ascii="Times New Roman" w:eastAsia="Calibri" w:hAnsi="Times New Roman" w:cs="Times New Roman"/>
          <w:b/>
          <w:sz w:val="24"/>
        </w:rPr>
      </w:pPr>
      <w:r w:rsidRPr="00486738">
        <w:rPr>
          <w:rFonts w:ascii="Times New Roman" w:eastAsia="Calibri" w:hAnsi="Times New Roman" w:cs="Times New Roman"/>
          <w:b/>
          <w:sz w:val="24"/>
        </w:rPr>
        <w:t>Индивидуальный предприниматель                                                                А.С. Пуртов</w:t>
      </w: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A913DB" w:rsidRDefault="00A913DB" w:rsidP="00486738">
      <w:pPr>
        <w:spacing w:after="0" w:line="240" w:lineRule="auto"/>
        <w:jc w:val="center"/>
        <w:rPr>
          <w:rFonts w:ascii="Times New Roman" w:eastAsia="Times New Roman" w:hAnsi="Times New Roman" w:cs="Times New Roman"/>
          <w:sz w:val="24"/>
          <w:lang w:eastAsia="ru-RU"/>
        </w:rPr>
      </w:pPr>
    </w:p>
    <w:p w:rsidR="00A913DB" w:rsidRDefault="00723EF5"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r w:rsidR="00A913DB">
        <w:rPr>
          <w:rFonts w:ascii="Times New Roman" w:eastAsia="Times New Roman" w:hAnsi="Times New Roman" w:cs="Times New Roman"/>
          <w:b/>
          <w:sz w:val="28"/>
          <w:szCs w:val="28"/>
          <w:lang w:eastAsia="ru-RU"/>
        </w:rPr>
        <w:br w:type="page"/>
      </w:r>
    </w:p>
    <w:p w:rsidR="00486738" w:rsidRPr="00486738" w:rsidRDefault="00486738" w:rsidP="00486738">
      <w:pPr>
        <w:spacing w:after="0" w:line="240" w:lineRule="auto"/>
        <w:jc w:val="center"/>
        <w:rPr>
          <w:rFonts w:ascii="Times New Roman" w:eastAsia="Times New Roman" w:hAnsi="Times New Roman" w:cs="Times New Roman"/>
          <w:b/>
          <w:sz w:val="24"/>
          <w:szCs w:val="24"/>
          <w:lang w:eastAsia="ru-RU"/>
        </w:rPr>
      </w:pPr>
    </w:p>
    <w:p w:rsidR="00BD3799" w:rsidRPr="00C16FDD" w:rsidRDefault="00BD3799" w:rsidP="00BD3799">
      <w:pPr>
        <w:tabs>
          <w:tab w:val="left" w:pos="9356"/>
        </w:tabs>
        <w:spacing w:after="60"/>
        <w:jc w:val="center"/>
        <w:rPr>
          <w:rFonts w:ascii="Times New Roman" w:eastAsia="Times New Roman" w:hAnsi="Times New Roman" w:cs="Times New Roman"/>
          <w:b/>
          <w:sz w:val="28"/>
          <w:szCs w:val="28"/>
          <w:lang w:eastAsia="ru-RU"/>
        </w:rPr>
      </w:pPr>
      <w:bookmarkStart w:id="32" w:name="_Toc335660822"/>
      <w:bookmarkStart w:id="33" w:name="_Toc482715876"/>
      <w:bookmarkStart w:id="34" w:name="_Toc489896878"/>
      <w:r w:rsidRPr="00C16FDD">
        <w:rPr>
          <w:rFonts w:ascii="Times New Roman" w:eastAsia="Times New Roman" w:hAnsi="Times New Roman" w:cs="Times New Roman"/>
          <w:b/>
          <w:sz w:val="28"/>
          <w:szCs w:val="28"/>
          <w:lang w:eastAsia="ru-RU"/>
        </w:rPr>
        <w:t xml:space="preserve">СОСТАВ МЕСТНЫХ НОРМАТИВОВ </w:t>
      </w:r>
      <w:r w:rsidRPr="00C16FDD">
        <w:rPr>
          <w:rFonts w:ascii="Times New Roman" w:eastAsia="Times New Roman" w:hAnsi="Times New Roman" w:cs="Times New Roman"/>
          <w:b/>
          <w:sz w:val="28"/>
          <w:szCs w:val="28"/>
          <w:lang w:eastAsia="ru-RU"/>
        </w:rPr>
        <w:br/>
        <w:t xml:space="preserve">ГРАДОСТРОИТЕЛЬНОГО ПЛАНИРОВАНИЯ </w:t>
      </w:r>
      <w:r w:rsidRPr="00C16FDD">
        <w:rPr>
          <w:rFonts w:ascii="Times New Roman" w:eastAsia="Times New Roman" w:hAnsi="Times New Roman" w:cs="Times New Roman"/>
          <w:b/>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859"/>
        <w:gridCol w:w="2251"/>
      </w:tblGrid>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Cs w:val="24"/>
                <w:lang w:eastAsia="ru-RU"/>
              </w:rPr>
              <w:t>№ раздела</w:t>
            </w:r>
          </w:p>
        </w:tc>
        <w:tc>
          <w:tcPr>
            <w:tcW w:w="5954"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 xml:space="preserve">Наименование </w:t>
            </w:r>
          </w:p>
        </w:tc>
        <w:tc>
          <w:tcPr>
            <w:tcW w:w="2268"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Примечание</w:t>
            </w:r>
          </w:p>
        </w:tc>
      </w:tr>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Cs/>
                <w:sz w:val="24"/>
                <w:szCs w:val="24"/>
                <w:lang w:eastAsia="ru-RU"/>
              </w:rPr>
            </w:pPr>
            <w:r w:rsidRPr="00C16FDD">
              <w:rPr>
                <w:rFonts w:ascii="Times New Roman" w:eastAsia="Times New Roman" w:hAnsi="Times New Roman" w:cs="Times New Roman"/>
                <w:bCs/>
                <w:sz w:val="24"/>
                <w:szCs w:val="24"/>
                <w:lang w:eastAsia="ru-RU"/>
              </w:rPr>
              <w:t>Часть 1</w:t>
            </w:r>
          </w:p>
        </w:tc>
        <w:tc>
          <w:tcPr>
            <w:tcW w:w="5954" w:type="dxa"/>
            <w:vAlign w:val="center"/>
          </w:tcPr>
          <w:p w:rsidR="00BD3799" w:rsidRPr="00C16FDD" w:rsidRDefault="00BD3799" w:rsidP="00BD3799">
            <w:pPr>
              <w:pStyle w:val="a0"/>
              <w:numPr>
                <w:ilvl w:val="0"/>
                <w:numId w:val="0"/>
              </w:num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Основная часть</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2</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Материалы по обоснованию расчетных показателей, содержащихся в основной части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3</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Правила и область применения расчетных показателей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bl>
    <w:p w:rsidR="00BD3799" w:rsidRPr="00C16FDD" w:rsidRDefault="00BD3799" w:rsidP="00BD3799">
      <w:pPr>
        <w:spacing w:after="60"/>
        <w:rPr>
          <w:rFonts w:ascii="Times New Roman" w:eastAsia="Times New Roman" w:hAnsi="Times New Roman" w:cs="Times New Roman"/>
          <w:sz w:val="24"/>
          <w:szCs w:val="20"/>
          <w:lang w:eastAsia="ru-RU"/>
        </w:rPr>
      </w:pPr>
      <w:r w:rsidRPr="00C16FDD">
        <w:rPr>
          <w:rFonts w:ascii="Times New Roman" w:eastAsia="Times New Roman" w:hAnsi="Times New Roman" w:cs="Times New Roman"/>
          <w:sz w:val="24"/>
          <w:szCs w:val="20"/>
          <w:lang w:eastAsia="ru-RU"/>
        </w:rPr>
        <w:br w:type="page"/>
      </w:r>
    </w:p>
    <w:p w:rsidR="00673472" w:rsidRPr="00673472" w:rsidRDefault="00673472" w:rsidP="00673472">
      <w:pPr>
        <w:widowControl w:val="0"/>
        <w:spacing w:after="0" w:line="240" w:lineRule="auto"/>
        <w:ind w:left="391" w:hanging="391"/>
        <w:jc w:val="center"/>
        <w:outlineLvl w:val="0"/>
        <w:rPr>
          <w:rFonts w:ascii="Times New Roman" w:eastAsia="Times New Roman" w:hAnsi="Times New Roman" w:cs="Times New Roman"/>
          <w:b/>
          <w:bCs/>
          <w:sz w:val="28"/>
          <w:szCs w:val="28"/>
        </w:rPr>
      </w:pPr>
      <w:bookmarkStart w:id="35" w:name="_Toc187238469"/>
      <w:bookmarkStart w:id="36" w:name="_Toc187252756"/>
      <w:bookmarkStart w:id="37" w:name="_Toc190262665"/>
      <w:bookmarkEnd w:id="32"/>
      <w:bookmarkEnd w:id="33"/>
      <w:bookmarkEnd w:id="34"/>
      <w:r w:rsidRPr="00673472">
        <w:rPr>
          <w:rFonts w:ascii="Times New Roman" w:eastAsia="Times New Roman" w:hAnsi="Times New Roman" w:cs="Times New Roman"/>
          <w:b/>
          <w:bCs/>
          <w:sz w:val="28"/>
          <w:szCs w:val="28"/>
        </w:rPr>
        <w:lastRenderedPageBreak/>
        <w:t>СОДЕРЖАНИЕ</w:t>
      </w:r>
      <w:bookmarkEnd w:id="35"/>
      <w:bookmarkEnd w:id="36"/>
      <w:bookmarkEnd w:id="37"/>
    </w:p>
    <w:p w:rsidR="00EB358D" w:rsidRPr="00EB358D" w:rsidRDefault="00673472" w:rsidP="00EB358D">
      <w:pPr>
        <w:pStyle w:val="1ff3"/>
        <w:tabs>
          <w:tab w:val="clear" w:pos="426"/>
          <w:tab w:val="left" w:pos="0"/>
        </w:tabs>
        <w:rPr>
          <w:rFonts w:asciiTheme="minorHAnsi" w:eastAsiaTheme="minorEastAsia" w:hAnsiTheme="minorHAnsi" w:cstheme="minorBidi"/>
          <w:b w:val="0"/>
          <w:i/>
          <w:lang w:eastAsia="ru-RU"/>
        </w:rPr>
      </w:pPr>
      <w:r w:rsidRPr="00EB358D">
        <w:rPr>
          <w:i/>
        </w:rPr>
        <w:fldChar w:fldCharType="begin"/>
      </w:r>
      <w:r w:rsidRPr="00EB358D">
        <w:rPr>
          <w:i/>
        </w:rPr>
        <w:instrText xml:space="preserve"> TOC \o "1-3" \u </w:instrText>
      </w:r>
      <w:r w:rsidRPr="00EB358D">
        <w:rPr>
          <w:i/>
        </w:rPr>
        <w:fldChar w:fldCharType="separate"/>
      </w:r>
      <w:r w:rsidR="00EB358D" w:rsidRPr="00EB358D">
        <w:rPr>
          <w:i/>
        </w:rPr>
        <w:t>ЧАСТЬ 1. ОСНОВНАЯ ЧАСТЬ</w:t>
      </w:r>
      <w:r w:rsidR="00EB358D" w:rsidRPr="00EB358D">
        <w:rPr>
          <w:i/>
        </w:rPr>
        <w:tab/>
      </w:r>
      <w:r w:rsidR="00EB358D" w:rsidRPr="00EB358D">
        <w:rPr>
          <w:i/>
        </w:rPr>
        <w:fldChar w:fldCharType="begin"/>
      </w:r>
      <w:r w:rsidR="00EB358D" w:rsidRPr="00EB358D">
        <w:rPr>
          <w:i/>
        </w:rPr>
        <w:instrText xml:space="preserve"> PAGEREF _Toc190262666 \h </w:instrText>
      </w:r>
      <w:r w:rsidR="00EB358D" w:rsidRPr="00EB358D">
        <w:rPr>
          <w:i/>
        </w:rPr>
      </w:r>
      <w:r w:rsidR="00EB358D" w:rsidRPr="00EB358D">
        <w:rPr>
          <w:i/>
        </w:rPr>
        <w:fldChar w:fldCharType="separate"/>
      </w:r>
      <w:r w:rsidR="00B25F30">
        <w:rPr>
          <w:i/>
        </w:rPr>
        <w:t>7</w:t>
      </w:r>
      <w:r w:rsidR="00EB358D"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1.1 Общие положения</w:t>
      </w:r>
      <w:r w:rsidRPr="00EB358D">
        <w:rPr>
          <w:i/>
        </w:rPr>
        <w:tab/>
      </w:r>
      <w:r w:rsidRPr="00EB358D">
        <w:rPr>
          <w:i/>
        </w:rPr>
        <w:fldChar w:fldCharType="begin"/>
      </w:r>
      <w:r w:rsidRPr="00EB358D">
        <w:rPr>
          <w:i/>
        </w:rPr>
        <w:instrText xml:space="preserve"> PAGEREF _Toc190262667 \h </w:instrText>
      </w:r>
      <w:r w:rsidRPr="00EB358D">
        <w:rPr>
          <w:i/>
        </w:rPr>
      </w:r>
      <w:r w:rsidRPr="00EB358D">
        <w:rPr>
          <w:i/>
        </w:rPr>
        <w:fldChar w:fldCharType="separate"/>
      </w:r>
      <w:r w:rsidR="00B25F30">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1.1.1 Вводная часть.</w:t>
      </w:r>
      <w:r w:rsidRPr="00EB358D">
        <w:rPr>
          <w:i/>
        </w:rPr>
        <w:tab/>
      </w:r>
      <w:r w:rsidRPr="00EB358D">
        <w:rPr>
          <w:i/>
        </w:rPr>
        <w:fldChar w:fldCharType="begin"/>
      </w:r>
      <w:r w:rsidRPr="00EB358D">
        <w:rPr>
          <w:i/>
        </w:rPr>
        <w:instrText xml:space="preserve"> PAGEREF _Toc190262668 \h </w:instrText>
      </w:r>
      <w:r w:rsidRPr="00EB358D">
        <w:rPr>
          <w:i/>
        </w:rPr>
      </w:r>
      <w:r w:rsidRPr="00EB358D">
        <w:rPr>
          <w:i/>
        </w:rPr>
        <w:fldChar w:fldCharType="separate"/>
      </w:r>
      <w:r w:rsidR="00B25F30">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1.1.2 Общие цели нормирования</w:t>
      </w:r>
      <w:r w:rsidRPr="00EB358D">
        <w:rPr>
          <w:i/>
        </w:rPr>
        <w:tab/>
      </w:r>
      <w:r w:rsidRPr="00EB358D">
        <w:rPr>
          <w:i/>
        </w:rPr>
        <w:fldChar w:fldCharType="begin"/>
      </w:r>
      <w:r w:rsidRPr="00EB358D">
        <w:rPr>
          <w:i/>
        </w:rPr>
        <w:instrText xml:space="preserve"> PAGEREF _Toc190262669 \h </w:instrText>
      </w:r>
      <w:r w:rsidRPr="00EB358D">
        <w:rPr>
          <w:i/>
        </w:rPr>
      </w:r>
      <w:r w:rsidRPr="00EB358D">
        <w:rPr>
          <w:i/>
        </w:rPr>
        <w:fldChar w:fldCharType="separate"/>
      </w:r>
      <w:r w:rsidR="00B25F30">
        <w:rPr>
          <w:i/>
        </w:rPr>
        <w:t>9</w:t>
      </w:r>
      <w:r w:rsidRPr="00EB358D">
        <w:rPr>
          <w:i/>
        </w:rPr>
        <w:fldChar w:fldCharType="end"/>
      </w:r>
    </w:p>
    <w:p w:rsidR="00EB358D" w:rsidRPr="00EB358D" w:rsidRDefault="00EB358D" w:rsidP="00EB358D">
      <w:pPr>
        <w:pStyle w:val="32"/>
        <w:rPr>
          <w:i/>
        </w:rPr>
      </w:pPr>
      <w:r w:rsidRPr="00EB358D">
        <w:rPr>
          <w:i/>
        </w:rPr>
        <w:t>1.1.3 Предмет и области нормирования</w:t>
      </w:r>
      <w:r w:rsidRPr="00EB358D">
        <w:rPr>
          <w:i/>
        </w:rPr>
        <w:tab/>
      </w:r>
      <w:r w:rsidRPr="00EB358D">
        <w:rPr>
          <w:i/>
        </w:rPr>
        <w:fldChar w:fldCharType="begin"/>
      </w:r>
      <w:r w:rsidRPr="00EB358D">
        <w:rPr>
          <w:i/>
        </w:rPr>
        <w:instrText xml:space="preserve"> PAGEREF _Toc190262670 \h </w:instrText>
      </w:r>
      <w:r w:rsidRPr="00EB358D">
        <w:rPr>
          <w:i/>
        </w:rPr>
      </w:r>
      <w:r w:rsidRPr="00EB358D">
        <w:rPr>
          <w:i/>
        </w:rPr>
        <w:fldChar w:fldCharType="separate"/>
      </w:r>
      <w:r w:rsidR="00B25F30">
        <w:rPr>
          <w:i/>
        </w:rPr>
        <w:t>10</w:t>
      </w:r>
      <w:r w:rsidRPr="00EB358D">
        <w:rPr>
          <w:i/>
        </w:rPr>
        <w:fldChar w:fldCharType="end"/>
      </w:r>
    </w:p>
    <w:p w:rsidR="00EB358D" w:rsidRPr="00EB358D" w:rsidRDefault="00EB358D" w:rsidP="00EB358D">
      <w:pPr>
        <w:pStyle w:val="32"/>
        <w:rPr>
          <w:i/>
        </w:rPr>
      </w:pPr>
      <w:r w:rsidRPr="00EB358D">
        <w:rPr>
          <w:i/>
        </w:rPr>
        <w:t>1.1.4 Сведения о дифференциации (районировании) территории</w:t>
      </w:r>
      <w:r w:rsidRPr="00EB358D">
        <w:rPr>
          <w:i/>
        </w:rPr>
        <w:tab/>
      </w:r>
      <w:r w:rsidRPr="00EB358D">
        <w:rPr>
          <w:i/>
        </w:rPr>
        <w:fldChar w:fldCharType="begin"/>
      </w:r>
      <w:r w:rsidRPr="00EB358D">
        <w:rPr>
          <w:i/>
        </w:rPr>
        <w:instrText xml:space="preserve"> PAGEREF _Toc190262671 \h </w:instrText>
      </w:r>
      <w:r w:rsidRPr="00EB358D">
        <w:rPr>
          <w:i/>
        </w:rPr>
      </w:r>
      <w:r w:rsidRPr="00EB358D">
        <w:rPr>
          <w:i/>
        </w:rPr>
        <w:fldChar w:fldCharType="separate"/>
      </w:r>
      <w:r w:rsidR="00B25F30">
        <w:rPr>
          <w:i/>
        </w:rPr>
        <w:t>14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1.2 Расчетные показатели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sidRPr="00EB358D">
        <w:rPr>
          <w:i/>
        </w:rPr>
        <w:tab/>
      </w:r>
      <w:r w:rsidRPr="00EB358D">
        <w:rPr>
          <w:i/>
        </w:rPr>
        <w:fldChar w:fldCharType="begin"/>
      </w:r>
      <w:r w:rsidRPr="00EB358D">
        <w:rPr>
          <w:i/>
        </w:rPr>
        <w:instrText xml:space="preserve"> PAGEREF _Toc190262672 \h </w:instrText>
      </w:r>
      <w:r w:rsidRPr="00EB358D">
        <w:rPr>
          <w:i/>
        </w:rPr>
      </w:r>
      <w:r w:rsidRPr="00EB358D">
        <w:rPr>
          <w:i/>
        </w:rPr>
        <w:fldChar w:fldCharType="separate"/>
      </w:r>
      <w:r w:rsidR="00B25F30">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 Объекты местного значения в области автомобильного транспорта, включая создание и обеспечение функционирования парковок</w:t>
      </w:r>
      <w:r w:rsidRPr="00EB358D">
        <w:rPr>
          <w:i/>
        </w:rPr>
        <w:tab/>
      </w:r>
      <w:r w:rsidRPr="00EB358D">
        <w:rPr>
          <w:i/>
        </w:rPr>
        <w:fldChar w:fldCharType="begin"/>
      </w:r>
      <w:r w:rsidRPr="00EB358D">
        <w:rPr>
          <w:i/>
        </w:rPr>
        <w:instrText xml:space="preserve"> PAGEREF _Toc190262673 \h </w:instrText>
      </w:r>
      <w:r w:rsidRPr="00EB358D">
        <w:rPr>
          <w:i/>
        </w:rPr>
      </w:r>
      <w:r w:rsidRPr="00EB358D">
        <w:rPr>
          <w:i/>
        </w:rPr>
        <w:fldChar w:fldCharType="separate"/>
      </w:r>
      <w:r w:rsidR="00B25F30">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 xml:space="preserve">1.2.2 Объекты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_Toc190262674 \h </w:instrText>
      </w:r>
      <w:r w:rsidRPr="00EB358D">
        <w:rPr>
          <w:i/>
        </w:rPr>
      </w:r>
      <w:r w:rsidRPr="00EB358D">
        <w:rPr>
          <w:i/>
        </w:rPr>
        <w:fldChar w:fldCharType="separate"/>
      </w:r>
      <w:r w:rsidR="00B25F30">
        <w:rPr>
          <w:i/>
        </w:rPr>
        <w:t>21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1.2.3 Объекты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_Toc190262675 \h </w:instrText>
      </w:r>
      <w:r w:rsidRPr="00EB358D">
        <w:rPr>
          <w:i/>
        </w:rPr>
      </w:r>
      <w:r w:rsidRPr="00EB358D">
        <w:rPr>
          <w:i/>
        </w:rPr>
        <w:fldChar w:fldCharType="separate"/>
      </w:r>
      <w:r w:rsidR="00B25F30">
        <w:rPr>
          <w:i/>
        </w:rPr>
        <w:t>22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1.2.4 Объекты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_Toc190262676 \h </w:instrText>
      </w:r>
      <w:r w:rsidRPr="00EB358D">
        <w:rPr>
          <w:i/>
        </w:rPr>
      </w:r>
      <w:r w:rsidRPr="00EB358D">
        <w:rPr>
          <w:i/>
        </w:rPr>
        <w:fldChar w:fldCharType="separate"/>
      </w:r>
      <w:r w:rsidR="00B25F30">
        <w:rPr>
          <w:i/>
        </w:rPr>
        <w:t>25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1.2.5 Объекты местного значения в области тепло- и водоснабжения населения, водоотведен</w:t>
      </w:r>
      <w:bookmarkStart w:id="38" w:name="_GoBack"/>
      <w:bookmarkEnd w:id="38"/>
      <w:r w:rsidRPr="00EB358D">
        <w:rPr>
          <w:i/>
        </w:rPr>
        <w:t>ия</w:t>
      </w:r>
      <w:r w:rsidRPr="00EB358D">
        <w:rPr>
          <w:i/>
        </w:rPr>
        <w:tab/>
      </w:r>
      <w:r w:rsidRPr="00EB358D">
        <w:rPr>
          <w:i/>
        </w:rPr>
        <w:fldChar w:fldCharType="begin"/>
      </w:r>
      <w:r w:rsidRPr="00EB358D">
        <w:rPr>
          <w:i/>
        </w:rPr>
        <w:instrText xml:space="preserve"> PAGEREF _Toc190262677 \h </w:instrText>
      </w:r>
      <w:r w:rsidRPr="00EB358D">
        <w:rPr>
          <w:i/>
        </w:rPr>
      </w:r>
      <w:r w:rsidRPr="00EB358D">
        <w:rPr>
          <w:i/>
        </w:rPr>
        <w:fldChar w:fldCharType="separate"/>
      </w:r>
      <w:r w:rsidR="00B25F30">
        <w:rPr>
          <w:i/>
        </w:rPr>
        <w:t>26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1.2.6 Объекты местного значения в области благоустройства и озеленения территории</w:t>
      </w:r>
      <w:r w:rsidRPr="00EB358D">
        <w:rPr>
          <w:i/>
        </w:rPr>
        <w:tab/>
      </w:r>
      <w:r w:rsidRPr="00EB358D">
        <w:rPr>
          <w:i/>
        </w:rPr>
        <w:fldChar w:fldCharType="begin"/>
      </w:r>
      <w:r w:rsidRPr="00EB358D">
        <w:rPr>
          <w:i/>
        </w:rPr>
        <w:instrText xml:space="preserve"> PAGEREF _Toc190262678 \h </w:instrText>
      </w:r>
      <w:r w:rsidRPr="00EB358D">
        <w:rPr>
          <w:i/>
        </w:rPr>
      </w:r>
      <w:r w:rsidRPr="00EB358D">
        <w:rPr>
          <w:i/>
        </w:rPr>
        <w:fldChar w:fldCharType="separate"/>
      </w:r>
      <w:r w:rsidR="00B25F30">
        <w:rPr>
          <w:i/>
        </w:rPr>
        <w:t>29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1.2.7 Объекты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_Toc190262679 \h </w:instrText>
      </w:r>
      <w:r w:rsidRPr="00EB358D">
        <w:rPr>
          <w:i/>
        </w:rPr>
      </w:r>
      <w:r w:rsidRPr="00EB358D">
        <w:rPr>
          <w:i/>
        </w:rPr>
        <w:fldChar w:fldCharType="separate"/>
      </w:r>
      <w:r w:rsidR="00B25F30">
        <w:rPr>
          <w:i/>
        </w:rPr>
        <w:t>31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1.2.8 Объекты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_Toc190262680 \h </w:instrText>
      </w:r>
      <w:r w:rsidRPr="00EB358D">
        <w:rPr>
          <w:i/>
        </w:rPr>
      </w:r>
      <w:r w:rsidRPr="00EB358D">
        <w:rPr>
          <w:i/>
        </w:rPr>
        <w:fldChar w:fldCharType="separate"/>
      </w:r>
      <w:r w:rsidR="00B25F30">
        <w:rPr>
          <w:i/>
        </w:rPr>
        <w:t>32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1.2.9 . Объекты местного значения в области создания условий для массового отдыха и обустройства мест массового отдыха населения</w:t>
      </w:r>
      <w:r w:rsidRPr="00EB358D">
        <w:rPr>
          <w:i/>
        </w:rPr>
        <w:tab/>
      </w:r>
      <w:r w:rsidRPr="00EB358D">
        <w:rPr>
          <w:i/>
        </w:rPr>
        <w:fldChar w:fldCharType="begin"/>
      </w:r>
      <w:r w:rsidRPr="00EB358D">
        <w:rPr>
          <w:i/>
        </w:rPr>
        <w:instrText xml:space="preserve"> PAGEREF _Toc190262681 \h </w:instrText>
      </w:r>
      <w:r w:rsidRPr="00EB358D">
        <w:rPr>
          <w:i/>
        </w:rPr>
      </w:r>
      <w:r w:rsidRPr="00EB358D">
        <w:rPr>
          <w:i/>
        </w:rPr>
        <w:fldChar w:fldCharType="separate"/>
      </w:r>
      <w:r w:rsidR="00B25F30">
        <w:rPr>
          <w:i/>
        </w:rPr>
        <w:t>33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1.2.10 Объекты местного значения в области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_Toc190262682 \h </w:instrText>
      </w:r>
      <w:r w:rsidRPr="00EB358D">
        <w:rPr>
          <w:i/>
        </w:rPr>
      </w:r>
      <w:r w:rsidRPr="00EB358D">
        <w:rPr>
          <w:i/>
        </w:rPr>
        <w:fldChar w:fldCharType="separate"/>
      </w:r>
      <w:r w:rsidR="00B25F30">
        <w:rPr>
          <w:i/>
        </w:rPr>
        <w:t>34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1.2.11 Объекты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_Toc190262683 \h </w:instrText>
      </w:r>
      <w:r w:rsidRPr="00EB358D">
        <w:rPr>
          <w:i/>
        </w:rPr>
      </w:r>
      <w:r w:rsidRPr="00EB358D">
        <w:rPr>
          <w:i/>
        </w:rPr>
        <w:fldChar w:fldCharType="separate"/>
      </w:r>
      <w:r w:rsidR="00B25F30">
        <w:rPr>
          <w:i/>
        </w:rPr>
        <w:t>34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1.2.12 Объекты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_Toc190262684 \h </w:instrText>
      </w:r>
      <w:r w:rsidRPr="00EB358D">
        <w:rPr>
          <w:i/>
        </w:rPr>
      </w:r>
      <w:r w:rsidRPr="00EB358D">
        <w:rPr>
          <w:i/>
        </w:rPr>
        <w:fldChar w:fldCharType="separate"/>
      </w:r>
      <w:r w:rsidR="00B25F30">
        <w:rPr>
          <w:i/>
        </w:rPr>
        <w:t>36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1.2.13 Объекты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_Toc190262685 \h </w:instrText>
      </w:r>
      <w:r w:rsidRPr="00EB358D">
        <w:rPr>
          <w:i/>
        </w:rPr>
      </w:r>
      <w:r w:rsidRPr="00EB358D">
        <w:rPr>
          <w:i/>
        </w:rPr>
        <w:fldChar w:fldCharType="separate"/>
      </w:r>
      <w:r w:rsidR="00B25F30">
        <w:rPr>
          <w:i/>
        </w:rPr>
        <w:t>37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1.2.14 Объекты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_Toc190262686 \h </w:instrText>
      </w:r>
      <w:r w:rsidRPr="00EB358D">
        <w:rPr>
          <w:i/>
        </w:rPr>
      </w:r>
      <w:r w:rsidRPr="00EB358D">
        <w:rPr>
          <w:i/>
        </w:rPr>
        <w:fldChar w:fldCharType="separate"/>
      </w:r>
      <w:r w:rsidR="00B25F30">
        <w:rPr>
          <w:i/>
        </w:rPr>
        <w:t>38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1.2.15 Объекты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_Toc190262687 \h </w:instrText>
      </w:r>
      <w:r w:rsidRPr="00EB358D">
        <w:rPr>
          <w:i/>
        </w:rPr>
      </w:r>
      <w:r w:rsidRPr="00EB358D">
        <w:rPr>
          <w:i/>
        </w:rPr>
        <w:fldChar w:fldCharType="separate"/>
      </w:r>
      <w:r w:rsidR="00B25F30">
        <w:rPr>
          <w:i/>
        </w:rPr>
        <w:t>39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1.2.16 Объекты местного значения в области формирования и содержания архивных фондов муниципалитета</w:t>
      </w:r>
      <w:r w:rsidRPr="00EB358D">
        <w:rPr>
          <w:i/>
        </w:rPr>
        <w:tab/>
      </w:r>
      <w:r w:rsidRPr="00EB358D">
        <w:rPr>
          <w:i/>
        </w:rPr>
        <w:fldChar w:fldCharType="begin"/>
      </w:r>
      <w:r w:rsidRPr="00EB358D">
        <w:rPr>
          <w:i/>
        </w:rPr>
        <w:instrText xml:space="preserve"> PAGEREF _Toc190262688 \h </w:instrText>
      </w:r>
      <w:r w:rsidRPr="00EB358D">
        <w:rPr>
          <w:i/>
        </w:rPr>
      </w:r>
      <w:r w:rsidRPr="00EB358D">
        <w:rPr>
          <w:i/>
        </w:rPr>
        <w:fldChar w:fldCharType="separate"/>
      </w:r>
      <w:r w:rsidR="00B25F30">
        <w:rPr>
          <w:i/>
        </w:rPr>
        <w:t>43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1.2.17 Объекты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_Toc190262689 \h </w:instrText>
      </w:r>
      <w:r w:rsidRPr="00EB358D">
        <w:rPr>
          <w:i/>
        </w:rPr>
      </w:r>
      <w:r w:rsidRPr="00EB358D">
        <w:rPr>
          <w:i/>
        </w:rPr>
        <w:fldChar w:fldCharType="separate"/>
      </w:r>
      <w:r w:rsidR="00B25F30">
        <w:rPr>
          <w:i/>
        </w:rPr>
        <w:t>43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w:t>
      </w:r>
      <w:r w:rsidRPr="00EB358D">
        <w:rPr>
          <w:rFonts w:asciiTheme="minorHAnsi" w:eastAsiaTheme="minorEastAsia" w:hAnsiTheme="minorHAnsi" w:cstheme="minorBidi"/>
          <w:i/>
          <w:color w:val="auto"/>
          <w:sz w:val="22"/>
          <w:szCs w:val="22"/>
          <w:lang w:eastAsia="ru-RU"/>
        </w:rPr>
        <w:t xml:space="preserve"> </w:t>
      </w:r>
      <w:r w:rsidRPr="00EB358D">
        <w:rPr>
          <w:i/>
        </w:rPr>
        <w:t>Приложения к основной части.</w:t>
      </w:r>
      <w:r w:rsidRPr="00EB358D">
        <w:rPr>
          <w:i/>
        </w:rPr>
        <w:tab/>
      </w:r>
      <w:r w:rsidRPr="00EB358D">
        <w:rPr>
          <w:i/>
        </w:rPr>
        <w:fldChar w:fldCharType="begin"/>
      </w:r>
      <w:r w:rsidRPr="00EB358D">
        <w:rPr>
          <w:i/>
        </w:rPr>
        <w:instrText xml:space="preserve"> PAGEREF _Toc190262690 \h </w:instrText>
      </w:r>
      <w:r w:rsidRPr="00EB358D">
        <w:rPr>
          <w:i/>
        </w:rPr>
      </w:r>
      <w:r w:rsidRPr="00EB358D">
        <w:rPr>
          <w:i/>
        </w:rPr>
        <w:fldChar w:fldCharType="separate"/>
      </w:r>
      <w:r w:rsidR="00B25F30">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1.3.1.</w:t>
      </w:r>
      <w:r w:rsidRPr="00EB358D">
        <w:rPr>
          <w:rFonts w:asciiTheme="minorHAnsi" w:eastAsiaTheme="minorEastAsia" w:hAnsiTheme="minorHAnsi" w:cstheme="minorBidi"/>
          <w:i/>
          <w:color w:val="auto"/>
          <w:sz w:val="22"/>
          <w:szCs w:val="22"/>
          <w:lang w:eastAsia="ru-RU"/>
        </w:rPr>
        <w:t xml:space="preserve"> </w:t>
      </w:r>
      <w:r w:rsidRPr="00EB358D">
        <w:rPr>
          <w:i/>
        </w:rPr>
        <w:t>Перечень терминов, определений и сокращений, использованных в МНГП</w:t>
      </w:r>
      <w:r w:rsidRPr="00EB358D">
        <w:rPr>
          <w:i/>
        </w:rPr>
        <w:tab/>
      </w:r>
      <w:r w:rsidRPr="00EB358D">
        <w:rPr>
          <w:i/>
        </w:rPr>
        <w:fldChar w:fldCharType="begin"/>
      </w:r>
      <w:r w:rsidRPr="00EB358D">
        <w:rPr>
          <w:i/>
        </w:rPr>
        <w:instrText xml:space="preserve"> PAGEREF _Toc190262691 \h </w:instrText>
      </w:r>
      <w:r w:rsidRPr="00EB358D">
        <w:rPr>
          <w:i/>
        </w:rPr>
      </w:r>
      <w:r w:rsidRPr="00EB358D">
        <w:rPr>
          <w:i/>
        </w:rPr>
        <w:fldChar w:fldCharType="separate"/>
      </w:r>
      <w:r w:rsidR="00B25F30">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1.3.2.</w:t>
      </w:r>
      <w:r w:rsidRPr="00EB358D">
        <w:rPr>
          <w:rFonts w:asciiTheme="minorHAnsi" w:eastAsiaTheme="minorEastAsia" w:hAnsiTheme="minorHAnsi" w:cstheme="minorBidi"/>
          <w:i/>
          <w:color w:val="auto"/>
          <w:sz w:val="22"/>
          <w:szCs w:val="22"/>
          <w:lang w:eastAsia="ru-RU"/>
        </w:rPr>
        <w:t xml:space="preserve"> </w:t>
      </w:r>
      <w:r w:rsidRPr="00EB358D">
        <w:rPr>
          <w:i/>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r w:rsidRPr="00EB358D">
        <w:rPr>
          <w:i/>
        </w:rPr>
        <w:tab/>
      </w:r>
      <w:r w:rsidRPr="00EB358D">
        <w:rPr>
          <w:i/>
        </w:rPr>
        <w:fldChar w:fldCharType="begin"/>
      </w:r>
      <w:r w:rsidRPr="00EB358D">
        <w:rPr>
          <w:i/>
        </w:rPr>
        <w:instrText xml:space="preserve"> PAGEREF _Toc190262692 \h </w:instrText>
      </w:r>
      <w:r w:rsidRPr="00EB358D">
        <w:rPr>
          <w:i/>
        </w:rPr>
      </w:r>
      <w:r w:rsidRPr="00EB358D">
        <w:rPr>
          <w:i/>
        </w:rPr>
        <w:fldChar w:fldCharType="separate"/>
      </w:r>
      <w:r w:rsidR="00B25F30">
        <w:rPr>
          <w:i/>
        </w:rPr>
        <w:t>47</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rFonts w:eastAsia="Calibri"/>
          <w:i/>
        </w:rPr>
        <w:lastRenderedPageBreak/>
        <w:t>ЧАСТЬ 2. МАТЕРИАЛЫ ПО ОБОСНОВАНИЮ РАСЧЕТНЫХ ПОКАЗАТЕЛЕЙ, СОДЕРЖАЩИХСЯ В ОСНОВНОЙ ЧАСТИ</w:t>
      </w:r>
      <w:r w:rsidRPr="00EB358D">
        <w:rPr>
          <w:i/>
        </w:rPr>
        <w:tab/>
      </w:r>
      <w:r w:rsidRPr="00EB358D">
        <w:rPr>
          <w:i/>
        </w:rPr>
        <w:fldChar w:fldCharType="begin"/>
      </w:r>
      <w:r w:rsidRPr="00EB358D">
        <w:rPr>
          <w:i/>
        </w:rPr>
        <w:instrText xml:space="preserve"> PAGEREF _Toc190262693 \h </w:instrText>
      </w:r>
      <w:r w:rsidRPr="00EB358D">
        <w:rPr>
          <w:i/>
        </w:rPr>
      </w:r>
      <w:r w:rsidRPr="00EB358D">
        <w:rPr>
          <w:i/>
        </w:rPr>
        <w:fldChar w:fldCharType="separate"/>
      </w:r>
      <w:r w:rsidR="00B25F30">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w:t>
      </w:r>
      <w:r w:rsidRPr="00EB358D">
        <w:rPr>
          <w:rFonts w:asciiTheme="minorHAnsi" w:eastAsiaTheme="minorEastAsia" w:hAnsiTheme="minorHAnsi" w:cstheme="minorBidi"/>
          <w:i/>
          <w:color w:val="auto"/>
          <w:sz w:val="22"/>
          <w:szCs w:val="22"/>
          <w:lang w:eastAsia="ru-RU"/>
        </w:rPr>
        <w:t xml:space="preserve"> </w:t>
      </w:r>
      <w:r w:rsidRPr="00EB358D">
        <w:rPr>
          <w:i/>
        </w:rPr>
        <w:t>Информация о современном состоянии и прогнозе развития Брюховецкого сельского поселения.</w:t>
      </w:r>
      <w:r w:rsidRPr="00EB358D">
        <w:rPr>
          <w:i/>
        </w:rPr>
        <w:tab/>
      </w:r>
      <w:r w:rsidRPr="00EB358D">
        <w:rPr>
          <w:i/>
        </w:rPr>
        <w:fldChar w:fldCharType="begin"/>
      </w:r>
      <w:r w:rsidRPr="00EB358D">
        <w:rPr>
          <w:i/>
        </w:rPr>
        <w:instrText xml:space="preserve"> PAGEREF _Toc190262694 \h </w:instrText>
      </w:r>
      <w:r w:rsidRPr="00EB358D">
        <w:rPr>
          <w:i/>
        </w:rPr>
      </w:r>
      <w:r w:rsidRPr="00EB358D">
        <w:rPr>
          <w:i/>
        </w:rPr>
        <w:fldChar w:fldCharType="separate"/>
      </w:r>
      <w:r w:rsidR="00B25F30">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2.1.1.</w:t>
      </w:r>
      <w:r w:rsidRPr="00EB358D">
        <w:rPr>
          <w:rFonts w:asciiTheme="minorHAnsi" w:eastAsiaTheme="minorEastAsia" w:hAnsiTheme="minorHAnsi" w:cstheme="minorBidi"/>
          <w:i/>
          <w:color w:val="auto"/>
          <w:sz w:val="22"/>
          <w:szCs w:val="22"/>
          <w:lang w:eastAsia="ru-RU"/>
        </w:rPr>
        <w:t xml:space="preserve"> </w:t>
      </w:r>
      <w:r w:rsidRPr="00EB358D">
        <w:rPr>
          <w:i/>
        </w:rPr>
        <w:t>Анализ административно-территориального устройства</w:t>
      </w:r>
      <w:r w:rsidRPr="00EB358D">
        <w:rPr>
          <w:i/>
        </w:rPr>
        <w:tab/>
      </w:r>
      <w:r w:rsidRPr="00EB358D">
        <w:rPr>
          <w:i/>
        </w:rPr>
        <w:fldChar w:fldCharType="begin"/>
      </w:r>
      <w:r w:rsidRPr="00EB358D">
        <w:rPr>
          <w:i/>
        </w:rPr>
        <w:instrText xml:space="preserve"> PAGEREF _Toc190262695 \h </w:instrText>
      </w:r>
      <w:r w:rsidRPr="00EB358D">
        <w:rPr>
          <w:i/>
        </w:rPr>
      </w:r>
      <w:r w:rsidRPr="00EB358D">
        <w:rPr>
          <w:i/>
        </w:rPr>
        <w:fldChar w:fldCharType="separate"/>
      </w:r>
      <w:r w:rsidR="00B25F30">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2.1.2.</w:t>
      </w:r>
      <w:r w:rsidRPr="00EB358D">
        <w:rPr>
          <w:rFonts w:asciiTheme="minorHAnsi" w:eastAsiaTheme="minorEastAsia" w:hAnsiTheme="minorHAnsi" w:cstheme="minorBidi"/>
          <w:i/>
          <w:color w:val="auto"/>
          <w:sz w:val="22"/>
          <w:szCs w:val="22"/>
          <w:lang w:eastAsia="ru-RU"/>
        </w:rPr>
        <w:t xml:space="preserve"> </w:t>
      </w:r>
      <w:r w:rsidRPr="00EB358D">
        <w:rPr>
          <w:i/>
        </w:rPr>
        <w:t>Анализ социально-демографического состава и плотности населения</w:t>
      </w:r>
      <w:r w:rsidRPr="00EB358D">
        <w:rPr>
          <w:i/>
        </w:rPr>
        <w:tab/>
      </w:r>
      <w:r w:rsidRPr="00EB358D">
        <w:rPr>
          <w:i/>
        </w:rPr>
        <w:fldChar w:fldCharType="begin"/>
      </w:r>
      <w:r w:rsidRPr="00EB358D">
        <w:rPr>
          <w:i/>
        </w:rPr>
        <w:instrText xml:space="preserve"> PAGEREF _Toc190262696 \h </w:instrText>
      </w:r>
      <w:r w:rsidRPr="00EB358D">
        <w:rPr>
          <w:i/>
        </w:rPr>
      </w:r>
      <w:r w:rsidRPr="00EB358D">
        <w:rPr>
          <w:i/>
        </w:rPr>
        <w:fldChar w:fldCharType="separate"/>
      </w:r>
      <w:r w:rsidR="00B25F30">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2.1.3.</w:t>
      </w:r>
      <w:r w:rsidRPr="00EB358D">
        <w:rPr>
          <w:rFonts w:asciiTheme="minorHAnsi" w:eastAsiaTheme="minorEastAsia" w:hAnsiTheme="minorHAnsi" w:cstheme="minorBidi"/>
          <w:i/>
          <w:color w:val="auto"/>
          <w:sz w:val="22"/>
          <w:szCs w:val="22"/>
          <w:lang w:eastAsia="ru-RU"/>
        </w:rPr>
        <w:t xml:space="preserve"> </w:t>
      </w:r>
      <w:r w:rsidRPr="00EB358D">
        <w:rPr>
          <w:i/>
        </w:rPr>
        <w:t>Анализ природно-климатических условий</w:t>
      </w:r>
      <w:r w:rsidRPr="00EB358D">
        <w:rPr>
          <w:i/>
        </w:rPr>
        <w:tab/>
      </w:r>
      <w:r w:rsidRPr="00EB358D">
        <w:rPr>
          <w:i/>
        </w:rPr>
        <w:fldChar w:fldCharType="begin"/>
      </w:r>
      <w:r w:rsidRPr="00EB358D">
        <w:rPr>
          <w:i/>
        </w:rPr>
        <w:instrText xml:space="preserve"> PAGEREF _Toc190262697 \h </w:instrText>
      </w:r>
      <w:r w:rsidRPr="00EB358D">
        <w:rPr>
          <w:i/>
        </w:rPr>
      </w:r>
      <w:r w:rsidRPr="00EB358D">
        <w:rPr>
          <w:i/>
        </w:rPr>
        <w:fldChar w:fldCharType="separate"/>
      </w:r>
      <w:r w:rsidR="00B25F30">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2.1.4.</w:t>
      </w:r>
      <w:r w:rsidRPr="00EB358D">
        <w:rPr>
          <w:rFonts w:asciiTheme="minorHAnsi" w:eastAsiaTheme="minorEastAsia" w:hAnsiTheme="minorHAnsi" w:cstheme="minorBidi"/>
          <w:i/>
          <w:color w:val="auto"/>
          <w:sz w:val="22"/>
          <w:szCs w:val="22"/>
          <w:lang w:eastAsia="ru-RU"/>
        </w:rPr>
        <w:t xml:space="preserve"> </w:t>
      </w:r>
      <w:r w:rsidRPr="00EB358D">
        <w:rPr>
          <w:i/>
        </w:rPr>
        <w:t>Социально-экономического развития Брюховецкого сельского поселения</w:t>
      </w:r>
      <w:r w:rsidRPr="00EB358D">
        <w:rPr>
          <w:i/>
        </w:rPr>
        <w:tab/>
      </w:r>
      <w:r w:rsidRPr="00EB358D">
        <w:rPr>
          <w:i/>
        </w:rPr>
        <w:fldChar w:fldCharType="begin"/>
      </w:r>
      <w:r w:rsidRPr="00EB358D">
        <w:rPr>
          <w:i/>
        </w:rPr>
        <w:instrText xml:space="preserve"> PAGEREF _Toc190262698 \h </w:instrText>
      </w:r>
      <w:r w:rsidRPr="00EB358D">
        <w:rPr>
          <w:i/>
        </w:rPr>
      </w:r>
      <w:r w:rsidRPr="00EB358D">
        <w:rPr>
          <w:i/>
        </w:rPr>
        <w:fldChar w:fldCharType="separate"/>
      </w:r>
      <w:r w:rsidR="00B25F30">
        <w:rPr>
          <w:i/>
        </w:rPr>
        <w:t>55</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2.2.</w:t>
      </w:r>
      <w:r w:rsidRPr="00EB358D">
        <w:rPr>
          <w:rFonts w:asciiTheme="minorHAnsi" w:eastAsiaTheme="minorEastAsia" w:hAnsiTheme="minorHAnsi" w:cstheme="minorBidi"/>
          <w:i/>
          <w:color w:val="auto"/>
          <w:sz w:val="22"/>
          <w:szCs w:val="22"/>
          <w:lang w:eastAsia="ru-RU"/>
        </w:rPr>
        <w:t xml:space="preserve"> </w:t>
      </w:r>
      <w:r w:rsidRPr="00EB358D">
        <w:rPr>
          <w:i/>
        </w:rPr>
        <w:t>Обоснование положений основной части МНГП.</w:t>
      </w:r>
      <w:r w:rsidRPr="00EB358D">
        <w:rPr>
          <w:i/>
        </w:rPr>
        <w:tab/>
      </w:r>
      <w:r w:rsidRPr="00EB358D">
        <w:rPr>
          <w:i/>
        </w:rPr>
        <w:fldChar w:fldCharType="begin"/>
      </w:r>
      <w:r w:rsidRPr="00EB358D">
        <w:rPr>
          <w:i/>
        </w:rPr>
        <w:instrText xml:space="preserve"> PAGEREF _Toc190262699 \h </w:instrText>
      </w:r>
      <w:r w:rsidRPr="00EB358D">
        <w:rPr>
          <w:i/>
        </w:rPr>
      </w:r>
      <w:r w:rsidRPr="00EB358D">
        <w:rPr>
          <w:i/>
        </w:rPr>
        <w:fldChar w:fldCharType="separate"/>
      </w:r>
      <w:r w:rsidR="00B25F30">
        <w:rPr>
          <w:i/>
        </w:rPr>
        <w:t>57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автомобильного транспорта и обеспечение функционирования парковок</w:t>
      </w:r>
      <w:r w:rsidRPr="00EB358D">
        <w:rPr>
          <w:i/>
        </w:rPr>
        <w:tab/>
      </w:r>
      <w:r w:rsidRPr="00EB358D">
        <w:rPr>
          <w:i/>
        </w:rPr>
        <w:fldChar w:fldCharType="begin"/>
      </w:r>
      <w:r w:rsidRPr="00EB358D">
        <w:rPr>
          <w:i/>
        </w:rPr>
        <w:instrText xml:space="preserve"> PAGEREF _Toc190262702 \h </w:instrText>
      </w:r>
      <w:r w:rsidRPr="00EB358D">
        <w:rPr>
          <w:i/>
        </w:rPr>
      </w:r>
      <w:r w:rsidRPr="00EB358D">
        <w:rPr>
          <w:i/>
        </w:rPr>
        <w:fldChar w:fldCharType="separate"/>
      </w:r>
      <w:r w:rsidR="00B25F30">
        <w:rPr>
          <w:i/>
        </w:rPr>
        <w:t>61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2.2.2.</w:t>
      </w:r>
      <w:r w:rsidRPr="00EB358D">
        <w:rPr>
          <w:rFonts w:asciiTheme="minorHAnsi" w:eastAsiaTheme="minorEastAsia" w:hAnsiTheme="minorHAnsi" w:cstheme="minorBidi"/>
          <w:i/>
          <w:sz w:val="22"/>
          <w:szCs w:val="22"/>
          <w:lang w:eastAsia="ru-RU"/>
        </w:rPr>
        <w:tab/>
      </w:r>
      <w:r w:rsidRPr="00EB358D">
        <w:rPr>
          <w:i/>
        </w:rPr>
        <w:t xml:space="preserve">Обоснование расчетных показателей, устанавливаемых для объектов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_Toc190262703 \h </w:instrText>
      </w:r>
      <w:r w:rsidRPr="00EB358D">
        <w:rPr>
          <w:i/>
        </w:rPr>
      </w:r>
      <w:r w:rsidRPr="00EB358D">
        <w:rPr>
          <w:i/>
        </w:rPr>
        <w:fldChar w:fldCharType="separate"/>
      </w:r>
      <w:r w:rsidR="00B25F30">
        <w:rPr>
          <w:i/>
        </w:rPr>
        <w:t>73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2.2.3.</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_Toc190262704 \h </w:instrText>
      </w:r>
      <w:r w:rsidRPr="00EB358D">
        <w:rPr>
          <w:i/>
        </w:rPr>
      </w:r>
      <w:r w:rsidRPr="00EB358D">
        <w:rPr>
          <w:i/>
        </w:rPr>
        <w:fldChar w:fldCharType="separate"/>
      </w:r>
      <w:r w:rsidR="00B25F30">
        <w:rPr>
          <w:i/>
        </w:rPr>
        <w:t>74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2.2.4.</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_Toc190262705 \h </w:instrText>
      </w:r>
      <w:r w:rsidRPr="00EB358D">
        <w:rPr>
          <w:i/>
        </w:rPr>
      </w:r>
      <w:r w:rsidRPr="00EB358D">
        <w:rPr>
          <w:i/>
        </w:rPr>
        <w:fldChar w:fldCharType="separate"/>
      </w:r>
      <w:r w:rsidR="00B25F30">
        <w:rPr>
          <w:i/>
        </w:rPr>
        <w:t>77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2.2.5.</w:t>
      </w:r>
      <w:r w:rsidRPr="00EB358D">
        <w:rPr>
          <w:rFonts w:asciiTheme="minorHAnsi" w:eastAsiaTheme="minorEastAsia" w:hAnsiTheme="minorHAnsi" w:cstheme="minorBidi"/>
          <w:i/>
          <w:sz w:val="22"/>
          <w:szCs w:val="22"/>
          <w:lang w:eastAsia="ru-RU"/>
        </w:rPr>
        <w:tab/>
      </w:r>
      <w:r w:rsidRPr="00EB358D">
        <w:rPr>
          <w:i/>
        </w:rPr>
        <w:t>Расчетные показатели, устанавливаемые для объектов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_Toc190262706 \h </w:instrText>
      </w:r>
      <w:r w:rsidRPr="00EB358D">
        <w:rPr>
          <w:i/>
        </w:rPr>
      </w:r>
      <w:r w:rsidRPr="00EB358D">
        <w:rPr>
          <w:i/>
        </w:rPr>
        <w:fldChar w:fldCharType="separate"/>
      </w:r>
      <w:r w:rsidR="00B25F30">
        <w:rPr>
          <w:i/>
        </w:rPr>
        <w:t>78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2.2.6.</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благоустройства</w:t>
      </w:r>
      <w:r w:rsidRPr="00EB358D">
        <w:rPr>
          <w:i/>
        </w:rPr>
        <w:tab/>
      </w:r>
      <w:r w:rsidRPr="00EB358D">
        <w:rPr>
          <w:i/>
        </w:rPr>
        <w:fldChar w:fldCharType="begin"/>
      </w:r>
      <w:r w:rsidRPr="00EB358D">
        <w:rPr>
          <w:i/>
        </w:rPr>
        <w:instrText xml:space="preserve"> PAGEREF _Toc190262707 \h </w:instrText>
      </w:r>
      <w:r w:rsidRPr="00EB358D">
        <w:rPr>
          <w:i/>
        </w:rPr>
      </w:r>
      <w:r w:rsidRPr="00EB358D">
        <w:rPr>
          <w:i/>
        </w:rPr>
        <w:fldChar w:fldCharType="separate"/>
      </w:r>
      <w:r w:rsidR="00B25F30">
        <w:rPr>
          <w:i/>
        </w:rPr>
        <w:t>80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2.2.7.</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_Toc190262708 \h </w:instrText>
      </w:r>
      <w:r w:rsidRPr="00EB358D">
        <w:rPr>
          <w:i/>
        </w:rPr>
      </w:r>
      <w:r w:rsidRPr="00EB358D">
        <w:rPr>
          <w:i/>
        </w:rPr>
        <w:fldChar w:fldCharType="separate"/>
      </w:r>
      <w:r w:rsidR="00B25F30">
        <w:rPr>
          <w:i/>
        </w:rPr>
        <w:t>82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2.2.8.</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_Toc190262709 \h </w:instrText>
      </w:r>
      <w:r w:rsidRPr="00EB358D">
        <w:rPr>
          <w:i/>
        </w:rPr>
      </w:r>
      <w:r w:rsidRPr="00EB358D">
        <w:rPr>
          <w:i/>
        </w:rPr>
        <w:fldChar w:fldCharType="separate"/>
      </w:r>
      <w:r w:rsidR="00B25F30">
        <w:rPr>
          <w:i/>
        </w:rPr>
        <w:t>83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2.2.9.</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r w:rsidRPr="00EB358D">
        <w:rPr>
          <w:i/>
        </w:rPr>
        <w:tab/>
      </w:r>
      <w:r w:rsidRPr="00EB358D">
        <w:rPr>
          <w:i/>
        </w:rPr>
        <w:fldChar w:fldCharType="begin"/>
      </w:r>
      <w:r w:rsidRPr="00EB358D">
        <w:rPr>
          <w:i/>
        </w:rPr>
        <w:instrText xml:space="preserve"> PAGEREF _Toc190262710 \h </w:instrText>
      </w:r>
      <w:r w:rsidRPr="00EB358D">
        <w:rPr>
          <w:i/>
        </w:rPr>
      </w:r>
      <w:r w:rsidRPr="00EB358D">
        <w:rPr>
          <w:i/>
        </w:rPr>
        <w:fldChar w:fldCharType="separate"/>
      </w:r>
      <w:r w:rsidR="00B25F30">
        <w:rPr>
          <w:i/>
        </w:rPr>
        <w:t>84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2.2.10.</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_Toc190262711 \h </w:instrText>
      </w:r>
      <w:r w:rsidRPr="00EB358D">
        <w:rPr>
          <w:i/>
        </w:rPr>
      </w:r>
      <w:r w:rsidRPr="00EB358D">
        <w:rPr>
          <w:i/>
        </w:rPr>
        <w:fldChar w:fldCharType="separate"/>
      </w:r>
      <w:r w:rsidR="00B25F30">
        <w:rPr>
          <w:i/>
        </w:rPr>
        <w:t>85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2.2.11.</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_Toc190262712 \h </w:instrText>
      </w:r>
      <w:r w:rsidRPr="00EB358D">
        <w:rPr>
          <w:i/>
        </w:rPr>
      </w:r>
      <w:r w:rsidRPr="00EB358D">
        <w:rPr>
          <w:i/>
        </w:rPr>
        <w:fldChar w:fldCharType="separate"/>
      </w:r>
      <w:r w:rsidR="00B25F30">
        <w:rPr>
          <w:i/>
        </w:rPr>
        <w:t>85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2.2.12.</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_Toc190262713 \h </w:instrText>
      </w:r>
      <w:r w:rsidRPr="00EB358D">
        <w:rPr>
          <w:i/>
        </w:rPr>
      </w:r>
      <w:r w:rsidRPr="00EB358D">
        <w:rPr>
          <w:i/>
        </w:rPr>
        <w:fldChar w:fldCharType="separate"/>
      </w:r>
      <w:r w:rsidR="00B25F30">
        <w:rPr>
          <w:i/>
        </w:rPr>
        <w:t>86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2.2.13.</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_Toc190262714 \h </w:instrText>
      </w:r>
      <w:r w:rsidRPr="00EB358D">
        <w:rPr>
          <w:i/>
        </w:rPr>
      </w:r>
      <w:r w:rsidRPr="00EB358D">
        <w:rPr>
          <w:i/>
        </w:rPr>
        <w:fldChar w:fldCharType="separate"/>
      </w:r>
      <w:r w:rsidR="00B25F30">
        <w:rPr>
          <w:i/>
        </w:rPr>
        <w:t>87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2.2.14.</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_Toc190262715 \h </w:instrText>
      </w:r>
      <w:r w:rsidRPr="00EB358D">
        <w:rPr>
          <w:i/>
        </w:rPr>
      </w:r>
      <w:r w:rsidRPr="00EB358D">
        <w:rPr>
          <w:i/>
        </w:rPr>
        <w:fldChar w:fldCharType="separate"/>
      </w:r>
      <w:r w:rsidR="00B25F30">
        <w:rPr>
          <w:i/>
        </w:rPr>
        <w:t>89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2.2.15.</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_Toc190262716 \h </w:instrText>
      </w:r>
      <w:r w:rsidRPr="00EB358D">
        <w:rPr>
          <w:i/>
        </w:rPr>
      </w:r>
      <w:r w:rsidRPr="00EB358D">
        <w:rPr>
          <w:i/>
        </w:rPr>
        <w:fldChar w:fldCharType="separate"/>
      </w:r>
      <w:r w:rsidR="00B25F30">
        <w:rPr>
          <w:i/>
        </w:rPr>
        <w:t>90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lastRenderedPageBreak/>
        <w:t>2.2.16.</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r w:rsidRPr="00EB358D">
        <w:rPr>
          <w:i/>
        </w:rPr>
        <w:tab/>
      </w:r>
      <w:r w:rsidRPr="00EB358D">
        <w:rPr>
          <w:i/>
        </w:rPr>
        <w:fldChar w:fldCharType="begin"/>
      </w:r>
      <w:r w:rsidRPr="00EB358D">
        <w:rPr>
          <w:i/>
        </w:rPr>
        <w:instrText xml:space="preserve"> PAGEREF _Toc190262717 \h </w:instrText>
      </w:r>
      <w:r w:rsidRPr="00EB358D">
        <w:rPr>
          <w:i/>
        </w:rPr>
      </w:r>
      <w:r w:rsidRPr="00EB358D">
        <w:rPr>
          <w:i/>
        </w:rPr>
        <w:fldChar w:fldCharType="separate"/>
      </w:r>
      <w:r w:rsidR="00B25F30">
        <w:rPr>
          <w:i/>
        </w:rPr>
        <w:t>92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2.2.17.</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_Toc190262718 \h </w:instrText>
      </w:r>
      <w:r w:rsidRPr="00EB358D">
        <w:rPr>
          <w:i/>
        </w:rPr>
      </w:r>
      <w:r w:rsidRPr="00EB358D">
        <w:rPr>
          <w:i/>
        </w:rPr>
        <w:fldChar w:fldCharType="separate"/>
      </w:r>
      <w:r w:rsidR="00B25F30">
        <w:rPr>
          <w:i/>
        </w:rPr>
        <w:t>92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rFonts w:eastAsia="Calibri"/>
          <w:i/>
        </w:rPr>
        <w:t>2.3.</w:t>
      </w:r>
      <w:r w:rsidRPr="00EB358D">
        <w:rPr>
          <w:rFonts w:asciiTheme="minorHAnsi" w:eastAsiaTheme="minorEastAsia" w:hAnsiTheme="minorHAnsi" w:cstheme="minorBidi"/>
          <w:i/>
          <w:color w:val="auto"/>
          <w:sz w:val="22"/>
          <w:szCs w:val="22"/>
          <w:lang w:eastAsia="ru-RU"/>
        </w:rPr>
        <w:t xml:space="preserve"> </w:t>
      </w:r>
      <w:r w:rsidRPr="00EB358D">
        <w:rPr>
          <w:rFonts w:eastAsia="Calibri"/>
          <w:i/>
        </w:rPr>
        <w:t>Приложение.</w:t>
      </w:r>
      <w:r w:rsidRPr="00EB358D">
        <w:rPr>
          <w:i/>
        </w:rPr>
        <w:tab/>
      </w:r>
      <w:r w:rsidRPr="00EB358D">
        <w:rPr>
          <w:i/>
        </w:rPr>
        <w:fldChar w:fldCharType="begin"/>
      </w:r>
      <w:r w:rsidRPr="00EB358D">
        <w:rPr>
          <w:i/>
        </w:rPr>
        <w:instrText xml:space="preserve"> PAGEREF _Toc190262719 \h </w:instrText>
      </w:r>
      <w:r w:rsidRPr="00EB358D">
        <w:rPr>
          <w:i/>
        </w:rPr>
      </w:r>
      <w:r w:rsidRPr="00EB358D">
        <w:rPr>
          <w:i/>
        </w:rPr>
        <w:fldChar w:fldCharType="separate"/>
      </w:r>
      <w:r w:rsidR="00B25F30">
        <w:rPr>
          <w:i/>
        </w:rPr>
        <w:t>94</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i/>
        </w:rPr>
        <w:t>ЧАСТЬ 3. ПРАВИЛА И ОБЛАСТЬ ПРИМЕНЕНИЯ расчетных показателей нормативов градостроительного проектирования</w:t>
      </w:r>
      <w:r w:rsidRPr="00EB358D">
        <w:rPr>
          <w:i/>
        </w:rPr>
        <w:tab/>
      </w:r>
      <w:r w:rsidRPr="00EB358D">
        <w:rPr>
          <w:i/>
        </w:rPr>
        <w:fldChar w:fldCharType="begin"/>
      </w:r>
      <w:r w:rsidRPr="00EB358D">
        <w:rPr>
          <w:i/>
        </w:rPr>
        <w:instrText xml:space="preserve"> PAGEREF _Toc190262720 \h </w:instrText>
      </w:r>
      <w:r w:rsidRPr="00EB358D">
        <w:rPr>
          <w:i/>
        </w:rPr>
      </w:r>
      <w:r w:rsidRPr="00EB358D">
        <w:rPr>
          <w:i/>
        </w:rPr>
        <w:fldChar w:fldCharType="separate"/>
      </w:r>
      <w:r w:rsidR="00B25F30">
        <w:rPr>
          <w:i/>
        </w:rPr>
        <w:t>100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3.1.</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подготовке генерального плана Брюховецкого сельского поселения Брюховецкого района и при внесении изменений в него.</w:t>
      </w:r>
      <w:r w:rsidRPr="00EB358D">
        <w:rPr>
          <w:i/>
        </w:rPr>
        <w:tab/>
      </w:r>
      <w:r w:rsidRPr="00EB358D">
        <w:rPr>
          <w:i/>
        </w:rPr>
        <w:fldChar w:fldCharType="begin"/>
      </w:r>
      <w:r w:rsidRPr="00EB358D">
        <w:rPr>
          <w:i/>
        </w:rPr>
        <w:instrText xml:space="preserve"> PAGEREF _Toc190262721 \h </w:instrText>
      </w:r>
      <w:r w:rsidRPr="00EB358D">
        <w:rPr>
          <w:i/>
        </w:rPr>
      </w:r>
      <w:r w:rsidRPr="00EB358D">
        <w:rPr>
          <w:i/>
        </w:rPr>
        <w:fldChar w:fldCharType="separate"/>
      </w:r>
      <w:r w:rsidR="00B25F30">
        <w:rPr>
          <w:i/>
        </w:rPr>
        <w:t>102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3.2.</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r w:rsidRPr="00EB358D">
        <w:rPr>
          <w:i/>
        </w:rPr>
        <w:tab/>
      </w:r>
      <w:r w:rsidRPr="00EB358D">
        <w:rPr>
          <w:i/>
        </w:rPr>
        <w:fldChar w:fldCharType="begin"/>
      </w:r>
      <w:r w:rsidRPr="00EB358D">
        <w:rPr>
          <w:i/>
        </w:rPr>
        <w:instrText xml:space="preserve"> PAGEREF _Toc190262722 \h </w:instrText>
      </w:r>
      <w:r w:rsidRPr="00EB358D">
        <w:rPr>
          <w:i/>
        </w:rPr>
      </w:r>
      <w:r w:rsidRPr="00EB358D">
        <w:rPr>
          <w:i/>
        </w:rPr>
        <w:fldChar w:fldCharType="separate"/>
      </w:r>
      <w:r w:rsidR="00B25F30">
        <w:rPr>
          <w:i/>
        </w:rPr>
        <w:t>103</w:t>
      </w:r>
      <w:r w:rsidRPr="00EB358D">
        <w:rPr>
          <w:i/>
        </w:rPr>
        <w:fldChar w:fldCharType="end"/>
      </w:r>
    </w:p>
    <w:p w:rsidR="00673472" w:rsidRDefault="00673472" w:rsidP="00F54B48">
      <w:pPr>
        <w:tabs>
          <w:tab w:val="right" w:leader="dot" w:pos="9346"/>
        </w:tabs>
        <w:rPr>
          <w:rFonts w:ascii="Times New Roman" w:eastAsia="Calibri" w:hAnsi="Times New Roman" w:cs="Times New Roman"/>
          <w:b/>
          <w:bCs/>
          <w:caps/>
          <w:sz w:val="24"/>
          <w:szCs w:val="24"/>
        </w:rPr>
      </w:pPr>
      <w:r w:rsidRPr="00EB358D">
        <w:rPr>
          <w:rFonts w:ascii="Times New Roman" w:eastAsia="Calibri" w:hAnsi="Times New Roman" w:cs="Times New Roman"/>
          <w:b/>
          <w:bCs/>
          <w:i/>
          <w:caps/>
          <w:sz w:val="24"/>
          <w:szCs w:val="24"/>
        </w:rPr>
        <w:fldChar w:fldCharType="end"/>
      </w:r>
    </w:p>
    <w:p w:rsidR="00560B20" w:rsidRDefault="00560B20" w:rsidP="00673472"/>
    <w:p w:rsidR="00560B20" w:rsidRDefault="00560B20" w:rsidP="00673472"/>
    <w:p w:rsidR="00560B20" w:rsidRDefault="00560B20"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EB358D" w:rsidRDefault="00EB358D" w:rsidP="00673472"/>
    <w:p w:rsidR="00201613" w:rsidRDefault="00201613" w:rsidP="00673472"/>
    <w:p w:rsidR="00201613" w:rsidRDefault="00201613" w:rsidP="00673472"/>
    <w:p w:rsidR="00BD3799" w:rsidRPr="00C16FDD" w:rsidRDefault="00BD3799" w:rsidP="008302D2">
      <w:pPr>
        <w:pStyle w:val="a0"/>
        <w:numPr>
          <w:ilvl w:val="0"/>
          <w:numId w:val="0"/>
        </w:numPr>
        <w:spacing w:after="60"/>
        <w:ind w:left="426"/>
        <w:outlineLvl w:val="0"/>
        <w:rPr>
          <w:rFonts w:ascii="Times New Roman" w:hAnsi="Times New Roman" w:cs="Times New Roman"/>
          <w:b/>
          <w:sz w:val="28"/>
          <w:szCs w:val="24"/>
        </w:rPr>
      </w:pPr>
      <w:bookmarkStart w:id="39" w:name="_Toc190262666"/>
      <w:r w:rsidRPr="00C16FDD">
        <w:rPr>
          <w:rFonts w:ascii="Times New Roman" w:hAnsi="Times New Roman" w:cs="Times New Roman"/>
          <w:b/>
          <w:sz w:val="28"/>
          <w:szCs w:val="24"/>
        </w:rPr>
        <w:lastRenderedPageBreak/>
        <w:t>ЧАСТЬ 1. ОСНОВНАЯ ЧАСТЬ</w:t>
      </w:r>
      <w:bookmarkEnd w:id="39"/>
    </w:p>
    <w:p w:rsidR="00BD3799" w:rsidRPr="00C16FDD" w:rsidRDefault="00BD3799" w:rsidP="00F50A74">
      <w:pPr>
        <w:pStyle w:val="a0"/>
        <w:numPr>
          <w:ilvl w:val="1"/>
          <w:numId w:val="1"/>
        </w:numPr>
        <w:spacing w:after="60"/>
        <w:ind w:left="0"/>
        <w:outlineLvl w:val="1"/>
        <w:rPr>
          <w:rFonts w:ascii="Times New Roman" w:hAnsi="Times New Roman" w:cs="Times New Roman"/>
          <w:i/>
          <w:sz w:val="28"/>
          <w:szCs w:val="24"/>
        </w:rPr>
      </w:pPr>
      <w:bookmarkStart w:id="40" w:name="_Toc190262667"/>
      <w:r w:rsidRPr="00C16FDD">
        <w:rPr>
          <w:rFonts w:ascii="Times New Roman" w:hAnsi="Times New Roman" w:cs="Times New Roman"/>
          <w:i/>
          <w:sz w:val="28"/>
          <w:szCs w:val="24"/>
        </w:rPr>
        <w:t>Общие положения</w:t>
      </w:r>
      <w:bookmarkEnd w:id="40"/>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1" w:name="_Toc190262668"/>
      <w:r w:rsidRPr="00C16FDD">
        <w:rPr>
          <w:rFonts w:ascii="Times New Roman" w:hAnsi="Times New Roman" w:cs="Times New Roman"/>
          <w:i/>
          <w:sz w:val="28"/>
          <w:szCs w:val="24"/>
        </w:rPr>
        <w:t>Вводная часть.</w:t>
      </w:r>
      <w:bookmarkEnd w:id="41"/>
    </w:p>
    <w:p w:rsidR="00BD3799" w:rsidRPr="000612CF" w:rsidRDefault="00BD3799" w:rsidP="00BD3799">
      <w:pPr>
        <w:widowControl w:val="0"/>
        <w:snapToGrid w:val="0"/>
        <w:spacing w:after="40"/>
        <w:ind w:firstLine="709"/>
        <w:jc w:val="both"/>
        <w:rPr>
          <w:rFonts w:ascii="Times New Roman" w:eastAsia="Calibri" w:hAnsi="Times New Roman" w:cs="Times New Roman"/>
          <w:strike/>
          <w:sz w:val="24"/>
          <w:szCs w:val="24"/>
        </w:rPr>
      </w:pPr>
      <w:r w:rsidRPr="000612CF">
        <w:rPr>
          <w:rFonts w:ascii="Times New Roman" w:eastAsia="Calibri" w:hAnsi="Times New Roman" w:cs="Times New Roman"/>
          <w:sz w:val="24"/>
          <w:szCs w:val="24"/>
        </w:rPr>
        <w:t xml:space="preserve">Местные нормативы градостроительного проектирования </w:t>
      </w:r>
      <w:proofErr w:type="spellStart"/>
      <w:r w:rsidR="00E21B91">
        <w:rPr>
          <w:rFonts w:ascii="Times New Roman" w:eastAsia="Calibri" w:hAnsi="Times New Roman" w:cs="Times New Roman"/>
          <w:sz w:val="24"/>
          <w:szCs w:val="24"/>
        </w:rPr>
        <w:t>Брюховецкого</w:t>
      </w:r>
      <w:proofErr w:type="spellEnd"/>
      <w:r w:rsidR="00E21B91">
        <w:rPr>
          <w:rFonts w:ascii="Times New Roman" w:eastAsia="Calibri" w:hAnsi="Times New Roman" w:cs="Times New Roman"/>
          <w:sz w:val="24"/>
          <w:szCs w:val="24"/>
        </w:rPr>
        <w:t xml:space="preserve"> сельского поселения </w:t>
      </w:r>
      <w:r w:rsidRPr="000612CF">
        <w:rPr>
          <w:rFonts w:ascii="Times New Roman" w:eastAsia="Calibri" w:hAnsi="Times New Roman" w:cs="Times New Roman"/>
          <w:sz w:val="24"/>
          <w:szCs w:val="24"/>
        </w:rPr>
        <w:t xml:space="preserve">муниципального образования </w:t>
      </w:r>
      <w:proofErr w:type="spellStart"/>
      <w:r w:rsidR="00B46BBA" w:rsidRPr="000612CF">
        <w:rPr>
          <w:rFonts w:ascii="Times New Roman" w:eastAsia="Calibri" w:hAnsi="Times New Roman" w:cs="Times New Roman"/>
          <w:sz w:val="24"/>
          <w:szCs w:val="24"/>
        </w:rPr>
        <w:t>Брюховецкий</w:t>
      </w:r>
      <w:proofErr w:type="spellEnd"/>
      <w:r w:rsidRPr="000612CF">
        <w:rPr>
          <w:rFonts w:ascii="Times New Roman" w:eastAsia="Calibri" w:hAnsi="Times New Roman" w:cs="Times New Roman"/>
          <w:sz w:val="24"/>
          <w:szCs w:val="24"/>
        </w:rPr>
        <w:t xml:space="preserve"> район (далее - МНГП) разработаны ИП Пуртов А.С. на основании </w:t>
      </w:r>
      <w:r w:rsidR="00910EF0" w:rsidRPr="00910EF0">
        <w:rPr>
          <w:rFonts w:ascii="Times New Roman" w:eastAsia="Calibri" w:hAnsi="Times New Roman" w:cs="Times New Roman"/>
          <w:sz w:val="24"/>
          <w:szCs w:val="24"/>
        </w:rPr>
        <w:t>договор</w:t>
      </w:r>
      <w:r w:rsidRPr="00910EF0">
        <w:rPr>
          <w:rFonts w:ascii="Times New Roman" w:eastAsia="Calibri" w:hAnsi="Times New Roman" w:cs="Times New Roman"/>
          <w:sz w:val="24"/>
          <w:szCs w:val="24"/>
        </w:rPr>
        <w:t xml:space="preserve"> от </w:t>
      </w:r>
      <w:r w:rsidR="00910EF0" w:rsidRPr="00910EF0">
        <w:rPr>
          <w:rFonts w:ascii="Times New Roman" w:eastAsia="Calibri" w:hAnsi="Times New Roman" w:cs="Times New Roman"/>
          <w:sz w:val="24"/>
          <w:szCs w:val="24"/>
        </w:rPr>
        <w:t>12</w:t>
      </w:r>
      <w:r w:rsidRPr="00910EF0">
        <w:rPr>
          <w:rFonts w:ascii="Times New Roman" w:eastAsia="Calibri" w:hAnsi="Times New Roman" w:cs="Times New Roman"/>
          <w:sz w:val="24"/>
          <w:szCs w:val="24"/>
        </w:rPr>
        <w:t xml:space="preserve"> </w:t>
      </w:r>
      <w:r w:rsidR="00910EF0" w:rsidRPr="00910EF0">
        <w:rPr>
          <w:rFonts w:ascii="Times New Roman" w:eastAsia="Calibri" w:hAnsi="Times New Roman" w:cs="Times New Roman"/>
          <w:sz w:val="24"/>
          <w:szCs w:val="24"/>
        </w:rPr>
        <w:t>ноября 2024 года №54</w:t>
      </w:r>
      <w:r w:rsidR="0075168A">
        <w:rPr>
          <w:rFonts w:ascii="Times New Roman" w:eastAsia="Calibri" w:hAnsi="Times New Roman" w:cs="Times New Roman"/>
          <w:sz w:val="24"/>
          <w:szCs w:val="24"/>
        </w:rPr>
        <w:t>,</w:t>
      </w:r>
      <w:r w:rsidRPr="00910EF0">
        <w:rPr>
          <w:rFonts w:ascii="Times New Roman" w:eastAsia="Calibri" w:hAnsi="Times New Roman" w:cs="Times New Roman"/>
          <w:sz w:val="24"/>
          <w:szCs w:val="24"/>
        </w:rPr>
        <w:t xml:space="preserve"> в</w:t>
      </w:r>
      <w:r w:rsidRPr="000612CF">
        <w:rPr>
          <w:rFonts w:ascii="Times New Roman" w:eastAsia="Calibri" w:hAnsi="Times New Roman" w:cs="Times New Roman"/>
          <w:sz w:val="24"/>
          <w:szCs w:val="24"/>
        </w:rPr>
        <w:t xml:space="preserve"> соответствии с требованиями федерального законодательства (ст. 29.1-29.4 Градостроительного кодекса Российской Федерации), Приказа Минэкономразвития России от 15.02.2021 N 71 "Об утверждении Методических рекомендаций по подготовке нормативов градостроительного проектирования", региональных нормативов градостроительного проектирования Краснодарского края, нормативно-правовых актов органов местного самоуправления муниципального района.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u w:val="single"/>
        </w:rPr>
        <w:t>Цель работы:</w:t>
      </w:r>
      <w:r w:rsidRPr="000612CF">
        <w:rPr>
          <w:rFonts w:ascii="Times New Roman" w:eastAsia="Calibri" w:hAnsi="Times New Roman" w:cs="Times New Roman"/>
          <w:sz w:val="24"/>
          <w:szCs w:val="24"/>
        </w:rPr>
        <w:t xml:space="preserve"> определение совокупности расчетных показателей минимально допустимого уровня обеспеченности населения </w:t>
      </w:r>
      <w:proofErr w:type="spellStart"/>
      <w:r w:rsidR="00E21B91">
        <w:rPr>
          <w:rFonts w:ascii="Times New Roman" w:eastAsia="Calibri" w:hAnsi="Times New Roman" w:cs="Times New Roman"/>
          <w:sz w:val="24"/>
          <w:szCs w:val="24"/>
        </w:rPr>
        <w:t>Брюховецкого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объектами местного значения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и расчетных показателей максимально допустимого уровня территориальной доступности таких объектов для населения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 соответствующим полномочиям.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Местные нормативы гр</w:t>
      </w:r>
      <w:r w:rsidR="000612CF">
        <w:rPr>
          <w:rFonts w:ascii="Times New Roman" w:eastAsia="Calibri" w:hAnsi="Times New Roman" w:cs="Times New Roman"/>
          <w:sz w:val="24"/>
          <w:szCs w:val="24"/>
        </w:rPr>
        <w:t xml:space="preserve">адостроительного проектирования </w:t>
      </w:r>
      <w:proofErr w:type="spellStart"/>
      <w:r w:rsidR="00E21B91">
        <w:rPr>
          <w:rFonts w:ascii="Times New Roman" w:eastAsia="Calibri" w:hAnsi="Times New Roman" w:cs="Times New Roman"/>
          <w:sz w:val="24"/>
          <w:szCs w:val="24"/>
        </w:rPr>
        <w:t>Брюховецкого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w:t>
      </w:r>
      <w:r w:rsidR="000861CF">
        <w:rPr>
          <w:rFonts w:ascii="Times New Roman" w:eastAsia="Calibri" w:hAnsi="Times New Roman" w:cs="Times New Roman"/>
          <w:sz w:val="24"/>
          <w:szCs w:val="24"/>
        </w:rPr>
        <w:t xml:space="preserve">(далее – поселение) </w:t>
      </w:r>
      <w:r w:rsidRPr="000612CF">
        <w:rPr>
          <w:rFonts w:ascii="Times New Roman" w:eastAsia="Calibri" w:hAnsi="Times New Roman" w:cs="Times New Roman"/>
          <w:sz w:val="24"/>
          <w:szCs w:val="24"/>
        </w:rPr>
        <w:t xml:space="preserve">разработаны в целях: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организации управления градостроительной деятельностью на территории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Задачами применения местных нормативов является создание условий для: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преобразования пространственной организации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обеспечивающего современные стандарты организации территорий жилого, производственного, рекреационного назначения;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планирования территорий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При разработке МНГП Исполнитель руководствовался условиями </w:t>
      </w:r>
      <w:r w:rsidR="00910EF0">
        <w:rPr>
          <w:rFonts w:ascii="Times New Roman" w:eastAsia="Calibri" w:hAnsi="Times New Roman" w:cs="Times New Roman"/>
          <w:sz w:val="24"/>
          <w:szCs w:val="24"/>
        </w:rPr>
        <w:t>договора</w:t>
      </w:r>
      <w:r w:rsidRPr="000612CF">
        <w:rPr>
          <w:rFonts w:ascii="Times New Roman" w:eastAsia="Calibri" w:hAnsi="Times New Roman" w:cs="Times New Roman"/>
          <w:sz w:val="24"/>
          <w:szCs w:val="24"/>
        </w:rPr>
        <w:t xml:space="preserve"> и технического задания, региональными и федеральными нормативно-правовыми актами Российской Федерации.</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lastRenderedPageBreak/>
        <w:t xml:space="preserve">В соответствии с положениями Градостроительного кодекса РФ в состав </w:t>
      </w:r>
      <w:r w:rsidR="0075168A">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Расчетные показатели устанавливаются для видов объектов местного значения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относящихся к областям, указанным:</w:t>
      </w:r>
    </w:p>
    <w:p w:rsidR="00BD3799" w:rsidRPr="000612CF" w:rsidRDefault="00562FB4"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части </w:t>
      </w:r>
      <w:r w:rsidR="008258C7">
        <w:rPr>
          <w:rFonts w:ascii="Times New Roman" w:eastAsia="Calibri" w:hAnsi="Times New Roman" w:cs="Times New Roman"/>
          <w:sz w:val="24"/>
          <w:szCs w:val="24"/>
        </w:rPr>
        <w:t>4</w:t>
      </w:r>
      <w:r w:rsidR="00BD3799" w:rsidRPr="000612CF">
        <w:rPr>
          <w:rFonts w:ascii="Times New Roman" w:eastAsia="Calibri" w:hAnsi="Times New Roman" w:cs="Times New Roman"/>
          <w:sz w:val="24"/>
          <w:szCs w:val="24"/>
        </w:rPr>
        <w:t xml:space="preserve"> статьи 29.2 Градостроительного кодекса Российской Федерации;</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приложении 3 Методических рекомендаций по подготовке нормативов градостроительного проектирования, утвержденных Приказом Минэкономразвития России от 15.02.2021 N 71;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статье </w:t>
      </w:r>
      <w:r w:rsidR="008258C7">
        <w:rPr>
          <w:rFonts w:ascii="Times New Roman" w:eastAsia="Calibri" w:hAnsi="Times New Roman" w:cs="Times New Roman"/>
          <w:sz w:val="24"/>
          <w:szCs w:val="24"/>
        </w:rPr>
        <w:t>23.1</w:t>
      </w:r>
      <w:r w:rsidRPr="000612CF">
        <w:rPr>
          <w:rFonts w:ascii="Times New Roman" w:eastAsia="Calibri" w:hAnsi="Times New Roman" w:cs="Times New Roman"/>
          <w:sz w:val="24"/>
          <w:szCs w:val="24"/>
        </w:rPr>
        <w:t xml:space="preserve"> Закона Краснодарского края от 21 июля 2008 г. № 1540-КЗ «Градостроительный кодекс Краснодарского края»;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в соответствии со статьями 1</w:t>
      </w:r>
      <w:r w:rsidR="008258C7">
        <w:rPr>
          <w:rFonts w:ascii="Times New Roman" w:eastAsia="Calibri" w:hAnsi="Times New Roman" w:cs="Times New Roman"/>
          <w:sz w:val="24"/>
          <w:szCs w:val="24"/>
        </w:rPr>
        <w:t>4, 14</w:t>
      </w:r>
      <w:r w:rsidRPr="000612CF">
        <w:rPr>
          <w:rFonts w:ascii="Times New Roman" w:eastAsia="Calibri" w:hAnsi="Times New Roman" w:cs="Times New Roman"/>
          <w:sz w:val="24"/>
          <w:szCs w:val="24"/>
        </w:rPr>
        <w:t>.1 Федерального закона № 131-ФЗ от 6 октября 2003 года «Об общих принципах организации местного самоуправления в Российской Федерации» (необходимых для осуществления органами местного самоуправления полномочий по вопросам местного значения);</w:t>
      </w:r>
    </w:p>
    <w:p w:rsidR="00BD3799" w:rsidRPr="0075168A"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статьях 8,9 Устава </w:t>
      </w:r>
      <w:proofErr w:type="spellStart"/>
      <w:r w:rsidR="009C662B">
        <w:rPr>
          <w:rFonts w:ascii="Times New Roman" w:eastAsia="Calibri" w:hAnsi="Times New Roman" w:cs="Times New Roman"/>
          <w:sz w:val="24"/>
          <w:szCs w:val="24"/>
        </w:rPr>
        <w:t>Брюховецкого</w:t>
      </w:r>
      <w:proofErr w:type="spellEnd"/>
      <w:r w:rsidRPr="000612CF">
        <w:rPr>
          <w:rFonts w:ascii="Times New Roman" w:eastAsia="Calibri" w:hAnsi="Times New Roman" w:cs="Times New Roman"/>
          <w:sz w:val="24"/>
          <w:szCs w:val="24"/>
        </w:rPr>
        <w:t xml:space="preserve"> </w:t>
      </w:r>
      <w:r w:rsidR="008258C7">
        <w:rPr>
          <w:rFonts w:ascii="Times New Roman" w:eastAsia="Calibri" w:hAnsi="Times New Roman" w:cs="Times New Roman"/>
          <w:sz w:val="24"/>
          <w:szCs w:val="24"/>
        </w:rPr>
        <w:t>сельского поселения</w:t>
      </w:r>
      <w:r w:rsidRPr="0075168A">
        <w:rPr>
          <w:rFonts w:ascii="Times New Roman" w:eastAsia="Calibri" w:hAnsi="Times New Roman" w:cs="Times New Roman"/>
          <w:sz w:val="24"/>
          <w:szCs w:val="24"/>
        </w:rPr>
        <w:t xml:space="preserve">.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социально-демографического состава и плотности населения, природно-климатических особенностей, стратегий, программ и планов социально-экономического развития</w:t>
      </w:r>
      <w:r w:rsidR="000861CF">
        <w:rPr>
          <w:rFonts w:ascii="Times New Roman" w:eastAsia="Calibri" w:hAnsi="Times New Roman" w:cs="Times New Roman"/>
          <w:sz w:val="24"/>
          <w:szCs w:val="24"/>
        </w:rPr>
        <w:t xml:space="preserve"> поселения</w:t>
      </w:r>
      <w:r w:rsidRPr="000612CF">
        <w:rPr>
          <w:rFonts w:ascii="Times New Roman" w:eastAsia="Calibri" w:hAnsi="Times New Roman" w:cs="Times New Roman"/>
          <w:sz w:val="24"/>
          <w:szCs w:val="24"/>
        </w:rPr>
        <w:t xml:space="preserve">. Нормативы направлены на обеспечение градостроительными средствами безопасности и устойчивости развития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Краснодарского края, </w:t>
      </w:r>
      <w:proofErr w:type="spellStart"/>
      <w:r w:rsidR="009C662B">
        <w:rPr>
          <w:rFonts w:ascii="Times New Roman" w:eastAsia="Calibri" w:hAnsi="Times New Roman" w:cs="Times New Roman"/>
          <w:sz w:val="24"/>
          <w:szCs w:val="24"/>
        </w:rPr>
        <w:t>Брюховецкого</w:t>
      </w:r>
      <w:proofErr w:type="spellEnd"/>
      <w:r w:rsidRPr="000612CF">
        <w:rPr>
          <w:rFonts w:ascii="Times New Roman" w:eastAsia="Calibri" w:hAnsi="Times New Roman" w:cs="Times New Roman"/>
          <w:sz w:val="24"/>
          <w:szCs w:val="24"/>
        </w:rPr>
        <w:t xml:space="preserve"> района социальных гарантий граждан, включая маломобильные группы населения, в части обеспечения объектами социального и культурно-бытового обслуживания, транспортной инфраструктуры и благоустройства.</w:t>
      </w:r>
    </w:p>
    <w:p w:rsidR="00BD3799" w:rsidRPr="000612CF" w:rsidRDefault="00BD3799" w:rsidP="00BD3799">
      <w:pPr>
        <w:widowControl w:val="0"/>
        <w:snapToGrid w:val="0"/>
        <w:spacing w:after="40"/>
        <w:ind w:firstLine="567"/>
        <w:jc w:val="both"/>
        <w:rPr>
          <w:rFonts w:ascii="Times New Roman" w:hAnsi="Times New Roman" w:cs="Times New Roman"/>
          <w:sz w:val="24"/>
          <w:szCs w:val="24"/>
        </w:rPr>
      </w:pPr>
      <w:r w:rsidRPr="000612CF">
        <w:rPr>
          <w:rFonts w:ascii="Times New Roman" w:hAnsi="Times New Roman" w:cs="Times New Roman"/>
          <w:sz w:val="24"/>
          <w:szCs w:val="24"/>
        </w:rPr>
        <w:t xml:space="preserve">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территорий </w:t>
      </w:r>
      <w:r w:rsidR="000861CF">
        <w:rPr>
          <w:rFonts w:ascii="Times New Roman" w:eastAsia="Calibri" w:hAnsi="Times New Roman" w:cs="Times New Roman"/>
          <w:sz w:val="24"/>
          <w:szCs w:val="24"/>
        </w:rPr>
        <w:t>поселения</w:t>
      </w:r>
      <w:r w:rsidRPr="000612CF">
        <w:rPr>
          <w:rFonts w:ascii="Times New Roman" w:hAnsi="Times New Roman" w:cs="Times New Roman"/>
          <w:sz w:val="24"/>
          <w:szCs w:val="24"/>
        </w:rPr>
        <w:t xml:space="preserve">; используются органами местного самоуправления для принятия решений по развитию территорий и органами государственной власти Краснодарского края при осуществлении ими контроля за соблюдением органами местного самоуправления </w:t>
      </w:r>
      <w:r w:rsidR="000861CF">
        <w:rPr>
          <w:rFonts w:ascii="Times New Roman" w:hAnsi="Times New Roman" w:cs="Times New Roman"/>
          <w:sz w:val="24"/>
          <w:szCs w:val="24"/>
        </w:rPr>
        <w:t>поселения</w:t>
      </w:r>
      <w:r w:rsidRPr="000612CF">
        <w:rPr>
          <w:rFonts w:ascii="Times New Roman" w:hAnsi="Times New Roman" w:cs="Times New Roman"/>
          <w:sz w:val="24"/>
          <w:szCs w:val="24"/>
        </w:rPr>
        <w:t xml:space="preserve"> законодательства о градостроительной деятельности.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Действие местных нормативов градостроительного проектирования не распространяется на случаи, когда документация по планировке территории была разработана и согласована в установленном порядке до вступления в силу настоящих Нормативов.</w:t>
      </w:r>
    </w:p>
    <w:p w:rsidR="00C25A33" w:rsidRPr="000612CF" w:rsidRDefault="00C25A33" w:rsidP="00C25A33">
      <w:pPr>
        <w:widowControl w:val="0"/>
        <w:snapToGrid w:val="0"/>
        <w:spacing w:after="0" w:line="240" w:lineRule="auto"/>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Действие </w:t>
      </w:r>
      <w:r w:rsidR="000861CF">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не распространяется на случаи завершения строительства объектов, строительство которых начато до введения в действие Градостроительного кодекса Российской Федерации от 29 декабря 2004 г. № 190-ФЗ. В этом случае применяются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 № 78 "Об утверждении нормативов градостроительного проектирования Краснодарского края".</w:t>
      </w:r>
    </w:p>
    <w:p w:rsidR="00560B20" w:rsidRPr="000612CF" w:rsidRDefault="00560B20" w:rsidP="00C25A33">
      <w:pPr>
        <w:widowControl w:val="0"/>
        <w:snapToGrid w:val="0"/>
        <w:spacing w:after="0" w:line="240" w:lineRule="auto"/>
        <w:ind w:firstLine="567"/>
        <w:jc w:val="both"/>
        <w:rPr>
          <w:rFonts w:ascii="Times New Roman" w:eastAsia="Calibri" w:hAnsi="Times New Roman" w:cs="Times New Roman"/>
          <w:sz w:val="24"/>
          <w:szCs w:val="24"/>
        </w:rPr>
      </w:pPr>
    </w:p>
    <w:p w:rsidR="00BD3799" w:rsidRPr="002B4656" w:rsidRDefault="00BD3799" w:rsidP="00F50A74">
      <w:pPr>
        <w:pStyle w:val="a0"/>
        <w:numPr>
          <w:ilvl w:val="2"/>
          <w:numId w:val="1"/>
        </w:numPr>
        <w:spacing w:after="60"/>
        <w:ind w:left="0"/>
        <w:outlineLvl w:val="2"/>
        <w:rPr>
          <w:rFonts w:ascii="Times New Roman" w:hAnsi="Times New Roman" w:cs="Times New Roman"/>
          <w:i/>
          <w:sz w:val="28"/>
          <w:szCs w:val="24"/>
        </w:rPr>
      </w:pPr>
      <w:bookmarkStart w:id="42" w:name="_Toc190262669"/>
      <w:r w:rsidRPr="002B4656">
        <w:rPr>
          <w:rFonts w:ascii="Times New Roman" w:hAnsi="Times New Roman" w:cs="Times New Roman"/>
          <w:i/>
          <w:sz w:val="28"/>
          <w:szCs w:val="24"/>
        </w:rPr>
        <w:lastRenderedPageBreak/>
        <w:t>Общие цели нормирования</w:t>
      </w:r>
      <w:bookmarkEnd w:id="42"/>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xml:space="preserve">Целью настоящих </w:t>
      </w:r>
      <w:r w:rsidR="009C662B">
        <w:rPr>
          <w:rFonts w:ascii="Times New Roman" w:hAnsi="Times New Roman" w:cs="Times New Roman"/>
          <w:sz w:val="24"/>
          <w:szCs w:val="24"/>
        </w:rPr>
        <w:t>МНГП</w:t>
      </w:r>
      <w:r w:rsidRPr="009C662B">
        <w:rPr>
          <w:rFonts w:ascii="Times New Roman" w:hAnsi="Times New Roman" w:cs="Times New Roman"/>
          <w:sz w:val="24"/>
          <w:szCs w:val="24"/>
        </w:rPr>
        <w:t xml:space="preserve"> является реализация полномочий органов местного самоуправления в области градостроительной деятельности на территории </w:t>
      </w:r>
      <w:r w:rsidR="000861CF">
        <w:rPr>
          <w:rFonts w:ascii="Times New Roman" w:eastAsia="Calibri" w:hAnsi="Times New Roman" w:cs="Times New Roman"/>
          <w:sz w:val="24"/>
          <w:szCs w:val="24"/>
        </w:rPr>
        <w:t>поселения</w:t>
      </w:r>
      <w:r w:rsidRPr="009C662B">
        <w:rPr>
          <w:rFonts w:ascii="Times New Roman" w:hAnsi="Times New Roman" w:cs="Times New Roman"/>
          <w:sz w:val="24"/>
          <w:szCs w:val="24"/>
        </w:rPr>
        <w:t xml:space="preserve"> в части разработки предельных значений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территориальной доступности таких объектов для населения и утверждения местных нормативов градостроительного проектирования.</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Целью утверждения и применения МНГП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Задача работы – организация и выполнение прикладных научных исследований, обосновывающих значения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их территориальной доступности с учетом Стратегии пространственного развития</w:t>
      </w:r>
      <w:r w:rsidR="0075168A">
        <w:rPr>
          <w:rFonts w:ascii="Times New Roman" w:hAnsi="Times New Roman" w:cs="Times New Roman"/>
          <w:sz w:val="24"/>
          <w:szCs w:val="24"/>
        </w:rPr>
        <w:t xml:space="preserve"> РФ</w:t>
      </w:r>
      <w:r w:rsidRPr="009C662B">
        <w:rPr>
          <w:rFonts w:ascii="Times New Roman" w:hAnsi="Times New Roman" w:cs="Times New Roman"/>
          <w:sz w:val="24"/>
          <w:szCs w:val="24"/>
        </w:rPr>
        <w:t>, положений национальных и федеральных проектов, документов стратегического планирования, современного состояния и особенностей развития территории.</w:t>
      </w:r>
    </w:p>
    <w:p w:rsidR="00BD3799" w:rsidRPr="00E90F6A" w:rsidRDefault="00BD3799" w:rsidP="0075168A">
      <w:pPr>
        <w:autoSpaceDE w:val="0"/>
        <w:autoSpaceDN w:val="0"/>
        <w:adjustRightInd w:val="0"/>
        <w:spacing w:after="60" w:line="240" w:lineRule="auto"/>
        <w:ind w:firstLine="567"/>
        <w:jc w:val="both"/>
        <w:rPr>
          <w:rFonts w:ascii="Times New Roman" w:hAnsi="Times New Roman" w:cs="Times New Roman"/>
          <w:sz w:val="24"/>
          <w:szCs w:val="24"/>
          <w:u w:val="single"/>
        </w:rPr>
      </w:pPr>
      <w:r w:rsidRPr="00E90F6A">
        <w:rPr>
          <w:rFonts w:ascii="Times New Roman" w:hAnsi="Times New Roman" w:cs="Times New Roman"/>
          <w:sz w:val="24"/>
          <w:szCs w:val="24"/>
          <w:u w:val="single"/>
        </w:rPr>
        <w:t>Также в рамках данной работы решены следующие задачи:</w:t>
      </w:r>
    </w:p>
    <w:p w:rsidR="00BD3799" w:rsidRPr="0075168A"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подготовлены к использованию МНГП как одного из инструментов реализации </w:t>
      </w:r>
      <w:r w:rsidR="0075168A">
        <w:rPr>
          <w:rFonts w:ascii="Times New Roman" w:hAnsi="Times New Roman" w:cs="Times New Roman"/>
          <w:sz w:val="24"/>
          <w:szCs w:val="24"/>
        </w:rPr>
        <w:t>Стратегии</w:t>
      </w:r>
      <w:r w:rsidR="0075168A" w:rsidRPr="0075168A">
        <w:rPr>
          <w:rFonts w:ascii="Times New Roman" w:hAnsi="Times New Roman" w:cs="Times New Roman"/>
          <w:sz w:val="24"/>
          <w:szCs w:val="24"/>
        </w:rPr>
        <w:t xml:space="preserve"> пространственного развития Российской Федерации на период до 2030 года с прогнозом до 2036 года</w:t>
      </w:r>
      <w:r w:rsidRPr="009C662B">
        <w:rPr>
          <w:rFonts w:ascii="Times New Roman" w:hAnsi="Times New Roman" w:cs="Times New Roman"/>
          <w:sz w:val="24"/>
          <w:szCs w:val="24"/>
        </w:rPr>
        <w:t xml:space="preserve">, утвержденной распоряжением Правительства Российской Федерации </w:t>
      </w:r>
      <w:r w:rsidR="0075168A" w:rsidRPr="0075168A">
        <w:rPr>
          <w:rFonts w:ascii="Times New Roman" w:hAnsi="Times New Roman" w:cs="Times New Roman"/>
          <w:sz w:val="24"/>
          <w:szCs w:val="24"/>
        </w:rPr>
        <w:t>от 28 декабря 2024 г. N 4146-р</w:t>
      </w:r>
      <w:r w:rsidRPr="009C662B">
        <w:rPr>
          <w:rFonts w:ascii="Times New Roman" w:hAnsi="Times New Roman" w:cs="Times New Roman"/>
          <w:sz w:val="24"/>
          <w:szCs w:val="24"/>
        </w:rPr>
        <w:t xml:space="preserve"> (далее - СПР), стратегий и программ социально-экономического развития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сформирован перечень областей, в которых осуществляется нормирование объектов местного значения для последующего планирования их размещения, расчетных параметров таких объектов и их доступности для населения, подлежащих нормированию в </w:t>
      </w:r>
      <w:r w:rsidR="009C662B">
        <w:rPr>
          <w:rFonts w:ascii="Times New Roman" w:hAnsi="Times New Roman" w:cs="Times New Roman"/>
          <w:sz w:val="24"/>
          <w:szCs w:val="24"/>
        </w:rPr>
        <w:t>М</w:t>
      </w:r>
      <w:r w:rsidRPr="009C662B">
        <w:rPr>
          <w:rFonts w:ascii="Times New Roman" w:hAnsi="Times New Roman" w:cs="Times New Roman"/>
          <w:sz w:val="24"/>
          <w:szCs w:val="24"/>
        </w:rPr>
        <w:t>НГП с учетом определенных законодательством полномочий ОМСУ;</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детализированы рекомендуемые понятия допустимого уровня обеспеченности и допустимого уровня территориальной доступности объектов коммунальной, социальной, транспортной инфраструктур;</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сформирован перечень расчетных показателей минимально допустимого уровня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и временной доступности таких объектов для населения, а также порядка расчета указанных показателей;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описан рекомендуемый учет особенностей расчета указанных показателей в различных градостроительных и планировочных условиях: при освоении свободных от застройки территорий и при развитии застроенных территорий, в зависимости от типа и характера застройки;</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предложен уточненный порядок подготовки и согласования МНГП, использования исходных данных, периодичности внесения изменений в нормативы;</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описаны рекомендуемые методы применения МНГП в рамках разработки документов территориального планирования и градостроительного зонирования, документации по планировке территории.</w:t>
      </w: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3" w:name="_Toc190262670"/>
      <w:r w:rsidRPr="00C16FDD">
        <w:rPr>
          <w:rFonts w:ascii="Times New Roman" w:hAnsi="Times New Roman" w:cs="Times New Roman"/>
          <w:i/>
          <w:sz w:val="28"/>
          <w:szCs w:val="24"/>
        </w:rPr>
        <w:lastRenderedPageBreak/>
        <w:t>Предмет и области нормирования</w:t>
      </w:r>
      <w:bookmarkEnd w:id="43"/>
    </w:p>
    <w:p w:rsidR="00BD3799" w:rsidRPr="000141B4" w:rsidRDefault="00BD3799" w:rsidP="000141B4">
      <w:pPr>
        <w:autoSpaceDE w:val="0"/>
        <w:autoSpaceDN w:val="0"/>
        <w:adjustRightInd w:val="0"/>
        <w:spacing w:after="60"/>
        <w:ind w:firstLine="540"/>
        <w:jc w:val="both"/>
        <w:rPr>
          <w:rFonts w:ascii="Times New Roman" w:hAnsi="Times New Roman" w:cs="Times New Roman"/>
          <w:sz w:val="24"/>
          <w:szCs w:val="24"/>
        </w:rPr>
      </w:pPr>
      <w:r w:rsidRPr="000141B4">
        <w:rPr>
          <w:rFonts w:ascii="Times New Roman" w:hAnsi="Times New Roman" w:cs="Times New Roman"/>
          <w:sz w:val="24"/>
          <w:szCs w:val="24"/>
        </w:rPr>
        <w:t xml:space="preserve">В соответствии с положениями </w:t>
      </w:r>
      <w:proofErr w:type="spellStart"/>
      <w:r w:rsidRPr="000141B4">
        <w:rPr>
          <w:rFonts w:ascii="Times New Roman" w:hAnsi="Times New Roman" w:cs="Times New Roman"/>
          <w:sz w:val="24"/>
          <w:szCs w:val="24"/>
        </w:rPr>
        <w:t>ГрК</w:t>
      </w:r>
      <w:proofErr w:type="spellEnd"/>
      <w:r w:rsidR="00E90F6A">
        <w:rPr>
          <w:rFonts w:ascii="Times New Roman" w:hAnsi="Times New Roman" w:cs="Times New Roman"/>
          <w:sz w:val="24"/>
          <w:szCs w:val="24"/>
        </w:rPr>
        <w:t xml:space="preserve"> </w:t>
      </w:r>
      <w:r w:rsidRPr="000141B4">
        <w:rPr>
          <w:rFonts w:ascii="Times New Roman" w:hAnsi="Times New Roman" w:cs="Times New Roman"/>
          <w:sz w:val="24"/>
          <w:szCs w:val="24"/>
        </w:rPr>
        <w:t xml:space="preserve"> РФ, </w:t>
      </w:r>
      <w:r w:rsidR="0066504D" w:rsidRPr="000141B4">
        <w:rPr>
          <w:rFonts w:ascii="Times New Roman" w:hAnsi="Times New Roman" w:cs="Times New Roman"/>
          <w:sz w:val="24"/>
          <w:szCs w:val="24"/>
        </w:rPr>
        <w:t>Гр</w:t>
      </w:r>
      <w:r w:rsidR="00E90F6A">
        <w:rPr>
          <w:rFonts w:ascii="Times New Roman" w:hAnsi="Times New Roman" w:cs="Times New Roman"/>
          <w:sz w:val="24"/>
          <w:szCs w:val="24"/>
        </w:rPr>
        <w:t xml:space="preserve"> </w:t>
      </w:r>
      <w:r w:rsidR="0066504D" w:rsidRPr="000141B4">
        <w:rPr>
          <w:rFonts w:ascii="Times New Roman" w:hAnsi="Times New Roman" w:cs="Times New Roman"/>
          <w:sz w:val="24"/>
          <w:szCs w:val="24"/>
        </w:rPr>
        <w:t xml:space="preserve">КК, </w:t>
      </w:r>
      <w:r w:rsidRPr="000141B4">
        <w:rPr>
          <w:rFonts w:ascii="Times New Roman" w:hAnsi="Times New Roman" w:cs="Times New Roman"/>
          <w:sz w:val="24"/>
          <w:szCs w:val="24"/>
        </w:rPr>
        <w:t xml:space="preserve">полномочиями субъектов Российской Федерации, определенными </w:t>
      </w:r>
      <w:bookmarkStart w:id="44" w:name="anchor0"/>
      <w:bookmarkEnd w:id="44"/>
      <w:r w:rsidR="000141B4" w:rsidRPr="000141B4">
        <w:rPr>
          <w:rFonts w:ascii="Times New Roman" w:hAnsi="Times New Roman" w:cs="Times New Roman"/>
          <w:sz w:val="24"/>
          <w:szCs w:val="24"/>
        </w:rPr>
        <w:fldChar w:fldCharType="begin"/>
      </w:r>
      <w:r w:rsidR="000141B4" w:rsidRPr="000141B4">
        <w:rPr>
          <w:rFonts w:ascii="Times New Roman" w:hAnsi="Times New Roman" w:cs="Times New Roman"/>
          <w:sz w:val="24"/>
          <w:szCs w:val="24"/>
        </w:rPr>
        <w:instrText xml:space="preserve"> HYPERLINK  "https://internet.garant.ru/document/redirect/403266160/0" </w:instrText>
      </w:r>
      <w:r w:rsidR="000141B4" w:rsidRPr="000141B4">
        <w:rPr>
          <w:rFonts w:ascii="Times New Roman" w:hAnsi="Times New Roman" w:cs="Times New Roman"/>
          <w:sz w:val="24"/>
          <w:szCs w:val="24"/>
        </w:rPr>
        <w:fldChar w:fldCharType="separate"/>
      </w:r>
      <w:r w:rsidR="000141B4">
        <w:rPr>
          <w:rFonts w:ascii="Times New Roman" w:hAnsi="Times New Roman" w:cs="Times New Roman"/>
          <w:sz w:val="24"/>
          <w:szCs w:val="24"/>
        </w:rPr>
        <w:t>Федеральным</w:t>
      </w:r>
      <w:r w:rsidR="000141B4" w:rsidRPr="000141B4">
        <w:rPr>
          <w:rFonts w:ascii="Times New Roman" w:hAnsi="Times New Roman" w:cs="Times New Roman"/>
          <w:sz w:val="24"/>
          <w:szCs w:val="24"/>
        </w:rPr>
        <w:t xml:space="preserve"> закон</w:t>
      </w:r>
      <w:r w:rsidR="000141B4">
        <w:rPr>
          <w:rFonts w:ascii="Times New Roman" w:hAnsi="Times New Roman" w:cs="Times New Roman"/>
          <w:sz w:val="24"/>
          <w:szCs w:val="24"/>
        </w:rPr>
        <w:t>ом</w:t>
      </w:r>
      <w:r w:rsidR="000141B4" w:rsidRPr="000141B4">
        <w:rPr>
          <w:rFonts w:ascii="Times New Roman" w:hAnsi="Times New Roman" w:cs="Times New Roman"/>
          <w:sz w:val="24"/>
          <w:szCs w:val="24"/>
        </w:rPr>
        <w:t xml:space="preserve"> от 21 декабря 2021 г. N 414-ФЗ "Об общих принципах организации публичной власти в субъектах Российской Федерации"</w:t>
      </w:r>
      <w:r w:rsidR="000141B4" w:rsidRPr="000141B4">
        <w:rPr>
          <w:rFonts w:ascii="Times New Roman" w:hAnsi="Times New Roman" w:cs="Times New Roman"/>
          <w:sz w:val="24"/>
          <w:szCs w:val="24"/>
        </w:rPr>
        <w:fldChar w:fldCharType="end"/>
      </w:r>
      <w:r w:rsidR="000141B4">
        <w:rPr>
          <w:rFonts w:ascii="Times New Roman" w:hAnsi="Times New Roman" w:cs="Times New Roman"/>
          <w:sz w:val="24"/>
          <w:szCs w:val="24"/>
        </w:rPr>
        <w:t xml:space="preserve"> </w:t>
      </w:r>
      <w:r w:rsidRPr="000141B4">
        <w:rPr>
          <w:rFonts w:ascii="Times New Roman" w:hAnsi="Times New Roman" w:cs="Times New Roman"/>
          <w:sz w:val="24"/>
          <w:szCs w:val="24"/>
        </w:rPr>
        <w:t xml:space="preserve">(далее - Закон N </w:t>
      </w:r>
      <w:r w:rsidR="000141B4">
        <w:rPr>
          <w:rFonts w:ascii="Times New Roman" w:hAnsi="Times New Roman" w:cs="Times New Roman"/>
          <w:sz w:val="24"/>
          <w:szCs w:val="24"/>
        </w:rPr>
        <w:t>414</w:t>
      </w:r>
      <w:r w:rsidRPr="000141B4">
        <w:rPr>
          <w:rFonts w:ascii="Times New Roman" w:hAnsi="Times New Roman" w:cs="Times New Roman"/>
          <w:sz w:val="24"/>
          <w:szCs w:val="24"/>
        </w:rPr>
        <w:t xml:space="preserve">-ФЗ), полномочиями органов местного самоуправления, определенными Федеральным законом от 6 октября 2003 г. N 131-ФЗ "Об общих принципах организации местного самоуправления в Российской Федерации"  (далее - Закон N 131-ФЗ), с учетом положений соответствующих документов стратегического планирования субъектов Российской Федерации, ОМСУ, предусмотренных Федеральным законом от 28 июня 2014 г. N 172-ФЗ "О стратегическом планировании в Российской Федерации" настоящими нормативами определены области нормирования, для которых устанавливаются расчетные показатели в отношении объектов местного значения. </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170410">
        <w:rPr>
          <w:rFonts w:ascii="Times New Roman" w:eastAsia="Calibri" w:hAnsi="Times New Roman" w:cs="Times New Roman"/>
          <w:i/>
          <w:sz w:val="24"/>
        </w:rPr>
        <w:t>Таблица 1.1.3</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C16FDD">
        <w:rPr>
          <w:rFonts w:ascii="Times New Roman" w:eastAsia="Calibri" w:hAnsi="Times New Roman" w:cs="Times New Roman"/>
          <w:i/>
          <w:sz w:val="24"/>
        </w:rPr>
        <w:t>Пере</w:t>
      </w:r>
      <w:r w:rsidR="003158D8">
        <w:rPr>
          <w:rFonts w:ascii="Times New Roman" w:eastAsia="Calibri" w:hAnsi="Times New Roman" w:cs="Times New Roman"/>
          <w:i/>
          <w:sz w:val="24"/>
        </w:rPr>
        <w:t xml:space="preserve">чень областей нормирования </w:t>
      </w:r>
    </w:p>
    <w:tbl>
      <w:tblPr>
        <w:tblStyle w:val="ac"/>
        <w:tblW w:w="9570" w:type="dxa"/>
        <w:tblLayout w:type="fixed"/>
        <w:tblLook w:val="04A0" w:firstRow="1" w:lastRow="0" w:firstColumn="1" w:lastColumn="0" w:noHBand="0" w:noVBand="1"/>
      </w:tblPr>
      <w:tblGrid>
        <w:gridCol w:w="817"/>
        <w:gridCol w:w="2835"/>
        <w:gridCol w:w="1972"/>
        <w:gridCol w:w="1973"/>
        <w:gridCol w:w="1973"/>
      </w:tblGrid>
      <w:tr w:rsidR="00494D59" w:rsidRPr="00494D59" w:rsidTr="002B4656">
        <w:trPr>
          <w:cantSplit/>
          <w:tblHeader/>
        </w:trPr>
        <w:tc>
          <w:tcPr>
            <w:tcW w:w="817" w:type="dxa"/>
            <w:vMerge w:val="restart"/>
            <w:shd w:val="clear" w:color="auto" w:fill="D9D9D9" w:themeFill="background1" w:themeFillShade="D9"/>
          </w:tcPr>
          <w:p w:rsidR="00BD3799" w:rsidRPr="00494D59" w:rsidRDefault="00BD3799" w:rsidP="00BD3799">
            <w:pPr>
              <w:pStyle w:val="ConsPlusNormal"/>
              <w:jc w:val="center"/>
              <w:rPr>
                <w:sz w:val="22"/>
                <w:szCs w:val="22"/>
              </w:rPr>
            </w:pPr>
            <w:r w:rsidRPr="00494D59">
              <w:rPr>
                <w:sz w:val="22"/>
                <w:szCs w:val="22"/>
              </w:rPr>
              <w:t>№</w:t>
            </w:r>
          </w:p>
        </w:tc>
        <w:tc>
          <w:tcPr>
            <w:tcW w:w="2835" w:type="dxa"/>
            <w:vMerge w:val="restart"/>
            <w:shd w:val="clear" w:color="auto" w:fill="D9D9D9" w:themeFill="background1" w:themeFillShade="D9"/>
            <w:vAlign w:val="center"/>
          </w:tcPr>
          <w:p w:rsidR="00BD3799" w:rsidRPr="00494D59" w:rsidRDefault="00BD3799" w:rsidP="00BD3799">
            <w:pPr>
              <w:pStyle w:val="ConsPlusNormal"/>
              <w:jc w:val="center"/>
              <w:rPr>
                <w:sz w:val="22"/>
                <w:szCs w:val="22"/>
              </w:rPr>
            </w:pPr>
            <w:r w:rsidRPr="00494D59">
              <w:rPr>
                <w:sz w:val="22"/>
                <w:szCs w:val="22"/>
              </w:rPr>
              <w:t>Области нормирования</w:t>
            </w:r>
          </w:p>
        </w:tc>
        <w:tc>
          <w:tcPr>
            <w:tcW w:w="5918" w:type="dxa"/>
            <w:gridSpan w:val="3"/>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Уровень нормирования, основание для нормирования</w:t>
            </w:r>
          </w:p>
        </w:tc>
      </w:tr>
      <w:tr w:rsidR="00494D59" w:rsidRPr="00494D59" w:rsidTr="002B4656">
        <w:trPr>
          <w:cantSplit/>
          <w:tblHeader/>
        </w:trPr>
        <w:tc>
          <w:tcPr>
            <w:tcW w:w="817"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2835"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1972"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Нормативы градостроительного проектирования Краснодарского края</w:t>
            </w:r>
          </w:p>
        </w:tc>
        <w:tc>
          <w:tcPr>
            <w:tcW w:w="1973" w:type="dxa"/>
            <w:shd w:val="clear" w:color="auto" w:fill="D9D9D9" w:themeFill="background1" w:themeFillShade="D9"/>
            <w:vAlign w:val="center"/>
          </w:tcPr>
          <w:p w:rsidR="00BD3799" w:rsidRPr="00494D59" w:rsidRDefault="00BD3799" w:rsidP="002B4656">
            <w:pPr>
              <w:pStyle w:val="ConsPlusNormal"/>
              <w:jc w:val="center"/>
              <w:rPr>
                <w:sz w:val="20"/>
                <w:szCs w:val="22"/>
              </w:rPr>
            </w:pPr>
            <w:r w:rsidRPr="00494D59">
              <w:rPr>
                <w:sz w:val="20"/>
                <w:szCs w:val="22"/>
              </w:rPr>
              <w:t xml:space="preserve">Местные нормативы градостроительного проектирования </w:t>
            </w:r>
            <w:proofErr w:type="spellStart"/>
            <w:r w:rsidR="002B4656" w:rsidRPr="00494D59">
              <w:rPr>
                <w:sz w:val="20"/>
                <w:szCs w:val="22"/>
              </w:rPr>
              <w:t>Брюховецкого</w:t>
            </w:r>
            <w:proofErr w:type="spellEnd"/>
            <w:r w:rsidRPr="00494D59">
              <w:rPr>
                <w:sz w:val="20"/>
                <w:szCs w:val="22"/>
              </w:rPr>
              <w:t xml:space="preserve"> района</w:t>
            </w:r>
          </w:p>
        </w:tc>
        <w:tc>
          <w:tcPr>
            <w:tcW w:w="1973"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 xml:space="preserve">Местные нормативы градостроительного проектирования поселений </w:t>
            </w:r>
            <w:proofErr w:type="spellStart"/>
            <w:r w:rsidR="002B4656" w:rsidRPr="00494D59">
              <w:rPr>
                <w:sz w:val="20"/>
                <w:szCs w:val="22"/>
              </w:rPr>
              <w:t>Брюховецкого</w:t>
            </w:r>
            <w:proofErr w:type="spellEnd"/>
            <w:r w:rsidRPr="00494D59">
              <w:rPr>
                <w:sz w:val="20"/>
                <w:szCs w:val="22"/>
              </w:rPr>
              <w:t xml:space="preserve"> района</w:t>
            </w:r>
          </w:p>
        </w:tc>
      </w:tr>
      <w:tr w:rsidR="00494D59" w:rsidRPr="00494D59" w:rsidTr="0063360E">
        <w:trPr>
          <w:cantSplit/>
        </w:trPr>
        <w:tc>
          <w:tcPr>
            <w:tcW w:w="817" w:type="dxa"/>
            <w:shd w:val="clear" w:color="auto" w:fill="F2F2F2" w:themeFill="background1" w:themeFillShade="F2"/>
          </w:tcPr>
          <w:p w:rsidR="00380F3F" w:rsidRPr="00494D59" w:rsidRDefault="00380F3F" w:rsidP="00BD3799">
            <w:pPr>
              <w:pStyle w:val="ConsPlusNormal"/>
              <w:jc w:val="center"/>
              <w:rPr>
                <w:sz w:val="22"/>
                <w:szCs w:val="22"/>
              </w:rPr>
            </w:pPr>
          </w:p>
        </w:tc>
        <w:tc>
          <w:tcPr>
            <w:tcW w:w="8753" w:type="dxa"/>
            <w:gridSpan w:val="4"/>
            <w:shd w:val="clear" w:color="auto" w:fill="F2F2F2" w:themeFill="background1" w:themeFillShade="F2"/>
          </w:tcPr>
          <w:p w:rsidR="00380F3F" w:rsidRPr="00494D59" w:rsidRDefault="00380F3F" w:rsidP="00BD3799">
            <w:pPr>
              <w:pStyle w:val="ConsPlusNormal"/>
              <w:jc w:val="center"/>
              <w:rPr>
                <w:sz w:val="22"/>
                <w:szCs w:val="22"/>
              </w:rPr>
            </w:pPr>
            <w:r w:rsidRPr="00494D59">
              <w:rPr>
                <w:b/>
                <w:sz w:val="22"/>
                <w:szCs w:val="22"/>
              </w:rPr>
              <w:t>Основные области нормирования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t>1</w:t>
            </w:r>
          </w:p>
        </w:tc>
        <w:tc>
          <w:tcPr>
            <w:tcW w:w="2835" w:type="dxa"/>
          </w:tcPr>
          <w:p w:rsidR="00BD3799" w:rsidRPr="00494D59" w:rsidRDefault="00BD3799" w:rsidP="00BD3799">
            <w:pPr>
              <w:pStyle w:val="ConsPlusNormal"/>
              <w:rPr>
                <w:sz w:val="22"/>
                <w:szCs w:val="22"/>
              </w:rPr>
            </w:pPr>
            <w:r w:rsidRPr="00494D59">
              <w:rPr>
                <w:sz w:val="22"/>
                <w:szCs w:val="22"/>
              </w:rPr>
              <w:t>Транспорт (железнодорожный, водный, воздушный)</w:t>
            </w:r>
          </w:p>
        </w:tc>
        <w:tc>
          <w:tcPr>
            <w:tcW w:w="1972" w:type="dxa"/>
            <w:vAlign w:val="center"/>
          </w:tcPr>
          <w:p w:rsidR="00583A91" w:rsidRPr="00494D59" w:rsidRDefault="00583A91" w:rsidP="00583A91">
            <w:pPr>
              <w:pStyle w:val="ConsPlusNormal"/>
              <w:jc w:val="center"/>
              <w:rPr>
                <w:sz w:val="22"/>
                <w:szCs w:val="22"/>
              </w:rPr>
            </w:pPr>
            <w:r w:rsidRPr="00494D59">
              <w:rPr>
                <w:sz w:val="22"/>
                <w:szCs w:val="22"/>
              </w:rPr>
              <w:t xml:space="preserve">пункт 1 части 3 статьи 14 </w:t>
            </w:r>
            <w:proofErr w:type="spellStart"/>
            <w:r w:rsidRPr="00494D59">
              <w:rPr>
                <w:sz w:val="22"/>
                <w:szCs w:val="22"/>
              </w:rPr>
              <w:t>ГрК</w:t>
            </w:r>
            <w:proofErr w:type="spellEnd"/>
            <w:r w:rsidRPr="00494D59">
              <w:rPr>
                <w:sz w:val="22"/>
                <w:szCs w:val="22"/>
              </w:rPr>
              <w:t xml:space="preserve"> РФ;</w:t>
            </w:r>
          </w:p>
          <w:p w:rsidR="00BD3799" w:rsidRPr="00494D59" w:rsidRDefault="00583A91" w:rsidP="00583A91">
            <w:pPr>
              <w:pStyle w:val="ConsPlusNormal"/>
              <w:jc w:val="center"/>
              <w:rPr>
                <w:sz w:val="22"/>
                <w:szCs w:val="22"/>
              </w:rPr>
            </w:pPr>
            <w:r w:rsidRPr="00494D59">
              <w:rPr>
                <w:sz w:val="22"/>
                <w:szCs w:val="22"/>
              </w:rPr>
              <w:t>статья 14</w:t>
            </w:r>
            <w:r w:rsidR="00380F3F" w:rsidRPr="00494D59">
              <w:rPr>
                <w:sz w:val="22"/>
                <w:szCs w:val="22"/>
              </w:rPr>
              <w:t>.</w:t>
            </w:r>
            <w:r w:rsidRPr="00494D59">
              <w:rPr>
                <w:sz w:val="22"/>
                <w:szCs w:val="22"/>
              </w:rPr>
              <w:t xml:space="preserve">1 </w:t>
            </w:r>
            <w:proofErr w:type="spellStart"/>
            <w:r w:rsidRPr="00494D59">
              <w:rPr>
                <w:sz w:val="22"/>
                <w:szCs w:val="22"/>
              </w:rPr>
              <w:t>ГрКК</w:t>
            </w:r>
            <w:proofErr w:type="spellEnd"/>
            <w:r w:rsidRPr="00494D59">
              <w:rPr>
                <w:sz w:val="22"/>
                <w:szCs w:val="22"/>
              </w:rPr>
              <w:t>.</w:t>
            </w:r>
          </w:p>
        </w:tc>
        <w:tc>
          <w:tcPr>
            <w:tcW w:w="1973" w:type="dxa"/>
            <w:vAlign w:val="center"/>
          </w:tcPr>
          <w:p w:rsidR="00BD3799" w:rsidRPr="00494D59" w:rsidRDefault="00BD3799" w:rsidP="00BD3799">
            <w:pPr>
              <w:pStyle w:val="ConsPlusNormal"/>
              <w:jc w:val="center"/>
              <w:rPr>
                <w:sz w:val="22"/>
                <w:szCs w:val="22"/>
              </w:rPr>
            </w:pPr>
          </w:p>
        </w:tc>
        <w:tc>
          <w:tcPr>
            <w:tcW w:w="1973" w:type="dxa"/>
            <w:vAlign w:val="center"/>
          </w:tcPr>
          <w:p w:rsidR="00BD3799" w:rsidRPr="00494D59" w:rsidRDefault="00BD3799" w:rsidP="00BD3799">
            <w:pPr>
              <w:pStyle w:val="ConsPlusNormal"/>
              <w:jc w:val="center"/>
              <w:rPr>
                <w:sz w:val="22"/>
                <w:szCs w:val="22"/>
              </w:rPr>
            </w:pPr>
          </w:p>
        </w:tc>
      </w:tr>
      <w:tr w:rsidR="00494D59" w:rsidRPr="00494D59" w:rsidTr="002B4656">
        <w:trPr>
          <w:cantSplit/>
          <w:trHeight w:val="1365"/>
        </w:trPr>
        <w:tc>
          <w:tcPr>
            <w:tcW w:w="817" w:type="dxa"/>
            <w:vMerge w:val="restart"/>
          </w:tcPr>
          <w:p w:rsidR="002B4656" w:rsidRPr="00494D59" w:rsidRDefault="002B4656" w:rsidP="00BD3799">
            <w:pPr>
              <w:pStyle w:val="ConsPlusNormal"/>
              <w:jc w:val="center"/>
              <w:rPr>
                <w:sz w:val="22"/>
                <w:szCs w:val="22"/>
              </w:rPr>
            </w:pPr>
            <w:r w:rsidRPr="00494D59">
              <w:rPr>
                <w:sz w:val="22"/>
                <w:szCs w:val="22"/>
              </w:rPr>
              <w:t>2</w:t>
            </w:r>
          </w:p>
        </w:tc>
        <w:tc>
          <w:tcPr>
            <w:tcW w:w="2835" w:type="dxa"/>
          </w:tcPr>
          <w:p w:rsidR="002B4656" w:rsidRPr="00494D59" w:rsidRDefault="002B4656" w:rsidP="00BD3799">
            <w:pPr>
              <w:pStyle w:val="ConsPlusNormal"/>
              <w:rPr>
                <w:sz w:val="22"/>
                <w:szCs w:val="22"/>
              </w:rPr>
            </w:pPr>
            <w:r w:rsidRPr="00494D59">
              <w:rPr>
                <w:sz w:val="22"/>
                <w:szCs w:val="22"/>
              </w:rPr>
              <w:t>Автомобильный транспорт:</w:t>
            </w:r>
          </w:p>
          <w:p w:rsidR="002B4656" w:rsidRPr="00494D59" w:rsidRDefault="002B4656" w:rsidP="00BD3799">
            <w:pPr>
              <w:pStyle w:val="ConsPlusNormal"/>
              <w:rPr>
                <w:sz w:val="22"/>
                <w:szCs w:val="22"/>
              </w:rPr>
            </w:pPr>
            <w:r w:rsidRPr="00494D59">
              <w:rPr>
                <w:sz w:val="22"/>
                <w:szCs w:val="22"/>
              </w:rPr>
              <w:t>- автомобильные дороги регионального или межмуниципального значения</w:t>
            </w:r>
          </w:p>
        </w:tc>
        <w:tc>
          <w:tcPr>
            <w:tcW w:w="1972" w:type="dxa"/>
          </w:tcPr>
          <w:p w:rsidR="002B4656" w:rsidRPr="00494D59" w:rsidRDefault="002B4656" w:rsidP="00BD3799">
            <w:pPr>
              <w:pStyle w:val="ConsPlusNormal"/>
              <w:jc w:val="center"/>
              <w:rPr>
                <w:sz w:val="22"/>
                <w:szCs w:val="22"/>
              </w:rPr>
            </w:pP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пункт 1 части 3 статьи 14 </w:t>
            </w:r>
            <w:proofErr w:type="spellStart"/>
            <w:r w:rsidRPr="00494D59">
              <w:rPr>
                <w:rFonts w:ascii="Times New Roman" w:eastAsia="Times New Roman" w:hAnsi="Times New Roman" w:cs="Times New Roman"/>
                <w:lang w:eastAsia="ru-RU"/>
              </w:rPr>
              <w:t>ГрК</w:t>
            </w:r>
            <w:proofErr w:type="spellEnd"/>
            <w:r w:rsidRPr="00494D59">
              <w:rPr>
                <w:rFonts w:ascii="Times New Roman" w:eastAsia="Times New Roman" w:hAnsi="Times New Roman" w:cs="Times New Roman"/>
                <w:lang w:eastAsia="ru-RU"/>
              </w:rPr>
              <w:t xml:space="preserve"> РФ;</w:t>
            </w: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статья 14.1 </w:t>
            </w:r>
            <w:proofErr w:type="spellStart"/>
            <w:r w:rsidRPr="00494D59">
              <w:rPr>
                <w:rFonts w:ascii="Times New Roman" w:eastAsia="Times New Roman" w:hAnsi="Times New Roman" w:cs="Times New Roman"/>
                <w:lang w:eastAsia="ru-RU"/>
              </w:rPr>
              <w:t>ГрКК</w:t>
            </w:r>
            <w:proofErr w:type="spellEnd"/>
            <w:r w:rsidRPr="00494D59">
              <w:rPr>
                <w:rFonts w:ascii="Times New Roman" w:eastAsia="Times New Roman" w:hAnsi="Times New Roman" w:cs="Times New Roman"/>
                <w:lang w:eastAsia="ru-RU"/>
              </w:rPr>
              <w:t>.</w:t>
            </w: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r>
      <w:tr w:rsidR="00494D59" w:rsidRPr="00494D59" w:rsidTr="00E90F6A">
        <w:trPr>
          <w:cantSplit/>
          <w:trHeight w:val="1336"/>
        </w:trPr>
        <w:tc>
          <w:tcPr>
            <w:tcW w:w="817" w:type="dxa"/>
            <w:vMerge/>
          </w:tcPr>
          <w:p w:rsidR="002B4656" w:rsidRPr="00494D59" w:rsidRDefault="002B4656" w:rsidP="00BD3799">
            <w:pPr>
              <w:pStyle w:val="ConsPlusNormal"/>
              <w:jc w:val="center"/>
              <w:rPr>
                <w:sz w:val="22"/>
                <w:szCs w:val="22"/>
              </w:rPr>
            </w:pPr>
          </w:p>
        </w:tc>
        <w:tc>
          <w:tcPr>
            <w:tcW w:w="2835" w:type="dxa"/>
          </w:tcPr>
          <w:p w:rsidR="00274A79" w:rsidRPr="00494D59" w:rsidRDefault="002B4656" w:rsidP="00BD3799">
            <w:pPr>
              <w:pStyle w:val="ConsPlusNormal"/>
              <w:rPr>
                <w:sz w:val="22"/>
                <w:szCs w:val="22"/>
              </w:rPr>
            </w:pPr>
            <w:r w:rsidRPr="00494D59">
              <w:rPr>
                <w:sz w:val="22"/>
                <w:szCs w:val="22"/>
              </w:rPr>
              <w:t xml:space="preserve">- </w:t>
            </w:r>
            <w:r w:rsidR="003158D8" w:rsidRPr="00494D59">
              <w:rPr>
                <w:sz w:val="22"/>
                <w:szCs w:val="22"/>
              </w:rPr>
              <w:t>автомобильные дороги местного значения вне границ населенных пунктов в</w:t>
            </w:r>
            <w:r w:rsidR="00F141F3" w:rsidRPr="00494D59">
              <w:rPr>
                <w:sz w:val="22"/>
                <w:szCs w:val="22"/>
              </w:rPr>
              <w:t xml:space="preserve"> границах муниципального района</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6E65EB" w:rsidP="00BD3799">
            <w:pPr>
              <w:pStyle w:val="ConsPlusNormal"/>
              <w:jc w:val="center"/>
              <w:rPr>
                <w:sz w:val="22"/>
                <w:szCs w:val="22"/>
              </w:rPr>
            </w:pPr>
            <w:hyperlink r:id="rId8" w:history="1">
              <w:r w:rsidR="00380F3F" w:rsidRPr="00494D59">
                <w:rPr>
                  <w:sz w:val="22"/>
                  <w:szCs w:val="22"/>
                </w:rPr>
                <w:t>п</w:t>
              </w:r>
              <w:r w:rsidR="002B4656" w:rsidRPr="00494D59">
                <w:rPr>
                  <w:sz w:val="22"/>
                  <w:szCs w:val="22"/>
                </w:rPr>
                <w:t>ункт 1 части 3 статьи 19</w:t>
              </w:r>
            </w:hyperlink>
            <w:r w:rsidR="002B4656" w:rsidRPr="00494D59">
              <w:rPr>
                <w:sz w:val="22"/>
                <w:szCs w:val="22"/>
              </w:rPr>
              <w:t xml:space="preserve"> </w:t>
            </w:r>
            <w:proofErr w:type="spellStart"/>
            <w:r w:rsidR="002B4656" w:rsidRPr="00494D59">
              <w:rPr>
                <w:sz w:val="22"/>
                <w:szCs w:val="22"/>
              </w:rPr>
              <w:t>ГрК</w:t>
            </w:r>
            <w:proofErr w:type="spellEnd"/>
            <w:r w:rsidR="002B4656" w:rsidRPr="00494D59">
              <w:rPr>
                <w:sz w:val="22"/>
                <w:szCs w:val="22"/>
              </w:rPr>
              <w:t xml:space="preserve"> РФ</w:t>
            </w:r>
            <w:r w:rsidR="006E62A3" w:rsidRPr="00494D59">
              <w:rPr>
                <w:sz w:val="22"/>
                <w:szCs w:val="22"/>
              </w:rPr>
              <w:t>,</w:t>
            </w:r>
          </w:p>
          <w:p w:rsidR="00274A79" w:rsidRPr="00494D59" w:rsidRDefault="00274A79" w:rsidP="006E62A3">
            <w:pPr>
              <w:pStyle w:val="ConsPlusNormal"/>
              <w:jc w:val="center"/>
              <w:rPr>
                <w:sz w:val="22"/>
                <w:szCs w:val="22"/>
              </w:rPr>
            </w:pPr>
          </w:p>
          <w:p w:rsidR="00274A79" w:rsidRPr="00494D59" w:rsidRDefault="00274A79" w:rsidP="006E62A3">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E90F6A">
            <w:pPr>
              <w:pStyle w:val="ConsPlusNormal"/>
              <w:rPr>
                <w:sz w:val="22"/>
                <w:szCs w:val="22"/>
              </w:rPr>
            </w:pPr>
          </w:p>
        </w:tc>
      </w:tr>
      <w:tr w:rsidR="00E90F6A" w:rsidRPr="00494D59" w:rsidTr="002B4656">
        <w:trPr>
          <w:cantSplit/>
          <w:trHeight w:val="987"/>
        </w:trPr>
        <w:tc>
          <w:tcPr>
            <w:tcW w:w="817" w:type="dxa"/>
            <w:vMerge/>
          </w:tcPr>
          <w:p w:rsidR="00E90F6A" w:rsidRPr="00494D59" w:rsidRDefault="00E90F6A" w:rsidP="00BD3799">
            <w:pPr>
              <w:pStyle w:val="ConsPlusNormal"/>
              <w:jc w:val="center"/>
              <w:rPr>
                <w:sz w:val="22"/>
                <w:szCs w:val="22"/>
              </w:rPr>
            </w:pPr>
          </w:p>
        </w:tc>
        <w:tc>
          <w:tcPr>
            <w:tcW w:w="2835" w:type="dxa"/>
          </w:tcPr>
          <w:p w:rsidR="00E90F6A" w:rsidRPr="00494D59" w:rsidRDefault="00E90F6A" w:rsidP="00BD3799">
            <w:pPr>
              <w:pStyle w:val="ConsPlusNormal"/>
              <w:rPr>
                <w:sz w:val="22"/>
                <w:szCs w:val="22"/>
              </w:rPr>
            </w:pPr>
            <w:r w:rsidRPr="00494D59">
              <w:rPr>
                <w:sz w:val="22"/>
                <w:szCs w:val="22"/>
              </w:rPr>
              <w:t>- автомобильных дорог местного значения в границах населенных пунктов поселения</w:t>
            </w:r>
          </w:p>
        </w:tc>
        <w:tc>
          <w:tcPr>
            <w:tcW w:w="1972" w:type="dxa"/>
          </w:tcPr>
          <w:p w:rsidR="00E90F6A" w:rsidRPr="00494D59" w:rsidRDefault="00E90F6A" w:rsidP="00BD3799">
            <w:pPr>
              <w:pStyle w:val="ConsPlusNormal"/>
              <w:jc w:val="center"/>
              <w:rPr>
                <w:sz w:val="22"/>
                <w:szCs w:val="22"/>
              </w:rPr>
            </w:pPr>
          </w:p>
        </w:tc>
        <w:tc>
          <w:tcPr>
            <w:tcW w:w="1973" w:type="dxa"/>
          </w:tcPr>
          <w:p w:rsidR="00E90F6A" w:rsidRDefault="00E90F6A" w:rsidP="006E62A3">
            <w:pPr>
              <w:pStyle w:val="ConsPlusNormal"/>
              <w:jc w:val="center"/>
            </w:pPr>
          </w:p>
        </w:tc>
        <w:tc>
          <w:tcPr>
            <w:tcW w:w="1973" w:type="dxa"/>
          </w:tcPr>
          <w:p w:rsidR="00E90F6A" w:rsidRDefault="00E90F6A" w:rsidP="00274A79">
            <w:pPr>
              <w:pStyle w:val="ConsPlusNormal"/>
              <w:jc w:val="center"/>
              <w:rPr>
                <w:sz w:val="22"/>
                <w:szCs w:val="22"/>
              </w:rPr>
            </w:pPr>
            <w:r w:rsidRPr="00494D59">
              <w:rPr>
                <w:sz w:val="22"/>
                <w:szCs w:val="22"/>
              </w:rPr>
              <w:t>пункт 5 статья 23</w:t>
            </w:r>
          </w:p>
          <w:p w:rsidR="00E90F6A" w:rsidRPr="00494D59" w:rsidRDefault="00E90F6A" w:rsidP="007D39FE">
            <w:pPr>
              <w:pStyle w:val="ConsPlusNormal"/>
              <w:jc w:val="center"/>
              <w:rPr>
                <w:sz w:val="22"/>
                <w:szCs w:val="22"/>
              </w:rPr>
            </w:pPr>
            <w:proofErr w:type="spellStart"/>
            <w:r w:rsidRPr="00494D59">
              <w:rPr>
                <w:sz w:val="22"/>
                <w:szCs w:val="22"/>
              </w:rPr>
              <w:t>ГрК</w:t>
            </w:r>
            <w:proofErr w:type="spellEnd"/>
            <w:r w:rsidRPr="00494D59">
              <w:rPr>
                <w:sz w:val="22"/>
                <w:szCs w:val="22"/>
              </w:rPr>
              <w:t xml:space="preserve"> РФ</w:t>
            </w:r>
            <w:r w:rsidR="007D39FE">
              <w:rPr>
                <w:sz w:val="22"/>
                <w:szCs w:val="22"/>
              </w:rPr>
              <w:t>, пункт 5 статья 8 Устава поселения</w:t>
            </w:r>
          </w:p>
        </w:tc>
      </w:tr>
      <w:tr w:rsidR="00494D59" w:rsidRPr="00494D59" w:rsidTr="002B4656">
        <w:trPr>
          <w:cantSplit/>
          <w:trHeight w:val="795"/>
        </w:trPr>
        <w:tc>
          <w:tcPr>
            <w:tcW w:w="817" w:type="dxa"/>
            <w:vMerge/>
          </w:tcPr>
          <w:p w:rsidR="002B4656" w:rsidRPr="00494D59" w:rsidRDefault="002B4656" w:rsidP="00BD3799">
            <w:pPr>
              <w:pStyle w:val="ConsPlusNormal"/>
              <w:jc w:val="center"/>
              <w:rPr>
                <w:sz w:val="22"/>
                <w:szCs w:val="22"/>
              </w:rPr>
            </w:pPr>
          </w:p>
        </w:tc>
        <w:tc>
          <w:tcPr>
            <w:tcW w:w="2835" w:type="dxa"/>
          </w:tcPr>
          <w:p w:rsidR="002B4656" w:rsidRPr="00494D59" w:rsidRDefault="002B4656" w:rsidP="002B4656">
            <w:pPr>
              <w:pStyle w:val="ConsPlusNormal"/>
              <w:rPr>
                <w:sz w:val="22"/>
                <w:szCs w:val="22"/>
              </w:rPr>
            </w:pPr>
            <w:r w:rsidRPr="00494D59">
              <w:rPr>
                <w:sz w:val="22"/>
                <w:szCs w:val="22"/>
              </w:rPr>
              <w:t>- создание и обеспечение функционирования парковок</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tc>
        <w:tc>
          <w:tcPr>
            <w:tcW w:w="1973" w:type="dxa"/>
          </w:tcPr>
          <w:p w:rsidR="002B4656" w:rsidRPr="00494D59" w:rsidRDefault="00324CB4" w:rsidP="00A4088D">
            <w:pPr>
              <w:pStyle w:val="ConsPlusNormal"/>
              <w:jc w:val="center"/>
              <w:rPr>
                <w:sz w:val="22"/>
                <w:szCs w:val="22"/>
              </w:rPr>
            </w:pPr>
            <w:r w:rsidRPr="00E7230E">
              <w:rPr>
                <w:sz w:val="22"/>
                <w:szCs w:val="22"/>
              </w:rPr>
              <w:t xml:space="preserve">В соответствии  с </w:t>
            </w:r>
            <w:hyperlink r:id="rId9" w:history="1">
              <w:r w:rsidR="000141B4" w:rsidRPr="00494D59">
                <w:rPr>
                  <w:sz w:val="22"/>
                  <w:szCs w:val="22"/>
                </w:rPr>
                <w:t>п</w:t>
              </w:r>
              <w:r w:rsidRPr="00494D59">
                <w:rPr>
                  <w:sz w:val="22"/>
                  <w:szCs w:val="22"/>
                </w:rPr>
                <w:t>унктом 3</w:t>
              </w:r>
              <w:r w:rsidR="002B4656" w:rsidRPr="00494D59">
                <w:rPr>
                  <w:sz w:val="22"/>
                  <w:szCs w:val="22"/>
                </w:rPr>
                <w:t xml:space="preserve"> статьи 14</w:t>
              </w:r>
            </w:hyperlink>
            <w:r w:rsidR="002B4656" w:rsidRPr="00494D59">
              <w:rPr>
                <w:sz w:val="22"/>
                <w:szCs w:val="22"/>
              </w:rPr>
              <w:t xml:space="preserve"> Закона N 131-ФЗ</w:t>
            </w:r>
            <w:r w:rsidRPr="00494D59">
              <w:rPr>
                <w:sz w:val="22"/>
                <w:szCs w:val="22"/>
              </w:rPr>
              <w:t xml:space="preserve">, </w:t>
            </w:r>
            <w:r w:rsidR="007D39FE">
              <w:rPr>
                <w:sz w:val="22"/>
                <w:szCs w:val="22"/>
              </w:rPr>
              <w:t>пункт 5 статья 8 Устава поселения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lastRenderedPageBreak/>
              <w:t>3</w:t>
            </w:r>
          </w:p>
        </w:tc>
        <w:tc>
          <w:tcPr>
            <w:tcW w:w="2835" w:type="dxa"/>
          </w:tcPr>
          <w:p w:rsidR="00BD3799" w:rsidRPr="00494D59" w:rsidRDefault="00BD3799" w:rsidP="008452DE">
            <w:pPr>
              <w:pStyle w:val="ConsPlusNormal"/>
              <w:rPr>
                <w:sz w:val="22"/>
                <w:szCs w:val="22"/>
              </w:rPr>
            </w:pPr>
            <w:r w:rsidRPr="00494D59">
              <w:rPr>
                <w:sz w:val="22"/>
                <w:szCs w:val="22"/>
              </w:rPr>
              <w:t xml:space="preserve">Чрезвычайные ситуации </w:t>
            </w:r>
          </w:p>
        </w:tc>
        <w:tc>
          <w:tcPr>
            <w:tcW w:w="1972" w:type="dxa"/>
            <w:vAlign w:val="center"/>
          </w:tcPr>
          <w:p w:rsidR="00B5590F" w:rsidRPr="00494D59" w:rsidRDefault="00B5590F" w:rsidP="00B5590F">
            <w:pPr>
              <w:pStyle w:val="ConsPlusNormal"/>
              <w:pBdr>
                <w:top w:val="nil"/>
                <w:left w:val="nil"/>
                <w:bottom w:val="nil"/>
                <w:right w:val="nil"/>
                <w:between w:val="nil"/>
              </w:pBdr>
              <w:jc w:val="center"/>
              <w:rPr>
                <w:sz w:val="22"/>
                <w:szCs w:val="22"/>
              </w:rPr>
            </w:pPr>
            <w:r w:rsidRPr="00494D59">
              <w:rPr>
                <w:sz w:val="22"/>
                <w:szCs w:val="22"/>
              </w:rPr>
              <w:t xml:space="preserve">пункт 2 части 3 статьи 14 </w:t>
            </w:r>
            <w:proofErr w:type="spellStart"/>
            <w:r w:rsidRPr="00494D59">
              <w:rPr>
                <w:sz w:val="22"/>
                <w:szCs w:val="22"/>
              </w:rPr>
              <w:t>ГрК</w:t>
            </w:r>
            <w:proofErr w:type="spellEnd"/>
            <w:r w:rsidRPr="00494D59">
              <w:rPr>
                <w:sz w:val="22"/>
                <w:szCs w:val="22"/>
              </w:rPr>
              <w:t xml:space="preserve"> РФ;</w:t>
            </w:r>
          </w:p>
          <w:p w:rsidR="00B5590F" w:rsidRPr="00494D59" w:rsidRDefault="00B5590F" w:rsidP="00B5590F">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p w:rsidR="000141B4" w:rsidRPr="00494D59" w:rsidRDefault="000141B4" w:rsidP="00B5590F">
            <w:pPr>
              <w:pStyle w:val="ConsPlusNormal"/>
              <w:jc w:val="center"/>
              <w:rPr>
                <w:sz w:val="22"/>
                <w:szCs w:val="22"/>
              </w:rPr>
            </w:pPr>
            <w:r w:rsidRPr="00494D59">
              <w:t>под</w:t>
            </w:r>
            <w:hyperlink r:id="rId10" w:history="1">
              <w:r w:rsidRPr="00494D59">
                <w:rPr>
                  <w:sz w:val="22"/>
                  <w:szCs w:val="22"/>
                </w:rPr>
                <w:t>пункт 5 пункт 1 статьи 44</w:t>
              </w:r>
            </w:hyperlink>
            <w:r w:rsidRPr="00494D59">
              <w:rPr>
                <w:sz w:val="22"/>
                <w:szCs w:val="22"/>
              </w:rPr>
              <w:t xml:space="preserve"> Закона N 414-ФЗ</w:t>
            </w:r>
          </w:p>
          <w:p w:rsidR="00BD3799" w:rsidRPr="00494D59" w:rsidRDefault="00BD3799" w:rsidP="00B5590F">
            <w:pPr>
              <w:pStyle w:val="ConsPlusNormal"/>
              <w:jc w:val="center"/>
              <w:rPr>
                <w:sz w:val="22"/>
                <w:szCs w:val="22"/>
              </w:rPr>
            </w:pPr>
          </w:p>
        </w:tc>
        <w:tc>
          <w:tcPr>
            <w:tcW w:w="1973" w:type="dxa"/>
            <w:vAlign w:val="center"/>
          </w:tcPr>
          <w:p w:rsidR="00BD3799" w:rsidRPr="00494D59" w:rsidRDefault="006E65EB" w:rsidP="000141B4">
            <w:pPr>
              <w:pStyle w:val="ConsPlusNormal"/>
              <w:jc w:val="center"/>
              <w:rPr>
                <w:sz w:val="22"/>
                <w:szCs w:val="22"/>
              </w:rPr>
            </w:pPr>
            <w:hyperlink r:id="rId11" w:history="1">
              <w:r w:rsidR="000141B4" w:rsidRPr="00494D59">
                <w:rPr>
                  <w:sz w:val="22"/>
                  <w:szCs w:val="22"/>
                </w:rPr>
                <w:t>пункт 7, 7.1 части 1 статьи 15</w:t>
              </w:r>
            </w:hyperlink>
            <w:r w:rsidR="000141B4" w:rsidRPr="00494D59">
              <w:rPr>
                <w:sz w:val="22"/>
                <w:szCs w:val="22"/>
              </w:rPr>
              <w:t xml:space="preserve"> Закона N 131-ФЗ</w:t>
            </w:r>
          </w:p>
        </w:tc>
        <w:tc>
          <w:tcPr>
            <w:tcW w:w="1973" w:type="dxa"/>
            <w:vAlign w:val="center"/>
          </w:tcPr>
          <w:p w:rsidR="00A14E9A" w:rsidRPr="00494D59" w:rsidRDefault="006E65EB" w:rsidP="007D39FE">
            <w:pPr>
              <w:pStyle w:val="ConsPlusNormal"/>
              <w:jc w:val="center"/>
              <w:rPr>
                <w:sz w:val="22"/>
                <w:szCs w:val="22"/>
              </w:rPr>
            </w:pPr>
            <w:hyperlink r:id="rId12" w:history="1">
              <w:r w:rsidR="00A14E9A" w:rsidRPr="00494D59">
                <w:rPr>
                  <w:sz w:val="22"/>
                  <w:szCs w:val="22"/>
                </w:rPr>
                <w:t>пункт 8.1 части 1 статьи 14</w:t>
              </w:r>
            </w:hyperlink>
            <w:r w:rsidR="00A14E9A" w:rsidRPr="00494D59">
              <w:rPr>
                <w:sz w:val="22"/>
                <w:szCs w:val="22"/>
              </w:rPr>
              <w:t>.1 Закона N 131-ФЗ</w:t>
            </w:r>
            <w:r w:rsidR="00274A79" w:rsidRPr="00494D59">
              <w:rPr>
                <w:sz w:val="22"/>
                <w:szCs w:val="22"/>
              </w:rPr>
              <w:t xml:space="preserve">, </w:t>
            </w:r>
            <w:r w:rsidR="007D39FE">
              <w:rPr>
                <w:sz w:val="22"/>
                <w:szCs w:val="22"/>
              </w:rPr>
              <w:t>пункт 7 статья 8 Устава поселения</w:t>
            </w:r>
          </w:p>
        </w:tc>
      </w:tr>
      <w:tr w:rsidR="00494D59" w:rsidRPr="00494D59" w:rsidTr="002B4656">
        <w:trPr>
          <w:cantSplit/>
        </w:trPr>
        <w:tc>
          <w:tcPr>
            <w:tcW w:w="817" w:type="dxa"/>
            <w:vMerge w:val="restart"/>
          </w:tcPr>
          <w:p w:rsidR="00170410" w:rsidRPr="00494D59" w:rsidRDefault="00170410" w:rsidP="00BD3799">
            <w:pPr>
              <w:pStyle w:val="ConsPlusNormal"/>
              <w:jc w:val="center"/>
              <w:rPr>
                <w:sz w:val="22"/>
                <w:szCs w:val="22"/>
              </w:rPr>
            </w:pPr>
            <w:r w:rsidRPr="00494D59">
              <w:rPr>
                <w:sz w:val="22"/>
                <w:szCs w:val="22"/>
              </w:rPr>
              <w:t>4</w:t>
            </w:r>
          </w:p>
        </w:tc>
        <w:tc>
          <w:tcPr>
            <w:tcW w:w="2835" w:type="dxa"/>
          </w:tcPr>
          <w:p w:rsidR="00170410" w:rsidRPr="00494D59" w:rsidRDefault="00170410" w:rsidP="00BD3799">
            <w:pPr>
              <w:pStyle w:val="ConsPlusNormal"/>
              <w:rPr>
                <w:sz w:val="22"/>
                <w:szCs w:val="22"/>
              </w:rPr>
            </w:pPr>
            <w:r w:rsidRPr="00494D59">
              <w:rPr>
                <w:sz w:val="22"/>
                <w:szCs w:val="22"/>
              </w:rPr>
              <w:t>Образование</w:t>
            </w:r>
          </w:p>
        </w:tc>
        <w:tc>
          <w:tcPr>
            <w:tcW w:w="1972"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Образовательные организации высшего и среднего профессионального образования</w:t>
            </w:r>
          </w:p>
        </w:tc>
        <w:tc>
          <w:tcPr>
            <w:tcW w:w="1972"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пункт 3 части 3 статьи 14 </w:t>
            </w:r>
            <w:proofErr w:type="spellStart"/>
            <w:r w:rsidRPr="00494D59">
              <w:rPr>
                <w:sz w:val="22"/>
                <w:szCs w:val="22"/>
              </w:rPr>
              <w:t>ГрК</w:t>
            </w:r>
            <w:proofErr w:type="spellEnd"/>
            <w:r w:rsidRPr="00494D59">
              <w:rPr>
                <w:sz w:val="22"/>
                <w:szCs w:val="22"/>
              </w:rPr>
              <w:t xml:space="preserve"> РФ;</w:t>
            </w:r>
          </w:p>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tc>
        <w:tc>
          <w:tcPr>
            <w:tcW w:w="1973" w:type="dxa"/>
          </w:tcPr>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Дошкольное и среднее общее образование</w:t>
            </w:r>
          </w:p>
        </w:tc>
        <w:tc>
          <w:tcPr>
            <w:tcW w:w="1972" w:type="dxa"/>
          </w:tcPr>
          <w:p w:rsidR="00074003" w:rsidRPr="00494D59" w:rsidRDefault="00074003" w:rsidP="00074003">
            <w:pPr>
              <w:pStyle w:val="ConsPlusNormal"/>
              <w:jc w:val="center"/>
              <w:rPr>
                <w:sz w:val="22"/>
                <w:szCs w:val="22"/>
              </w:rPr>
            </w:pPr>
          </w:p>
        </w:tc>
        <w:tc>
          <w:tcPr>
            <w:tcW w:w="1973" w:type="dxa"/>
          </w:tcPr>
          <w:p w:rsidR="00074003" w:rsidRPr="00494D59" w:rsidRDefault="006E65EB" w:rsidP="00074003">
            <w:pPr>
              <w:pStyle w:val="ConsPlusNormal"/>
              <w:jc w:val="center"/>
              <w:rPr>
                <w:sz w:val="22"/>
                <w:szCs w:val="22"/>
              </w:rPr>
            </w:pPr>
            <w:hyperlink r:id="rId13" w:history="1">
              <w:r w:rsidR="00C80FE4"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C80FE4" w:rsidRPr="00494D59">
              <w:rPr>
                <w:sz w:val="22"/>
                <w:szCs w:val="22"/>
              </w:rPr>
              <w:t>,</w:t>
            </w:r>
          </w:p>
          <w:p w:rsidR="00C80FE4" w:rsidRPr="00494D59" w:rsidRDefault="00C80FE4" w:rsidP="00074003">
            <w:pPr>
              <w:pStyle w:val="ConsPlusNormal"/>
              <w:jc w:val="center"/>
              <w:rPr>
                <w:sz w:val="22"/>
                <w:szCs w:val="22"/>
              </w:rPr>
            </w:pPr>
            <w:r w:rsidRPr="00494D59">
              <w:rPr>
                <w:sz w:val="22"/>
                <w:szCs w:val="22"/>
              </w:rPr>
              <w:t xml:space="preserve">статьи 18.1 </w:t>
            </w:r>
            <w:proofErr w:type="spellStart"/>
            <w:r w:rsidRPr="00494D59">
              <w:rPr>
                <w:sz w:val="22"/>
                <w:szCs w:val="22"/>
              </w:rPr>
              <w:t>ГрКК</w:t>
            </w:r>
            <w:proofErr w:type="spellEnd"/>
            <w:r w:rsidRPr="00494D59">
              <w:rPr>
                <w:sz w:val="22"/>
                <w:szCs w:val="22"/>
              </w:rPr>
              <w:t>,</w:t>
            </w:r>
          </w:p>
          <w:p w:rsidR="000B2DCF" w:rsidRPr="00494D59" w:rsidRDefault="006E65EB" w:rsidP="00074003">
            <w:pPr>
              <w:pStyle w:val="ConsPlusNormal"/>
              <w:jc w:val="center"/>
              <w:rPr>
                <w:sz w:val="22"/>
                <w:szCs w:val="22"/>
              </w:rPr>
            </w:pPr>
            <w:hyperlink r:id="rId14" w:history="1">
              <w:r w:rsidR="000B2DCF" w:rsidRPr="00494D59">
                <w:rPr>
                  <w:sz w:val="22"/>
                  <w:szCs w:val="22"/>
                </w:rPr>
                <w:t>пункт 11 части 1 статьи 15</w:t>
              </w:r>
            </w:hyperlink>
            <w:r w:rsidR="000B2DCF"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170410">
        <w:trPr>
          <w:cantSplit/>
          <w:trHeight w:val="144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Организации и обеспечения отдыха и оздоровления детей (за исключением организации отдыха детей в каникулярное время)</w:t>
            </w:r>
          </w:p>
        </w:tc>
        <w:tc>
          <w:tcPr>
            <w:tcW w:w="1972" w:type="dxa"/>
          </w:tcPr>
          <w:p w:rsidR="00074003" w:rsidRPr="00494D59" w:rsidRDefault="00C80FE4" w:rsidP="00C80FE4">
            <w:pPr>
              <w:pStyle w:val="ConsPlusNormal"/>
              <w:jc w:val="center"/>
            </w:pPr>
            <w:r w:rsidRPr="00494D59">
              <w:t>под</w:t>
            </w:r>
            <w:hyperlink r:id="rId15" w:history="1">
              <w:r w:rsidR="00074003" w:rsidRPr="00494D59">
                <w:rPr>
                  <w:sz w:val="22"/>
                  <w:szCs w:val="22"/>
                </w:rPr>
                <w:t xml:space="preserve">пункт </w:t>
              </w:r>
              <w:r w:rsidRPr="00494D59">
                <w:rPr>
                  <w:sz w:val="22"/>
                  <w:szCs w:val="22"/>
                </w:rPr>
                <w:t>57 пункт 1</w:t>
              </w:r>
              <w:r w:rsidR="00074003" w:rsidRPr="00494D59">
                <w:rPr>
                  <w:sz w:val="22"/>
                  <w:szCs w:val="22"/>
                </w:rPr>
                <w:t xml:space="preserve"> статьи </w:t>
              </w:r>
              <w:r w:rsidRPr="00494D59">
                <w:rPr>
                  <w:sz w:val="22"/>
                  <w:szCs w:val="22"/>
                </w:rPr>
                <w:t>44</w:t>
              </w:r>
            </w:hyperlink>
            <w:r w:rsidRPr="00494D59">
              <w:rPr>
                <w:sz w:val="22"/>
                <w:szCs w:val="22"/>
              </w:rPr>
              <w:t xml:space="preserve"> Закона N 414</w:t>
            </w:r>
            <w:r w:rsidR="00074003" w:rsidRPr="00494D59">
              <w:rPr>
                <w:sz w:val="22"/>
                <w:szCs w:val="22"/>
              </w:rPr>
              <w:t>-ФЗ</w:t>
            </w: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pP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Height w:val="885"/>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Организация отдыха детей в каникулярное время</w:t>
            </w:r>
          </w:p>
        </w:tc>
        <w:tc>
          <w:tcPr>
            <w:tcW w:w="1972" w:type="dxa"/>
          </w:tcPr>
          <w:p w:rsidR="00074003" w:rsidRPr="00494D59" w:rsidRDefault="00074003" w:rsidP="00074003">
            <w:pPr>
              <w:pStyle w:val="ConsPlusNormal"/>
              <w:jc w:val="center"/>
            </w:pPr>
          </w:p>
        </w:tc>
        <w:tc>
          <w:tcPr>
            <w:tcW w:w="1973" w:type="dxa"/>
          </w:tcPr>
          <w:p w:rsidR="00074003" w:rsidRPr="00494D59" w:rsidRDefault="006E65EB" w:rsidP="00074003">
            <w:pPr>
              <w:pStyle w:val="ConsPlusNormal"/>
              <w:jc w:val="center"/>
              <w:rPr>
                <w:sz w:val="22"/>
                <w:szCs w:val="22"/>
              </w:rPr>
            </w:pPr>
            <w:hyperlink r:id="rId16"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Дополнительное образование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6E65EB" w:rsidP="00074003">
            <w:pPr>
              <w:pStyle w:val="ConsPlusNormal"/>
              <w:jc w:val="center"/>
              <w:rPr>
                <w:sz w:val="22"/>
                <w:szCs w:val="22"/>
              </w:rPr>
            </w:pPr>
            <w:hyperlink r:id="rId17"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5</w:t>
            </w:r>
          </w:p>
        </w:tc>
        <w:tc>
          <w:tcPr>
            <w:tcW w:w="2835" w:type="dxa"/>
          </w:tcPr>
          <w:p w:rsidR="00074003" w:rsidRPr="00494D59" w:rsidRDefault="00074003" w:rsidP="00074003">
            <w:pPr>
              <w:pStyle w:val="ConsPlusNormal"/>
              <w:rPr>
                <w:sz w:val="22"/>
                <w:szCs w:val="22"/>
              </w:rPr>
            </w:pPr>
            <w:r w:rsidRPr="00494D59">
              <w:rPr>
                <w:sz w:val="22"/>
                <w:szCs w:val="22"/>
              </w:rPr>
              <w:t>Здравоохранение</w:t>
            </w:r>
          </w:p>
        </w:tc>
        <w:tc>
          <w:tcPr>
            <w:tcW w:w="1972" w:type="dxa"/>
            <w:vAlign w:val="center"/>
          </w:tcPr>
          <w:p w:rsidR="00BD6454" w:rsidRPr="00494D59" w:rsidRDefault="006E65EB" w:rsidP="00BD6454">
            <w:pPr>
              <w:pStyle w:val="ConsPlusNormal"/>
              <w:pBdr>
                <w:top w:val="nil"/>
                <w:left w:val="nil"/>
                <w:bottom w:val="nil"/>
                <w:right w:val="nil"/>
                <w:between w:val="nil"/>
              </w:pBdr>
              <w:jc w:val="center"/>
              <w:rPr>
                <w:sz w:val="22"/>
                <w:szCs w:val="22"/>
              </w:rPr>
            </w:pPr>
            <w:hyperlink r:id="rId18"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BD6454" w:rsidRPr="00494D59">
              <w:rPr>
                <w:sz w:val="22"/>
                <w:szCs w:val="22"/>
              </w:rPr>
              <w:t xml:space="preserve">, </w:t>
            </w:r>
          </w:p>
          <w:p w:rsidR="00074003"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6E62A3">
        <w:trPr>
          <w:cantSplit/>
        </w:trPr>
        <w:tc>
          <w:tcPr>
            <w:tcW w:w="817" w:type="dxa"/>
          </w:tcPr>
          <w:p w:rsidR="00074003" w:rsidRPr="00494D59" w:rsidRDefault="00074003" w:rsidP="00074003">
            <w:pPr>
              <w:pStyle w:val="ConsPlusNormal"/>
              <w:jc w:val="center"/>
              <w:rPr>
                <w:sz w:val="22"/>
                <w:szCs w:val="22"/>
              </w:rPr>
            </w:pPr>
            <w:r w:rsidRPr="00494D59">
              <w:rPr>
                <w:sz w:val="22"/>
                <w:szCs w:val="22"/>
              </w:rPr>
              <w:t>6</w:t>
            </w:r>
          </w:p>
        </w:tc>
        <w:tc>
          <w:tcPr>
            <w:tcW w:w="2835" w:type="dxa"/>
          </w:tcPr>
          <w:p w:rsidR="00074003" w:rsidRPr="00494D59" w:rsidRDefault="00074003" w:rsidP="00074003">
            <w:pPr>
              <w:pStyle w:val="ConsPlusNormal"/>
              <w:rPr>
                <w:sz w:val="22"/>
                <w:szCs w:val="22"/>
              </w:rPr>
            </w:pPr>
            <w:r w:rsidRPr="00494D59">
              <w:rPr>
                <w:sz w:val="22"/>
                <w:szCs w:val="22"/>
              </w:rPr>
              <w:t>Физическая культура и спорт</w:t>
            </w:r>
          </w:p>
        </w:tc>
        <w:tc>
          <w:tcPr>
            <w:tcW w:w="1972" w:type="dxa"/>
            <w:vAlign w:val="center"/>
          </w:tcPr>
          <w:p w:rsidR="00074003" w:rsidRPr="00494D59" w:rsidRDefault="006E65EB" w:rsidP="00074003">
            <w:pPr>
              <w:pStyle w:val="ConsPlusNormal"/>
              <w:jc w:val="center"/>
              <w:rPr>
                <w:sz w:val="22"/>
                <w:szCs w:val="22"/>
              </w:rPr>
            </w:pPr>
            <w:hyperlink r:id="rId19"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tcPr>
          <w:p w:rsidR="00074003" w:rsidRPr="00494D59" w:rsidRDefault="006E65EB" w:rsidP="00074003">
            <w:pPr>
              <w:pStyle w:val="ConsPlusNormal"/>
              <w:jc w:val="center"/>
              <w:rPr>
                <w:sz w:val="22"/>
                <w:szCs w:val="22"/>
              </w:rPr>
            </w:pPr>
            <w:hyperlink r:id="rId20"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6E62A3" w:rsidRPr="00494D59">
              <w:rPr>
                <w:sz w:val="22"/>
                <w:szCs w:val="22"/>
              </w:rPr>
              <w:t>,</w:t>
            </w:r>
          </w:p>
          <w:p w:rsidR="006E62A3" w:rsidRPr="00494D59" w:rsidRDefault="006E65EB" w:rsidP="006E62A3">
            <w:pPr>
              <w:pStyle w:val="ConsPlusNormal"/>
              <w:jc w:val="center"/>
              <w:rPr>
                <w:sz w:val="22"/>
                <w:szCs w:val="22"/>
              </w:rPr>
            </w:pPr>
            <w:hyperlink r:id="rId21" w:history="1">
              <w:r w:rsidR="006E62A3" w:rsidRPr="00494D59">
                <w:rPr>
                  <w:sz w:val="22"/>
                  <w:szCs w:val="22"/>
                </w:rPr>
                <w:t>пункт</w:t>
              </w:r>
              <w:r w:rsidR="00380F3F" w:rsidRPr="00494D59">
                <w:rPr>
                  <w:sz w:val="22"/>
                  <w:szCs w:val="22"/>
                </w:rPr>
                <w:t xml:space="preserve"> </w:t>
              </w:r>
              <w:r w:rsidR="006E62A3" w:rsidRPr="00494D59">
                <w:rPr>
                  <w:sz w:val="22"/>
                  <w:szCs w:val="22"/>
                </w:rPr>
                <w:t>26 части 1 статьи 15</w:t>
              </w:r>
            </w:hyperlink>
            <w:r w:rsidR="006E62A3" w:rsidRPr="00494D59">
              <w:rPr>
                <w:sz w:val="22"/>
                <w:szCs w:val="22"/>
              </w:rPr>
              <w:t xml:space="preserve"> Закона N 131-ФЗ</w:t>
            </w:r>
          </w:p>
        </w:tc>
        <w:tc>
          <w:tcPr>
            <w:tcW w:w="1973" w:type="dxa"/>
            <w:vAlign w:val="center"/>
          </w:tcPr>
          <w:p w:rsidR="001C62FE" w:rsidRPr="00494D59" w:rsidRDefault="006E65EB" w:rsidP="007D39FE">
            <w:pPr>
              <w:pStyle w:val="ConsPlusNormal"/>
              <w:jc w:val="center"/>
              <w:rPr>
                <w:sz w:val="22"/>
                <w:szCs w:val="22"/>
              </w:rPr>
            </w:pPr>
            <w:hyperlink r:id="rId22" w:history="1">
              <w:r w:rsidR="001C62FE" w:rsidRPr="00494D59">
                <w:rPr>
                  <w:sz w:val="22"/>
                  <w:szCs w:val="22"/>
                </w:rPr>
                <w:t>пункт 14 части 1 статьи 14</w:t>
              </w:r>
            </w:hyperlink>
            <w:r w:rsidR="001C62FE" w:rsidRPr="00494D59">
              <w:rPr>
                <w:sz w:val="22"/>
                <w:szCs w:val="22"/>
              </w:rPr>
              <w:t xml:space="preserve"> Закона N 131-ФЗ</w:t>
            </w:r>
            <w:r w:rsidR="007D39FE">
              <w:rPr>
                <w:sz w:val="22"/>
                <w:szCs w:val="22"/>
              </w:rPr>
              <w:t>, пункт 14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7</w:t>
            </w:r>
          </w:p>
        </w:tc>
        <w:tc>
          <w:tcPr>
            <w:tcW w:w="2835" w:type="dxa"/>
          </w:tcPr>
          <w:p w:rsidR="00074003" w:rsidRPr="00494D59" w:rsidRDefault="00074003" w:rsidP="00074003">
            <w:pPr>
              <w:pStyle w:val="ConsPlusNormal"/>
              <w:rPr>
                <w:sz w:val="22"/>
                <w:szCs w:val="22"/>
              </w:rPr>
            </w:pPr>
            <w:r w:rsidRPr="00494D59">
              <w:rPr>
                <w:sz w:val="22"/>
                <w:szCs w:val="22"/>
              </w:rPr>
              <w:t>Энергетика (электро- и</w:t>
            </w:r>
          </w:p>
          <w:p w:rsidR="00074003" w:rsidRPr="00494D59" w:rsidRDefault="00074003" w:rsidP="00074003">
            <w:pPr>
              <w:pStyle w:val="ConsPlusNormal"/>
              <w:rPr>
                <w:sz w:val="22"/>
                <w:szCs w:val="22"/>
              </w:rPr>
            </w:pPr>
            <w:r w:rsidRPr="00494D59">
              <w:rPr>
                <w:sz w:val="22"/>
                <w:szCs w:val="22"/>
              </w:rPr>
              <w:t>газоснабжение поселений)</w:t>
            </w:r>
          </w:p>
        </w:tc>
        <w:tc>
          <w:tcPr>
            <w:tcW w:w="1972" w:type="dxa"/>
            <w:vAlign w:val="center"/>
          </w:tcPr>
          <w:p w:rsidR="00074003" w:rsidRPr="00494D59" w:rsidRDefault="006E65EB" w:rsidP="00074003">
            <w:pPr>
              <w:pStyle w:val="ConsPlusNormal"/>
              <w:jc w:val="center"/>
              <w:rPr>
                <w:sz w:val="22"/>
                <w:szCs w:val="22"/>
              </w:rPr>
            </w:pPr>
            <w:hyperlink r:id="rId23"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6E65EB" w:rsidP="00074003">
            <w:pPr>
              <w:pStyle w:val="ConsPlusNormal"/>
              <w:jc w:val="center"/>
              <w:rPr>
                <w:sz w:val="22"/>
                <w:szCs w:val="22"/>
              </w:rPr>
            </w:pPr>
            <w:hyperlink r:id="rId24"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576C9F" w:rsidRPr="00494D59">
              <w:rPr>
                <w:sz w:val="22"/>
                <w:szCs w:val="22"/>
              </w:rPr>
              <w:t>,</w:t>
            </w:r>
          </w:p>
          <w:p w:rsidR="00576C9F" w:rsidRPr="00494D59" w:rsidRDefault="006E65EB" w:rsidP="00576C9F">
            <w:pPr>
              <w:pStyle w:val="ConsPlusNormal"/>
              <w:jc w:val="center"/>
              <w:rPr>
                <w:sz w:val="22"/>
                <w:szCs w:val="22"/>
              </w:rPr>
            </w:pPr>
            <w:hyperlink r:id="rId25" w:history="1">
              <w:r w:rsidR="00576C9F" w:rsidRPr="00494D59">
                <w:rPr>
                  <w:sz w:val="22"/>
                  <w:szCs w:val="22"/>
                </w:rPr>
                <w:t>пункт 4 части 1 статьи 15</w:t>
              </w:r>
            </w:hyperlink>
            <w:r w:rsidR="00576C9F" w:rsidRPr="00494D59">
              <w:rPr>
                <w:sz w:val="22"/>
                <w:szCs w:val="22"/>
              </w:rPr>
              <w:t xml:space="preserve"> Закона N 131-ФЗ</w:t>
            </w:r>
          </w:p>
        </w:tc>
        <w:tc>
          <w:tcPr>
            <w:tcW w:w="1973" w:type="dxa"/>
            <w:vAlign w:val="center"/>
          </w:tcPr>
          <w:p w:rsidR="00074003" w:rsidRPr="00494D59" w:rsidRDefault="006E65EB" w:rsidP="00074003">
            <w:pPr>
              <w:pStyle w:val="ConsPlusNormal"/>
              <w:jc w:val="center"/>
              <w:rPr>
                <w:sz w:val="22"/>
                <w:szCs w:val="22"/>
              </w:rPr>
            </w:pPr>
            <w:hyperlink r:id="rId26"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6E65EB" w:rsidP="00074003">
            <w:pPr>
              <w:pStyle w:val="ConsPlusNormal"/>
              <w:jc w:val="center"/>
              <w:rPr>
                <w:sz w:val="22"/>
                <w:szCs w:val="22"/>
              </w:rPr>
            </w:pPr>
            <w:hyperlink r:id="rId27"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8</w:t>
            </w:r>
          </w:p>
        </w:tc>
        <w:tc>
          <w:tcPr>
            <w:tcW w:w="2835" w:type="dxa"/>
          </w:tcPr>
          <w:p w:rsidR="00074003" w:rsidRPr="00494D59" w:rsidRDefault="00074003" w:rsidP="00074003">
            <w:pPr>
              <w:pStyle w:val="ConsPlusNormal"/>
              <w:rPr>
                <w:sz w:val="22"/>
                <w:szCs w:val="22"/>
              </w:rPr>
            </w:pPr>
            <w:r w:rsidRPr="00494D59">
              <w:rPr>
                <w:sz w:val="22"/>
                <w:szCs w:val="22"/>
              </w:rPr>
              <w:t>Тепло-и водоснабжение населения, водоотведение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6E65EB" w:rsidP="00074003">
            <w:pPr>
              <w:pStyle w:val="ConsPlusNormal"/>
              <w:jc w:val="center"/>
              <w:rPr>
                <w:sz w:val="22"/>
                <w:szCs w:val="22"/>
              </w:rPr>
            </w:pPr>
            <w:hyperlink r:id="rId28"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6E65EB" w:rsidP="00074003">
            <w:pPr>
              <w:pStyle w:val="ConsPlusNormal"/>
              <w:jc w:val="center"/>
              <w:rPr>
                <w:sz w:val="22"/>
                <w:szCs w:val="22"/>
              </w:rPr>
            </w:pPr>
            <w:hyperlink r:id="rId29"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1C62FE">
        <w:trPr>
          <w:cantSplit/>
          <w:trHeight w:val="1046"/>
        </w:trPr>
        <w:tc>
          <w:tcPr>
            <w:tcW w:w="817" w:type="dxa"/>
          </w:tcPr>
          <w:p w:rsidR="00BD6454" w:rsidRPr="00494D59" w:rsidRDefault="00BD6454" w:rsidP="00BD6454">
            <w:pPr>
              <w:pStyle w:val="ConsPlusNormal"/>
              <w:jc w:val="center"/>
              <w:rPr>
                <w:sz w:val="22"/>
                <w:szCs w:val="22"/>
              </w:rPr>
            </w:pPr>
            <w:r w:rsidRPr="00494D59">
              <w:rPr>
                <w:sz w:val="22"/>
                <w:szCs w:val="22"/>
              </w:rPr>
              <w:t>9</w:t>
            </w:r>
          </w:p>
        </w:tc>
        <w:tc>
          <w:tcPr>
            <w:tcW w:w="2835" w:type="dxa"/>
          </w:tcPr>
          <w:p w:rsidR="00BD6454" w:rsidRPr="00494D59" w:rsidRDefault="00BD6454" w:rsidP="00BD6454">
            <w:pPr>
              <w:pStyle w:val="ConsPlusNormal"/>
              <w:pBdr>
                <w:top w:val="nil"/>
                <w:left w:val="nil"/>
                <w:bottom w:val="nil"/>
                <w:right w:val="nil"/>
                <w:between w:val="nil"/>
              </w:pBdr>
              <w:rPr>
                <w:sz w:val="22"/>
                <w:szCs w:val="22"/>
              </w:rPr>
            </w:pPr>
            <w:r w:rsidRPr="00494D59">
              <w:rPr>
                <w:sz w:val="22"/>
                <w:szCs w:val="22"/>
              </w:rPr>
              <w:t>Обработка, утилизация, обезвреживание, размещение твердых коммунальных отходов</w:t>
            </w:r>
          </w:p>
        </w:tc>
        <w:tc>
          <w:tcPr>
            <w:tcW w:w="1972" w:type="dxa"/>
          </w:tcPr>
          <w:p w:rsidR="00BD6454"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пункт 6 части 3 статьи 14 </w:t>
            </w:r>
            <w:proofErr w:type="spellStart"/>
            <w:r w:rsidRPr="00494D59">
              <w:rPr>
                <w:sz w:val="22"/>
                <w:szCs w:val="22"/>
              </w:rPr>
              <w:t>ГрК</w:t>
            </w:r>
            <w:proofErr w:type="spellEnd"/>
            <w:r w:rsidRPr="00494D59">
              <w:rPr>
                <w:sz w:val="22"/>
                <w:szCs w:val="22"/>
              </w:rPr>
              <w:t xml:space="preserve"> РФ</w:t>
            </w:r>
          </w:p>
          <w:p w:rsidR="00BD6454" w:rsidRPr="00494D59" w:rsidRDefault="00BD6454" w:rsidP="00BD6454">
            <w:pPr>
              <w:pStyle w:val="ConsPlusNormal"/>
              <w:pBdr>
                <w:top w:val="nil"/>
                <w:left w:val="nil"/>
                <w:bottom w:val="nil"/>
                <w:right w:val="nil"/>
                <w:between w:val="nil"/>
              </w:pBdr>
              <w:jc w:val="center"/>
              <w:rPr>
                <w:sz w:val="22"/>
                <w:szCs w:val="22"/>
              </w:rPr>
            </w:pPr>
          </w:p>
        </w:tc>
        <w:tc>
          <w:tcPr>
            <w:tcW w:w="1973" w:type="dxa"/>
          </w:tcPr>
          <w:p w:rsidR="00BD6454" w:rsidRPr="00494D59" w:rsidRDefault="006E65EB" w:rsidP="00BD6454">
            <w:pPr>
              <w:pStyle w:val="ConsPlusNormal"/>
              <w:jc w:val="center"/>
              <w:rPr>
                <w:sz w:val="22"/>
                <w:szCs w:val="22"/>
              </w:rPr>
            </w:pPr>
            <w:hyperlink r:id="rId30" w:history="1">
              <w:r w:rsidR="00380F3F" w:rsidRPr="00494D59">
                <w:rPr>
                  <w:sz w:val="22"/>
                  <w:szCs w:val="22"/>
                </w:rPr>
                <w:t>п</w:t>
              </w:r>
              <w:r w:rsidR="00BD6454" w:rsidRPr="00494D59">
                <w:rPr>
                  <w:sz w:val="22"/>
                  <w:szCs w:val="22"/>
                </w:rPr>
                <w:t>ункт 1 части 3 статьи 19</w:t>
              </w:r>
            </w:hyperlink>
            <w:r w:rsidR="00BD6454" w:rsidRPr="00494D59">
              <w:rPr>
                <w:sz w:val="22"/>
                <w:szCs w:val="22"/>
              </w:rPr>
              <w:t xml:space="preserve"> </w:t>
            </w:r>
            <w:proofErr w:type="spellStart"/>
            <w:r w:rsidR="00BD6454" w:rsidRPr="00494D59">
              <w:rPr>
                <w:sz w:val="22"/>
                <w:szCs w:val="22"/>
              </w:rPr>
              <w:t>ГрК</w:t>
            </w:r>
            <w:proofErr w:type="spellEnd"/>
            <w:r w:rsidR="00BD6454" w:rsidRPr="00494D59">
              <w:rPr>
                <w:sz w:val="22"/>
                <w:szCs w:val="22"/>
              </w:rPr>
              <w:t xml:space="preserve"> РФ</w:t>
            </w:r>
          </w:p>
          <w:p w:rsidR="006E62A3" w:rsidRPr="00494D59" w:rsidRDefault="006E65EB" w:rsidP="00BD6454">
            <w:pPr>
              <w:pStyle w:val="ConsPlusNormal"/>
              <w:jc w:val="center"/>
              <w:rPr>
                <w:sz w:val="22"/>
                <w:szCs w:val="22"/>
              </w:rPr>
            </w:pPr>
            <w:hyperlink r:id="rId31" w:history="1">
              <w:r w:rsidR="006E62A3" w:rsidRPr="00494D59">
                <w:rPr>
                  <w:sz w:val="22"/>
                  <w:szCs w:val="22"/>
                </w:rPr>
                <w:t>пункт 14 части 1 статьи 15</w:t>
              </w:r>
            </w:hyperlink>
            <w:r w:rsidR="006E62A3" w:rsidRPr="00494D59">
              <w:rPr>
                <w:sz w:val="22"/>
                <w:szCs w:val="22"/>
              </w:rPr>
              <w:t xml:space="preserve"> Закона N 131-ФЗ</w:t>
            </w:r>
          </w:p>
        </w:tc>
        <w:tc>
          <w:tcPr>
            <w:tcW w:w="1973" w:type="dxa"/>
          </w:tcPr>
          <w:p w:rsidR="00BD6454" w:rsidRPr="00494D59" w:rsidRDefault="00BD6454" w:rsidP="00BD6454">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10</w:t>
            </w:r>
          </w:p>
        </w:tc>
        <w:tc>
          <w:tcPr>
            <w:tcW w:w="2835" w:type="dxa"/>
          </w:tcPr>
          <w:p w:rsidR="00074003" w:rsidRPr="00494D59" w:rsidRDefault="00074003" w:rsidP="00074003">
            <w:pPr>
              <w:pStyle w:val="ConsPlusNormal"/>
              <w:rPr>
                <w:sz w:val="22"/>
                <w:szCs w:val="22"/>
              </w:rPr>
            </w:pPr>
            <w:r w:rsidRPr="00494D59">
              <w:rPr>
                <w:sz w:val="22"/>
                <w:szCs w:val="22"/>
              </w:rPr>
              <w:t>Благоустройство и озеленение территории</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6E65EB" w:rsidP="007D39FE">
            <w:pPr>
              <w:pStyle w:val="ConsPlusNormal"/>
              <w:jc w:val="center"/>
              <w:rPr>
                <w:sz w:val="22"/>
                <w:szCs w:val="22"/>
              </w:rPr>
            </w:pPr>
            <w:hyperlink r:id="rId32" w:history="1">
              <w:r w:rsidR="00074003" w:rsidRPr="00494D59">
                <w:rPr>
                  <w:sz w:val="22"/>
                  <w:szCs w:val="22"/>
                </w:rPr>
                <w:t>Часть 4 статьи 29.2</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 </w:t>
            </w:r>
            <w:hyperlink r:id="rId33" w:history="1">
              <w:r w:rsidR="00074003" w:rsidRPr="00494D59">
                <w:rPr>
                  <w:sz w:val="22"/>
                  <w:szCs w:val="22"/>
                </w:rPr>
                <w:t>пункт 19 части 1 статьи 14</w:t>
              </w:r>
            </w:hyperlink>
            <w:r w:rsidR="00074003" w:rsidRPr="00494D59">
              <w:rPr>
                <w:sz w:val="22"/>
                <w:szCs w:val="22"/>
              </w:rPr>
              <w:t xml:space="preserve"> Закона N 131-ФЗ</w:t>
            </w:r>
            <w:r w:rsidR="007D39FE">
              <w:rPr>
                <w:sz w:val="22"/>
                <w:szCs w:val="22"/>
              </w:rPr>
              <w:t>, пункт 17 статья 8 Устава поселения</w:t>
            </w:r>
          </w:p>
        </w:tc>
      </w:tr>
      <w:tr w:rsidR="00494D59" w:rsidRPr="00494D59" w:rsidTr="00170410">
        <w:trPr>
          <w:cantSplit/>
          <w:trHeight w:val="498"/>
        </w:trPr>
        <w:tc>
          <w:tcPr>
            <w:tcW w:w="817" w:type="dxa"/>
            <w:vMerge w:val="restart"/>
          </w:tcPr>
          <w:p w:rsidR="00074003" w:rsidRPr="00494D59" w:rsidRDefault="00074003" w:rsidP="00074003">
            <w:pPr>
              <w:pStyle w:val="ConsPlusNormal"/>
              <w:jc w:val="center"/>
              <w:rPr>
                <w:sz w:val="22"/>
                <w:szCs w:val="22"/>
              </w:rPr>
            </w:pPr>
            <w:r w:rsidRPr="00494D59">
              <w:rPr>
                <w:sz w:val="22"/>
                <w:szCs w:val="22"/>
              </w:rPr>
              <w:t>11</w:t>
            </w:r>
          </w:p>
        </w:tc>
        <w:tc>
          <w:tcPr>
            <w:tcW w:w="2835" w:type="dxa"/>
          </w:tcPr>
          <w:p w:rsidR="00074003" w:rsidRPr="00494D59" w:rsidRDefault="00074003" w:rsidP="00074003">
            <w:pPr>
              <w:pStyle w:val="ConsPlusNormal"/>
              <w:rPr>
                <w:sz w:val="22"/>
                <w:szCs w:val="22"/>
              </w:rPr>
            </w:pPr>
            <w:r w:rsidRPr="00494D59">
              <w:rPr>
                <w:sz w:val="22"/>
                <w:szCs w:val="22"/>
              </w:rPr>
              <w:t>Культура и искусство, в том числе:</w:t>
            </w:r>
          </w:p>
        </w:tc>
        <w:tc>
          <w:tcPr>
            <w:tcW w:w="1972"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r>
      <w:tr w:rsidR="00494D59" w:rsidRPr="00494D59" w:rsidTr="008E5887">
        <w:trPr>
          <w:cantSplit/>
          <w:trHeight w:val="988"/>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AD4361" w:rsidP="00074003">
            <w:pPr>
              <w:pStyle w:val="ConsPlusNormal"/>
              <w:rPr>
                <w:sz w:val="22"/>
                <w:szCs w:val="22"/>
              </w:rPr>
            </w:pPr>
            <w:r w:rsidRPr="00494D59">
              <w:rPr>
                <w:sz w:val="22"/>
                <w:szCs w:val="22"/>
              </w:rPr>
              <w:t>- о</w:t>
            </w:r>
            <w:r w:rsidR="00074003" w:rsidRPr="00494D59">
              <w:rPr>
                <w:sz w:val="22"/>
                <w:szCs w:val="22"/>
              </w:rPr>
              <w:t>рганизация библиотечного обслуживания объектами соответствующего уровня</w:t>
            </w:r>
          </w:p>
        </w:tc>
        <w:tc>
          <w:tcPr>
            <w:tcW w:w="1972" w:type="dxa"/>
          </w:tcPr>
          <w:p w:rsidR="008E5887" w:rsidRPr="00494D59" w:rsidRDefault="008E5887" w:rsidP="008E5887">
            <w:pPr>
              <w:pStyle w:val="ConsPlusNormal"/>
              <w:jc w:val="center"/>
              <w:rPr>
                <w:sz w:val="22"/>
                <w:szCs w:val="22"/>
              </w:rPr>
            </w:pPr>
            <w:r w:rsidRPr="00494D59">
              <w:t>под</w:t>
            </w:r>
            <w:hyperlink r:id="rId34" w:history="1">
              <w:r w:rsidRPr="00494D59">
                <w:rPr>
                  <w:sz w:val="22"/>
                  <w:szCs w:val="22"/>
                </w:rPr>
                <w:t>пункт 38 пункт 1 статьи 44</w:t>
              </w:r>
            </w:hyperlink>
            <w:r w:rsidRPr="00494D59">
              <w:rPr>
                <w:sz w:val="22"/>
                <w:szCs w:val="22"/>
              </w:rPr>
              <w:t xml:space="preserve"> Закона N 414-ФЗ</w:t>
            </w:r>
          </w:p>
        </w:tc>
        <w:tc>
          <w:tcPr>
            <w:tcW w:w="1973" w:type="dxa"/>
          </w:tcPr>
          <w:p w:rsidR="00074003" w:rsidRPr="00494D59" w:rsidRDefault="00603005" w:rsidP="00074003">
            <w:pPr>
              <w:pStyle w:val="ConsPlusNormal"/>
              <w:jc w:val="center"/>
              <w:rPr>
                <w:sz w:val="22"/>
                <w:szCs w:val="22"/>
              </w:rPr>
            </w:pPr>
            <w:r w:rsidRPr="00494D59">
              <w:rPr>
                <w:sz w:val="22"/>
                <w:szCs w:val="22"/>
              </w:rPr>
              <w:t>п</w:t>
            </w:r>
            <w:r w:rsidR="00074003" w:rsidRPr="00494D59">
              <w:rPr>
                <w:sz w:val="22"/>
                <w:szCs w:val="22"/>
              </w:rPr>
              <w:t>ункт 19 части 1 статьи 15 Закона N 131-ФЗ</w:t>
            </w:r>
          </w:p>
          <w:p w:rsidR="00074003" w:rsidRPr="00494D59" w:rsidRDefault="00074003" w:rsidP="00074003">
            <w:pPr>
              <w:pStyle w:val="ConsPlusNormal"/>
              <w:jc w:val="center"/>
              <w:rPr>
                <w:sz w:val="22"/>
                <w:szCs w:val="22"/>
              </w:rPr>
            </w:pP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w:t>
            </w:r>
            <w:r w:rsidR="008E5887" w:rsidRPr="00494D59">
              <w:rPr>
                <w:sz w:val="22"/>
                <w:szCs w:val="22"/>
              </w:rPr>
              <w:t>сти 1 статьи 14 Закона N 131-ФЗ</w:t>
            </w:r>
            <w:r w:rsidR="00274A79" w:rsidRPr="00494D59">
              <w:rPr>
                <w:sz w:val="22"/>
                <w:szCs w:val="22"/>
              </w:rPr>
              <w:t xml:space="preserve">, </w:t>
            </w:r>
            <w:r w:rsidR="00D86A2B">
              <w:rPr>
                <w:sz w:val="22"/>
                <w:szCs w:val="22"/>
              </w:rPr>
              <w:t>пункт 10 статья 8 Устава поселения</w:t>
            </w:r>
          </w:p>
        </w:tc>
      </w:tr>
      <w:tr w:rsidR="00494D59" w:rsidRPr="00494D59" w:rsidTr="003158D8">
        <w:trPr>
          <w:cantSplit/>
          <w:trHeight w:val="720"/>
        </w:trPr>
        <w:tc>
          <w:tcPr>
            <w:tcW w:w="817" w:type="dxa"/>
            <w:vMerge/>
          </w:tcPr>
          <w:p w:rsidR="008E5887" w:rsidRPr="00494D59" w:rsidRDefault="008E5887" w:rsidP="008E5887">
            <w:pPr>
              <w:pStyle w:val="ConsPlusNormal"/>
              <w:jc w:val="center"/>
              <w:rPr>
                <w:sz w:val="22"/>
                <w:szCs w:val="22"/>
              </w:rPr>
            </w:pPr>
          </w:p>
        </w:tc>
        <w:tc>
          <w:tcPr>
            <w:tcW w:w="2835" w:type="dxa"/>
          </w:tcPr>
          <w:p w:rsidR="008E5887" w:rsidRPr="00494D59" w:rsidRDefault="00AD4361" w:rsidP="008E5887">
            <w:pPr>
              <w:pStyle w:val="ConsPlusNormal"/>
              <w:rPr>
                <w:sz w:val="22"/>
                <w:szCs w:val="22"/>
              </w:rPr>
            </w:pPr>
            <w:r w:rsidRPr="00494D59">
              <w:rPr>
                <w:sz w:val="22"/>
                <w:szCs w:val="22"/>
              </w:rPr>
              <w:t>- с</w:t>
            </w:r>
            <w:r w:rsidR="008E5887" w:rsidRPr="00494D59">
              <w:rPr>
                <w:sz w:val="22"/>
                <w:szCs w:val="22"/>
              </w:rPr>
              <w:t>оздание и поддержка государственных/муниципальных музеев</w:t>
            </w:r>
          </w:p>
        </w:tc>
        <w:tc>
          <w:tcPr>
            <w:tcW w:w="1972" w:type="dxa"/>
          </w:tcPr>
          <w:p w:rsidR="008E5887" w:rsidRPr="00494D59" w:rsidRDefault="008E5887" w:rsidP="008E5887">
            <w:pPr>
              <w:pStyle w:val="ConsPlusNormal"/>
              <w:jc w:val="center"/>
              <w:rPr>
                <w:sz w:val="22"/>
                <w:szCs w:val="22"/>
              </w:rPr>
            </w:pPr>
            <w:r w:rsidRPr="00494D59">
              <w:t>под</w:t>
            </w:r>
            <w:hyperlink r:id="rId35" w:history="1">
              <w:r w:rsidRPr="00494D59">
                <w:rPr>
                  <w:sz w:val="22"/>
                  <w:szCs w:val="22"/>
                </w:rPr>
                <w:t>пункт 39 пункт 1 статьи 44</w:t>
              </w:r>
            </w:hyperlink>
            <w:r w:rsidRPr="00494D59">
              <w:rPr>
                <w:sz w:val="22"/>
                <w:szCs w:val="22"/>
              </w:rPr>
              <w:t xml:space="preserve"> Закона N 414-ФЗ</w:t>
            </w:r>
          </w:p>
        </w:tc>
        <w:tc>
          <w:tcPr>
            <w:tcW w:w="1973" w:type="dxa"/>
          </w:tcPr>
          <w:p w:rsidR="008E5887" w:rsidRPr="00494D59" w:rsidRDefault="00603005" w:rsidP="008E5887">
            <w:pPr>
              <w:pStyle w:val="ConsPlusNormal"/>
              <w:jc w:val="center"/>
              <w:rPr>
                <w:sz w:val="22"/>
                <w:szCs w:val="22"/>
              </w:rPr>
            </w:pPr>
            <w:r w:rsidRPr="00494D59">
              <w:rPr>
                <w:sz w:val="22"/>
                <w:szCs w:val="22"/>
              </w:rPr>
              <w:t>п</w:t>
            </w:r>
            <w:r w:rsidR="008E5887" w:rsidRPr="00494D59">
              <w:rPr>
                <w:sz w:val="22"/>
                <w:szCs w:val="22"/>
              </w:rPr>
              <w:t>ункт 1 части 1 статьи 15.1 Закона N 131-ФЗ</w:t>
            </w:r>
          </w:p>
        </w:tc>
        <w:tc>
          <w:tcPr>
            <w:tcW w:w="1973" w:type="dxa"/>
          </w:tcPr>
          <w:p w:rsidR="008E5887" w:rsidRPr="00494D59" w:rsidRDefault="008E5887" w:rsidP="008E5887">
            <w:pPr>
              <w:pStyle w:val="ConsPlusNormal"/>
              <w:jc w:val="center"/>
              <w:rPr>
                <w:sz w:val="22"/>
                <w:szCs w:val="22"/>
              </w:rPr>
            </w:pPr>
            <w:r w:rsidRPr="00494D59">
              <w:rPr>
                <w:sz w:val="22"/>
                <w:szCs w:val="22"/>
              </w:rPr>
              <w:t>пункт 1 части 1 статьи 14.1 Закона N 131-ФЗ</w:t>
            </w:r>
          </w:p>
        </w:tc>
      </w:tr>
      <w:tr w:rsidR="00494D59" w:rsidRPr="00494D59" w:rsidTr="00170410">
        <w:trPr>
          <w:cantSplit/>
          <w:trHeight w:val="954"/>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FE42DF">
            <w:pPr>
              <w:pStyle w:val="ConsPlusNormal"/>
              <w:rPr>
                <w:sz w:val="22"/>
                <w:szCs w:val="22"/>
              </w:rPr>
            </w:pPr>
            <w:r w:rsidRPr="00494D59">
              <w:rPr>
                <w:sz w:val="22"/>
                <w:szCs w:val="22"/>
              </w:rPr>
              <w:t xml:space="preserve">- </w:t>
            </w:r>
            <w:r w:rsidR="00FE42DF" w:rsidRPr="00494D59">
              <w:rPr>
                <w:sz w:val="22"/>
                <w:szCs w:val="22"/>
              </w:rPr>
              <w:t>создание условий для организации досуга и обеспечения услугами организаций культуры</w:t>
            </w:r>
          </w:p>
        </w:tc>
        <w:tc>
          <w:tcPr>
            <w:tcW w:w="1972" w:type="dxa"/>
          </w:tcPr>
          <w:p w:rsidR="00074003" w:rsidRPr="00494D59" w:rsidRDefault="008E5887" w:rsidP="008E5887">
            <w:pPr>
              <w:pStyle w:val="ConsPlusNormal"/>
              <w:jc w:val="center"/>
              <w:rPr>
                <w:sz w:val="22"/>
                <w:szCs w:val="22"/>
              </w:rPr>
            </w:pPr>
            <w:r w:rsidRPr="00494D59">
              <w:t>под</w:t>
            </w:r>
            <w:hyperlink r:id="rId36" w:history="1">
              <w:r w:rsidRPr="00494D59">
                <w:rPr>
                  <w:sz w:val="22"/>
                  <w:szCs w:val="22"/>
                </w:rPr>
                <w:t>пункт 40 пункт 1 статьи 44</w:t>
              </w:r>
            </w:hyperlink>
            <w:r w:rsidRPr="00494D59">
              <w:rPr>
                <w:sz w:val="22"/>
                <w:szCs w:val="22"/>
              </w:rPr>
              <w:t xml:space="preserve"> Закона N 414-ФЗ</w:t>
            </w:r>
          </w:p>
        </w:tc>
        <w:tc>
          <w:tcPr>
            <w:tcW w:w="1973" w:type="dxa"/>
          </w:tcPr>
          <w:p w:rsidR="00074003" w:rsidRPr="00494D59" w:rsidRDefault="00074003" w:rsidP="00074003">
            <w:pPr>
              <w:pStyle w:val="ConsPlusNormal"/>
              <w:jc w:val="center"/>
              <w:rPr>
                <w:sz w:val="22"/>
                <w:szCs w:val="22"/>
              </w:rPr>
            </w:pPr>
            <w:r w:rsidRPr="00494D59">
              <w:rPr>
                <w:sz w:val="22"/>
                <w:szCs w:val="22"/>
              </w:rPr>
              <w:t xml:space="preserve"> </w:t>
            </w:r>
            <w:r w:rsidR="00603005" w:rsidRPr="00494D59">
              <w:rPr>
                <w:sz w:val="22"/>
                <w:szCs w:val="22"/>
              </w:rPr>
              <w:t>п</w:t>
            </w:r>
            <w:r w:rsidRPr="00494D59">
              <w:rPr>
                <w:sz w:val="22"/>
                <w:szCs w:val="22"/>
              </w:rPr>
              <w:t>ункт 19.1 части 1 статьи 15 Закона N 131-ФЗ</w:t>
            </w: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ункт 12 части 1 статьи 14 Закона N 131-ФЗ</w:t>
            </w:r>
            <w:r w:rsidR="00D86A2B">
              <w:rPr>
                <w:sz w:val="22"/>
                <w:szCs w:val="22"/>
              </w:rPr>
              <w:t>, пункт 11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местного традиционного народного художественного творчества</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6E65EB" w:rsidP="00074003">
            <w:pPr>
              <w:pStyle w:val="ConsPlusNormal"/>
              <w:jc w:val="center"/>
              <w:rPr>
                <w:sz w:val="22"/>
                <w:szCs w:val="22"/>
                <w:highlight w:val="yellow"/>
              </w:rPr>
            </w:pPr>
            <w:hyperlink r:id="rId37" w:history="1">
              <w:r w:rsidR="00603005" w:rsidRPr="00494D59">
                <w:rPr>
                  <w:sz w:val="22"/>
                  <w:szCs w:val="22"/>
                </w:rPr>
                <w:t>п</w:t>
              </w:r>
              <w:r w:rsidR="00074003" w:rsidRPr="00494D59">
                <w:rPr>
                  <w:sz w:val="22"/>
                  <w:szCs w:val="22"/>
                </w:rPr>
                <w:t>ункт 19.2 части 1 статьи 15</w:t>
              </w:r>
            </w:hyperlink>
            <w:r w:rsidR="00074003" w:rsidRPr="00494D59">
              <w:rPr>
                <w:sz w:val="22"/>
                <w:szCs w:val="22"/>
              </w:rPr>
              <w:t xml:space="preserve"> Закона N 131-ФЗ</w:t>
            </w:r>
          </w:p>
        </w:tc>
        <w:tc>
          <w:tcPr>
            <w:tcW w:w="1973" w:type="dxa"/>
            <w:vAlign w:val="center"/>
          </w:tcPr>
          <w:p w:rsidR="00074003" w:rsidRPr="00494D59" w:rsidRDefault="006E65EB" w:rsidP="00D86A2B">
            <w:pPr>
              <w:pStyle w:val="ConsPlusNormal"/>
              <w:jc w:val="center"/>
              <w:rPr>
                <w:sz w:val="22"/>
                <w:szCs w:val="22"/>
              </w:rPr>
            </w:pPr>
            <w:hyperlink r:id="rId38" w:history="1">
              <w:r w:rsidR="00603005"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части 1 статьи 14</w:t>
              </w:r>
            </w:hyperlink>
            <w:r w:rsidR="00074003" w:rsidRPr="00494D59">
              <w:rPr>
                <w:sz w:val="22"/>
                <w:szCs w:val="22"/>
              </w:rPr>
              <w:t xml:space="preserve"> Закона N 131-ФЗ</w:t>
            </w:r>
            <w:r w:rsidR="00274A79" w:rsidRPr="00494D59">
              <w:rPr>
                <w:sz w:val="22"/>
                <w:szCs w:val="22"/>
              </w:rPr>
              <w:t xml:space="preserve">, </w:t>
            </w:r>
            <w:r w:rsidR="00D86A2B">
              <w:rPr>
                <w:sz w:val="22"/>
                <w:szCs w:val="22"/>
              </w:rPr>
              <w:t>пункт 13 статья 8 Устава поселения</w:t>
            </w:r>
          </w:p>
        </w:tc>
      </w:tr>
      <w:tr w:rsidR="00494D59" w:rsidRPr="00494D59" w:rsidTr="00910EF0">
        <w:trPr>
          <w:cantSplit/>
        </w:trPr>
        <w:tc>
          <w:tcPr>
            <w:tcW w:w="817" w:type="dxa"/>
          </w:tcPr>
          <w:p w:rsidR="00AD4361" w:rsidRPr="00494D59" w:rsidRDefault="00AD4361" w:rsidP="00AD4361">
            <w:pPr>
              <w:pStyle w:val="ConsPlusNormal"/>
              <w:jc w:val="center"/>
              <w:rPr>
                <w:sz w:val="22"/>
                <w:szCs w:val="22"/>
              </w:rPr>
            </w:pPr>
            <w:r w:rsidRPr="00494D59">
              <w:rPr>
                <w:sz w:val="22"/>
                <w:szCs w:val="22"/>
              </w:rPr>
              <w:t>13</w:t>
            </w:r>
          </w:p>
        </w:tc>
        <w:tc>
          <w:tcPr>
            <w:tcW w:w="2835" w:type="dxa"/>
          </w:tcPr>
          <w:p w:rsidR="00AD4361" w:rsidRPr="00494D59" w:rsidRDefault="00AD4361" w:rsidP="00AD4361">
            <w:pPr>
              <w:pStyle w:val="ConsPlusNormal"/>
              <w:rPr>
                <w:sz w:val="22"/>
                <w:szCs w:val="22"/>
              </w:rPr>
            </w:pPr>
            <w:r w:rsidRPr="00494D59">
              <w:rPr>
                <w:sz w:val="22"/>
                <w:szCs w:val="22"/>
              </w:rPr>
              <w:t>Социальное обслуживание граждан пожилого возраста и инвалидов, граждан в трудной жизненной ситуации, детей-сирот, детей, оставшихся без попечения родителей</w:t>
            </w:r>
          </w:p>
        </w:tc>
        <w:tc>
          <w:tcPr>
            <w:tcW w:w="1972" w:type="dxa"/>
          </w:tcPr>
          <w:p w:rsidR="00AD4361" w:rsidRPr="00494D59" w:rsidRDefault="00AD4361" w:rsidP="00AD4361">
            <w:pPr>
              <w:pStyle w:val="ConsPlusNormal"/>
              <w:jc w:val="center"/>
              <w:rPr>
                <w:sz w:val="22"/>
                <w:szCs w:val="22"/>
              </w:rPr>
            </w:pPr>
            <w:r w:rsidRPr="00494D59">
              <w:t>под</w:t>
            </w:r>
            <w:hyperlink r:id="rId39" w:history="1">
              <w:r w:rsidRPr="00494D59">
                <w:rPr>
                  <w:sz w:val="22"/>
                  <w:szCs w:val="22"/>
                </w:rPr>
                <w:t>пункт 49 пункт 1 статьи 44</w:t>
              </w:r>
            </w:hyperlink>
            <w:r w:rsidRPr="00494D59">
              <w:rPr>
                <w:sz w:val="22"/>
                <w:szCs w:val="22"/>
              </w:rPr>
              <w:t xml:space="preserve"> Закона N 414-ФЗ</w:t>
            </w:r>
          </w:p>
        </w:tc>
        <w:tc>
          <w:tcPr>
            <w:tcW w:w="1973" w:type="dxa"/>
            <w:vAlign w:val="center"/>
          </w:tcPr>
          <w:p w:rsidR="00AD4361" w:rsidRPr="00494D59" w:rsidRDefault="00AD4361" w:rsidP="00AD4361">
            <w:pPr>
              <w:pStyle w:val="ConsPlusNormal"/>
              <w:jc w:val="center"/>
              <w:rPr>
                <w:sz w:val="22"/>
                <w:szCs w:val="22"/>
              </w:rPr>
            </w:pPr>
          </w:p>
        </w:tc>
        <w:tc>
          <w:tcPr>
            <w:tcW w:w="1973" w:type="dxa"/>
            <w:vAlign w:val="center"/>
          </w:tcPr>
          <w:p w:rsidR="00AD4361" w:rsidRPr="00494D59" w:rsidRDefault="00AD4361" w:rsidP="00AD4361">
            <w:pPr>
              <w:pStyle w:val="ConsPlusNormal"/>
              <w:jc w:val="center"/>
              <w:rPr>
                <w:sz w:val="22"/>
                <w:szCs w:val="22"/>
              </w:rPr>
            </w:pPr>
          </w:p>
        </w:tc>
      </w:tr>
      <w:tr w:rsidR="00494D59" w:rsidRPr="00494D59" w:rsidTr="002B4656">
        <w:trPr>
          <w:cantSplit/>
        </w:trPr>
        <w:tc>
          <w:tcPr>
            <w:tcW w:w="817" w:type="dxa"/>
          </w:tcPr>
          <w:p w:rsidR="00274A79" w:rsidRPr="00494D59" w:rsidRDefault="00274A79" w:rsidP="00274A79">
            <w:pPr>
              <w:pStyle w:val="ConsPlusNormal"/>
              <w:jc w:val="center"/>
              <w:rPr>
                <w:sz w:val="22"/>
                <w:szCs w:val="22"/>
              </w:rPr>
            </w:pPr>
            <w:r w:rsidRPr="00494D59">
              <w:rPr>
                <w:sz w:val="22"/>
                <w:szCs w:val="22"/>
              </w:rPr>
              <w:lastRenderedPageBreak/>
              <w:t>14</w:t>
            </w:r>
          </w:p>
        </w:tc>
        <w:tc>
          <w:tcPr>
            <w:tcW w:w="2835" w:type="dxa"/>
          </w:tcPr>
          <w:p w:rsidR="00274A79" w:rsidRPr="00494D59" w:rsidRDefault="00274A79" w:rsidP="00274A79">
            <w:pPr>
              <w:pStyle w:val="ConsPlusNormal"/>
              <w:rPr>
                <w:sz w:val="22"/>
                <w:szCs w:val="22"/>
              </w:rPr>
            </w:pPr>
            <w:r w:rsidRPr="00494D59">
              <w:rPr>
                <w:sz w:val="22"/>
                <w:szCs w:val="22"/>
              </w:rPr>
              <w:t>Создание условий для массового отдыха и обустройства мест массового отдыха населения</w:t>
            </w:r>
          </w:p>
        </w:tc>
        <w:tc>
          <w:tcPr>
            <w:tcW w:w="1972"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6E65EB" w:rsidP="00274A79">
            <w:pPr>
              <w:pStyle w:val="ConsPlusNormal"/>
              <w:jc w:val="center"/>
              <w:rPr>
                <w:sz w:val="22"/>
                <w:szCs w:val="22"/>
              </w:rPr>
            </w:pPr>
            <w:hyperlink r:id="rId40" w:history="1">
              <w:r w:rsidR="00603005" w:rsidRPr="00494D59">
                <w:rPr>
                  <w:sz w:val="22"/>
                  <w:szCs w:val="22"/>
                </w:rPr>
                <w:t>п</w:t>
              </w:r>
              <w:r w:rsidR="00274A79" w:rsidRPr="00494D59">
                <w:rPr>
                  <w:sz w:val="22"/>
                  <w:szCs w:val="22"/>
                </w:rPr>
                <w:t>ункт 3 части 1 статьи 14</w:t>
              </w:r>
            </w:hyperlink>
            <w:r w:rsidR="00274A79" w:rsidRPr="00494D59">
              <w:rPr>
                <w:sz w:val="22"/>
                <w:szCs w:val="22"/>
              </w:rPr>
              <w:t xml:space="preserve"> Закона N 131-ФЗ, </w:t>
            </w:r>
            <w:r w:rsidR="00D86A2B">
              <w:rPr>
                <w:sz w:val="22"/>
                <w:szCs w:val="22"/>
              </w:rPr>
              <w:t>пункт 15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15</w:t>
            </w:r>
          </w:p>
        </w:tc>
        <w:tc>
          <w:tcPr>
            <w:tcW w:w="2835" w:type="dxa"/>
          </w:tcPr>
          <w:p w:rsidR="00074003" w:rsidRPr="00494D59" w:rsidRDefault="00074003" w:rsidP="00074003">
            <w:pPr>
              <w:pStyle w:val="ConsPlusNormal"/>
              <w:rPr>
                <w:sz w:val="22"/>
                <w:szCs w:val="22"/>
              </w:rPr>
            </w:pPr>
            <w:r w:rsidRPr="00494D59">
              <w:rPr>
                <w:sz w:val="22"/>
                <w:szCs w:val="22"/>
              </w:rPr>
              <w:t>Участие в осуществлении деятельности по опеке и попечительству</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6E65EB" w:rsidP="00074003">
            <w:pPr>
              <w:pStyle w:val="ConsPlusNormal"/>
              <w:jc w:val="center"/>
              <w:rPr>
                <w:sz w:val="22"/>
                <w:szCs w:val="22"/>
              </w:rPr>
            </w:pPr>
            <w:hyperlink r:id="rId41" w:history="1">
              <w:r w:rsidR="00603005" w:rsidRPr="00494D59">
                <w:rPr>
                  <w:sz w:val="22"/>
                  <w:szCs w:val="22"/>
                </w:rPr>
                <w:t>п</w:t>
              </w:r>
              <w:r w:rsidR="00074003" w:rsidRPr="00494D59">
                <w:rPr>
                  <w:sz w:val="22"/>
                  <w:szCs w:val="22"/>
                </w:rPr>
                <w:t>ункт 3 части 1 статьи 15.1</w:t>
              </w:r>
            </w:hyperlink>
            <w:r w:rsidR="00074003" w:rsidRPr="00494D59">
              <w:rPr>
                <w:sz w:val="22"/>
                <w:szCs w:val="22"/>
              </w:rPr>
              <w:t xml:space="preserve"> Закона N 131-ФЗ</w:t>
            </w:r>
          </w:p>
        </w:tc>
        <w:tc>
          <w:tcPr>
            <w:tcW w:w="1973" w:type="dxa"/>
            <w:vAlign w:val="center"/>
          </w:tcPr>
          <w:p w:rsidR="00074003" w:rsidRPr="00494D59" w:rsidRDefault="006E65EB" w:rsidP="00D86A2B">
            <w:pPr>
              <w:pStyle w:val="ConsPlusNormal"/>
              <w:jc w:val="center"/>
              <w:rPr>
                <w:sz w:val="22"/>
                <w:szCs w:val="22"/>
              </w:rPr>
            </w:pPr>
            <w:hyperlink r:id="rId42" w:history="1">
              <w:r w:rsidR="00074003" w:rsidRPr="00494D59">
                <w:rPr>
                  <w:sz w:val="22"/>
                  <w:szCs w:val="22"/>
                </w:rPr>
                <w:t>Пункт 4 части 1 статьи 14.1</w:t>
              </w:r>
            </w:hyperlink>
            <w:r w:rsidR="00074003" w:rsidRPr="00494D59">
              <w:rPr>
                <w:sz w:val="22"/>
                <w:szCs w:val="22"/>
              </w:rPr>
              <w:t xml:space="preserve"> Закона N 131-ФЗ</w:t>
            </w:r>
            <w:r w:rsidR="00D86A2B">
              <w:rPr>
                <w:sz w:val="22"/>
                <w:szCs w:val="22"/>
              </w:rPr>
              <w:t>, пункт 3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16</w:t>
            </w:r>
          </w:p>
        </w:tc>
        <w:tc>
          <w:tcPr>
            <w:tcW w:w="2835" w:type="dxa"/>
          </w:tcPr>
          <w:p w:rsidR="00074003" w:rsidRPr="00494D59" w:rsidRDefault="00074003" w:rsidP="00074003">
            <w:pPr>
              <w:pStyle w:val="ConsPlusNormal"/>
              <w:rPr>
                <w:sz w:val="22"/>
                <w:szCs w:val="22"/>
              </w:rPr>
            </w:pPr>
            <w:r w:rsidRPr="00494D59">
              <w:rPr>
                <w:sz w:val="22"/>
                <w:szCs w:val="22"/>
              </w:rPr>
              <w:t>Организация транспортного обслуживания населения (общественный транспорт)</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6E65EB" w:rsidP="00074003">
            <w:pPr>
              <w:pStyle w:val="ConsPlusNormal"/>
              <w:jc w:val="center"/>
              <w:rPr>
                <w:sz w:val="22"/>
                <w:szCs w:val="22"/>
              </w:rPr>
            </w:pPr>
            <w:hyperlink r:id="rId43" w:history="1">
              <w:r w:rsidR="00603005" w:rsidRPr="00494D59">
                <w:rPr>
                  <w:sz w:val="22"/>
                  <w:szCs w:val="22"/>
                </w:rPr>
                <w:t>п</w:t>
              </w:r>
              <w:r w:rsidR="00074003" w:rsidRPr="00494D59">
                <w:rPr>
                  <w:sz w:val="22"/>
                  <w:szCs w:val="22"/>
                </w:rPr>
                <w:t>ункт 6 части 1 статьи 15</w:t>
              </w:r>
            </w:hyperlink>
            <w:r w:rsidR="00074003" w:rsidRPr="00494D59">
              <w:rPr>
                <w:sz w:val="22"/>
                <w:szCs w:val="22"/>
              </w:rPr>
              <w:t xml:space="preserve"> Закона N 131-ФЗ</w:t>
            </w:r>
          </w:p>
        </w:tc>
        <w:tc>
          <w:tcPr>
            <w:tcW w:w="1973" w:type="dxa"/>
            <w:vAlign w:val="center"/>
          </w:tcPr>
          <w:p w:rsidR="00074003" w:rsidRPr="00494D59" w:rsidRDefault="00D86A2B" w:rsidP="00074003">
            <w:pPr>
              <w:pStyle w:val="ConsPlusNormal"/>
              <w:jc w:val="center"/>
              <w:rPr>
                <w:sz w:val="22"/>
                <w:szCs w:val="22"/>
              </w:rPr>
            </w:pPr>
            <w:r>
              <w:rPr>
                <w:sz w:val="22"/>
                <w:szCs w:val="22"/>
              </w:rPr>
              <w:t>пункт 5 статья 8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17</w:t>
            </w:r>
          </w:p>
        </w:tc>
        <w:tc>
          <w:tcPr>
            <w:tcW w:w="2835" w:type="dxa"/>
          </w:tcPr>
          <w:p w:rsidR="00074003" w:rsidRPr="00494D59" w:rsidRDefault="00074003" w:rsidP="00074003">
            <w:pPr>
              <w:pStyle w:val="ConsPlusNormal"/>
              <w:rPr>
                <w:sz w:val="22"/>
                <w:szCs w:val="22"/>
              </w:rPr>
            </w:pPr>
            <w:r w:rsidRPr="00494D59">
              <w:rPr>
                <w:sz w:val="22"/>
                <w:szCs w:val="22"/>
              </w:rPr>
              <w:t>Содержание мест захоронения, организация ритуальных услуг</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E65EB" w:rsidP="00074003">
            <w:pPr>
              <w:pStyle w:val="ConsPlusNormal"/>
              <w:jc w:val="center"/>
              <w:rPr>
                <w:sz w:val="22"/>
                <w:szCs w:val="22"/>
              </w:rPr>
            </w:pPr>
            <w:hyperlink r:id="rId44" w:history="1">
              <w:r w:rsidR="00603005" w:rsidRPr="00494D59">
                <w:rPr>
                  <w:sz w:val="22"/>
                  <w:szCs w:val="22"/>
                </w:rPr>
                <w:t>п</w:t>
              </w:r>
              <w:r w:rsidR="00074003" w:rsidRPr="00494D59">
                <w:rPr>
                  <w:sz w:val="22"/>
                  <w:szCs w:val="22"/>
                </w:rPr>
                <w:t>ункт 17 части 1 статьи 15</w:t>
              </w:r>
            </w:hyperlink>
            <w:r w:rsidR="00074003" w:rsidRPr="00494D59">
              <w:rPr>
                <w:sz w:val="22"/>
                <w:szCs w:val="22"/>
              </w:rPr>
              <w:t xml:space="preserve"> Закона N 131-ФЗ</w:t>
            </w:r>
          </w:p>
        </w:tc>
        <w:tc>
          <w:tcPr>
            <w:tcW w:w="1973" w:type="dxa"/>
            <w:vAlign w:val="center"/>
          </w:tcPr>
          <w:p w:rsidR="00074003" w:rsidRPr="00494D59" w:rsidRDefault="006E65EB" w:rsidP="00D86A2B">
            <w:pPr>
              <w:pStyle w:val="ConsPlusNormal"/>
              <w:jc w:val="center"/>
              <w:rPr>
                <w:sz w:val="22"/>
                <w:szCs w:val="22"/>
              </w:rPr>
            </w:pPr>
            <w:hyperlink r:id="rId45" w:history="1">
              <w:r w:rsidR="00603005" w:rsidRPr="00494D59">
                <w:rPr>
                  <w:sz w:val="22"/>
                  <w:szCs w:val="22"/>
                </w:rPr>
                <w:t>п</w:t>
              </w:r>
              <w:r w:rsidR="00380F3F" w:rsidRPr="00494D59">
                <w:rPr>
                  <w:sz w:val="22"/>
                  <w:szCs w:val="22"/>
                </w:rPr>
                <w:t>ункт 3 части 1 статьи 14</w:t>
              </w:r>
            </w:hyperlink>
            <w:r w:rsidR="00380F3F" w:rsidRPr="00494D59">
              <w:rPr>
                <w:sz w:val="22"/>
                <w:szCs w:val="22"/>
              </w:rPr>
              <w:t xml:space="preserve"> Закона N 131-ФЗ, </w:t>
            </w:r>
            <w:r w:rsidR="00D86A2B">
              <w:rPr>
                <w:sz w:val="22"/>
                <w:szCs w:val="22"/>
              </w:rPr>
              <w:t>пункт 18 статья 8 Устава поселения</w:t>
            </w:r>
          </w:p>
        </w:tc>
      </w:tr>
      <w:tr w:rsidR="00494D59" w:rsidRPr="00494D59" w:rsidTr="002B4656">
        <w:trPr>
          <w:cantSplit/>
        </w:trPr>
        <w:tc>
          <w:tcPr>
            <w:tcW w:w="817" w:type="dxa"/>
          </w:tcPr>
          <w:p w:rsidR="009142B8" w:rsidRPr="00494D59" w:rsidRDefault="009142B8" w:rsidP="009142B8">
            <w:pPr>
              <w:pStyle w:val="ConsPlusNormal"/>
              <w:jc w:val="center"/>
              <w:rPr>
                <w:sz w:val="22"/>
                <w:szCs w:val="22"/>
              </w:rPr>
            </w:pPr>
            <w:r w:rsidRPr="00494D59">
              <w:rPr>
                <w:sz w:val="22"/>
                <w:szCs w:val="22"/>
              </w:rPr>
              <w:t>18</w:t>
            </w:r>
          </w:p>
        </w:tc>
        <w:tc>
          <w:tcPr>
            <w:tcW w:w="2835" w:type="dxa"/>
          </w:tcPr>
          <w:p w:rsidR="009142B8" w:rsidRPr="00494D59" w:rsidRDefault="009142B8" w:rsidP="009142B8">
            <w:pPr>
              <w:pStyle w:val="ConsPlusNormal"/>
              <w:rPr>
                <w:sz w:val="22"/>
                <w:szCs w:val="22"/>
              </w:rPr>
            </w:pPr>
            <w:r w:rsidRPr="00494D59">
              <w:rPr>
                <w:sz w:val="22"/>
                <w:szCs w:val="22"/>
              </w:rPr>
              <w:t>Сельское хозяйство:</w:t>
            </w:r>
          </w:p>
          <w:p w:rsidR="009142B8" w:rsidRPr="00494D59" w:rsidRDefault="009142B8" w:rsidP="009142B8">
            <w:pPr>
              <w:pStyle w:val="ConsPlusNormal"/>
              <w:rPr>
                <w:sz w:val="22"/>
                <w:szCs w:val="22"/>
              </w:rPr>
            </w:pPr>
            <w:r w:rsidRPr="00494D59">
              <w:rPr>
                <w:sz w:val="22"/>
                <w:szCs w:val="22"/>
              </w:rPr>
              <w:t>- Поддержка сельскохозяйственного производства</w:t>
            </w:r>
          </w:p>
          <w:p w:rsidR="009142B8" w:rsidRPr="00494D59" w:rsidRDefault="009142B8" w:rsidP="009142B8">
            <w:pPr>
              <w:pStyle w:val="ConsPlusNormal"/>
              <w:rPr>
                <w:sz w:val="22"/>
                <w:szCs w:val="22"/>
              </w:rPr>
            </w:pPr>
            <w:r w:rsidRPr="00494D59">
              <w:rPr>
                <w:sz w:val="22"/>
                <w:szCs w:val="22"/>
              </w:rPr>
              <w:t>- Создание условий для развития малого и среднего предпринимательства</w:t>
            </w:r>
          </w:p>
        </w:tc>
        <w:tc>
          <w:tcPr>
            <w:tcW w:w="1972" w:type="dxa"/>
          </w:tcPr>
          <w:p w:rsidR="009142B8" w:rsidRPr="00494D59" w:rsidRDefault="009142B8" w:rsidP="009142B8">
            <w:pPr>
              <w:pStyle w:val="ConsPlusNormal"/>
              <w:jc w:val="center"/>
              <w:rPr>
                <w:sz w:val="22"/>
                <w:szCs w:val="22"/>
              </w:rPr>
            </w:pPr>
            <w:r w:rsidRPr="00494D59">
              <w:t>под</w:t>
            </w:r>
            <w:hyperlink r:id="rId46" w:history="1">
              <w:r w:rsidRPr="00494D59">
                <w:rPr>
                  <w:sz w:val="22"/>
                  <w:szCs w:val="22"/>
                </w:rPr>
                <w:t>пункт 15 пункт 1 статьи 44</w:t>
              </w:r>
            </w:hyperlink>
            <w:r w:rsidRPr="00494D59">
              <w:rPr>
                <w:sz w:val="22"/>
                <w:szCs w:val="22"/>
              </w:rPr>
              <w:t xml:space="preserve"> Закона N 414-ФЗ</w:t>
            </w:r>
          </w:p>
        </w:tc>
        <w:tc>
          <w:tcPr>
            <w:tcW w:w="1973" w:type="dxa"/>
          </w:tcPr>
          <w:p w:rsidR="009142B8" w:rsidRPr="00494D59" w:rsidRDefault="006E65EB" w:rsidP="009142B8">
            <w:pPr>
              <w:pStyle w:val="ConsPlusNormal"/>
              <w:jc w:val="center"/>
              <w:rPr>
                <w:sz w:val="22"/>
                <w:szCs w:val="22"/>
                <w:highlight w:val="yellow"/>
              </w:rPr>
            </w:pPr>
            <w:hyperlink r:id="rId47" w:history="1">
              <w:r w:rsidR="00603005" w:rsidRPr="00494D59">
                <w:rPr>
                  <w:sz w:val="22"/>
                  <w:szCs w:val="22"/>
                </w:rPr>
                <w:t>п</w:t>
              </w:r>
              <w:r w:rsidR="009142B8" w:rsidRPr="00494D59">
                <w:rPr>
                  <w:sz w:val="22"/>
                  <w:szCs w:val="22"/>
                </w:rPr>
                <w:t>ункт 25 части 1 статьи 15</w:t>
              </w:r>
            </w:hyperlink>
            <w:r w:rsidR="009142B8" w:rsidRPr="00494D59">
              <w:rPr>
                <w:sz w:val="22"/>
                <w:szCs w:val="22"/>
              </w:rPr>
              <w:t xml:space="preserve"> Закона N 131-ФЗ</w:t>
            </w:r>
          </w:p>
        </w:tc>
        <w:tc>
          <w:tcPr>
            <w:tcW w:w="1973" w:type="dxa"/>
          </w:tcPr>
          <w:p w:rsidR="00875FAB" w:rsidRPr="00494D59" w:rsidRDefault="00875FAB" w:rsidP="009142B8">
            <w:pPr>
              <w:pStyle w:val="ConsPlusNormal"/>
              <w:jc w:val="center"/>
            </w:pPr>
          </w:p>
          <w:p w:rsidR="00875FAB" w:rsidRPr="00494D59" w:rsidRDefault="00875FAB" w:rsidP="009142B8">
            <w:pPr>
              <w:pStyle w:val="ConsPlusNormal"/>
              <w:jc w:val="center"/>
            </w:pPr>
          </w:p>
          <w:p w:rsidR="00875FAB" w:rsidRPr="00494D59" w:rsidRDefault="00875FAB" w:rsidP="00875FAB">
            <w:pPr>
              <w:pStyle w:val="ConsPlusNormal"/>
            </w:pPr>
          </w:p>
          <w:p w:rsidR="009142B8" w:rsidRPr="00494D59" w:rsidRDefault="006E65EB" w:rsidP="00875FAB">
            <w:pPr>
              <w:pStyle w:val="ConsPlusNormal"/>
              <w:jc w:val="center"/>
              <w:rPr>
                <w:sz w:val="22"/>
                <w:szCs w:val="22"/>
              </w:rPr>
            </w:pPr>
            <w:hyperlink r:id="rId48" w:history="1">
              <w:r w:rsidR="00603005" w:rsidRPr="00494D59">
                <w:rPr>
                  <w:sz w:val="22"/>
                  <w:szCs w:val="22"/>
                </w:rPr>
                <w:t>п</w:t>
              </w:r>
              <w:r w:rsidR="00875FAB" w:rsidRPr="00494D59">
                <w:rPr>
                  <w:sz w:val="22"/>
                  <w:szCs w:val="22"/>
                </w:rPr>
                <w:t>ункт 28 части 1 статьи 14</w:t>
              </w:r>
            </w:hyperlink>
            <w:r w:rsidR="00875FAB" w:rsidRPr="00494D59">
              <w:rPr>
                <w:sz w:val="22"/>
                <w:szCs w:val="22"/>
              </w:rPr>
              <w:t xml:space="preserve"> Закона N 131-ФЗ</w:t>
            </w:r>
          </w:p>
        </w:tc>
      </w:tr>
      <w:tr w:rsidR="00494D59" w:rsidRPr="00494D59" w:rsidTr="002826EA">
        <w:trPr>
          <w:cantSplit/>
        </w:trPr>
        <w:tc>
          <w:tcPr>
            <w:tcW w:w="817" w:type="dxa"/>
          </w:tcPr>
          <w:p w:rsidR="009142B8" w:rsidRPr="00494D59" w:rsidRDefault="009142B8" w:rsidP="009142B8">
            <w:pPr>
              <w:pStyle w:val="ConsPlusNormal"/>
              <w:jc w:val="center"/>
              <w:rPr>
                <w:sz w:val="22"/>
                <w:szCs w:val="22"/>
              </w:rPr>
            </w:pPr>
            <w:r w:rsidRPr="00494D59">
              <w:rPr>
                <w:sz w:val="22"/>
                <w:szCs w:val="22"/>
              </w:rPr>
              <w:t>19</w:t>
            </w:r>
          </w:p>
        </w:tc>
        <w:tc>
          <w:tcPr>
            <w:tcW w:w="2835" w:type="dxa"/>
          </w:tcPr>
          <w:p w:rsidR="009142B8" w:rsidRPr="00494D59" w:rsidRDefault="009142B8" w:rsidP="009142B8">
            <w:pPr>
              <w:pStyle w:val="ConsPlusNormal"/>
              <w:rPr>
                <w:sz w:val="22"/>
                <w:szCs w:val="22"/>
              </w:rPr>
            </w:pPr>
            <w:r w:rsidRPr="00494D59">
              <w:rPr>
                <w:sz w:val="22"/>
                <w:szCs w:val="22"/>
              </w:rPr>
              <w:t>Организация деятельности многофункциональных центров предоставления государственных и муниципальных услуг</w:t>
            </w:r>
          </w:p>
        </w:tc>
        <w:tc>
          <w:tcPr>
            <w:tcW w:w="1972" w:type="dxa"/>
          </w:tcPr>
          <w:p w:rsidR="009142B8" w:rsidRPr="00494D59" w:rsidRDefault="009142B8" w:rsidP="00A24226">
            <w:pPr>
              <w:pStyle w:val="ConsPlusNormal"/>
              <w:jc w:val="center"/>
              <w:rPr>
                <w:sz w:val="22"/>
                <w:szCs w:val="22"/>
              </w:rPr>
            </w:pPr>
            <w:r w:rsidRPr="00494D59">
              <w:t>под</w:t>
            </w:r>
            <w:hyperlink r:id="rId49" w:history="1">
              <w:r w:rsidRPr="00494D59">
                <w:rPr>
                  <w:sz w:val="22"/>
                  <w:szCs w:val="22"/>
                </w:rPr>
                <w:t>пункт 1</w:t>
              </w:r>
              <w:r w:rsidR="00A24226" w:rsidRPr="00494D59">
                <w:rPr>
                  <w:sz w:val="22"/>
                  <w:szCs w:val="22"/>
                </w:rPr>
                <w:t>38</w:t>
              </w:r>
              <w:r w:rsidRPr="00494D59">
                <w:rPr>
                  <w:sz w:val="22"/>
                  <w:szCs w:val="22"/>
                </w:rPr>
                <w:t xml:space="preserve"> пункт 1 статьи 44</w:t>
              </w:r>
            </w:hyperlink>
            <w:r w:rsidRPr="00494D59">
              <w:rPr>
                <w:sz w:val="22"/>
                <w:szCs w:val="22"/>
              </w:rPr>
              <w:t xml:space="preserve"> Закона N 414-ФЗ</w:t>
            </w:r>
          </w:p>
        </w:tc>
        <w:tc>
          <w:tcPr>
            <w:tcW w:w="1973" w:type="dxa"/>
            <w:vAlign w:val="center"/>
          </w:tcPr>
          <w:p w:rsidR="009142B8" w:rsidRPr="00494D59" w:rsidRDefault="009142B8" w:rsidP="009142B8">
            <w:pPr>
              <w:pStyle w:val="ConsPlusNormal"/>
              <w:jc w:val="center"/>
              <w:rPr>
                <w:sz w:val="22"/>
                <w:szCs w:val="22"/>
              </w:rPr>
            </w:pPr>
          </w:p>
        </w:tc>
        <w:tc>
          <w:tcPr>
            <w:tcW w:w="1973" w:type="dxa"/>
            <w:vAlign w:val="center"/>
          </w:tcPr>
          <w:p w:rsidR="009142B8" w:rsidRPr="00494D59" w:rsidRDefault="009142B8" w:rsidP="009142B8">
            <w:pPr>
              <w:pStyle w:val="ConsPlusNormal"/>
              <w:jc w:val="center"/>
              <w:rPr>
                <w:sz w:val="22"/>
                <w:szCs w:val="22"/>
              </w:rPr>
            </w:pP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20</w:t>
            </w:r>
          </w:p>
        </w:tc>
        <w:tc>
          <w:tcPr>
            <w:tcW w:w="2835" w:type="dxa"/>
          </w:tcPr>
          <w:p w:rsidR="00074003" w:rsidRPr="00494D59" w:rsidRDefault="00074003" w:rsidP="00074003">
            <w:pPr>
              <w:pStyle w:val="ConsPlusNormal"/>
              <w:rPr>
                <w:sz w:val="22"/>
                <w:szCs w:val="22"/>
              </w:rPr>
            </w:pPr>
            <w:r w:rsidRPr="00494D59">
              <w:rPr>
                <w:sz w:val="22"/>
                <w:szCs w:val="22"/>
              </w:rPr>
              <w:t>Жилищное строительство, в том числе жилого фонда социального использования</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03005" w:rsidP="00603005">
            <w:pPr>
              <w:pStyle w:val="ConsPlusNormal"/>
              <w:jc w:val="center"/>
              <w:rPr>
                <w:sz w:val="22"/>
                <w:szCs w:val="22"/>
              </w:rPr>
            </w:pPr>
            <w:r w:rsidRPr="00494D59">
              <w:rPr>
                <w:sz w:val="22"/>
                <w:szCs w:val="22"/>
              </w:rPr>
              <w:t xml:space="preserve">пункт 11, статьи8, Устава района </w:t>
            </w:r>
          </w:p>
        </w:tc>
        <w:tc>
          <w:tcPr>
            <w:tcW w:w="1973" w:type="dxa"/>
          </w:tcPr>
          <w:p w:rsidR="00074003" w:rsidRPr="00494D59" w:rsidRDefault="006E65EB" w:rsidP="00D86A2B">
            <w:pPr>
              <w:pStyle w:val="ConsPlusNormal"/>
              <w:jc w:val="center"/>
              <w:rPr>
                <w:sz w:val="22"/>
                <w:szCs w:val="22"/>
              </w:rPr>
            </w:pPr>
            <w:hyperlink r:id="rId50" w:history="1">
              <w:r w:rsidR="00603005" w:rsidRPr="00494D59">
                <w:rPr>
                  <w:sz w:val="22"/>
                  <w:szCs w:val="22"/>
                </w:rPr>
                <w:t>п</w:t>
              </w:r>
              <w:r w:rsidR="00074003" w:rsidRPr="00494D59">
                <w:rPr>
                  <w:sz w:val="22"/>
                  <w:szCs w:val="22"/>
                </w:rPr>
                <w:t xml:space="preserve">ункт </w:t>
              </w:r>
              <w:r w:rsidR="00576C9F" w:rsidRPr="00494D59">
                <w:rPr>
                  <w:sz w:val="22"/>
                  <w:szCs w:val="22"/>
                </w:rPr>
                <w:t>13</w:t>
              </w:r>
              <w:r w:rsidR="00074003" w:rsidRPr="00494D59">
                <w:rPr>
                  <w:sz w:val="22"/>
                  <w:szCs w:val="22"/>
                </w:rPr>
                <w:t xml:space="preserve"> части 1 статьи 14</w:t>
              </w:r>
            </w:hyperlink>
            <w:r w:rsidR="00576C9F" w:rsidRPr="00494D59">
              <w:rPr>
                <w:sz w:val="22"/>
                <w:szCs w:val="22"/>
              </w:rPr>
              <w:t>.1</w:t>
            </w:r>
            <w:r w:rsidR="00074003" w:rsidRPr="00494D59">
              <w:rPr>
                <w:sz w:val="22"/>
                <w:szCs w:val="22"/>
              </w:rPr>
              <w:t xml:space="preserve"> Закона N 131-ФЗ</w:t>
            </w:r>
            <w:r w:rsidR="00D86A2B">
              <w:rPr>
                <w:sz w:val="22"/>
                <w:szCs w:val="22"/>
              </w:rPr>
              <w:t>, пункт 12 статья 9 Устава поселения</w:t>
            </w:r>
          </w:p>
        </w:tc>
      </w:tr>
      <w:tr w:rsidR="00494D59" w:rsidRPr="00494D59" w:rsidTr="00A14E9A">
        <w:trPr>
          <w:cantSplit/>
        </w:trPr>
        <w:tc>
          <w:tcPr>
            <w:tcW w:w="817" w:type="dxa"/>
          </w:tcPr>
          <w:p w:rsidR="00074003" w:rsidRPr="00494D59" w:rsidRDefault="00074003" w:rsidP="00074003">
            <w:pPr>
              <w:pStyle w:val="ConsPlusNormal"/>
              <w:jc w:val="center"/>
              <w:rPr>
                <w:sz w:val="22"/>
                <w:szCs w:val="22"/>
              </w:rPr>
            </w:pPr>
            <w:r w:rsidRPr="00494D59">
              <w:rPr>
                <w:sz w:val="22"/>
                <w:szCs w:val="22"/>
              </w:rPr>
              <w:t>21</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туризма</w:t>
            </w:r>
          </w:p>
        </w:tc>
        <w:tc>
          <w:tcPr>
            <w:tcW w:w="1972" w:type="dxa"/>
            <w:vAlign w:val="center"/>
          </w:tcPr>
          <w:p w:rsidR="00074003" w:rsidRPr="00494D59" w:rsidRDefault="008A1394" w:rsidP="008A1394">
            <w:pPr>
              <w:pStyle w:val="ConsPlusNormal"/>
              <w:jc w:val="center"/>
              <w:rPr>
                <w:sz w:val="22"/>
                <w:szCs w:val="22"/>
              </w:rPr>
            </w:pPr>
            <w:r w:rsidRPr="00494D59">
              <w:t>под</w:t>
            </w:r>
            <w:hyperlink r:id="rId51" w:history="1">
              <w:r w:rsidRPr="00494D59">
                <w:rPr>
                  <w:sz w:val="22"/>
                  <w:szCs w:val="22"/>
                </w:rPr>
                <w:t>пункт 64 пункт 1 статьи 44</w:t>
              </w:r>
            </w:hyperlink>
            <w:r w:rsidRPr="00494D59">
              <w:rPr>
                <w:sz w:val="22"/>
                <w:szCs w:val="22"/>
              </w:rPr>
              <w:t xml:space="preserve"> Закона N 414-ФЗ</w:t>
            </w:r>
          </w:p>
        </w:tc>
        <w:tc>
          <w:tcPr>
            <w:tcW w:w="1973" w:type="dxa"/>
            <w:vAlign w:val="center"/>
          </w:tcPr>
          <w:p w:rsidR="00074003" w:rsidRPr="00494D59" w:rsidRDefault="006E65EB" w:rsidP="00074003">
            <w:pPr>
              <w:pStyle w:val="ConsPlusNormal"/>
              <w:jc w:val="center"/>
              <w:rPr>
                <w:sz w:val="22"/>
                <w:szCs w:val="22"/>
                <w:highlight w:val="yellow"/>
              </w:rPr>
            </w:pPr>
            <w:hyperlink r:id="rId52" w:history="1">
              <w:r w:rsidR="00603005" w:rsidRPr="00494D59">
                <w:rPr>
                  <w:sz w:val="22"/>
                  <w:szCs w:val="22"/>
                </w:rPr>
                <w:t>п</w:t>
              </w:r>
              <w:r w:rsidR="00502DFC" w:rsidRPr="00494D59">
                <w:rPr>
                  <w:sz w:val="22"/>
                  <w:szCs w:val="22"/>
                </w:rPr>
                <w:t xml:space="preserve">ункт </w:t>
              </w:r>
              <w:r w:rsidR="00074003" w:rsidRPr="00494D59">
                <w:rPr>
                  <w:sz w:val="22"/>
                  <w:szCs w:val="22"/>
                </w:rPr>
                <w:t>8 части 1 статьи 15</w:t>
              </w:r>
            </w:hyperlink>
            <w:r w:rsidR="00074003" w:rsidRPr="00494D59">
              <w:rPr>
                <w:sz w:val="22"/>
                <w:szCs w:val="22"/>
              </w:rPr>
              <w:t>.1 Закона N 131-ФЗ</w:t>
            </w:r>
          </w:p>
        </w:tc>
        <w:tc>
          <w:tcPr>
            <w:tcW w:w="1973" w:type="dxa"/>
            <w:shd w:val="clear" w:color="auto" w:fill="FFFFFF" w:themeFill="background1"/>
            <w:vAlign w:val="center"/>
          </w:tcPr>
          <w:p w:rsidR="00074003" w:rsidRPr="00494D59" w:rsidRDefault="006E65EB" w:rsidP="00D86A2B">
            <w:pPr>
              <w:pStyle w:val="ConsPlusNormal"/>
              <w:jc w:val="center"/>
              <w:rPr>
                <w:sz w:val="22"/>
                <w:szCs w:val="22"/>
              </w:rPr>
            </w:pPr>
            <w:hyperlink r:id="rId53" w:history="1">
              <w:r w:rsidR="00603005" w:rsidRPr="00494D59">
                <w:rPr>
                  <w:sz w:val="22"/>
                  <w:szCs w:val="22"/>
                </w:rPr>
                <w:t>п</w:t>
              </w:r>
              <w:r w:rsidR="00A14E9A" w:rsidRPr="00494D59">
                <w:rPr>
                  <w:sz w:val="22"/>
                  <w:szCs w:val="22"/>
                </w:rPr>
                <w:t>ункт 9 части 1 статьи 14</w:t>
              </w:r>
            </w:hyperlink>
            <w:r w:rsidR="00A14E9A" w:rsidRPr="00494D59">
              <w:rPr>
                <w:sz w:val="22"/>
                <w:szCs w:val="22"/>
              </w:rPr>
              <w:t>.1 Закона N 131-ФЗ</w:t>
            </w:r>
            <w:r w:rsidR="00D86A2B">
              <w:rPr>
                <w:sz w:val="22"/>
                <w:szCs w:val="22"/>
              </w:rPr>
              <w:t>, пункт 8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обеспечения услугами связи, общественного питания, торговли и бытового обслуживания</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6E65EB" w:rsidP="00074003">
            <w:pPr>
              <w:pStyle w:val="ConsPlusNormal"/>
              <w:jc w:val="center"/>
              <w:rPr>
                <w:sz w:val="22"/>
                <w:szCs w:val="22"/>
              </w:rPr>
            </w:pPr>
            <w:hyperlink r:id="rId54" w:history="1">
              <w:r w:rsidR="00603005" w:rsidRPr="00494D59">
                <w:rPr>
                  <w:sz w:val="22"/>
                  <w:szCs w:val="22"/>
                </w:rPr>
                <w:t>п</w:t>
              </w:r>
              <w:r w:rsidR="00074003" w:rsidRPr="00494D59">
                <w:rPr>
                  <w:sz w:val="22"/>
                  <w:szCs w:val="22"/>
                </w:rPr>
                <w:t xml:space="preserve">ункт </w:t>
              </w:r>
              <w:r w:rsidR="006E62A3" w:rsidRPr="00494D59">
                <w:rPr>
                  <w:sz w:val="22"/>
                  <w:szCs w:val="22"/>
                </w:rPr>
                <w:t>1</w:t>
              </w:r>
              <w:r w:rsidR="00074003" w:rsidRPr="00494D59">
                <w:rPr>
                  <w:sz w:val="22"/>
                  <w:szCs w:val="22"/>
                </w:rPr>
                <w:t>8 части 1 статьи 15</w:t>
              </w:r>
            </w:hyperlink>
            <w:r w:rsidR="00074003" w:rsidRPr="00494D59">
              <w:rPr>
                <w:sz w:val="22"/>
                <w:szCs w:val="22"/>
              </w:rPr>
              <w:t xml:space="preserve"> Закона N 131-ФЗ</w:t>
            </w:r>
          </w:p>
        </w:tc>
        <w:tc>
          <w:tcPr>
            <w:tcW w:w="1973" w:type="dxa"/>
            <w:vAlign w:val="center"/>
          </w:tcPr>
          <w:p w:rsidR="00074003" w:rsidRPr="00494D59" w:rsidRDefault="006E65EB" w:rsidP="00D86A2B">
            <w:pPr>
              <w:pStyle w:val="ConsPlusNormal"/>
              <w:jc w:val="center"/>
              <w:rPr>
                <w:sz w:val="22"/>
                <w:szCs w:val="22"/>
              </w:rPr>
            </w:pPr>
            <w:hyperlink r:id="rId55" w:history="1">
              <w:r w:rsidR="00603005" w:rsidRPr="00494D59">
                <w:rPr>
                  <w:sz w:val="22"/>
                  <w:szCs w:val="22"/>
                </w:rPr>
                <w:t>п</w:t>
              </w:r>
              <w:r w:rsidR="00074003" w:rsidRPr="00494D59">
                <w:rPr>
                  <w:sz w:val="22"/>
                  <w:szCs w:val="22"/>
                </w:rPr>
                <w:t>ункт 10 части 1 статьи 14</w:t>
              </w:r>
            </w:hyperlink>
            <w:r w:rsidR="00074003" w:rsidRPr="00494D59">
              <w:rPr>
                <w:sz w:val="22"/>
                <w:szCs w:val="22"/>
              </w:rPr>
              <w:t xml:space="preserve"> Закона N 131-ФЗ</w:t>
            </w:r>
            <w:r w:rsidR="00D86A2B">
              <w:rPr>
                <w:sz w:val="22"/>
                <w:szCs w:val="22"/>
              </w:rPr>
              <w:t>, пункт 9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23</w:t>
            </w:r>
          </w:p>
        </w:tc>
        <w:tc>
          <w:tcPr>
            <w:tcW w:w="2835" w:type="dxa"/>
          </w:tcPr>
          <w:p w:rsidR="00074003" w:rsidRPr="00494D59" w:rsidRDefault="00074003" w:rsidP="00074003">
            <w:pPr>
              <w:pStyle w:val="ConsPlusNormal"/>
              <w:rPr>
                <w:sz w:val="22"/>
                <w:szCs w:val="22"/>
              </w:rPr>
            </w:pPr>
            <w:r w:rsidRPr="00494D59">
              <w:rPr>
                <w:sz w:val="22"/>
                <w:szCs w:val="22"/>
              </w:rPr>
              <w:t>Материально-техническое обеспечение деятельности мировых судей</w:t>
            </w:r>
          </w:p>
        </w:tc>
        <w:tc>
          <w:tcPr>
            <w:tcW w:w="1972" w:type="dxa"/>
            <w:vAlign w:val="center"/>
          </w:tcPr>
          <w:p w:rsidR="00074003" w:rsidRPr="00494D59" w:rsidRDefault="008A1394" w:rsidP="008A1394">
            <w:pPr>
              <w:pStyle w:val="ConsPlusNormal"/>
              <w:jc w:val="center"/>
              <w:rPr>
                <w:sz w:val="22"/>
                <w:szCs w:val="22"/>
              </w:rPr>
            </w:pPr>
            <w:r w:rsidRPr="00494D59">
              <w:t>под</w:t>
            </w:r>
            <w:hyperlink r:id="rId56" w:history="1">
              <w:r w:rsidRPr="00494D59">
                <w:rPr>
                  <w:sz w:val="22"/>
                  <w:szCs w:val="22"/>
                </w:rPr>
                <w:t>пункт 72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5E36AA" w:rsidRPr="00494D59" w:rsidRDefault="005E36AA" w:rsidP="005E36AA">
            <w:pPr>
              <w:pStyle w:val="ConsPlusNormal"/>
              <w:jc w:val="center"/>
              <w:rPr>
                <w:sz w:val="22"/>
                <w:szCs w:val="22"/>
              </w:rPr>
            </w:pPr>
            <w:r w:rsidRPr="00494D59">
              <w:rPr>
                <w:sz w:val="22"/>
                <w:szCs w:val="22"/>
              </w:rPr>
              <w:t>24</w:t>
            </w:r>
          </w:p>
        </w:tc>
        <w:tc>
          <w:tcPr>
            <w:tcW w:w="2835" w:type="dxa"/>
          </w:tcPr>
          <w:p w:rsidR="005E36AA" w:rsidRPr="00494D59" w:rsidRDefault="005E36AA" w:rsidP="005E36AA">
            <w:pPr>
              <w:pStyle w:val="ConsPlusNormal"/>
              <w:rPr>
                <w:sz w:val="22"/>
                <w:szCs w:val="22"/>
              </w:rPr>
            </w:pPr>
            <w:r w:rsidRPr="00494D59">
              <w:rPr>
                <w:sz w:val="22"/>
                <w:szCs w:val="22"/>
              </w:rPr>
              <w:t>Формирование и содержание архивных фондов субъекта РФ, муниципалитета</w:t>
            </w:r>
          </w:p>
        </w:tc>
        <w:tc>
          <w:tcPr>
            <w:tcW w:w="1972" w:type="dxa"/>
            <w:vAlign w:val="center"/>
          </w:tcPr>
          <w:p w:rsidR="005E36AA" w:rsidRPr="00494D59" w:rsidRDefault="005E36AA" w:rsidP="005E36AA">
            <w:pPr>
              <w:pStyle w:val="ConsPlusNormal"/>
              <w:jc w:val="center"/>
              <w:rPr>
                <w:sz w:val="22"/>
                <w:szCs w:val="22"/>
              </w:rPr>
            </w:pPr>
            <w:r w:rsidRPr="00494D59">
              <w:t>под</w:t>
            </w:r>
            <w:hyperlink r:id="rId57" w:history="1">
              <w:r w:rsidRPr="00494D59">
                <w:rPr>
                  <w:sz w:val="22"/>
                  <w:szCs w:val="22"/>
                </w:rPr>
                <w:t>пункт 3 пункт 1 статьи 44</w:t>
              </w:r>
            </w:hyperlink>
            <w:r w:rsidRPr="00494D59">
              <w:rPr>
                <w:sz w:val="22"/>
                <w:szCs w:val="22"/>
              </w:rPr>
              <w:t xml:space="preserve"> Закона N 414-ФЗ</w:t>
            </w:r>
          </w:p>
        </w:tc>
        <w:tc>
          <w:tcPr>
            <w:tcW w:w="1973" w:type="dxa"/>
            <w:vAlign w:val="center"/>
          </w:tcPr>
          <w:p w:rsidR="005E36AA" w:rsidRPr="00494D59" w:rsidRDefault="006E65EB" w:rsidP="005E36AA">
            <w:pPr>
              <w:pStyle w:val="ConsPlusNormal"/>
              <w:jc w:val="center"/>
              <w:rPr>
                <w:sz w:val="22"/>
                <w:szCs w:val="22"/>
              </w:rPr>
            </w:pPr>
            <w:hyperlink r:id="rId58" w:history="1">
              <w:r w:rsidR="00603005" w:rsidRPr="00494D59">
                <w:rPr>
                  <w:sz w:val="22"/>
                  <w:szCs w:val="22"/>
                </w:rPr>
                <w:t>п</w:t>
              </w:r>
              <w:r w:rsidR="005E36AA" w:rsidRPr="00494D59">
                <w:rPr>
                  <w:sz w:val="22"/>
                  <w:szCs w:val="22"/>
                </w:rPr>
                <w:t>ункт 16 части 1 статьи 15</w:t>
              </w:r>
            </w:hyperlink>
            <w:r w:rsidR="005E36AA" w:rsidRPr="00494D59">
              <w:rPr>
                <w:sz w:val="22"/>
                <w:szCs w:val="22"/>
              </w:rPr>
              <w:t xml:space="preserve"> Закона N 131-ФЗ</w:t>
            </w:r>
          </w:p>
        </w:tc>
        <w:tc>
          <w:tcPr>
            <w:tcW w:w="1973" w:type="dxa"/>
            <w:vAlign w:val="center"/>
          </w:tcPr>
          <w:p w:rsidR="005E36AA" w:rsidRPr="00494D59" w:rsidRDefault="006E65EB" w:rsidP="00D86A2B">
            <w:pPr>
              <w:pStyle w:val="ConsPlusNormal"/>
              <w:jc w:val="center"/>
              <w:rPr>
                <w:sz w:val="22"/>
                <w:szCs w:val="22"/>
              </w:rPr>
            </w:pPr>
            <w:hyperlink r:id="rId59" w:history="1">
              <w:r w:rsidR="00603005" w:rsidRPr="00494D59">
                <w:rPr>
                  <w:sz w:val="22"/>
                  <w:szCs w:val="22"/>
                </w:rPr>
                <w:t>п</w:t>
              </w:r>
              <w:r w:rsidR="005E36AA" w:rsidRPr="00494D59">
                <w:rPr>
                  <w:sz w:val="22"/>
                  <w:szCs w:val="22"/>
                </w:rPr>
                <w:t>ункт 17 части 1 статьи 14</w:t>
              </w:r>
            </w:hyperlink>
            <w:r w:rsidR="005E36AA" w:rsidRPr="00494D59">
              <w:rPr>
                <w:sz w:val="22"/>
                <w:szCs w:val="22"/>
              </w:rPr>
              <w:t xml:space="preserve"> Закона N 131-ФЗ</w:t>
            </w:r>
            <w:r w:rsidR="00D86A2B">
              <w:rPr>
                <w:sz w:val="22"/>
                <w:szCs w:val="22"/>
              </w:rPr>
              <w:t>, пункт 5 статья 16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25</w:t>
            </w:r>
          </w:p>
        </w:tc>
        <w:tc>
          <w:tcPr>
            <w:tcW w:w="2835" w:type="dxa"/>
          </w:tcPr>
          <w:p w:rsidR="00074003" w:rsidRPr="00494D59" w:rsidRDefault="00074003" w:rsidP="00074003">
            <w:pPr>
              <w:pStyle w:val="ConsPlusNormal"/>
              <w:rPr>
                <w:sz w:val="22"/>
                <w:szCs w:val="22"/>
              </w:rPr>
            </w:pPr>
            <w:r w:rsidRPr="00494D59">
              <w:rPr>
                <w:sz w:val="22"/>
                <w:szCs w:val="22"/>
              </w:rPr>
              <w:t>Осуществление полномочий в области обращения с животными, в том числе с животными без владельцев</w:t>
            </w:r>
          </w:p>
        </w:tc>
        <w:tc>
          <w:tcPr>
            <w:tcW w:w="1972" w:type="dxa"/>
          </w:tcPr>
          <w:p w:rsidR="00074003" w:rsidRPr="00494D59" w:rsidRDefault="008A1394" w:rsidP="008A1394">
            <w:pPr>
              <w:pStyle w:val="ConsPlusNormal"/>
              <w:jc w:val="center"/>
              <w:rPr>
                <w:sz w:val="22"/>
                <w:szCs w:val="22"/>
              </w:rPr>
            </w:pPr>
            <w:r w:rsidRPr="00494D59">
              <w:t>под</w:t>
            </w:r>
            <w:hyperlink r:id="rId60" w:history="1">
              <w:r w:rsidRPr="00494D59">
                <w:rPr>
                  <w:sz w:val="22"/>
                  <w:szCs w:val="22"/>
                </w:rPr>
                <w:t>пункт 143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E65EB" w:rsidP="00D86A2B">
            <w:pPr>
              <w:pStyle w:val="ConsPlusNormal"/>
              <w:jc w:val="center"/>
              <w:rPr>
                <w:sz w:val="22"/>
                <w:szCs w:val="22"/>
              </w:rPr>
            </w:pPr>
            <w:hyperlink r:id="rId61" w:history="1">
              <w:r w:rsidR="00603005" w:rsidRPr="00494D59">
                <w:rPr>
                  <w:sz w:val="22"/>
                  <w:szCs w:val="22"/>
                </w:rPr>
                <w:t>п</w:t>
              </w:r>
              <w:r w:rsidR="00324CB4" w:rsidRPr="00494D59">
                <w:rPr>
                  <w:sz w:val="22"/>
                  <w:szCs w:val="22"/>
                </w:rPr>
                <w:t>ункт 14 части 1 статьи 14</w:t>
              </w:r>
            </w:hyperlink>
            <w:r w:rsidR="00324CB4" w:rsidRPr="00494D59">
              <w:rPr>
                <w:sz w:val="22"/>
                <w:szCs w:val="22"/>
              </w:rPr>
              <w:t>.1 Закона N 131-ФЗ</w:t>
            </w:r>
            <w:r w:rsidR="00D86A2B">
              <w:rPr>
                <w:sz w:val="22"/>
                <w:szCs w:val="22"/>
              </w:rPr>
              <w:t>, пункт 13 статья 9 Устава поселения</w:t>
            </w:r>
          </w:p>
        </w:tc>
      </w:tr>
      <w:tr w:rsidR="00494D59" w:rsidRPr="00494D59" w:rsidTr="002B4656">
        <w:trPr>
          <w:cantSplit/>
        </w:trPr>
        <w:tc>
          <w:tcPr>
            <w:tcW w:w="817" w:type="dxa"/>
          </w:tcPr>
          <w:p w:rsidR="0066504D" w:rsidRPr="00494D59" w:rsidRDefault="0066504D" w:rsidP="0066504D">
            <w:pPr>
              <w:pStyle w:val="ConsPlusNormal"/>
              <w:jc w:val="center"/>
              <w:rPr>
                <w:sz w:val="22"/>
                <w:szCs w:val="22"/>
              </w:rPr>
            </w:pPr>
            <w:r w:rsidRPr="00494D59">
              <w:rPr>
                <w:sz w:val="22"/>
                <w:szCs w:val="22"/>
              </w:rPr>
              <w:t>26</w:t>
            </w:r>
          </w:p>
        </w:tc>
        <w:tc>
          <w:tcPr>
            <w:tcW w:w="2835" w:type="dxa"/>
          </w:tcPr>
          <w:p w:rsidR="0066504D" w:rsidRPr="00494D59" w:rsidRDefault="0066504D" w:rsidP="0066504D">
            <w:pPr>
              <w:pStyle w:val="ConsPlusNormal"/>
              <w:rPr>
                <w:sz w:val="22"/>
                <w:szCs w:val="22"/>
              </w:rPr>
            </w:pPr>
            <w:r w:rsidRPr="00494D59">
              <w:rPr>
                <w:sz w:val="22"/>
                <w:szCs w:val="22"/>
              </w:rPr>
              <w:t>Организация проведения технического осмотра транспортных средств</w:t>
            </w:r>
          </w:p>
        </w:tc>
        <w:tc>
          <w:tcPr>
            <w:tcW w:w="1972" w:type="dxa"/>
            <w:vAlign w:val="center"/>
          </w:tcPr>
          <w:p w:rsidR="0066504D" w:rsidRPr="00494D59" w:rsidRDefault="0066504D" w:rsidP="0066504D">
            <w:pPr>
              <w:pStyle w:val="ConsPlusNormal"/>
              <w:jc w:val="center"/>
              <w:rPr>
                <w:sz w:val="22"/>
                <w:szCs w:val="22"/>
              </w:rPr>
            </w:pPr>
            <w:r w:rsidRPr="00494D59">
              <w:t>под</w:t>
            </w:r>
            <w:hyperlink r:id="rId62" w:history="1">
              <w:r w:rsidRPr="00494D59">
                <w:rPr>
                  <w:sz w:val="22"/>
                  <w:szCs w:val="22"/>
                </w:rPr>
                <w:t>пункт 130 пункт 1 статьи 44</w:t>
              </w:r>
            </w:hyperlink>
            <w:r w:rsidRPr="00494D59">
              <w:rPr>
                <w:sz w:val="22"/>
                <w:szCs w:val="22"/>
              </w:rPr>
              <w:t xml:space="preserve"> Закона N 414-ФЗ</w:t>
            </w:r>
          </w:p>
        </w:tc>
        <w:tc>
          <w:tcPr>
            <w:tcW w:w="1973" w:type="dxa"/>
            <w:vAlign w:val="center"/>
          </w:tcPr>
          <w:p w:rsidR="0066504D" w:rsidRPr="00494D59" w:rsidRDefault="0066504D" w:rsidP="0066504D">
            <w:pPr>
              <w:pStyle w:val="ConsPlusNormal"/>
              <w:jc w:val="center"/>
              <w:rPr>
                <w:sz w:val="22"/>
                <w:szCs w:val="22"/>
              </w:rPr>
            </w:pPr>
          </w:p>
        </w:tc>
        <w:tc>
          <w:tcPr>
            <w:tcW w:w="1973" w:type="dxa"/>
            <w:vAlign w:val="center"/>
          </w:tcPr>
          <w:p w:rsidR="0066504D" w:rsidRPr="00494D59" w:rsidRDefault="0066504D" w:rsidP="0066504D">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27</w:t>
            </w:r>
          </w:p>
        </w:tc>
        <w:tc>
          <w:tcPr>
            <w:tcW w:w="2835" w:type="dxa"/>
          </w:tcPr>
          <w:p w:rsidR="00074003" w:rsidRPr="00494D59" w:rsidRDefault="00074003" w:rsidP="00074003">
            <w:pPr>
              <w:pStyle w:val="ConsPlusNormal"/>
              <w:rPr>
                <w:sz w:val="22"/>
                <w:szCs w:val="22"/>
              </w:rPr>
            </w:pPr>
            <w:r w:rsidRPr="00494D59">
              <w:rPr>
                <w:sz w:val="22"/>
                <w:szCs w:val="22"/>
              </w:rPr>
              <w:t>Иные области, в частности деятельность в области связи</w:t>
            </w:r>
          </w:p>
        </w:tc>
        <w:tc>
          <w:tcPr>
            <w:tcW w:w="1972" w:type="dxa"/>
            <w:vAlign w:val="center"/>
          </w:tcPr>
          <w:p w:rsidR="00074003" w:rsidRPr="00494D59" w:rsidRDefault="00074003" w:rsidP="00074003">
            <w:pPr>
              <w:pStyle w:val="ConsPlusNormal"/>
              <w:jc w:val="center"/>
              <w:rPr>
                <w:sz w:val="22"/>
                <w:szCs w:val="22"/>
              </w:rPr>
            </w:pPr>
            <w:r w:rsidRPr="00494D59">
              <w:rPr>
                <w:sz w:val="22"/>
                <w:szCs w:val="22"/>
              </w:rPr>
              <w:t>По решению субъекта РФ</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bl>
    <w:p w:rsidR="004F4D76" w:rsidRDefault="004F4D76" w:rsidP="004F4D76">
      <w:pPr>
        <w:widowControl w:val="0"/>
        <w:snapToGrid w:val="0"/>
        <w:spacing w:after="40"/>
        <w:ind w:firstLine="567"/>
        <w:jc w:val="both"/>
        <w:rPr>
          <w:rFonts w:ascii="Times New Roman" w:eastAsia="Calibri" w:hAnsi="Times New Roman" w:cs="Times New Roman"/>
          <w:sz w:val="24"/>
          <w:szCs w:val="24"/>
        </w:rPr>
      </w:pP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r w:rsidRPr="00C16FDD">
        <w:rPr>
          <w:rFonts w:ascii="Times New Roman" w:hAnsi="Times New Roman" w:cs="Times New Roman"/>
          <w:i/>
          <w:sz w:val="28"/>
          <w:szCs w:val="24"/>
        </w:rPr>
        <w:t xml:space="preserve"> </w:t>
      </w:r>
      <w:bookmarkStart w:id="45" w:name="_Toc190262671"/>
      <w:r w:rsidRPr="00C16FDD">
        <w:rPr>
          <w:rFonts w:ascii="Times New Roman" w:hAnsi="Times New Roman" w:cs="Times New Roman"/>
          <w:i/>
          <w:sz w:val="28"/>
          <w:szCs w:val="24"/>
        </w:rPr>
        <w:t>Сведения о дифференциации (районировании) территории</w:t>
      </w:r>
      <w:bookmarkEnd w:id="45"/>
    </w:p>
    <w:p w:rsidR="00BD3799" w:rsidRPr="004F4D76" w:rsidRDefault="00BD3799" w:rsidP="00BD3799">
      <w:pPr>
        <w:pStyle w:val="ConsPlusNormal"/>
        <w:spacing w:after="60" w:line="276" w:lineRule="auto"/>
        <w:ind w:firstLine="540"/>
        <w:jc w:val="both"/>
      </w:pPr>
      <w:r w:rsidRPr="004F4D76">
        <w:t xml:space="preserve">Данными МНГП установлены единые нормативные показатели для всей территории </w:t>
      </w:r>
      <w:proofErr w:type="spellStart"/>
      <w:r w:rsidR="004F4D76">
        <w:t>Брюховецкого</w:t>
      </w:r>
      <w:proofErr w:type="spellEnd"/>
      <w:r w:rsidRPr="004F4D76">
        <w:t xml:space="preserve"> </w:t>
      </w:r>
      <w:r w:rsidR="00BE35B9">
        <w:t>сельского поселения</w:t>
      </w:r>
      <w:r w:rsidRPr="004F4D76">
        <w:t>.</w:t>
      </w:r>
    </w:p>
    <w:p w:rsidR="00BD3799" w:rsidRDefault="00BD3799" w:rsidP="00BD3799">
      <w:pPr>
        <w:pStyle w:val="ConsPlusNormal"/>
        <w:spacing w:after="60" w:line="276" w:lineRule="auto"/>
        <w:ind w:firstLine="540"/>
        <w:jc w:val="both"/>
      </w:pPr>
      <w:r w:rsidRPr="004F4D76">
        <w:t>Дифференциация по характеру освоения, районирование, выделение определенных типов населенных пунктов в настоящих нормативах не предусмотрены.</w:t>
      </w:r>
    </w:p>
    <w:p w:rsidR="00A14E9A" w:rsidRPr="004F4D76" w:rsidRDefault="00A14E9A" w:rsidP="00BD3799">
      <w:pPr>
        <w:pStyle w:val="ConsPlusNormal"/>
        <w:spacing w:after="60" w:line="276" w:lineRule="auto"/>
        <w:ind w:firstLine="540"/>
        <w:jc w:val="both"/>
      </w:pPr>
    </w:p>
    <w:p w:rsidR="00BD3799" w:rsidRPr="00C16FDD" w:rsidRDefault="00DA7B89" w:rsidP="00F50A74">
      <w:pPr>
        <w:pStyle w:val="a0"/>
        <w:numPr>
          <w:ilvl w:val="1"/>
          <w:numId w:val="1"/>
        </w:numPr>
        <w:spacing w:after="60"/>
        <w:ind w:left="0" w:firstLine="709"/>
        <w:jc w:val="both"/>
        <w:outlineLvl w:val="1"/>
        <w:rPr>
          <w:rFonts w:ascii="Times New Roman" w:hAnsi="Times New Roman" w:cs="Times New Roman"/>
          <w:i/>
          <w:sz w:val="28"/>
          <w:szCs w:val="28"/>
        </w:rPr>
      </w:pPr>
      <w:bookmarkStart w:id="46" w:name="_Toc190262672"/>
      <w:r>
        <w:rPr>
          <w:rFonts w:ascii="Times New Roman" w:hAnsi="Times New Roman" w:cs="Times New Roman"/>
          <w:i/>
          <w:sz w:val="28"/>
          <w:szCs w:val="28"/>
        </w:rPr>
        <w:t>Расчетные</w:t>
      </w:r>
      <w:r w:rsidR="00BD3799" w:rsidRPr="00C16FDD">
        <w:rPr>
          <w:rFonts w:ascii="Times New Roman" w:hAnsi="Times New Roman" w:cs="Times New Roman"/>
          <w:i/>
          <w:sz w:val="28"/>
          <w:szCs w:val="28"/>
        </w:rPr>
        <w:t xml:space="preserve"> показател</w:t>
      </w:r>
      <w:r>
        <w:rPr>
          <w:rFonts w:ascii="Times New Roman" w:hAnsi="Times New Roman" w:cs="Times New Roman"/>
          <w:i/>
          <w:sz w:val="28"/>
          <w:szCs w:val="28"/>
        </w:rPr>
        <w:t>и</w:t>
      </w:r>
      <w:r w:rsidR="00BD3799" w:rsidRPr="00C16FDD">
        <w:rPr>
          <w:rFonts w:ascii="Times New Roman" w:hAnsi="Times New Roman" w:cs="Times New Roman"/>
          <w:i/>
          <w:sz w:val="28"/>
          <w:szCs w:val="28"/>
        </w:rPr>
        <w:t xml:space="preserve">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Pr>
          <w:rFonts w:ascii="Times New Roman" w:hAnsi="Times New Roman" w:cs="Times New Roman"/>
          <w:i/>
          <w:sz w:val="28"/>
          <w:szCs w:val="28"/>
        </w:rPr>
        <w:t>.</w:t>
      </w:r>
      <w:bookmarkEnd w:id="46"/>
    </w:p>
    <w:p w:rsidR="00E90F6A" w:rsidRDefault="00E90F6A" w:rsidP="00BD3799">
      <w:pPr>
        <w:pStyle w:val="a0"/>
        <w:numPr>
          <w:ilvl w:val="0"/>
          <w:numId w:val="0"/>
        </w:numPr>
        <w:spacing w:after="60"/>
        <w:ind w:firstLine="567"/>
        <w:jc w:val="both"/>
        <w:rPr>
          <w:rFonts w:ascii="Times New Roman" w:eastAsia="Calibri" w:hAnsi="Times New Roman" w:cs="Times New Roman"/>
          <w:sz w:val="24"/>
          <w:szCs w:val="24"/>
        </w:rPr>
      </w:pPr>
    </w:p>
    <w:p w:rsidR="00BD3799" w:rsidRDefault="00BD3799" w:rsidP="00BD3799">
      <w:pPr>
        <w:pStyle w:val="a0"/>
        <w:numPr>
          <w:ilvl w:val="0"/>
          <w:numId w:val="0"/>
        </w:numPr>
        <w:spacing w:after="60"/>
        <w:ind w:firstLine="567"/>
        <w:jc w:val="both"/>
        <w:rPr>
          <w:rFonts w:ascii="Times New Roman" w:eastAsia="Calibri" w:hAnsi="Times New Roman" w:cs="Times New Roman"/>
          <w:sz w:val="24"/>
          <w:szCs w:val="24"/>
        </w:rPr>
      </w:pPr>
      <w:r w:rsidRPr="004F4D76">
        <w:rPr>
          <w:rFonts w:ascii="Times New Roman" w:eastAsia="Calibri" w:hAnsi="Times New Roman" w:cs="Times New Roman"/>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для населения </w:t>
      </w:r>
      <w:proofErr w:type="spellStart"/>
      <w:r w:rsidR="004F4D76">
        <w:rPr>
          <w:rFonts w:ascii="Times New Roman" w:eastAsia="Calibri" w:hAnsi="Times New Roman" w:cs="Times New Roman"/>
          <w:sz w:val="24"/>
          <w:szCs w:val="24"/>
        </w:rPr>
        <w:t>Брюховецкого</w:t>
      </w:r>
      <w:proofErr w:type="spellEnd"/>
      <w:r w:rsidRPr="004F4D76">
        <w:rPr>
          <w:rFonts w:ascii="Times New Roman" w:eastAsia="Calibri" w:hAnsi="Times New Roman" w:cs="Times New Roman"/>
          <w:sz w:val="24"/>
          <w:szCs w:val="24"/>
        </w:rPr>
        <w:t xml:space="preserve"> </w:t>
      </w:r>
      <w:r w:rsidR="00BE35B9">
        <w:rPr>
          <w:rFonts w:ascii="Times New Roman" w:eastAsia="Calibri" w:hAnsi="Times New Roman" w:cs="Times New Roman"/>
          <w:sz w:val="24"/>
          <w:szCs w:val="24"/>
        </w:rPr>
        <w:t>сельского поселения</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установлены исходя из текущей обеспеченности </w:t>
      </w:r>
      <w:r w:rsidR="00BE35B9">
        <w:rPr>
          <w:rFonts w:ascii="Times New Roman" w:eastAsia="Calibri" w:hAnsi="Times New Roman" w:cs="Times New Roman"/>
          <w:sz w:val="24"/>
          <w:szCs w:val="24"/>
        </w:rPr>
        <w:t>поселения</w:t>
      </w:r>
      <w:r w:rsidRPr="004F4D76">
        <w:rPr>
          <w:rFonts w:ascii="Times New Roman" w:eastAsia="Calibri" w:hAnsi="Times New Roman" w:cs="Times New Roman"/>
          <w:sz w:val="24"/>
          <w:szCs w:val="24"/>
        </w:rPr>
        <w:t xml:space="preserve">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муниципального образования, демографической ситуации и уровня жизни населения.</w:t>
      </w:r>
    </w:p>
    <w:p w:rsidR="008452DE" w:rsidRPr="004F4D76" w:rsidRDefault="008452DE" w:rsidP="00BD3799">
      <w:pPr>
        <w:pStyle w:val="a0"/>
        <w:numPr>
          <w:ilvl w:val="0"/>
          <w:numId w:val="0"/>
        </w:numPr>
        <w:spacing w:after="60"/>
        <w:ind w:firstLine="567"/>
        <w:jc w:val="both"/>
        <w:rPr>
          <w:rFonts w:ascii="Times New Roman" w:eastAsia="Calibri" w:hAnsi="Times New Roman" w:cs="Times New Roman"/>
          <w:sz w:val="24"/>
          <w:szCs w:val="24"/>
        </w:rPr>
      </w:pPr>
    </w:p>
    <w:p w:rsidR="00BD3799" w:rsidRPr="00C16FDD" w:rsidRDefault="00DA7B89" w:rsidP="00F50A74">
      <w:pPr>
        <w:pStyle w:val="a0"/>
        <w:numPr>
          <w:ilvl w:val="2"/>
          <w:numId w:val="1"/>
        </w:numPr>
        <w:spacing w:after="240"/>
        <w:ind w:left="0"/>
        <w:jc w:val="both"/>
        <w:outlineLvl w:val="2"/>
        <w:rPr>
          <w:rFonts w:ascii="Times New Roman" w:hAnsi="Times New Roman" w:cs="Times New Roman"/>
          <w:i/>
          <w:sz w:val="28"/>
          <w:szCs w:val="28"/>
        </w:rPr>
      </w:pPr>
      <w:bookmarkStart w:id="47" w:name="_Toc19026267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автомобильного транспорта</w:t>
      </w:r>
      <w:r w:rsidR="001E104F">
        <w:rPr>
          <w:rFonts w:ascii="Times New Roman" w:hAnsi="Times New Roman" w:cs="Times New Roman"/>
          <w:i/>
          <w:sz w:val="28"/>
          <w:szCs w:val="28"/>
        </w:rPr>
        <w:t xml:space="preserve">, включая </w:t>
      </w:r>
      <w:r w:rsidR="001E104F" w:rsidRPr="001E104F">
        <w:rPr>
          <w:rFonts w:ascii="Times New Roman" w:hAnsi="Times New Roman" w:cs="Times New Roman"/>
          <w:i/>
          <w:sz w:val="28"/>
          <w:szCs w:val="28"/>
        </w:rPr>
        <w:t>создание и обеспечение функционирования парковок</w:t>
      </w:r>
      <w:bookmarkEnd w:id="47"/>
    </w:p>
    <w:p w:rsidR="00BD3799" w:rsidRPr="00A14E9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A14E9A">
        <w:rPr>
          <w:rFonts w:ascii="Times New Roman" w:hAnsi="Times New Roman" w:cs="Times New Roman"/>
          <w:sz w:val="24"/>
          <w:szCs w:val="24"/>
        </w:rPr>
        <w:lastRenderedPageBreak/>
        <w:t xml:space="preserve">Объектами местного значения </w:t>
      </w:r>
      <w:r w:rsidR="00DA7B89">
        <w:rPr>
          <w:rFonts w:ascii="Times New Roman" w:hAnsi="Times New Roman" w:cs="Times New Roman"/>
          <w:sz w:val="24"/>
          <w:szCs w:val="24"/>
        </w:rPr>
        <w:t xml:space="preserve">в области автомобильного транспорта </w:t>
      </w:r>
      <w:r w:rsidRPr="00A14E9A">
        <w:rPr>
          <w:rFonts w:ascii="Times New Roman" w:hAnsi="Times New Roman" w:cs="Times New Roman"/>
          <w:sz w:val="24"/>
          <w:szCs w:val="24"/>
        </w:rPr>
        <w:t xml:space="preserve">на территории </w:t>
      </w:r>
      <w:r w:rsidR="001E104F">
        <w:rPr>
          <w:rFonts w:ascii="Times New Roman" w:hAnsi="Times New Roman" w:cs="Times New Roman"/>
          <w:sz w:val="24"/>
          <w:szCs w:val="24"/>
        </w:rPr>
        <w:t xml:space="preserve">сельского </w:t>
      </w:r>
      <w:r w:rsidR="00BE35B9">
        <w:rPr>
          <w:rFonts w:ascii="Times New Roman" w:hAnsi="Times New Roman" w:cs="Times New Roman"/>
          <w:sz w:val="24"/>
          <w:szCs w:val="24"/>
        </w:rPr>
        <w:t xml:space="preserve">поселения </w:t>
      </w:r>
      <w:r w:rsidRPr="00A14E9A">
        <w:rPr>
          <w:rFonts w:ascii="Times New Roman" w:hAnsi="Times New Roman" w:cs="Times New Roman"/>
          <w:sz w:val="24"/>
          <w:szCs w:val="24"/>
        </w:rPr>
        <w:t>могут быть:</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bookmarkStart w:id="48" w:name="_Toc107000164"/>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улично-дорожная сеть населенного пункта;</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стоянки (парковки) автомобилей;</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велосипедные дорожки вдоль улично-дорожной сети;</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парковочные места хранения велосипедов.</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bookmarkEnd w:id="48"/>
      <w:r w:rsidR="00E7230E">
        <w:rPr>
          <w:rFonts w:ascii="Times New Roman" w:hAnsi="Times New Roman" w:cs="Times New Roman"/>
          <w:b/>
          <w:i w:val="0"/>
          <w:color w:val="auto"/>
          <w:sz w:val="24"/>
        </w:rPr>
        <w:t>1</w:t>
      </w:r>
      <w:r w:rsidR="00BE35B9">
        <w:rPr>
          <w:rFonts w:ascii="Times New Roman" w:hAnsi="Times New Roman" w:cs="Times New Roman"/>
          <w:b/>
          <w:i w:val="0"/>
          <w:color w:val="auto"/>
          <w:sz w:val="24"/>
        </w:rPr>
        <w:t>-а</w:t>
      </w:r>
    </w:p>
    <w:p w:rsidR="00BD3799" w:rsidRPr="00C16FDD" w:rsidRDefault="00BD3799" w:rsidP="00BD3799">
      <w:pPr>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BE35B9">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автомобильных дорог местного значения </w:t>
      </w:r>
    </w:p>
    <w:tbl>
      <w:tblPr>
        <w:tblStyle w:val="TableGridReport31"/>
        <w:tblW w:w="96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2835"/>
        <w:gridCol w:w="2508"/>
      </w:tblGrid>
      <w:tr w:rsidR="00BE35B9" w:rsidRPr="00BE35B9" w:rsidTr="00BE35B9">
        <w:trPr>
          <w:cantSplit/>
          <w:tblHeader/>
        </w:trPr>
        <w:tc>
          <w:tcPr>
            <w:tcW w:w="215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bookmarkStart w:id="49" w:name="OLE_LINK612"/>
            <w:bookmarkStart w:id="50" w:name="OLE_LINK613"/>
            <w:r w:rsidRPr="00BE35B9">
              <w:rPr>
                <w:rFonts w:ascii="Times New Roman" w:hAnsi="Times New Roman" w:cs="Times New Roman"/>
                <w:b/>
                <w:i/>
                <w:lang w:eastAsia="ar-SA" w:bidi="en-US"/>
              </w:rPr>
              <w:t>Наименование вида объекта</w:t>
            </w:r>
          </w:p>
        </w:tc>
        <w:tc>
          <w:tcPr>
            <w:tcW w:w="2126"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508" w:type="dxa"/>
            <w:shd w:val="clear" w:color="auto" w:fill="D9D9D9"/>
          </w:tcPr>
          <w:p w:rsidR="00BE35B9" w:rsidRPr="00BE35B9" w:rsidRDefault="00BE35B9" w:rsidP="00BE35B9">
            <w:pPr>
              <w:spacing w:after="20" w:line="276" w:lineRule="auto"/>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BE35B9" w:rsidRPr="00BE35B9" w:rsidTr="00BE35B9">
        <w:trPr>
          <w:cantSplit/>
          <w:trHeight w:val="44"/>
        </w:trPr>
        <w:tc>
          <w:tcPr>
            <w:tcW w:w="2155" w:type="dxa"/>
            <w:vMerge w:val="restart"/>
            <w:shd w:val="clear" w:color="auto" w:fill="F2F2F2"/>
          </w:tcPr>
          <w:p w:rsidR="00BE35B9" w:rsidRPr="00BE35B9" w:rsidRDefault="00BE35B9" w:rsidP="00342554">
            <w:pPr>
              <w:rPr>
                <w:rFonts w:ascii="Times New Roman" w:hAnsi="Times New Roman" w:cs="Times New Roman"/>
                <w:lang w:eastAsia="ar-SA" w:bidi="en-US"/>
              </w:rPr>
            </w:pPr>
            <w:r w:rsidRPr="00342554">
              <w:rPr>
                <w:rFonts w:ascii="Times New Roman" w:eastAsia="Times New Roman" w:hAnsi="Times New Roman" w:cs="Times New Roman"/>
                <w:szCs w:val="20"/>
                <w:lang w:eastAsia="ar-SA" w:bidi="en-US"/>
              </w:rPr>
              <w:t>Улично-дорожная сеть</w:t>
            </w:r>
            <w:r w:rsidR="00775580" w:rsidRPr="00342554">
              <w:rPr>
                <w:rFonts w:ascii="Times New Roman" w:eastAsia="Times New Roman" w:hAnsi="Times New Roman" w:cs="Times New Roman"/>
                <w:szCs w:val="20"/>
                <w:lang w:eastAsia="ar-SA" w:bidi="en-US"/>
              </w:rPr>
              <w:t xml:space="preserve"> населенного пункта</w:t>
            </w: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343" w:type="dxa"/>
            <w:gridSpan w:val="2"/>
          </w:tcPr>
          <w:p w:rsidR="00BE35B9" w:rsidRPr="00342554" w:rsidRDefault="00BE35B9" w:rsidP="00342554">
            <w:pPr>
              <w:ind w:firstLine="709"/>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улично-дорожной сети населенных пунктов,</w:t>
            </w:r>
            <w:r w:rsidR="00B63241" w:rsidRPr="00342554">
              <w:rPr>
                <w:rFonts w:ascii="Times New Roman" w:eastAsia="Times New Roman" w:hAnsi="Times New Roman" w:cs="Times New Roman"/>
                <w:szCs w:val="20"/>
                <w:lang w:eastAsia="ar-SA" w:bidi="en-US"/>
              </w:rPr>
              <w:t xml:space="preserve"> км/ кв. км,</w:t>
            </w:r>
            <w:r w:rsidRPr="00342554">
              <w:rPr>
                <w:rFonts w:ascii="Times New Roman" w:eastAsia="Times New Roman" w:hAnsi="Times New Roman" w:cs="Times New Roman"/>
                <w:szCs w:val="20"/>
                <w:lang w:eastAsia="ar-SA" w:bidi="en-US"/>
              </w:rPr>
              <w:t xml:space="preserve"> в том числе:</w:t>
            </w:r>
          </w:p>
        </w:tc>
      </w:tr>
      <w:tr w:rsidR="00BE35B9" w:rsidRPr="00BE35B9" w:rsidTr="00BE35B9">
        <w:trPr>
          <w:cantSplit/>
          <w:trHeight w:val="31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Borders>
              <w:top w:val="single" w:sz="12" w:space="0" w:color="auto"/>
              <w:bottom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 xml:space="preserve">- для </w:t>
            </w:r>
            <w:r w:rsidR="00B63241" w:rsidRPr="00342554">
              <w:rPr>
                <w:rFonts w:ascii="Times New Roman" w:eastAsia="Times New Roman" w:hAnsi="Times New Roman" w:cs="Times New Roman"/>
                <w:szCs w:val="20"/>
                <w:lang w:eastAsia="ar-SA" w:bidi="en-US"/>
              </w:rPr>
              <w:t>ст. Брюховецкой</w:t>
            </w:r>
            <w:r w:rsidRPr="00342554">
              <w:rPr>
                <w:rFonts w:ascii="Times New Roman" w:eastAsia="Times New Roman" w:hAnsi="Times New Roman" w:cs="Times New Roman"/>
                <w:szCs w:val="20"/>
                <w:lang w:eastAsia="ar-SA" w:bidi="en-US"/>
              </w:rPr>
              <w:t>, км/ кв. км площади населенного пункта</w:t>
            </w:r>
          </w:p>
        </w:tc>
        <w:tc>
          <w:tcPr>
            <w:tcW w:w="2508" w:type="dxa"/>
            <w:tcBorders>
              <w:top w:val="single" w:sz="12" w:space="0" w:color="auto"/>
              <w:bottom w:val="single" w:sz="12" w:space="0" w:color="auto"/>
            </w:tcBorders>
          </w:tcPr>
          <w:p w:rsidR="00BE35B9" w:rsidRPr="00342554" w:rsidRDefault="00B63241"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5,0</w:t>
            </w:r>
          </w:p>
          <w:p w:rsidR="00C965B3" w:rsidRPr="00342554" w:rsidRDefault="00C965B3" w:rsidP="00342554">
            <w:pPr>
              <w:jc w:val="center"/>
              <w:rPr>
                <w:rFonts w:ascii="Times New Roman" w:eastAsia="Times New Roman" w:hAnsi="Times New Roman" w:cs="Times New Roman"/>
                <w:szCs w:val="20"/>
                <w:lang w:eastAsia="ar-SA" w:bidi="en-US"/>
              </w:rPr>
            </w:pPr>
          </w:p>
        </w:tc>
      </w:tr>
      <w:tr w:rsidR="00BE35B9" w:rsidRPr="00BE35B9" w:rsidTr="00BE35B9">
        <w:trPr>
          <w:cantSplit/>
          <w:trHeight w:val="666"/>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Borders>
              <w:top w:val="single" w:sz="12" w:space="0" w:color="auto"/>
              <w:bottom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 xml:space="preserve">- для </w:t>
            </w:r>
            <w:r w:rsidR="00B63241" w:rsidRPr="00342554">
              <w:rPr>
                <w:rFonts w:ascii="Times New Roman" w:eastAsia="Times New Roman" w:hAnsi="Times New Roman" w:cs="Times New Roman"/>
                <w:szCs w:val="20"/>
                <w:lang w:eastAsia="ar-SA" w:bidi="en-US"/>
              </w:rPr>
              <w:t xml:space="preserve">остальных </w:t>
            </w:r>
            <w:r w:rsidRPr="00342554">
              <w:rPr>
                <w:rFonts w:ascii="Times New Roman" w:eastAsia="Times New Roman" w:hAnsi="Times New Roman" w:cs="Times New Roman"/>
                <w:szCs w:val="20"/>
                <w:lang w:eastAsia="ar-SA" w:bidi="en-US"/>
              </w:rPr>
              <w:t>населенных пунктов, км/ кв. км площади населенного пункта</w:t>
            </w:r>
          </w:p>
        </w:tc>
        <w:tc>
          <w:tcPr>
            <w:tcW w:w="2508" w:type="dxa"/>
            <w:tcBorders>
              <w:top w:val="single" w:sz="12" w:space="0" w:color="auto"/>
              <w:bottom w:val="single" w:sz="12" w:space="0" w:color="auto"/>
            </w:tcBorders>
          </w:tcPr>
          <w:p w:rsidR="00BE35B9" w:rsidRPr="00342554" w:rsidRDefault="00B63241"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4,0</w:t>
            </w:r>
          </w:p>
        </w:tc>
      </w:tr>
      <w:tr w:rsidR="00BE35B9" w:rsidRPr="00BE35B9" w:rsidTr="00BE35B9">
        <w:trPr>
          <w:cantSplit/>
          <w:trHeight w:val="28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w:t>
            </w:r>
            <w:r w:rsidR="00625FCD" w:rsidRPr="00342554">
              <w:rPr>
                <w:rFonts w:ascii="Times New Roman" w:eastAsia="Times New Roman" w:hAnsi="Times New Roman" w:cs="Times New Roman"/>
                <w:szCs w:val="20"/>
                <w:lang w:eastAsia="ar-SA" w:bidi="en-US"/>
              </w:rPr>
              <w:t>вня территориальной доступности</w:t>
            </w:r>
          </w:p>
        </w:tc>
        <w:tc>
          <w:tcPr>
            <w:tcW w:w="2835" w:type="dxa"/>
            <w:tcBorders>
              <w:bottom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Удаленность, метров</w:t>
            </w:r>
          </w:p>
        </w:tc>
        <w:tc>
          <w:tcPr>
            <w:tcW w:w="2508" w:type="dxa"/>
            <w:tcBorders>
              <w:bottom w:val="single" w:sz="12" w:space="0" w:color="auto"/>
            </w:tcBorders>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r w:rsidR="00BE35B9" w:rsidRPr="00BE35B9" w:rsidTr="008452DE">
        <w:trPr>
          <w:cantSplit/>
          <w:trHeight w:val="115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Borders>
              <w:top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Шаг сети улиц, метров</w:t>
            </w:r>
          </w:p>
        </w:tc>
        <w:tc>
          <w:tcPr>
            <w:tcW w:w="2508" w:type="dxa"/>
            <w:tcBorders>
              <w:top w:val="single" w:sz="12" w:space="0" w:color="auto"/>
            </w:tcBorders>
          </w:tcPr>
          <w:p w:rsidR="00BE35B9" w:rsidRPr="00342554" w:rsidRDefault="00C965B3"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320</w:t>
            </w:r>
          </w:p>
        </w:tc>
      </w:tr>
      <w:tr w:rsidR="00BE35B9" w:rsidRPr="00BE35B9" w:rsidTr="00BE35B9">
        <w:trPr>
          <w:cantSplit/>
          <w:trHeight w:val="621"/>
        </w:trPr>
        <w:tc>
          <w:tcPr>
            <w:tcW w:w="2155" w:type="dxa"/>
            <w:vMerge w:val="restart"/>
            <w:shd w:val="clear" w:color="auto" w:fill="F2F2F2"/>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343" w:type="dxa"/>
            <w:gridSpan w:val="2"/>
            <w:tcBorders>
              <w:bottom w:val="single" w:sz="12" w:space="0" w:color="auto"/>
            </w:tcBorders>
          </w:tcPr>
          <w:p w:rsidR="00BE35B9" w:rsidRPr="00342554" w:rsidRDefault="00BE35B9" w:rsidP="00342554">
            <w:pPr>
              <w:ind w:firstLine="397"/>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сети велодорожек, км/ кв. км. площад</w:t>
            </w:r>
            <w:r w:rsidR="00556E30" w:rsidRPr="00342554">
              <w:rPr>
                <w:rFonts w:ascii="Times New Roman" w:eastAsia="Times New Roman" w:hAnsi="Times New Roman" w:cs="Times New Roman"/>
                <w:szCs w:val="20"/>
                <w:lang w:eastAsia="ar-SA" w:bidi="en-US"/>
              </w:rPr>
              <w:t xml:space="preserve">и сельского населенного пункта, </w:t>
            </w:r>
            <w:r w:rsidR="00625FCD" w:rsidRPr="00342554">
              <w:rPr>
                <w:rFonts w:ascii="Times New Roman" w:eastAsia="Times New Roman" w:hAnsi="Times New Roman" w:cs="Times New Roman"/>
                <w:szCs w:val="20"/>
                <w:lang w:eastAsia="ar-SA" w:bidi="en-US"/>
              </w:rPr>
              <w:t>в том числе:</w:t>
            </w:r>
          </w:p>
        </w:tc>
      </w:tr>
      <w:tr w:rsidR="00556E30" w:rsidRPr="00BE35B9" w:rsidTr="00BE35B9">
        <w:trPr>
          <w:cantSplit/>
          <w:trHeight w:val="301"/>
        </w:trPr>
        <w:tc>
          <w:tcPr>
            <w:tcW w:w="2155" w:type="dxa"/>
            <w:vMerge/>
            <w:shd w:val="clear" w:color="auto" w:fill="F2F2F2"/>
          </w:tcPr>
          <w:p w:rsidR="00556E30" w:rsidRPr="00342554" w:rsidRDefault="00556E30" w:rsidP="00342554">
            <w:pPr>
              <w:rPr>
                <w:rFonts w:ascii="Times New Roman" w:eastAsia="Times New Roman" w:hAnsi="Times New Roman" w:cs="Times New Roman"/>
                <w:szCs w:val="20"/>
                <w:lang w:eastAsia="ar-SA" w:bidi="en-US"/>
              </w:rPr>
            </w:pPr>
          </w:p>
        </w:tc>
        <w:tc>
          <w:tcPr>
            <w:tcW w:w="2126" w:type="dxa"/>
            <w:vMerge/>
          </w:tcPr>
          <w:p w:rsidR="00556E30" w:rsidRPr="00342554" w:rsidRDefault="00556E30" w:rsidP="00342554">
            <w:pPr>
              <w:rPr>
                <w:rFonts w:ascii="Times New Roman" w:eastAsia="Times New Roman" w:hAnsi="Times New Roman" w:cs="Times New Roman"/>
                <w:szCs w:val="20"/>
                <w:lang w:eastAsia="ar-SA" w:bidi="en-US"/>
              </w:rPr>
            </w:pPr>
          </w:p>
        </w:tc>
        <w:tc>
          <w:tcPr>
            <w:tcW w:w="2835" w:type="dxa"/>
            <w:tcBorders>
              <w:top w:val="single" w:sz="12" w:space="0" w:color="auto"/>
              <w:bottom w:val="single" w:sz="12" w:space="0" w:color="auto"/>
            </w:tcBorders>
          </w:tcPr>
          <w:p w:rsidR="00556E30" w:rsidRPr="00342554" w:rsidRDefault="00556E30"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 для ст. Брюховецкой, км/ кв. км площади населенного пункта</w:t>
            </w:r>
          </w:p>
        </w:tc>
        <w:tc>
          <w:tcPr>
            <w:tcW w:w="2508" w:type="dxa"/>
            <w:tcBorders>
              <w:top w:val="single" w:sz="12" w:space="0" w:color="auto"/>
              <w:bottom w:val="single" w:sz="12" w:space="0" w:color="auto"/>
            </w:tcBorders>
          </w:tcPr>
          <w:p w:rsidR="00556E30" w:rsidRPr="00342554" w:rsidRDefault="00556E30"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5,0</w:t>
            </w:r>
          </w:p>
          <w:p w:rsidR="00556E30" w:rsidRPr="00342554" w:rsidRDefault="00556E30" w:rsidP="00342554">
            <w:pPr>
              <w:jc w:val="center"/>
              <w:rPr>
                <w:rFonts w:ascii="Times New Roman" w:eastAsia="Times New Roman" w:hAnsi="Times New Roman" w:cs="Times New Roman"/>
                <w:szCs w:val="20"/>
                <w:lang w:eastAsia="ar-SA" w:bidi="en-US"/>
              </w:rPr>
            </w:pPr>
          </w:p>
        </w:tc>
      </w:tr>
      <w:tr w:rsidR="00556E30" w:rsidRPr="00BE35B9" w:rsidTr="00BE35B9">
        <w:trPr>
          <w:cantSplit/>
          <w:trHeight w:val="240"/>
        </w:trPr>
        <w:tc>
          <w:tcPr>
            <w:tcW w:w="2155" w:type="dxa"/>
            <w:vMerge/>
            <w:shd w:val="clear" w:color="auto" w:fill="F2F2F2"/>
          </w:tcPr>
          <w:p w:rsidR="00556E30" w:rsidRPr="00342554" w:rsidRDefault="00556E30" w:rsidP="00342554">
            <w:pPr>
              <w:rPr>
                <w:rFonts w:ascii="Times New Roman" w:eastAsia="Times New Roman" w:hAnsi="Times New Roman" w:cs="Times New Roman"/>
                <w:szCs w:val="20"/>
                <w:lang w:eastAsia="ar-SA" w:bidi="en-US"/>
              </w:rPr>
            </w:pPr>
          </w:p>
        </w:tc>
        <w:tc>
          <w:tcPr>
            <w:tcW w:w="2126" w:type="dxa"/>
            <w:vMerge/>
          </w:tcPr>
          <w:p w:rsidR="00556E30" w:rsidRPr="00342554" w:rsidRDefault="00556E30" w:rsidP="00342554">
            <w:pPr>
              <w:rPr>
                <w:rFonts w:ascii="Times New Roman" w:eastAsia="Times New Roman" w:hAnsi="Times New Roman" w:cs="Times New Roman"/>
                <w:szCs w:val="20"/>
                <w:lang w:eastAsia="ar-SA" w:bidi="en-US"/>
              </w:rPr>
            </w:pPr>
          </w:p>
        </w:tc>
        <w:tc>
          <w:tcPr>
            <w:tcW w:w="2835" w:type="dxa"/>
            <w:tcBorders>
              <w:top w:val="single" w:sz="12" w:space="0" w:color="auto"/>
              <w:bottom w:val="single" w:sz="12" w:space="0" w:color="auto"/>
            </w:tcBorders>
          </w:tcPr>
          <w:p w:rsidR="00556E30" w:rsidRPr="00342554" w:rsidRDefault="00556E30"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 для остальных населенных пунктов, км/ кв. км площади населенного пункта</w:t>
            </w:r>
          </w:p>
        </w:tc>
        <w:tc>
          <w:tcPr>
            <w:tcW w:w="2508" w:type="dxa"/>
            <w:tcBorders>
              <w:top w:val="single" w:sz="12" w:space="0" w:color="auto"/>
              <w:bottom w:val="single" w:sz="12" w:space="0" w:color="auto"/>
            </w:tcBorders>
          </w:tcPr>
          <w:p w:rsidR="00556E30" w:rsidRPr="00342554" w:rsidRDefault="00556E30"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4,0</w:t>
            </w:r>
          </w:p>
        </w:tc>
      </w:tr>
      <w:tr w:rsidR="00BE35B9" w:rsidRPr="00BE35B9" w:rsidTr="00BE35B9">
        <w:trPr>
          <w:cantSplit/>
        </w:trPr>
        <w:tc>
          <w:tcPr>
            <w:tcW w:w="2155" w:type="dxa"/>
            <w:vMerge/>
            <w:shd w:val="clear" w:color="auto" w:fill="F2F2F2"/>
          </w:tcPr>
          <w:p w:rsidR="00BE35B9" w:rsidRPr="00342554" w:rsidRDefault="00BE35B9" w:rsidP="00342554">
            <w:pPr>
              <w:rPr>
                <w:rFonts w:ascii="Times New Roman" w:eastAsia="Times New Roman" w:hAnsi="Times New Roman" w:cs="Times New Roman"/>
                <w:szCs w:val="20"/>
                <w:lang w:eastAsia="ar-SA" w:bidi="en-US"/>
              </w:rPr>
            </w:pPr>
          </w:p>
        </w:tc>
        <w:tc>
          <w:tcPr>
            <w:tcW w:w="2126"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Транспортная доступность, метров</w:t>
            </w:r>
          </w:p>
        </w:tc>
        <w:tc>
          <w:tcPr>
            <w:tcW w:w="2508" w:type="dxa"/>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bl>
    <w:p w:rsidR="00826B7F" w:rsidRDefault="00826B7F" w:rsidP="00BE35B9">
      <w:pPr>
        <w:widowControl w:val="0"/>
        <w:spacing w:after="0" w:line="240" w:lineRule="auto"/>
        <w:jc w:val="right"/>
        <w:outlineLvl w:val="3"/>
        <w:rPr>
          <w:rFonts w:ascii="Times New Roman" w:eastAsia="Times New Roman" w:hAnsi="Times New Roman" w:cs="Times New Roman"/>
          <w:b/>
          <w:bCs/>
          <w:iCs/>
          <w:sz w:val="24"/>
        </w:rPr>
      </w:pPr>
      <w:bookmarkStart w:id="51" w:name="_Toc107455707"/>
      <w:bookmarkEnd w:id="49"/>
      <w:bookmarkEnd w:id="50"/>
    </w:p>
    <w:p w:rsidR="00232691" w:rsidRDefault="00232691" w:rsidP="00BE35B9">
      <w:pPr>
        <w:widowControl w:val="0"/>
        <w:spacing w:after="0" w:line="240" w:lineRule="auto"/>
        <w:jc w:val="right"/>
        <w:outlineLvl w:val="3"/>
        <w:rPr>
          <w:rFonts w:ascii="Times New Roman" w:eastAsia="Times New Roman" w:hAnsi="Times New Roman" w:cs="Times New Roman"/>
          <w:b/>
          <w:bCs/>
          <w:iCs/>
          <w:sz w:val="24"/>
        </w:rPr>
      </w:pPr>
    </w:p>
    <w:p w:rsidR="00232691" w:rsidRDefault="00232691" w:rsidP="00BE35B9">
      <w:pPr>
        <w:widowControl w:val="0"/>
        <w:spacing w:after="0" w:line="240" w:lineRule="auto"/>
        <w:jc w:val="right"/>
        <w:outlineLvl w:val="3"/>
        <w:rPr>
          <w:rFonts w:ascii="Times New Roman" w:eastAsia="Times New Roman" w:hAnsi="Times New Roman" w:cs="Times New Roman"/>
          <w:b/>
          <w:bCs/>
          <w:iCs/>
          <w:sz w:val="24"/>
        </w:rPr>
      </w:pPr>
    </w:p>
    <w:p w:rsidR="00232691" w:rsidRDefault="00232691" w:rsidP="00BE35B9">
      <w:pPr>
        <w:widowControl w:val="0"/>
        <w:spacing w:after="0" w:line="240" w:lineRule="auto"/>
        <w:jc w:val="right"/>
        <w:outlineLvl w:val="3"/>
        <w:rPr>
          <w:rFonts w:ascii="Times New Roman" w:eastAsia="Times New Roman" w:hAnsi="Times New Roman" w:cs="Times New Roman"/>
          <w:b/>
          <w:bCs/>
          <w:iCs/>
          <w:sz w:val="24"/>
        </w:rPr>
      </w:pPr>
    </w:p>
    <w:p w:rsidR="00232691" w:rsidRDefault="00232691" w:rsidP="00BE35B9">
      <w:pPr>
        <w:widowControl w:val="0"/>
        <w:spacing w:after="0" w:line="240" w:lineRule="auto"/>
        <w:jc w:val="right"/>
        <w:outlineLvl w:val="3"/>
        <w:rPr>
          <w:rFonts w:ascii="Times New Roman" w:eastAsia="Times New Roman" w:hAnsi="Times New Roman" w:cs="Times New Roman"/>
          <w:b/>
          <w:bCs/>
          <w:iCs/>
          <w:sz w:val="24"/>
        </w:rPr>
      </w:pPr>
    </w:p>
    <w:p w:rsidR="00232691" w:rsidRDefault="00232691" w:rsidP="00BE35B9">
      <w:pPr>
        <w:widowControl w:val="0"/>
        <w:spacing w:after="0" w:line="240" w:lineRule="auto"/>
        <w:jc w:val="right"/>
        <w:outlineLvl w:val="3"/>
        <w:rPr>
          <w:rFonts w:ascii="Times New Roman" w:eastAsia="Times New Roman" w:hAnsi="Times New Roman" w:cs="Times New Roman"/>
          <w:b/>
          <w:bCs/>
          <w:iCs/>
          <w:sz w:val="24"/>
        </w:rPr>
      </w:pPr>
    </w:p>
    <w:p w:rsidR="00232691" w:rsidRDefault="00232691" w:rsidP="00BE35B9">
      <w:pPr>
        <w:widowControl w:val="0"/>
        <w:spacing w:after="0" w:line="240" w:lineRule="auto"/>
        <w:jc w:val="right"/>
        <w:outlineLvl w:val="3"/>
        <w:rPr>
          <w:rFonts w:ascii="Times New Roman" w:eastAsia="Times New Roman" w:hAnsi="Times New Roman" w:cs="Times New Roman"/>
          <w:b/>
          <w:bCs/>
          <w:iCs/>
          <w:sz w:val="24"/>
        </w:rPr>
      </w:pPr>
    </w:p>
    <w:p w:rsidR="00232691" w:rsidRDefault="00232691" w:rsidP="00BE35B9">
      <w:pPr>
        <w:widowControl w:val="0"/>
        <w:spacing w:after="0" w:line="240" w:lineRule="auto"/>
        <w:jc w:val="right"/>
        <w:outlineLvl w:val="3"/>
        <w:rPr>
          <w:rFonts w:ascii="Times New Roman" w:eastAsia="Times New Roman" w:hAnsi="Times New Roman" w:cs="Times New Roman"/>
          <w:b/>
          <w:bCs/>
          <w:iCs/>
          <w:sz w:val="24"/>
        </w:rPr>
      </w:pPr>
    </w:p>
    <w:p w:rsidR="00232691" w:rsidRDefault="00232691" w:rsidP="00BE35B9">
      <w:pPr>
        <w:widowControl w:val="0"/>
        <w:spacing w:after="0" w:line="240" w:lineRule="auto"/>
        <w:jc w:val="right"/>
        <w:outlineLvl w:val="3"/>
        <w:rPr>
          <w:rFonts w:ascii="Times New Roman" w:eastAsia="Times New Roman" w:hAnsi="Times New Roman" w:cs="Times New Roman"/>
          <w:b/>
          <w:bCs/>
          <w:iCs/>
          <w:sz w:val="24"/>
        </w:rPr>
      </w:pPr>
    </w:p>
    <w:p w:rsidR="00BE35B9" w:rsidRPr="00BE35B9" w:rsidRDefault="00BE35B9" w:rsidP="00BE35B9">
      <w:pPr>
        <w:widowControl w:val="0"/>
        <w:spacing w:after="0" w:line="240" w:lineRule="auto"/>
        <w:jc w:val="right"/>
        <w:outlineLvl w:val="3"/>
        <w:rPr>
          <w:rFonts w:ascii="Times New Roman" w:eastAsia="Times New Roman" w:hAnsi="Times New Roman" w:cs="Times New Roman"/>
          <w:b/>
          <w:bCs/>
          <w:iCs/>
          <w:sz w:val="24"/>
        </w:rPr>
      </w:pPr>
      <w:r w:rsidRPr="00BE35B9">
        <w:rPr>
          <w:rFonts w:ascii="Times New Roman" w:eastAsia="Times New Roman" w:hAnsi="Times New Roman" w:cs="Times New Roman"/>
          <w:b/>
          <w:bCs/>
          <w:iCs/>
          <w:sz w:val="24"/>
        </w:rPr>
        <w:lastRenderedPageBreak/>
        <w:t>Таблица 1.2.1-</w:t>
      </w:r>
      <w:bookmarkEnd w:id="51"/>
      <w:r w:rsidRPr="00BE35B9">
        <w:rPr>
          <w:rFonts w:ascii="Times New Roman" w:eastAsia="Times New Roman" w:hAnsi="Times New Roman" w:cs="Times New Roman"/>
          <w:b/>
          <w:bCs/>
          <w:iCs/>
          <w:sz w:val="24"/>
        </w:rPr>
        <w:t>б</w:t>
      </w:r>
    </w:p>
    <w:p w:rsidR="00BE35B9" w:rsidRPr="00BE35B9" w:rsidRDefault="00BE35B9" w:rsidP="00BE35B9">
      <w:pPr>
        <w:widowControl w:val="0"/>
        <w:spacing w:after="20" w:line="240" w:lineRule="auto"/>
        <w:jc w:val="right"/>
        <w:rPr>
          <w:rFonts w:ascii="Times New Roman" w:eastAsia="Calibri" w:hAnsi="Times New Roman" w:cs="Times New Roman"/>
          <w:sz w:val="24"/>
        </w:rPr>
      </w:pPr>
      <w:r w:rsidRPr="00BE35B9">
        <w:rPr>
          <w:rFonts w:ascii="Times New Roman" w:eastAsia="Calibri" w:hAnsi="Times New Roman" w:cs="Times New Roman"/>
          <w:sz w:val="24"/>
        </w:rPr>
        <w:t>Расчетные показатели объектов местного значения сельского поселения в области создания и обеспечения функционирования парко</w:t>
      </w:r>
      <w:r>
        <w:rPr>
          <w:rFonts w:ascii="Times New Roman" w:eastAsia="Calibri" w:hAnsi="Times New Roman" w:cs="Times New Roman"/>
          <w:sz w:val="24"/>
        </w:rPr>
        <w:t xml:space="preserve">вок </w:t>
      </w:r>
    </w:p>
    <w:tbl>
      <w:tblPr>
        <w:tblStyle w:val="TableGridReport32"/>
        <w:tblW w:w="9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54"/>
        <w:gridCol w:w="2535"/>
        <w:gridCol w:w="16"/>
        <w:gridCol w:w="2835"/>
        <w:gridCol w:w="2004"/>
      </w:tblGrid>
      <w:tr w:rsidR="00BE35B9" w:rsidRPr="00BE35B9" w:rsidTr="008452DE">
        <w:trPr>
          <w:tblHeader/>
        </w:trPr>
        <w:tc>
          <w:tcPr>
            <w:tcW w:w="2154"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вида объекта</w:t>
            </w:r>
          </w:p>
        </w:tc>
        <w:tc>
          <w:tcPr>
            <w:tcW w:w="2551" w:type="dxa"/>
            <w:gridSpan w:val="2"/>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004" w:type="dxa"/>
            <w:shd w:val="clear" w:color="auto" w:fill="D9D9D9"/>
          </w:tcPr>
          <w:p w:rsidR="00BE35B9" w:rsidRPr="00BE35B9" w:rsidRDefault="00BE35B9" w:rsidP="00BE35B9">
            <w:pPr>
              <w:widowControl w:val="0"/>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BE35B9" w:rsidRPr="00BE35B9" w:rsidTr="008452DE">
        <w:tblPrEx>
          <w:tblCellMar>
            <w:left w:w="28" w:type="dxa"/>
            <w:right w:w="28" w:type="dxa"/>
          </w:tblCellMar>
        </w:tblPrEx>
        <w:trPr>
          <w:trHeight w:val="2636"/>
        </w:trPr>
        <w:tc>
          <w:tcPr>
            <w:tcW w:w="2154" w:type="dxa"/>
            <w:vMerge w:val="restart"/>
            <w:shd w:val="clear" w:color="auto" w:fill="F2F2F2"/>
          </w:tcPr>
          <w:p w:rsidR="00BE35B9" w:rsidRPr="00CE2EF0"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r w:rsidR="00CE2EF0">
              <w:rPr>
                <w:rFonts w:ascii="Times New Roman" w:hAnsi="Times New Roman" w:cs="Times New Roman"/>
                <w:lang w:eastAsia="ar-SA" w:bidi="en-US"/>
              </w:rPr>
              <w:t>[1]</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2835" w:type="dxa"/>
          </w:tcPr>
          <w:p w:rsidR="00BE35B9" w:rsidRPr="00BE35B9" w:rsidRDefault="00BE35B9" w:rsidP="00F221DC">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местами для хранения и парковками автомобилей при проектировании многоквартирных домов в границах отведенного земельного участка,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F221DC">
              <w:rPr>
                <w:rFonts w:ascii="Times New Roman" w:hAnsi="Times New Roman" w:cs="Times New Roman"/>
                <w:i/>
                <w:lang w:eastAsia="ar-SA" w:bidi="en-US"/>
              </w:rPr>
              <w:t>80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площади квартир</w:t>
            </w:r>
          </w:p>
        </w:tc>
        <w:tc>
          <w:tcPr>
            <w:tcW w:w="2004" w:type="dxa"/>
          </w:tcPr>
          <w:p w:rsidR="00BE35B9" w:rsidRPr="00BE35B9" w:rsidRDefault="00BE35B9" w:rsidP="00BE35B9">
            <w:pPr>
              <w:ind w:right="-187"/>
              <w:jc w:val="center"/>
              <w:rPr>
                <w:rFonts w:ascii="Times New Roman" w:hAnsi="Times New Roman" w:cs="Times New Roman"/>
                <w:lang w:eastAsia="ar-SA" w:bidi="en-US"/>
              </w:rPr>
            </w:pPr>
            <w:r w:rsidRPr="00730AE4">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13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4839" w:type="dxa"/>
            <w:gridSpan w:val="2"/>
          </w:tcPr>
          <w:p w:rsidR="00BE35B9" w:rsidRPr="00BE35B9" w:rsidRDefault="00BE35B9" w:rsidP="00EA56DB">
            <w:pPr>
              <w:jc w:val="both"/>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местами для хранения и паркования легковых автомобилей, в том числе:</w:t>
            </w:r>
          </w:p>
        </w:tc>
      </w:tr>
      <w:tr w:rsidR="00BE35B9" w:rsidRPr="00BE35B9" w:rsidTr="008452DE">
        <w:tblPrEx>
          <w:tblCellMar>
            <w:left w:w="28" w:type="dxa"/>
            <w:right w:w="28" w:type="dxa"/>
          </w:tblCellMar>
        </w:tblPrEx>
        <w:trPr>
          <w:trHeight w:val="19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«Бизнес-класс»,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w:t>
            </w:r>
          </w:p>
        </w:tc>
      </w:tr>
      <w:tr w:rsidR="00BE35B9" w:rsidRPr="00BE35B9" w:rsidTr="008452DE">
        <w:tblPrEx>
          <w:tblCellMar>
            <w:left w:w="28" w:type="dxa"/>
            <w:right w:w="28" w:type="dxa"/>
          </w:tblCellMar>
        </w:tblPrEx>
        <w:trPr>
          <w:trHeight w:val="1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«Стандартный»,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1,2</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«Муниципальный»,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1,0</w:t>
            </w:r>
          </w:p>
        </w:tc>
      </w:tr>
      <w:tr w:rsidR="00BE35B9" w:rsidRPr="00BE35B9" w:rsidTr="008452DE">
        <w:tblPrEx>
          <w:tblCellMar>
            <w:left w:w="28" w:type="dxa"/>
            <w:right w:w="28" w:type="dxa"/>
          </w:tblCellMar>
        </w:tblPrEx>
        <w:trPr>
          <w:trHeight w:val="367"/>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«Специализированный»,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0,7</w:t>
            </w:r>
          </w:p>
        </w:tc>
      </w:tr>
      <w:tr w:rsidR="00BE35B9" w:rsidRPr="00BE35B9" w:rsidTr="008452DE">
        <w:tblPrEx>
          <w:tblCellMar>
            <w:left w:w="28" w:type="dxa"/>
            <w:right w:w="28" w:type="dxa"/>
          </w:tblCellMar>
        </w:tblPrEx>
        <w:trPr>
          <w:trHeight w:val="22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уровня территориальной доступности</w:t>
            </w:r>
          </w:p>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800</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на территориях коттеджной застройки,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для жителей кварталов с сохраняемой застройкой, метров</w:t>
            </w:r>
          </w:p>
        </w:tc>
        <w:tc>
          <w:tcPr>
            <w:tcW w:w="2004" w:type="dxa"/>
          </w:tcPr>
          <w:p w:rsidR="00BE35B9" w:rsidRPr="00BE35B9" w:rsidRDefault="00730AE4" w:rsidP="00BE35B9">
            <w:pPr>
              <w:jc w:val="center"/>
              <w:rPr>
                <w:rFonts w:ascii="Times New Roman" w:hAnsi="Times New Roman" w:cs="Times New Roman"/>
                <w:lang w:eastAsia="ar-SA" w:bidi="en-US"/>
              </w:rPr>
            </w:pPr>
            <w:r>
              <w:rPr>
                <w:rFonts w:ascii="Times New Roman" w:hAnsi="Times New Roman" w:cs="Times New Roman"/>
                <w:lang w:eastAsia="ar-SA" w:bidi="en-US"/>
              </w:rPr>
              <w:t>12</w:t>
            </w:r>
            <w:r w:rsidR="00BE35B9" w:rsidRPr="00BE35B9">
              <w:rPr>
                <w:rFonts w:ascii="Times New Roman" w:hAnsi="Times New Roman" w:cs="Times New Roman"/>
                <w:lang w:eastAsia="ar-SA" w:bidi="en-US"/>
              </w:rPr>
              <w:t>00</w:t>
            </w:r>
          </w:p>
        </w:tc>
      </w:tr>
      <w:tr w:rsidR="00CE2EF0" w:rsidRPr="00BE35B9" w:rsidTr="008452DE">
        <w:tblPrEx>
          <w:tblCellMar>
            <w:left w:w="28" w:type="dxa"/>
            <w:right w:w="28" w:type="dxa"/>
          </w:tblCellMar>
        </w:tblPrEx>
        <w:trPr>
          <w:trHeight w:val="462"/>
        </w:trPr>
        <w:tc>
          <w:tcPr>
            <w:tcW w:w="9544" w:type="dxa"/>
            <w:gridSpan w:val="5"/>
            <w:shd w:val="clear" w:color="auto" w:fill="F2F2F2"/>
          </w:tcPr>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[1] Показатель минимальной обеспеченности </w:t>
            </w:r>
            <w:proofErr w:type="spellStart"/>
            <w:r w:rsidRPr="00CE2EF0">
              <w:rPr>
                <w:rFonts w:ascii="Times New Roman" w:eastAsia="Times New Roman" w:hAnsi="Times New Roman" w:cs="Times New Roman"/>
                <w:lang w:eastAsia="ru-RU"/>
              </w:rPr>
              <w:t>машино</w:t>
            </w:r>
            <w:proofErr w:type="spellEnd"/>
            <w:r w:rsidRPr="00CE2E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ММ = </w:t>
            </w: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x k1 - </w:t>
            </w: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x k2 -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 планируемая численность населения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k1* – обеспеченность населения личными легковыми автомобилями, находящимися в собственности у физических лиц, в авто на тысячу человек;</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 общее число парковочных мест в пределах улично-дорожной сети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k2 – коэффициент, определяющий долю парковочных мест в пределах улично-дорожной сети, которые могут использоваться для постоянного хранения личного транспорта. Коэффициент принимается равным 0,8;</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 xml:space="preserve"> – количество участков ИЖС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w:t>
            </w:r>
            <w:r w:rsidRPr="00CE2EF0">
              <w:rPr>
                <w:rFonts w:ascii="Times New Roman CYR" w:eastAsiaTheme="minorEastAsia" w:hAnsi="Times New Roman CYR" w:cs="Times New Roman CYR"/>
                <w:color w:val="000000"/>
                <w:lang w:eastAsia="ru-RU"/>
              </w:rPr>
              <w:t xml:space="preserve"> </w:t>
            </w:r>
            <w:r w:rsidRPr="00CE2EF0">
              <w:rPr>
                <w:rFonts w:ascii="Times New Roman" w:eastAsia="Times New Roman" w:hAnsi="Times New Roman" w:cs="Times New Roman"/>
                <w:lang w:eastAsia="ru-RU"/>
              </w:rPr>
              <w:t xml:space="preserve">Показатель k1 определяется каждый год приказом департамента по архитектуре и </w:t>
            </w:r>
            <w:r w:rsidRPr="00CE2EF0">
              <w:rPr>
                <w:rFonts w:ascii="Times New Roman" w:eastAsia="Times New Roman" w:hAnsi="Times New Roman" w:cs="Times New Roman"/>
                <w:lang w:eastAsia="ru-RU"/>
              </w:rPr>
              <w:lastRenderedPageBreak/>
              <w:t>градостроительству Краснодарского края</w:t>
            </w:r>
            <w:r>
              <w:rPr>
                <w:rFonts w:ascii="Times New Roman" w:eastAsia="Times New Roman" w:hAnsi="Times New Roman" w:cs="Times New Roman"/>
                <w:lang w:eastAsia="ru-RU"/>
              </w:rPr>
              <w:t>,</w:t>
            </w:r>
            <w:r w:rsidRPr="00CE2EF0">
              <w:rPr>
                <w:rFonts w:ascii="Times New Roman" w:eastAsia="Times New Roman" w:hAnsi="Times New Roman" w:cs="Times New Roman"/>
                <w:lang w:eastAsia="ru-RU"/>
              </w:rPr>
              <w:t xml:space="preserve"> исходя из количества стоящих на учете автомототранспортных средств по данным ГИБДД по состоянию за год, предшествующий расчетному. В случае, если на момент подготовки концепции комплексного развития территории, документации по планировке территории, проектной документации приказ не опубликован, применяются данные приказа, изданного в предшествующем году.</w:t>
            </w:r>
          </w:p>
        </w:tc>
      </w:tr>
      <w:tr w:rsidR="00BE35B9" w:rsidRPr="00BE35B9" w:rsidTr="008452DE">
        <w:tblPrEx>
          <w:tblCellMar>
            <w:left w:w="28" w:type="dxa"/>
            <w:right w:w="28" w:type="dxa"/>
          </w:tblCellMar>
        </w:tblPrEx>
        <w:trPr>
          <w:trHeight w:val="850"/>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Открытые площадки для парковки легковых автомобилей (гостевые автостоянки)</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4839"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открытыми площадками (гостевыми автостоянками) для парковки легковых автомобилей посетителей в границах земельного участка проектируемых жилых домов:</w:t>
            </w:r>
          </w:p>
        </w:tc>
      </w:tr>
      <w:tr w:rsidR="00BE35B9" w:rsidRPr="00BE35B9" w:rsidTr="008452DE">
        <w:tblPrEx>
          <w:tblCellMar>
            <w:left w:w="28" w:type="dxa"/>
            <w:right w:w="28" w:type="dxa"/>
          </w:tblCellMar>
        </w:tblPrEx>
        <w:trPr>
          <w:trHeight w:val="56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4BCC"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w:t>
            </w:r>
            <w:r w:rsidR="00BE4BCC">
              <w:rPr>
                <w:rFonts w:ascii="Times New Roman" w:hAnsi="Times New Roman" w:cs="Times New Roman"/>
                <w:i/>
                <w:lang w:eastAsia="ar-SA" w:bidi="en-US"/>
              </w:rPr>
              <w:t xml:space="preserve">ст на 100 </w:t>
            </w:r>
            <w:proofErr w:type="spellStart"/>
            <w:r w:rsidR="00BE4BCC">
              <w:rPr>
                <w:rFonts w:ascii="Times New Roman" w:hAnsi="Times New Roman" w:cs="Times New Roman"/>
                <w:i/>
                <w:lang w:eastAsia="ar-SA" w:bidi="en-US"/>
              </w:rPr>
              <w:t>кв.м</w:t>
            </w:r>
            <w:proofErr w:type="spellEnd"/>
            <w:r w:rsidR="00BE4BCC">
              <w:rPr>
                <w:rFonts w:ascii="Times New Roman" w:hAnsi="Times New Roman" w:cs="Times New Roman"/>
                <w:i/>
                <w:lang w:eastAsia="ar-SA" w:bidi="en-US"/>
              </w:rPr>
              <w:t>. площади квартир</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600</w:t>
            </w:r>
          </w:p>
        </w:tc>
      </w:tr>
      <w:tr w:rsidR="00BE35B9" w:rsidRPr="00BE35B9" w:rsidTr="008452DE">
        <w:tblPrEx>
          <w:tblCellMar>
            <w:left w:w="28" w:type="dxa"/>
            <w:right w:w="28" w:type="dxa"/>
          </w:tblCellMar>
        </w:tblPrEx>
        <w:trPr>
          <w:trHeight w:val="11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w:t>
            </w:r>
            <w:r w:rsidR="00342554">
              <w:rPr>
                <w:rFonts w:ascii="Times New Roman" w:hAnsi="Times New Roman" w:cs="Times New Roman"/>
                <w:lang w:eastAsia="ar-SA" w:bidi="en-US"/>
              </w:rPr>
              <w:t>вня территориальной доступности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28"/>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административных зданий и сооружений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стоянками для временного хранения автомобилей </w:t>
            </w:r>
            <w:r w:rsidRPr="00BE35B9">
              <w:rPr>
                <w:rFonts w:ascii="Times New Roman" w:hAnsi="Times New Roman" w:cs="Times New Roman"/>
                <w:i/>
                <w:lang w:eastAsia="ar-SA" w:bidi="en-US"/>
              </w:rPr>
              <w:t>для административных зданий и сооружений</w:t>
            </w:r>
            <w:r w:rsidRPr="00BE35B9">
              <w:rPr>
                <w:rFonts w:ascii="Times New Roman" w:hAnsi="Times New Roman" w:cs="Times New Roman"/>
                <w:lang w:eastAsia="ar-SA" w:bidi="en-US"/>
              </w:rPr>
              <w:t>:</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административные здания и помещения общественных учреждений и организаций</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кредитно-финансовые и юридические учреждения</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оказывающие государственные и (или) муниципальные услуги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органов государственной власти,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органы местного самоуправления</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100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35B9" w:rsidP="00BE4BCC">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1 </w:t>
            </w:r>
            <w:r w:rsidRPr="00BE35B9">
              <w:rPr>
                <w:rFonts w:ascii="Times New Roman" w:hAnsi="Times New Roman" w:cs="Times New Roman"/>
                <w:lang w:eastAsia="ar-SA" w:bidi="en-US"/>
              </w:rPr>
              <w:br/>
            </w:r>
          </w:p>
        </w:tc>
      </w:tr>
      <w:tr w:rsidR="00BE35B9" w:rsidRPr="00BE35B9" w:rsidTr="008452DE">
        <w:tblPrEx>
          <w:tblCellMar>
            <w:left w:w="28" w:type="dxa"/>
            <w:right w:w="28" w:type="dxa"/>
          </w:tblCellMar>
        </w:tblPrEx>
        <w:trPr>
          <w:trHeight w:val="217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52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Коммерческо-деловые центры</w:t>
            </w:r>
          </w:p>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офисные здания и помещения,</w:t>
            </w:r>
          </w:p>
          <w:p w:rsid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страховые компании</w:t>
            </w:r>
          </w:p>
          <w:p w:rsidR="00B527AB" w:rsidRPr="00BE35B9" w:rsidRDefault="00B527AB" w:rsidP="00BE35B9">
            <w:pPr>
              <w:rPr>
                <w:rFonts w:ascii="Times New Roman" w:hAnsi="Times New Roman" w:cs="Times New Roman"/>
                <w:lang w:eastAsia="ar-SA" w:bidi="en-US"/>
              </w:rPr>
            </w:pPr>
            <w:r>
              <w:rPr>
                <w:rFonts w:ascii="Times New Roman" w:eastAsia="Times New Roman" w:hAnsi="Times New Roman" w:cs="Times New Roman"/>
                <w:kern w:val="3"/>
                <w:sz w:val="24"/>
                <w:lang w:eastAsia="ru-RU"/>
              </w:rPr>
              <w:t xml:space="preserve">- </w:t>
            </w:r>
            <w:r w:rsidRPr="00B527AB">
              <w:rPr>
                <w:rFonts w:ascii="Times New Roman" w:eastAsia="Times New Roman" w:hAnsi="Times New Roman" w:cs="Times New Roman"/>
                <w:kern w:val="3"/>
                <w:sz w:val="24"/>
                <w:lang w:eastAsia="ru-RU"/>
              </w:rPr>
              <w:t>научные и проектные организации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w:t>
            </w:r>
            <w:r w:rsidR="00BE4BCC">
              <w:rPr>
                <w:rFonts w:ascii="Times New Roman" w:hAnsi="Times New Roman" w:cs="Times New Roman"/>
                <w:i/>
                <w:lang w:eastAsia="ar-SA" w:bidi="en-US"/>
              </w:rPr>
              <w:t>60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1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720"/>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Промышленные пред</w:t>
            </w:r>
            <w:r w:rsidRPr="00857167">
              <w:rPr>
                <w:rFonts w:ascii="Times New Roman" w:hAnsi="Times New Roman" w:cs="Times New Roman"/>
                <w:lang w:eastAsia="ar-SA" w:bidi="en-US"/>
              </w:rPr>
              <w:t>приятия</w:t>
            </w:r>
            <w:r w:rsidR="00857167" w:rsidRPr="00857167">
              <w:rPr>
                <w:rFonts w:ascii="Times New Roman" w:hAnsi="Times New Roman" w:cs="Times New Roman"/>
                <w:lang w:eastAsia="ar-SA" w:bidi="en-US"/>
              </w:rPr>
              <w:t xml:space="preserve"> </w:t>
            </w:r>
            <w:r w:rsidR="00857167" w:rsidRPr="00857167">
              <w:rPr>
                <w:rFonts w:ascii="Times New Roman" w:eastAsia="Times New Roman" w:hAnsi="Times New Roman" w:cs="Times New Roman"/>
                <w:lang w:eastAsia="ar-SA" w:bidi="en-US"/>
              </w:rPr>
              <w:t>(за исключением магазинов-складов)</w:t>
            </w:r>
            <w:r w:rsidRPr="00857167">
              <w:rPr>
                <w:rFonts w:ascii="Times New Roman" w:hAnsi="Times New Roman" w:cs="Times New Roman"/>
                <w:lang w:eastAsia="ar-SA" w:bidi="en-US"/>
              </w:rPr>
              <w:t xml:space="preserve">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-места на </w:t>
            </w:r>
            <w:r w:rsidR="00BE4BCC">
              <w:rPr>
                <w:rFonts w:ascii="Times New Roman" w:hAnsi="Times New Roman" w:cs="Times New Roman"/>
                <w:lang w:eastAsia="ar-SA" w:bidi="en-US"/>
              </w:rPr>
              <w:t>6</w:t>
            </w:r>
            <w:r w:rsidR="00857167">
              <w:rPr>
                <w:rFonts w:ascii="Times New Roman" w:hAnsi="Times New Roman" w:cs="Times New Roman"/>
                <w:lang w:eastAsia="ar-SA" w:bidi="en-US"/>
              </w:rPr>
              <w:t>-8</w:t>
            </w:r>
            <w:r w:rsidRPr="00BE35B9">
              <w:rPr>
                <w:rFonts w:ascii="Times New Roman" w:hAnsi="Times New Roman" w:cs="Times New Roman"/>
                <w:lang w:eastAsia="ar-SA" w:bidi="en-US"/>
              </w:rPr>
              <w:t xml:space="preserve"> работающих в двух смежных сменах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1</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33"/>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452DE">
              <w:rPr>
                <w:rFonts w:ascii="Times New Roman" w:hAnsi="Times New Roman" w:cs="Times New Roman"/>
                <w:lang w:eastAsia="ar-SA" w:bidi="en-US"/>
              </w:rPr>
              <w:t>аксимальная удаленность, метров</w:t>
            </w:r>
          </w:p>
        </w:tc>
        <w:tc>
          <w:tcPr>
            <w:tcW w:w="2004" w:type="dxa"/>
          </w:tcPr>
          <w:p w:rsidR="00BE35B9"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Здания и комплексы многофункциональные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Принимать отдельно для каждого </w:t>
            </w:r>
            <w:r w:rsidRPr="00BE35B9">
              <w:rPr>
                <w:rFonts w:ascii="Times New Roman" w:hAnsi="Times New Roman" w:cs="Times New Roman"/>
                <w:lang w:eastAsia="ar-SA" w:bidi="en-US"/>
              </w:rPr>
              <w:lastRenderedPageBreak/>
              <w:t>функционального объекта в составе многофункциональных зданий и комплексов</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образовательных учреждений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i/>
                <w:u w:val="single"/>
                <w:lang w:eastAsia="ar-SA" w:bidi="en-US"/>
              </w:rPr>
              <w:t>Для образовательных учреждений</w:t>
            </w:r>
          </w:p>
        </w:tc>
      </w:tr>
      <w:tr w:rsidR="00BE35B9" w:rsidRPr="00BE35B9" w:rsidTr="008452DE">
        <w:tblPrEx>
          <w:tblCellMar>
            <w:left w:w="28" w:type="dxa"/>
            <w:right w:w="28" w:type="dxa"/>
          </w:tblCellMar>
        </w:tblPrEx>
        <w:trPr>
          <w:trHeight w:val="5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Дошкольные образовательные организации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sidR="00202011">
              <w:rPr>
                <w:rFonts w:ascii="Times New Roman" w:hAnsi="Times New Roman" w:cs="Times New Roman"/>
                <w:i/>
                <w:lang w:eastAsia="ar-SA" w:bidi="en-US"/>
              </w:rPr>
              <w:t xml:space="preserve"> объект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7</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84"/>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детей</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7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53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val="en-US" w:eastAsia="ar-SA" w:bidi="en-US"/>
              </w:rPr>
            </w:pPr>
            <w:proofErr w:type="spellStart"/>
            <w:r w:rsidRPr="00BE35B9">
              <w:rPr>
                <w:rFonts w:ascii="Times New Roman" w:hAnsi="Times New Roman" w:cs="Times New Roman"/>
                <w:lang w:val="en-US" w:eastAsia="ar-SA" w:bidi="en-US"/>
              </w:rPr>
              <w:t>Общеобразовательные</w:t>
            </w:r>
            <w:proofErr w:type="spellEnd"/>
            <w:r w:rsidRPr="00BE35B9">
              <w:rPr>
                <w:rFonts w:ascii="Times New Roman" w:hAnsi="Times New Roman" w:cs="Times New Roman"/>
                <w:lang w:val="en-US" w:eastAsia="ar-SA" w:bidi="en-US"/>
              </w:rPr>
              <w:t xml:space="preserve"> </w:t>
            </w:r>
            <w:proofErr w:type="spellStart"/>
            <w:r w:rsidRPr="00BE35B9">
              <w:rPr>
                <w:rFonts w:ascii="Times New Roman" w:hAnsi="Times New Roman" w:cs="Times New Roman"/>
                <w:lang w:val="en-US" w:eastAsia="ar-SA" w:bidi="en-US"/>
              </w:rPr>
              <w:t>организации</w:t>
            </w:r>
            <w:proofErr w:type="spellEnd"/>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об</w:t>
            </w:r>
            <w:r w:rsidR="00202011">
              <w:rPr>
                <w:rFonts w:ascii="Times New Roman" w:hAnsi="Times New Roman" w:cs="Times New Roman"/>
                <w:i/>
                <w:lang w:eastAsia="ar-SA" w:bidi="en-US"/>
              </w:rPr>
              <w:t>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8</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30"/>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val="en-US"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1000 обу</w:t>
            </w:r>
            <w:r>
              <w:rPr>
                <w:rFonts w:ascii="Times New Roman" w:hAnsi="Times New Roman" w:cs="Times New Roman"/>
                <w:i/>
                <w:lang w:eastAsia="ar-SA" w:bidi="en-US"/>
              </w:rPr>
              <w:t>чающихся</w:t>
            </w:r>
            <w:r w:rsidRPr="00BE35B9">
              <w:rPr>
                <w:rFonts w:ascii="Times New Roman" w:hAnsi="Times New Roman" w:cs="Times New Roman"/>
                <w:i/>
                <w:lang w:eastAsia="ar-SA" w:bidi="en-US"/>
              </w:rPr>
              <w:t xml:space="preserve"> </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15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CA0E36" w:rsidRPr="00BE35B9" w:rsidTr="008452DE">
        <w:tblPrEx>
          <w:tblCellMar>
            <w:left w:w="28" w:type="dxa"/>
            <w:right w:w="28" w:type="dxa"/>
          </w:tblCellMar>
        </w:tblPrEx>
        <w:trPr>
          <w:trHeight w:val="245"/>
        </w:trPr>
        <w:tc>
          <w:tcPr>
            <w:tcW w:w="2154" w:type="dxa"/>
            <w:vMerge w:val="restart"/>
            <w:shd w:val="clear" w:color="auto" w:fill="F2F2F2"/>
          </w:tcPr>
          <w:p w:rsidR="00CA0E36" w:rsidRPr="00BE35B9" w:rsidRDefault="00202011"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медицинских организаций</w:t>
            </w:r>
          </w:p>
        </w:tc>
        <w:tc>
          <w:tcPr>
            <w:tcW w:w="7390" w:type="dxa"/>
            <w:gridSpan w:val="4"/>
            <w:shd w:val="clear" w:color="auto" w:fill="F2F2F2"/>
          </w:tcPr>
          <w:p w:rsidR="00CA0E36" w:rsidRPr="00BE35B9" w:rsidRDefault="00202011" w:rsidP="00202011">
            <w:pPr>
              <w:jc w:val="center"/>
              <w:rPr>
                <w:rFonts w:ascii="Times New Roman" w:hAnsi="Times New Roman" w:cs="Times New Roman"/>
                <w:i/>
                <w:lang w:eastAsia="ar-SA" w:bidi="en-US"/>
              </w:rPr>
            </w:pPr>
            <w:r>
              <w:rPr>
                <w:rFonts w:ascii="Times New Roman" w:hAnsi="Times New Roman" w:cs="Times New Roman"/>
                <w:i/>
                <w:lang w:eastAsia="ar-SA" w:bidi="en-US"/>
              </w:rPr>
              <w:t>Для медицинских организаций</w:t>
            </w:r>
          </w:p>
        </w:tc>
      </w:tr>
      <w:tr w:rsidR="00813B70" w:rsidRPr="00BE35B9" w:rsidTr="008452DE">
        <w:tblPrEx>
          <w:tblCellMar>
            <w:left w:w="28" w:type="dxa"/>
            <w:right w:w="28" w:type="dxa"/>
          </w:tblCellMar>
        </w:tblPrEx>
        <w:trPr>
          <w:trHeight w:val="2558"/>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232691" w:rsidRDefault="00813B70" w:rsidP="00232691">
            <w:pPr>
              <w:widowControl w:val="0"/>
              <w:autoSpaceDE w:val="0"/>
              <w:autoSpaceDN w:val="0"/>
              <w:adjustRightInd w:val="0"/>
              <w:rPr>
                <w:rFonts w:ascii="Times New Roman" w:hAnsi="Times New Roman" w:cs="Times New Roman"/>
                <w:lang w:eastAsia="ar-SA" w:bidi="en-US"/>
              </w:rPr>
            </w:pPr>
            <w:r w:rsidRPr="00232691">
              <w:rPr>
                <w:rFonts w:ascii="Times New Roman" w:hAnsi="Times New Roman" w:cs="Times New Roman"/>
                <w:lang w:eastAsia="ar-SA" w:bidi="en-US"/>
              </w:rPr>
              <w:t>Стационары районного, участкового уровня (больницы, диспансеры, родильные дома и др.)</w:t>
            </w:r>
          </w:p>
        </w:tc>
        <w:tc>
          <w:tcPr>
            <w:tcW w:w="2851" w:type="dxa"/>
            <w:gridSpan w:val="2"/>
            <w:shd w:val="clear" w:color="auto" w:fill="auto"/>
          </w:tcPr>
          <w:p w:rsidR="00813B70"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стоянками для автомобилей</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койко-мест</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для автомашин </w:t>
            </w:r>
            <w:r w:rsidR="008452DE">
              <w:rPr>
                <w:rFonts w:ascii="Times New Roman" w:hAnsi="Times New Roman" w:cs="Times New Roman"/>
                <w:lang w:eastAsia="ar-SA" w:bidi="en-US"/>
              </w:rPr>
              <w:t>скорой помощи на 10 000 жителей</w:t>
            </w:r>
          </w:p>
        </w:tc>
        <w:tc>
          <w:tcPr>
            <w:tcW w:w="2004" w:type="dxa"/>
            <w:shd w:val="clear" w:color="auto" w:fill="auto"/>
          </w:tcPr>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sidRPr="00BE35B9">
              <w:rPr>
                <w:rFonts w:ascii="Times New Roman" w:hAnsi="Times New Roman" w:cs="Times New Roman"/>
                <w:lang w:eastAsia="ar-SA" w:bidi="en-US"/>
              </w:rPr>
              <w:t>1</w:t>
            </w:r>
            <w:r>
              <w:rPr>
                <w:rFonts w:ascii="Times New Roman" w:hAnsi="Times New Roman" w:cs="Times New Roman"/>
                <w:lang w:eastAsia="ar-SA" w:bidi="en-US"/>
              </w:rPr>
              <w:t>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452DE" w:rsidP="008452DE">
            <w:pPr>
              <w:jc w:val="center"/>
              <w:rPr>
                <w:rFonts w:ascii="Times New Roman" w:hAnsi="Times New Roman" w:cs="Times New Roman"/>
                <w:lang w:eastAsia="ar-SA" w:bidi="en-US"/>
              </w:rPr>
            </w:pPr>
            <w:r>
              <w:rPr>
                <w:rFonts w:ascii="Times New Roman" w:hAnsi="Times New Roman" w:cs="Times New Roman"/>
                <w:lang w:eastAsia="ar-SA" w:bidi="en-US"/>
              </w:rPr>
              <w:t>2</w:t>
            </w:r>
          </w:p>
        </w:tc>
      </w:tr>
      <w:tr w:rsidR="00813B70" w:rsidRPr="00BE35B9" w:rsidTr="008452DE">
        <w:tblPrEx>
          <w:tblCellMar>
            <w:left w:w="28" w:type="dxa"/>
            <w:right w:w="28" w:type="dxa"/>
          </w:tblCellMar>
        </w:tblPrEx>
        <w:trPr>
          <w:trHeight w:val="245"/>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497FAB" w:rsidRDefault="00813B70" w:rsidP="00813B70">
            <w:pPr>
              <w:widowControl w:val="0"/>
              <w:autoSpaceDE w:val="0"/>
              <w:autoSpaceDN w:val="0"/>
              <w:adjustRightInd w:val="0"/>
              <w:rPr>
                <w:rFonts w:ascii="Times New Roman" w:hAnsi="Times New Roman" w:cs="Times New Roman"/>
                <w:lang w:eastAsia="ar-SA" w:bidi="en-US"/>
              </w:rPr>
            </w:pPr>
            <w:r w:rsidRPr="00497FAB">
              <w:rPr>
                <w:rFonts w:ascii="Times New Roman" w:hAnsi="Times New Roman" w:cs="Times New Roman"/>
                <w:lang w:eastAsia="ar-SA" w:bidi="en-US"/>
              </w:rPr>
              <w:t>Поликлиники, в том числе амбулатории</w:t>
            </w:r>
          </w:p>
        </w:tc>
        <w:tc>
          <w:tcPr>
            <w:tcW w:w="2851" w:type="dxa"/>
            <w:gridSpan w:val="2"/>
            <w:shd w:val="clear" w:color="auto" w:fill="auto"/>
          </w:tcPr>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на 100 </w:t>
            </w:r>
            <w:r>
              <w:rPr>
                <w:rFonts w:ascii="Times New Roman" w:hAnsi="Times New Roman" w:cs="Times New Roman"/>
                <w:lang w:eastAsia="ar-SA" w:bidi="en-US"/>
              </w:rPr>
              <w:t>посещений в смену</w:t>
            </w:r>
          </w:p>
        </w:tc>
        <w:tc>
          <w:tcPr>
            <w:tcW w:w="2004" w:type="dxa"/>
            <w:shd w:val="clear" w:color="auto" w:fill="auto"/>
          </w:tcPr>
          <w:p w:rsidR="00813B70"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4</w:t>
            </w:r>
          </w:p>
        </w:tc>
      </w:tr>
      <w:tr w:rsidR="00CA0E36" w:rsidRPr="00BE35B9" w:rsidTr="008452DE">
        <w:tblPrEx>
          <w:tblCellMar>
            <w:left w:w="28" w:type="dxa"/>
            <w:right w:w="28" w:type="dxa"/>
          </w:tblCellMar>
        </w:tblPrEx>
        <w:trPr>
          <w:trHeight w:val="289"/>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val="restart"/>
          </w:tcPr>
          <w:p w:rsidR="00CA0E36" w:rsidRPr="00497FAB" w:rsidRDefault="00CA0E36" w:rsidP="00BE35B9">
            <w:pPr>
              <w:widowControl w:val="0"/>
              <w:autoSpaceDE w:val="0"/>
              <w:autoSpaceDN w:val="0"/>
              <w:adjustRightInd w:val="0"/>
              <w:rPr>
                <w:rFonts w:ascii="Times New Roman" w:hAnsi="Times New Roman" w:cs="Times New Roman"/>
                <w:lang w:eastAsia="ar-SA" w:bidi="en-US"/>
              </w:rPr>
            </w:pPr>
            <w:r w:rsidRPr="00497FAB">
              <w:rPr>
                <w:rFonts w:ascii="Times New Roman" w:hAnsi="Times New Roman" w:cs="Times New Roman"/>
                <w:lang w:eastAsia="ar-SA" w:bidi="en-US"/>
              </w:rPr>
              <w:t>Иные медицинские организации, не относящиеся к бюджетным учреждениям</w:t>
            </w:r>
          </w:p>
        </w:tc>
        <w:tc>
          <w:tcPr>
            <w:tcW w:w="2835" w:type="dxa"/>
          </w:tcPr>
          <w:p w:rsidR="00202011"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w:t>
            </w:r>
          </w:p>
          <w:p w:rsidR="00CA0E36" w:rsidRPr="00BE35B9" w:rsidRDefault="00CA0E36" w:rsidP="00202011">
            <w:pPr>
              <w:rPr>
                <w:rFonts w:ascii="Times New Roman" w:hAnsi="Times New Roman" w:cs="Times New Roman"/>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00202011">
              <w:rPr>
                <w:rFonts w:ascii="Times New Roman" w:hAnsi="Times New Roman" w:cs="Times New Roman"/>
                <w:i/>
                <w:lang w:eastAsia="ar-SA" w:bidi="en-US"/>
              </w:rPr>
              <w:t>50</w:t>
            </w:r>
            <w:r w:rsidRPr="00CA0E36">
              <w:rPr>
                <w:rFonts w:ascii="Times New Roman" w:hAnsi="Times New Roman" w:cs="Times New Roman"/>
                <w:i/>
                <w:lang w:eastAsia="ar-SA" w:bidi="en-US"/>
              </w:rPr>
              <w:t> м2 общей площади</w:t>
            </w:r>
            <w:r w:rsidRPr="00BE35B9">
              <w:rPr>
                <w:rFonts w:ascii="Times New Roman" w:hAnsi="Times New Roman" w:cs="Times New Roman"/>
                <w:lang w:eastAsia="ar-SA" w:bidi="en-US"/>
              </w:rPr>
              <w:t xml:space="preserve"> </w:t>
            </w:r>
          </w:p>
        </w:tc>
        <w:tc>
          <w:tcPr>
            <w:tcW w:w="2004" w:type="dxa"/>
          </w:tcPr>
          <w:p w:rsidR="00CA0E36" w:rsidRPr="00BE35B9" w:rsidRDefault="00CA0E36" w:rsidP="00202011">
            <w:pPr>
              <w:rPr>
                <w:rFonts w:ascii="Times New Roman" w:hAnsi="Times New Roman" w:cs="Times New Roman"/>
                <w:lang w:eastAsia="ar-SA" w:bidi="en-US"/>
              </w:rPr>
            </w:pPr>
          </w:p>
          <w:p w:rsidR="00CA0E36"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1</w:t>
            </w:r>
          </w:p>
          <w:p w:rsidR="00CA0E36" w:rsidRPr="00BE35B9" w:rsidRDefault="00CA0E36" w:rsidP="00BE35B9">
            <w:pPr>
              <w:jc w:val="center"/>
              <w:rPr>
                <w:rFonts w:ascii="Times New Roman" w:hAnsi="Times New Roman" w:cs="Times New Roman"/>
                <w:lang w:eastAsia="ar-SA" w:bidi="en-US"/>
              </w:rPr>
            </w:pPr>
          </w:p>
          <w:p w:rsidR="00CA0E36" w:rsidRPr="00BE35B9" w:rsidRDefault="00CA0E36" w:rsidP="00BE35B9">
            <w:pPr>
              <w:jc w:val="center"/>
              <w:rPr>
                <w:rFonts w:ascii="Times New Roman" w:hAnsi="Times New Roman" w:cs="Times New Roman"/>
                <w:lang w:eastAsia="ar-SA" w:bidi="en-US"/>
              </w:rPr>
            </w:pPr>
          </w:p>
        </w:tc>
      </w:tr>
      <w:tr w:rsidR="00CA0E36" w:rsidRPr="00BE35B9" w:rsidTr="008452DE">
        <w:tblPrEx>
          <w:tblCellMar>
            <w:left w:w="28" w:type="dxa"/>
            <w:right w:w="28" w:type="dxa"/>
          </w:tblCellMar>
        </w:tblPrEx>
        <w:trPr>
          <w:trHeight w:val="503"/>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tcPr>
          <w:p w:rsidR="00CA0E36" w:rsidRPr="00BE35B9" w:rsidRDefault="00CA0E36" w:rsidP="00BE35B9">
            <w:pPr>
              <w:rPr>
                <w:rFonts w:ascii="Times New Roman" w:hAnsi="Times New Roman" w:cs="Times New Roman"/>
                <w:lang w:eastAsia="ar-SA" w:bidi="en-US"/>
              </w:rPr>
            </w:pPr>
          </w:p>
        </w:tc>
        <w:tc>
          <w:tcPr>
            <w:tcW w:w="2835" w:type="dxa"/>
          </w:tcPr>
          <w:p w:rsidR="00CA0E36" w:rsidRPr="00BE35B9"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w:t>
            </w:r>
            <w:r w:rsidR="00137D3D">
              <w:rPr>
                <w:rFonts w:ascii="Times New Roman" w:hAnsi="Times New Roman" w:cs="Times New Roman"/>
                <w:lang w:eastAsia="ar-SA" w:bidi="en-US"/>
              </w:rPr>
              <w:t>ленность, метров</w:t>
            </w:r>
          </w:p>
        </w:tc>
        <w:tc>
          <w:tcPr>
            <w:tcW w:w="2004" w:type="dxa"/>
          </w:tcPr>
          <w:p w:rsidR="00CA0E36"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1</w:t>
            </w:r>
            <w:r w:rsidR="00CA0E36"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спортивных объектов</w:t>
            </w:r>
          </w:p>
        </w:tc>
        <w:tc>
          <w:tcPr>
            <w:tcW w:w="7390" w:type="dxa"/>
            <w:gridSpan w:val="4"/>
            <w:shd w:val="clear" w:color="auto" w:fill="F2F2F2"/>
          </w:tcPr>
          <w:p w:rsidR="00BE35B9" w:rsidRPr="00202011" w:rsidRDefault="00202011" w:rsidP="00202011">
            <w:pPr>
              <w:widowControl w:val="0"/>
              <w:autoSpaceDE w:val="0"/>
              <w:autoSpaceDN w:val="0"/>
              <w:adjustRightInd w:val="0"/>
              <w:jc w:val="center"/>
              <w:rPr>
                <w:rFonts w:ascii="Times New Roman" w:hAnsi="Times New Roman" w:cs="Times New Roman"/>
                <w:i/>
              </w:rPr>
            </w:pPr>
            <w:r>
              <w:rPr>
                <w:rFonts w:ascii="Times New Roman" w:hAnsi="Times New Roman" w:cs="Times New Roman"/>
                <w:i/>
              </w:rPr>
              <w:t>Для спортивных объектов:</w:t>
            </w:r>
          </w:p>
        </w:tc>
      </w:tr>
      <w:tr w:rsidR="00BE35B9" w:rsidRPr="00BE35B9" w:rsidTr="008452DE">
        <w:tblPrEx>
          <w:tblCellMar>
            <w:left w:w="28" w:type="dxa"/>
            <w:right w:w="28" w:type="dxa"/>
          </w:tblCellMar>
        </w:tblPrEx>
        <w:trPr>
          <w:trHeight w:val="19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614884">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Спортивные </w:t>
            </w:r>
            <w:r w:rsidR="00614884">
              <w:rPr>
                <w:rFonts w:ascii="Times New Roman" w:hAnsi="Times New Roman" w:cs="Times New Roman"/>
                <w:lang w:eastAsia="ar-SA" w:bidi="en-US"/>
              </w:rPr>
              <w:t>объекты с местами для зрителей</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Минимальная обеспеченность:</w:t>
            </w:r>
          </w:p>
          <w:p w:rsidR="006C5F98" w:rsidRDefault="00BE35B9" w:rsidP="00BE35B9">
            <w:pPr>
              <w:widowControl w:val="0"/>
              <w:autoSpaceDE w:val="0"/>
              <w:autoSpaceDN w:val="0"/>
              <w:adjustRightInd w:val="0"/>
              <w:rPr>
                <w:rFonts w:ascii="Times New Roman" w:hAnsi="Times New Roman" w:cs="Times New Roman"/>
                <w:i/>
              </w:rPr>
            </w:pPr>
            <w:r w:rsidRPr="00BE35B9">
              <w:rPr>
                <w:rFonts w:ascii="Times New Roman" w:hAnsi="Times New Roman" w:cs="Times New Roman"/>
                <w:i/>
              </w:rPr>
              <w:t xml:space="preserve">- </w:t>
            </w: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 для автомобилей на </w:t>
            </w:r>
            <w:r w:rsidR="006C5F98">
              <w:rPr>
                <w:rFonts w:ascii="Times New Roman" w:hAnsi="Times New Roman" w:cs="Times New Roman"/>
                <w:i/>
              </w:rPr>
              <w:t>25</w:t>
            </w:r>
            <w:r w:rsidRPr="00BE35B9">
              <w:rPr>
                <w:rFonts w:ascii="Times New Roman" w:hAnsi="Times New Roman" w:cs="Times New Roman"/>
                <w:i/>
              </w:rPr>
              <w:t xml:space="preserve"> мест </w:t>
            </w:r>
            <w:r w:rsidR="006C5F98">
              <w:rPr>
                <w:rFonts w:ascii="Times New Roman" w:hAnsi="Times New Roman" w:cs="Times New Roman"/>
                <w:i/>
              </w:rPr>
              <w:lastRenderedPageBreak/>
              <w:t xml:space="preserve">зрителей </w:t>
            </w:r>
          </w:p>
          <w:p w:rsidR="00BE35B9" w:rsidRPr="00BE35B9"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работающих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 xml:space="preserve"> </w:t>
            </w: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25</w:t>
            </w:r>
          </w:p>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 </w:t>
            </w:r>
          </w:p>
        </w:tc>
      </w:tr>
      <w:tr w:rsidR="00BE35B9" w:rsidRPr="00BE35B9" w:rsidTr="008452DE">
        <w:tblPrEx>
          <w:tblCellMar>
            <w:left w:w="28" w:type="dxa"/>
            <w:right w:w="28" w:type="dxa"/>
          </w:tblCellMar>
        </w:tblPrEx>
        <w:trPr>
          <w:trHeight w:val="24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5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8452DE" w:rsidRDefault="006C5F98" w:rsidP="00232691">
            <w:pPr>
              <w:widowControl w:val="0"/>
              <w:autoSpaceDE w:val="0"/>
              <w:autoSpaceDN w:val="0"/>
              <w:adjustRightInd w:val="0"/>
              <w:rPr>
                <w:rFonts w:ascii="Times New Roman" w:hAnsi="Times New Roman" w:cs="Times New Roman"/>
                <w:lang w:eastAsia="ar-SA" w:bidi="en-US"/>
              </w:rPr>
            </w:pPr>
            <w:r w:rsidRPr="008452DE">
              <w:rPr>
                <w:rFonts w:ascii="Times New Roman" w:hAnsi="Times New Roman" w:cs="Times New Roman"/>
                <w:lang w:eastAsia="ar-SA" w:bidi="en-US"/>
              </w:rPr>
              <w:t xml:space="preserve">Спортивные тренировочные залы, спортклубы, спорткомплексы </w:t>
            </w:r>
          </w:p>
        </w:tc>
        <w:tc>
          <w:tcPr>
            <w:tcW w:w="2835" w:type="dxa"/>
          </w:tcPr>
          <w:p w:rsidR="00BE35B9" w:rsidRPr="008452DE" w:rsidRDefault="00BE35B9" w:rsidP="00BE35B9">
            <w:pPr>
              <w:rPr>
                <w:rFonts w:ascii="Times New Roman" w:hAnsi="Times New Roman" w:cs="Times New Roman"/>
                <w:lang w:eastAsia="ar-SA" w:bidi="en-US"/>
              </w:rPr>
            </w:pPr>
            <w:r w:rsidRPr="008452DE">
              <w:rPr>
                <w:rFonts w:ascii="Times New Roman" w:hAnsi="Times New Roman" w:cs="Times New Roman"/>
                <w:lang w:eastAsia="ar-SA" w:bidi="en-US"/>
              </w:rPr>
              <w:t xml:space="preserve">Минимальная обеспеченность, </w:t>
            </w:r>
          </w:p>
          <w:p w:rsidR="00BE35B9" w:rsidRPr="008452DE" w:rsidRDefault="006C5F98" w:rsidP="00BE35B9">
            <w:pPr>
              <w:rPr>
                <w:rFonts w:ascii="Times New Roman" w:hAnsi="Times New Roman" w:cs="Times New Roman"/>
                <w:i/>
                <w:lang w:eastAsia="ar-SA" w:bidi="en-US"/>
              </w:rPr>
            </w:pPr>
            <w:r w:rsidRPr="008452DE">
              <w:rPr>
                <w:rFonts w:ascii="Times New Roman" w:hAnsi="Times New Roman" w:cs="Times New Roman"/>
                <w:i/>
                <w:lang w:eastAsia="ar-SA" w:bidi="en-US"/>
              </w:rPr>
              <w:t>35 м2 общей площади до 1000 м2/ 50 м2 общей площади более 1000 м2</w:t>
            </w:r>
          </w:p>
        </w:tc>
        <w:tc>
          <w:tcPr>
            <w:tcW w:w="2004" w:type="dxa"/>
          </w:tcPr>
          <w:p w:rsidR="00BE35B9" w:rsidRPr="00BE35B9" w:rsidRDefault="006C5F98" w:rsidP="00BE35B9">
            <w:pPr>
              <w:widowControl w:val="0"/>
              <w:autoSpaceDE w:val="0"/>
              <w:autoSpaceDN w:val="0"/>
              <w:adjustRightInd w:val="0"/>
              <w:jc w:val="center"/>
              <w:rPr>
                <w:rFonts w:ascii="Times New Roman" w:hAnsi="Times New Roman" w:cs="Times New Roman"/>
              </w:rPr>
            </w:pPr>
            <w:r w:rsidRPr="006C5F98">
              <w:rPr>
                <w:rFonts w:ascii="Times New Roman" w:hAnsi="Times New Roman" w:cs="Times New Roman"/>
              </w:rPr>
              <w:t xml:space="preserve">1, но не менее 25 </w:t>
            </w:r>
            <w:proofErr w:type="spellStart"/>
            <w:r w:rsidRPr="006C5F98">
              <w:rPr>
                <w:rFonts w:ascii="Times New Roman" w:hAnsi="Times New Roman" w:cs="Times New Roman"/>
              </w:rPr>
              <w:t>машино</w:t>
            </w:r>
            <w:proofErr w:type="spellEnd"/>
            <w:r w:rsidRPr="006C5F98">
              <w:rPr>
                <w:rFonts w:ascii="Times New Roman" w:hAnsi="Times New Roman" w:cs="Times New Roman"/>
              </w:rPr>
              <w:t xml:space="preserve">-мест мест на объект общей площадью более 500 </w:t>
            </w:r>
            <w:proofErr w:type="spellStart"/>
            <w:r w:rsidRPr="006C5F98">
              <w:rPr>
                <w:rFonts w:ascii="Times New Roman" w:hAnsi="Times New Roman" w:cs="Times New Roman"/>
              </w:rPr>
              <w:t>кв.м</w:t>
            </w:r>
            <w:proofErr w:type="spellEnd"/>
          </w:p>
        </w:tc>
      </w:tr>
      <w:tr w:rsidR="00BE35B9" w:rsidRPr="00BE35B9" w:rsidTr="008452DE">
        <w:tblPrEx>
          <w:tblCellMar>
            <w:left w:w="28" w:type="dxa"/>
            <w:right w:w="28" w:type="dxa"/>
          </w:tblCellMar>
        </w:tblPrEx>
        <w:trPr>
          <w:trHeight w:val="45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6C5F98" w:rsidP="00BE35B9">
            <w:pPr>
              <w:rPr>
                <w:rFonts w:ascii="Times New Roman" w:hAnsi="Times New Roman" w:cs="Times New Roman"/>
                <w:lang w:eastAsia="ar-SA" w:bidi="en-US"/>
              </w:rPr>
            </w:pPr>
            <w:r>
              <w:rPr>
                <w:rFonts w:ascii="Times New Roman" w:hAnsi="Times New Roman" w:cs="Times New Roman"/>
                <w:lang w:eastAsia="ar-SA" w:bidi="en-US"/>
              </w:rPr>
              <w:t>Максимальная удаленность, мет</w:t>
            </w:r>
            <w:r w:rsidR="00BE35B9" w:rsidRPr="00BE35B9">
              <w:rPr>
                <w:rFonts w:ascii="Times New Roman" w:hAnsi="Times New Roman" w:cs="Times New Roman"/>
                <w:lang w:eastAsia="ar-SA" w:bidi="en-US"/>
              </w:rPr>
              <w:t>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учреждений культуры</w:t>
            </w:r>
          </w:p>
        </w:tc>
        <w:tc>
          <w:tcPr>
            <w:tcW w:w="7390" w:type="dxa"/>
            <w:gridSpan w:val="4"/>
            <w:shd w:val="clear" w:color="auto" w:fill="F2F2F2"/>
          </w:tcPr>
          <w:p w:rsidR="00BE35B9" w:rsidRPr="006C5F98" w:rsidRDefault="006C5F98" w:rsidP="006C5F98">
            <w:pPr>
              <w:jc w:val="center"/>
              <w:rPr>
                <w:rFonts w:ascii="Times New Roman" w:hAnsi="Times New Roman" w:cs="Times New Roman"/>
                <w:i/>
                <w:lang w:eastAsia="ar-SA" w:bidi="en-US"/>
              </w:rPr>
            </w:pPr>
            <w:r>
              <w:rPr>
                <w:rFonts w:ascii="Times New Roman" w:hAnsi="Times New Roman" w:cs="Times New Roman"/>
                <w:i/>
                <w:lang w:eastAsia="ar-SA" w:bidi="en-US"/>
              </w:rPr>
              <w:t>Для учреждений культуры:</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Государственные и муниципальные объекты культуры и искусства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2219F5" w:rsidP="00BE35B9">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w:t>
            </w:r>
          </w:p>
        </w:tc>
        <w:tc>
          <w:tcPr>
            <w:tcW w:w="2004" w:type="dxa"/>
          </w:tcPr>
          <w:p w:rsidR="00BE35B9" w:rsidRPr="00BE35B9" w:rsidRDefault="002219F5" w:rsidP="002219F5">
            <w:pPr>
              <w:widowControl w:val="0"/>
              <w:autoSpaceDE w:val="0"/>
              <w:autoSpaceDN w:val="0"/>
              <w:adjustRightInd w:val="0"/>
              <w:jc w:val="center"/>
              <w:rPr>
                <w:rFonts w:ascii="Times New Roman" w:hAnsi="Times New Roman" w:cs="Times New Roman"/>
                <w:lang w:eastAsia="ar-SA" w:bidi="en-US"/>
              </w:rPr>
            </w:pPr>
            <w:r w:rsidRPr="002219F5">
              <w:rPr>
                <w:rFonts w:ascii="Times New Roman" w:hAnsi="Times New Roman" w:cs="Times New Roman"/>
                <w:lang w:eastAsia="ar-SA" w:bidi="en-US"/>
              </w:rPr>
              <w:t>По заданию на проектирование</w:t>
            </w:r>
          </w:p>
        </w:tc>
      </w:tr>
      <w:tr w:rsidR="00BE35B9" w:rsidRPr="00BE35B9" w:rsidTr="008452DE">
        <w:tblPrEx>
          <w:tblCellMar>
            <w:left w:w="28" w:type="dxa"/>
            <w:right w:w="28" w:type="dxa"/>
          </w:tblCellMar>
        </w:tblPrEx>
        <w:trPr>
          <w:trHeight w:val="5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250</w:t>
            </w:r>
          </w:p>
        </w:tc>
      </w:tr>
      <w:tr w:rsidR="002219F5" w:rsidRPr="00BE35B9" w:rsidTr="008452DE">
        <w:tblPrEx>
          <w:tblCellMar>
            <w:left w:w="28" w:type="dxa"/>
            <w:right w:w="28" w:type="dxa"/>
          </w:tblCellMar>
        </w:tblPrEx>
        <w:trPr>
          <w:trHeight w:val="204"/>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val="restart"/>
          </w:tcPr>
          <w:p w:rsidR="002219F5" w:rsidRPr="00BE35B9" w:rsidRDefault="002219F5" w:rsidP="002219F5">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Театры, цирки, кинотеатры, концертные залы, музеи, выставки</w:t>
            </w: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219F5" w:rsidRPr="00BE35B9" w:rsidRDefault="002219F5" w:rsidP="00342554">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Pr="002219F5">
              <w:rPr>
                <w:rFonts w:ascii="Times New Roman" w:hAnsi="Times New Roman" w:cs="Times New Roman"/>
                <w:i/>
                <w:lang w:eastAsia="ar-SA" w:bidi="en-US"/>
              </w:rPr>
              <w:t>60 м</w:t>
            </w:r>
            <w:r w:rsidR="00342554">
              <w:rPr>
                <w:rFonts w:ascii="Times New Roman" w:hAnsi="Times New Roman" w:cs="Times New Roman"/>
                <w:i/>
                <w:lang w:eastAsia="ar-SA" w:bidi="en-US"/>
              </w:rPr>
              <w:t>2</w:t>
            </w:r>
            <w:r w:rsidRPr="002219F5">
              <w:rPr>
                <w:rFonts w:ascii="Times New Roman" w:hAnsi="Times New Roman" w:cs="Times New Roman"/>
                <w:i/>
                <w:lang w:eastAsia="ar-SA" w:bidi="en-US"/>
              </w:rPr>
              <w:t xml:space="preserve"> общей площади</w:t>
            </w:r>
          </w:p>
        </w:tc>
        <w:tc>
          <w:tcPr>
            <w:tcW w:w="2004" w:type="dxa"/>
          </w:tcPr>
          <w:p w:rsidR="002219F5" w:rsidRPr="00BE35B9" w:rsidRDefault="002219F5" w:rsidP="002219F5">
            <w:pPr>
              <w:widowControl w:val="0"/>
              <w:autoSpaceDE w:val="0"/>
              <w:autoSpaceDN w:val="0"/>
              <w:adjustRightInd w:val="0"/>
              <w:jc w:val="center"/>
              <w:rPr>
                <w:rFonts w:ascii="Times New Roman" w:hAnsi="Times New Roman" w:cs="Times New Roman"/>
                <w:lang w:eastAsia="ar-SA" w:bidi="en-US"/>
              </w:rPr>
            </w:pPr>
            <w:r>
              <w:rPr>
                <w:rFonts w:ascii="Times New Roman" w:hAnsi="Times New Roman" w:cs="Times New Roman"/>
                <w:lang w:eastAsia="ar-SA" w:bidi="en-US"/>
              </w:rPr>
              <w:t>1</w:t>
            </w:r>
          </w:p>
        </w:tc>
      </w:tr>
      <w:tr w:rsidR="002219F5" w:rsidRPr="00BE35B9" w:rsidTr="008452DE">
        <w:tblPrEx>
          <w:tblCellMar>
            <w:left w:w="28" w:type="dxa"/>
            <w:right w:w="28" w:type="dxa"/>
          </w:tblCellMar>
        </w:tblPrEx>
        <w:trPr>
          <w:trHeight w:val="231"/>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tcPr>
          <w:p w:rsidR="002219F5" w:rsidRPr="00BE35B9" w:rsidRDefault="002219F5" w:rsidP="002219F5">
            <w:pPr>
              <w:widowControl w:val="0"/>
              <w:autoSpaceDE w:val="0"/>
              <w:autoSpaceDN w:val="0"/>
              <w:adjustRightInd w:val="0"/>
              <w:rPr>
                <w:rFonts w:ascii="Times New Roman" w:hAnsi="Times New Roman" w:cs="Times New Roman"/>
                <w:lang w:val="en-US" w:eastAsia="ar-SA" w:bidi="en-US"/>
              </w:rPr>
            </w:pP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2219F5" w:rsidRPr="00BE35B9" w:rsidRDefault="002219F5" w:rsidP="002219F5">
            <w:pPr>
              <w:jc w:val="center"/>
              <w:rPr>
                <w:rFonts w:ascii="Times New Roman" w:hAnsi="Times New Roman" w:cs="Times New Roman"/>
                <w:lang w:eastAsia="ar-SA" w:bidi="en-US"/>
              </w:rPr>
            </w:pPr>
            <w:r w:rsidRPr="00BE35B9">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3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Парки культуры и отдыха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widowControl w:val="0"/>
              <w:autoSpaceDE w:val="0"/>
              <w:autoSpaceDN w:val="0"/>
              <w:adjustRightInd w:val="0"/>
              <w:rPr>
                <w:rFonts w:ascii="Times New Roman" w:hAnsi="Times New Roman" w:cs="Times New Roman"/>
                <w:i/>
              </w:rPr>
            </w:pP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-места на 100 </w:t>
            </w:r>
            <w:r w:rsidR="002219F5" w:rsidRPr="002219F5">
              <w:rPr>
                <w:rFonts w:ascii="Times New Roman" w:hAnsi="Times New Roman" w:cs="Times New Roman"/>
                <w:i/>
              </w:rPr>
              <w:t>единовременных посетителей</w:t>
            </w:r>
          </w:p>
        </w:tc>
        <w:tc>
          <w:tcPr>
            <w:tcW w:w="2004" w:type="dxa"/>
          </w:tcPr>
          <w:p w:rsidR="00BE35B9" w:rsidRPr="00BE35B9" w:rsidRDefault="002219F5"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4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2219F5"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торговли, общественного питания</w:t>
            </w:r>
          </w:p>
        </w:tc>
        <w:tc>
          <w:tcPr>
            <w:tcW w:w="7390" w:type="dxa"/>
            <w:gridSpan w:val="4"/>
            <w:shd w:val="clear" w:color="auto" w:fill="F2F2F2"/>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i/>
                <w:lang w:eastAsia="ar-SA" w:bidi="en-US"/>
              </w:rPr>
              <w:t xml:space="preserve">Для объектов торговли, </w:t>
            </w:r>
            <w:r w:rsidR="00BE35B9" w:rsidRPr="00BE35B9">
              <w:rPr>
                <w:rFonts w:ascii="Times New Roman" w:hAnsi="Times New Roman" w:cs="Times New Roman"/>
                <w:i/>
                <w:lang w:eastAsia="ar-SA" w:bidi="en-US"/>
              </w:rPr>
              <w:t>общественного питания:</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8B0DDB">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торгового назначения с широким ассортиментом товаров периодического спроса продовольственной и </w:t>
            </w:r>
            <w:r w:rsidR="0071419A">
              <w:rPr>
                <w:rFonts w:ascii="Times New Roman" w:hAnsi="Times New Roman" w:cs="Times New Roman"/>
                <w:lang w:eastAsia="ar-SA" w:bidi="en-US"/>
              </w:rPr>
              <w:t>(или) непродовольственной групп</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 xml:space="preserve">40 </w:t>
            </w:r>
            <w:r w:rsidRPr="00BE35B9">
              <w:rPr>
                <w:rFonts w:ascii="Times New Roman" w:hAnsi="Times New Roman" w:cs="Times New Roman"/>
                <w:i/>
                <w:lang w:eastAsia="ar-SA" w:bidi="en-US"/>
              </w:rPr>
              <w:t xml:space="preserve"> м</w:t>
            </w:r>
            <w:r w:rsidR="00342554">
              <w:rPr>
                <w:rFonts w:ascii="Times New Roman" w:hAnsi="Times New Roman" w:cs="Times New Roman"/>
                <w:i/>
                <w:lang w:eastAsia="ar-SA" w:bidi="en-US"/>
              </w:rPr>
              <w:t>2</w:t>
            </w:r>
            <w:r w:rsidRPr="00BE35B9">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8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39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Предприятия общественного питания </w:t>
            </w:r>
          </w:p>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w:t>
            </w:r>
            <w:r w:rsidR="008B0DDB">
              <w:rPr>
                <w:rFonts w:ascii="Times New Roman" w:hAnsi="Times New Roman" w:cs="Times New Roman"/>
                <w:i/>
                <w:lang w:eastAsia="ar-SA" w:bidi="en-US"/>
              </w:rPr>
              <w:t>но</w:t>
            </w:r>
            <w:proofErr w:type="spellEnd"/>
            <w:r w:rsidR="008B0DDB">
              <w:rPr>
                <w:rFonts w:ascii="Times New Roman" w:hAnsi="Times New Roman" w:cs="Times New Roman"/>
                <w:i/>
                <w:lang w:eastAsia="ar-SA" w:bidi="en-US"/>
              </w:rPr>
              <w:t>-места на 50 м</w:t>
            </w:r>
            <w:r w:rsidR="00342554">
              <w:rPr>
                <w:rFonts w:ascii="Times New Roman" w:hAnsi="Times New Roman" w:cs="Times New Roman"/>
                <w:i/>
                <w:lang w:eastAsia="ar-SA" w:bidi="en-US"/>
              </w:rPr>
              <w:t>2</w:t>
            </w:r>
            <w:r w:rsidR="008B0DDB">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ign w:val="center"/>
          </w:tcPr>
          <w:p w:rsidR="00BE35B9" w:rsidRPr="00BE35B9" w:rsidRDefault="00BE35B9" w:rsidP="00BE35B9">
            <w:pPr>
              <w:widowControl w:val="0"/>
              <w:autoSpaceDE w:val="0"/>
              <w:autoSpaceDN w:val="0"/>
              <w:adjustRightInd w:val="0"/>
              <w:jc w:val="center"/>
              <w:rPr>
                <w:rFonts w:ascii="Times New Roman" w:hAnsi="Times New Roman" w:cs="Times New Roman"/>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8B0DDB">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бытового обслуживания</w:t>
            </w:r>
          </w:p>
        </w:tc>
        <w:tc>
          <w:tcPr>
            <w:tcW w:w="7390" w:type="dxa"/>
            <w:gridSpan w:val="4"/>
            <w:shd w:val="clear" w:color="auto" w:fill="F2F2F2"/>
          </w:tcPr>
          <w:p w:rsidR="00BE35B9" w:rsidRPr="00BE35B9" w:rsidRDefault="00BE35B9" w:rsidP="00C80DE7">
            <w:pPr>
              <w:jc w:val="center"/>
              <w:rPr>
                <w:rFonts w:ascii="Times New Roman" w:hAnsi="Times New Roman" w:cs="Times New Roman"/>
                <w:lang w:eastAsia="ar-SA" w:bidi="en-US"/>
              </w:rPr>
            </w:pPr>
            <w:r w:rsidRPr="00BE35B9">
              <w:rPr>
                <w:rFonts w:ascii="Times New Roman" w:hAnsi="Times New Roman" w:cs="Times New Roman"/>
                <w:i/>
                <w:lang w:eastAsia="ar-SA" w:bidi="en-US"/>
              </w:rPr>
              <w:t>Для объектов</w:t>
            </w:r>
            <w:r w:rsidRPr="00BE35B9">
              <w:rPr>
                <w:rFonts w:ascii="Times New Roman" w:hAnsi="Times New Roman" w:cs="Times New Roman"/>
                <w:lang w:eastAsia="ar-SA" w:bidi="en-US"/>
              </w:rPr>
              <w:t xml:space="preserve"> </w:t>
            </w:r>
            <w:r w:rsidRPr="00BE35B9">
              <w:rPr>
                <w:rFonts w:ascii="Times New Roman" w:hAnsi="Times New Roman" w:cs="Times New Roman"/>
                <w:i/>
                <w:lang w:eastAsia="ar-SA" w:bidi="en-US"/>
              </w:rPr>
              <w:t>бытового обслуживания:</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01298B">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бытового обслуживания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8B0DDB">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30</w:t>
            </w:r>
            <w:r w:rsidRPr="00BE35B9">
              <w:rPr>
                <w:rFonts w:ascii="Times New Roman" w:hAnsi="Times New Roman" w:cs="Times New Roman"/>
                <w:i/>
                <w:lang w:eastAsia="ar-SA" w:bidi="en-US"/>
              </w:rPr>
              <w:t xml:space="preserve"> </w:t>
            </w:r>
            <w:r w:rsidR="00342554" w:rsidRPr="006C5F98">
              <w:rPr>
                <w:rFonts w:ascii="Times New Roman" w:hAnsi="Times New Roman" w:cs="Times New Roman"/>
                <w:i/>
                <w:lang w:eastAsia="ar-SA" w:bidi="en-US"/>
              </w:rPr>
              <w:t>м2</w:t>
            </w:r>
            <w:r w:rsidR="008B0DDB" w:rsidRPr="008B0DDB">
              <w:rPr>
                <w:rFonts w:ascii="Times New Roman" w:hAnsi="Times New Roman" w:cs="Times New Roman"/>
                <w:i/>
                <w:lang w:eastAsia="ar-SA" w:bidi="en-US"/>
              </w:rPr>
              <w:t>. общей площади</w:t>
            </w:r>
          </w:p>
        </w:tc>
        <w:tc>
          <w:tcPr>
            <w:tcW w:w="2004" w:type="dxa"/>
          </w:tcPr>
          <w:p w:rsidR="00BE35B9" w:rsidRPr="00BE35B9" w:rsidRDefault="00FF736C" w:rsidP="00BE35B9">
            <w:pPr>
              <w:jc w:val="center"/>
              <w:rPr>
                <w:rFonts w:ascii="Times New Roman" w:hAnsi="Times New Roman" w:cs="Times New Roman"/>
                <w:lang w:eastAsia="ar-SA" w:bidi="en-US"/>
              </w:rPr>
            </w:pPr>
            <w:r>
              <w:rPr>
                <w:rFonts w:ascii="Times New Roman" w:hAnsi="Times New Roman" w:cs="Times New Roman"/>
                <w:lang w:eastAsia="ar-SA" w:bidi="en-US"/>
              </w:rPr>
              <w:t>1, но не менее 1</w:t>
            </w:r>
          </w:p>
        </w:tc>
      </w:tr>
      <w:tr w:rsidR="00BE35B9" w:rsidRPr="00BE35B9" w:rsidTr="008452DE">
        <w:tblPrEx>
          <w:tblCellMar>
            <w:left w:w="28" w:type="dxa"/>
            <w:right w:w="28" w:type="dxa"/>
          </w:tblCellMar>
        </w:tblPrEx>
        <w:trPr>
          <w:trHeight w:val="32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71419A" w:rsidRPr="00BE35B9" w:rsidTr="008452DE">
        <w:tblPrEx>
          <w:tblCellMar>
            <w:left w:w="28" w:type="dxa"/>
            <w:right w:w="28" w:type="dxa"/>
          </w:tblCellMar>
        </w:tblPrEx>
        <w:trPr>
          <w:trHeight w:val="326"/>
        </w:trPr>
        <w:tc>
          <w:tcPr>
            <w:tcW w:w="2154" w:type="dxa"/>
            <w:vMerge w:val="restart"/>
            <w:shd w:val="clear" w:color="auto" w:fill="F2F2F2"/>
          </w:tcPr>
          <w:p w:rsidR="0071419A" w:rsidRPr="00BE35B9" w:rsidRDefault="0071419A" w:rsidP="00C80DE7">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71419A">
              <w:rPr>
                <w:rFonts w:ascii="Times New Roman" w:hAnsi="Times New Roman" w:cs="Times New Roman"/>
                <w:i/>
                <w:lang w:eastAsia="ar-SA" w:bidi="en-US"/>
              </w:rPr>
              <w:t xml:space="preserve">средств размещения </w:t>
            </w:r>
          </w:p>
        </w:tc>
        <w:tc>
          <w:tcPr>
            <w:tcW w:w="7390" w:type="dxa"/>
            <w:gridSpan w:val="4"/>
            <w:shd w:val="pct5" w:color="auto" w:fill="auto"/>
          </w:tcPr>
          <w:p w:rsidR="0071419A" w:rsidRPr="00BE35B9" w:rsidRDefault="0071419A" w:rsidP="00BE35B9">
            <w:pPr>
              <w:jc w:val="center"/>
              <w:rPr>
                <w:rFonts w:ascii="Times New Roman" w:hAnsi="Times New Roman" w:cs="Times New Roman"/>
                <w:lang w:eastAsia="ar-SA" w:bidi="en-US"/>
              </w:rPr>
            </w:pPr>
            <w:r>
              <w:rPr>
                <w:rFonts w:ascii="Times New Roman" w:hAnsi="Times New Roman" w:cs="Times New Roman"/>
                <w:i/>
                <w:lang w:eastAsia="ar-SA" w:bidi="en-US"/>
              </w:rPr>
              <w:t>О</w:t>
            </w:r>
            <w:r w:rsidRPr="0071419A">
              <w:rPr>
                <w:rFonts w:ascii="Times New Roman" w:hAnsi="Times New Roman" w:cs="Times New Roman"/>
                <w:i/>
                <w:lang w:eastAsia="ar-SA" w:bidi="en-US"/>
              </w:rPr>
              <w:t>бъекты гостиничного обслуживания и объекты отдыха</w:t>
            </w:r>
          </w:p>
        </w:tc>
      </w:tr>
      <w:tr w:rsidR="0071419A" w:rsidRPr="00BE35B9" w:rsidTr="008452DE">
        <w:tblPrEx>
          <w:tblCellMar>
            <w:left w:w="28" w:type="dxa"/>
            <w:right w:w="28" w:type="dxa"/>
          </w:tblCellMar>
        </w:tblPrEx>
        <w:trPr>
          <w:trHeight w:val="1036"/>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до 1500 м2</w:t>
            </w:r>
            <w:r w:rsidR="008452DE">
              <w:rPr>
                <w:rFonts w:ascii="Times New Roman" w:hAnsi="Times New Roman" w:cs="Times New Roman"/>
                <w:lang w:eastAsia="ar-SA" w:bidi="en-US"/>
              </w:rPr>
              <w:br/>
            </w:r>
          </w:p>
        </w:tc>
        <w:tc>
          <w:tcPr>
            <w:tcW w:w="2835" w:type="dxa"/>
          </w:tcPr>
          <w:p w:rsidR="0071419A" w:rsidRPr="00BE35B9" w:rsidRDefault="0071419A"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Pr>
                <w:rFonts w:ascii="Times New Roman" w:hAnsi="Times New Roman" w:cs="Times New Roman"/>
                <w:i/>
                <w:lang w:eastAsia="ar-SA" w:bidi="en-US"/>
              </w:rPr>
              <w:t xml:space="preserve"> общей площади</w:t>
            </w:r>
          </w:p>
        </w:tc>
        <w:tc>
          <w:tcPr>
            <w:tcW w:w="2004" w:type="dxa"/>
          </w:tcPr>
          <w:p w:rsidR="0071419A" w:rsidRPr="00BE35B9"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 xml:space="preserve">1 но не менее 3 на 10 номеров </w:t>
            </w:r>
          </w:p>
        </w:tc>
      </w:tr>
      <w:tr w:rsidR="0071419A" w:rsidRPr="00BE35B9" w:rsidTr="008452DE">
        <w:tblPrEx>
          <w:tblCellMar>
            <w:left w:w="28" w:type="dxa"/>
            <w:right w:w="28" w:type="dxa"/>
          </w:tblCellMar>
        </w:tblPrEx>
        <w:trPr>
          <w:trHeight w:val="1060"/>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FF736C"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от 1500 м2 до 5000 м2</w:t>
            </w: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FF736C">
              <w:rPr>
                <w:rFonts w:ascii="Times New Roman" w:hAnsi="Times New Roman" w:cs="Times New Roman"/>
                <w:lang w:eastAsia="ar-SA" w:bidi="en-US"/>
              </w:rPr>
              <w:t>м</w:t>
            </w:r>
            <w:r w:rsidRPr="00FF736C">
              <w:rPr>
                <w:rFonts w:ascii="Times New Roman" w:hAnsi="Times New Roman" w:cs="Times New Roman"/>
                <w:i/>
                <w:lang w:eastAsia="ar-SA" w:bidi="en-US"/>
              </w:rPr>
              <w:t>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Pr="00FF736C"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 но не менее 10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5000 м2 и более</w:t>
            </w:r>
          </w:p>
        </w:tc>
        <w:tc>
          <w:tcPr>
            <w:tcW w:w="2835" w:type="dxa"/>
          </w:tcPr>
          <w:p w:rsidR="0071419A" w:rsidRPr="005B2766" w:rsidRDefault="0071419A" w:rsidP="00FF736C">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sidRPr="00FF736C">
              <w:rPr>
                <w:rFonts w:ascii="Times New Roman" w:hAnsi="Times New Roman" w:cs="Times New Roman"/>
                <w:i/>
                <w:lang w:eastAsia="ar-SA" w:bidi="en-US"/>
              </w:rPr>
              <w:t>машино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FF736C">
            <w:r>
              <w:rPr>
                <w:rFonts w:ascii="Times New Roman" w:hAnsi="Times New Roman" w:cs="Times New Roman"/>
                <w:lang w:eastAsia="ar-SA" w:bidi="en-US"/>
              </w:rPr>
              <w:t>1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495F49">
            <w:pPr>
              <w:widowControl w:val="0"/>
              <w:autoSpaceDE w:val="0"/>
              <w:autoSpaceDN w:val="0"/>
              <w:adjustRightInd w:val="0"/>
              <w:rPr>
                <w:rFonts w:ascii="Times New Roman" w:hAnsi="Times New Roman" w:cs="Times New Roman"/>
                <w:lang w:eastAsia="ar-SA" w:bidi="en-US"/>
              </w:rPr>
            </w:pPr>
          </w:p>
        </w:tc>
        <w:tc>
          <w:tcPr>
            <w:tcW w:w="2551" w:type="dxa"/>
            <w:gridSpan w:val="2"/>
            <w:vMerge w:val="restart"/>
          </w:tcPr>
          <w:p w:rsidR="0071419A" w:rsidRPr="00FF736C" w:rsidRDefault="0071419A" w:rsidP="00495F49">
            <w:pPr>
              <w:widowControl w:val="0"/>
              <w:autoSpaceDE w:val="0"/>
              <w:autoSpaceDN w:val="0"/>
              <w:adjustRightInd w:val="0"/>
              <w:rPr>
                <w:rFonts w:ascii="Times New Roman" w:hAnsi="Times New Roman" w:cs="Times New Roman"/>
                <w:lang w:eastAsia="ar-SA" w:bidi="en-US"/>
              </w:rPr>
            </w:pPr>
            <w:r w:rsidRPr="00495F49">
              <w:rPr>
                <w:rFonts w:ascii="Times New Roman" w:hAnsi="Times New Roman" w:cs="Times New Roman"/>
                <w:lang w:eastAsia="ar-SA" w:bidi="en-US"/>
              </w:rPr>
              <w:t>Объекты средств размещения общей площадью 5000 м2 и более (категории 4 и 5 звезд)</w:t>
            </w:r>
          </w:p>
        </w:tc>
        <w:tc>
          <w:tcPr>
            <w:tcW w:w="2835" w:type="dxa"/>
          </w:tcPr>
          <w:p w:rsidR="0071419A" w:rsidRPr="005B2766" w:rsidRDefault="0071419A" w:rsidP="00495F49">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 на 3</w:t>
            </w:r>
            <w:r w:rsidRPr="00FF736C">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495F49">
            <w:r>
              <w:rPr>
                <w:rFonts w:ascii="Times New Roman" w:hAnsi="Times New Roman" w:cs="Times New Roman"/>
                <w:lang w:eastAsia="ar-SA" w:bidi="en-US"/>
              </w:rPr>
              <w:t>1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231"/>
        </w:trPr>
        <w:tc>
          <w:tcPr>
            <w:tcW w:w="2154" w:type="dxa"/>
            <w:vMerge/>
            <w:shd w:val="clear" w:color="auto" w:fill="F2F2F2"/>
          </w:tcPr>
          <w:p w:rsidR="0071419A" w:rsidRPr="00BE35B9" w:rsidRDefault="0071419A" w:rsidP="00FF736C">
            <w:pPr>
              <w:rPr>
                <w:rFonts w:ascii="Times New Roman" w:hAnsi="Times New Roman" w:cs="Times New Roman"/>
                <w:lang w:eastAsia="ar-SA" w:bidi="en-US"/>
              </w:rPr>
            </w:pPr>
          </w:p>
        </w:tc>
        <w:tc>
          <w:tcPr>
            <w:tcW w:w="2551" w:type="dxa"/>
            <w:gridSpan w:val="2"/>
            <w:vMerge/>
            <w:vAlign w:val="center"/>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71419A" w:rsidRPr="00BE35B9" w:rsidRDefault="0071419A" w:rsidP="00FF736C">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вокзалов</w:t>
            </w:r>
          </w:p>
        </w:tc>
        <w:tc>
          <w:tcPr>
            <w:tcW w:w="7390" w:type="dxa"/>
            <w:gridSpan w:val="4"/>
            <w:shd w:val="clear" w:color="auto" w:fill="F2F2F2"/>
            <w:vAlign w:val="center"/>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i/>
                <w:lang w:eastAsia="ar-SA" w:bidi="en-US"/>
              </w:rPr>
              <w:t>Вокзалы</w:t>
            </w:r>
            <w:r w:rsidRPr="00BE35B9">
              <w:rPr>
                <w:rFonts w:ascii="Times New Roman" w:hAnsi="Times New Roman" w:cs="Times New Roman"/>
                <w:i/>
                <w:lang w:val="en-US" w:eastAsia="ar-SA" w:bidi="en-US"/>
              </w:rPr>
              <w:t>:</w:t>
            </w:r>
          </w:p>
        </w:tc>
      </w:tr>
      <w:tr w:rsidR="00FF736C" w:rsidRPr="00BE35B9" w:rsidTr="008452DE">
        <w:tblPrEx>
          <w:tblCellMar>
            <w:left w:w="28" w:type="dxa"/>
            <w:right w:w="28" w:type="dxa"/>
          </w:tblCellMar>
        </w:tblPrEx>
        <w:trPr>
          <w:trHeight w:val="95"/>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vAlign w:val="center"/>
          </w:tcPr>
          <w:p w:rsidR="00FF736C" w:rsidRPr="008452DE" w:rsidRDefault="00FF736C" w:rsidP="00FF736C">
            <w:pPr>
              <w:widowControl w:val="0"/>
              <w:autoSpaceDE w:val="0"/>
              <w:autoSpaceDN w:val="0"/>
              <w:adjustRightInd w:val="0"/>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Автовокзалы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FF736C" w:rsidRPr="00BE35B9" w:rsidRDefault="00FF736C" w:rsidP="00495F49">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w:t>
            </w:r>
          </w:p>
        </w:tc>
        <w:tc>
          <w:tcPr>
            <w:tcW w:w="2004" w:type="dxa"/>
          </w:tcPr>
          <w:p w:rsidR="00FF736C" w:rsidRPr="00BE35B9" w:rsidRDefault="00495F49" w:rsidP="00FF736C">
            <w:pPr>
              <w:spacing w:line="216" w:lineRule="auto"/>
              <w:jc w:val="center"/>
              <w:rPr>
                <w:rFonts w:ascii="Times New Roman" w:hAnsi="Times New Roman" w:cs="Times New Roman"/>
                <w:lang w:eastAsia="ar-SA" w:bidi="en-US"/>
              </w:rPr>
            </w:pPr>
            <w:r w:rsidRPr="00495F49">
              <w:rPr>
                <w:rFonts w:ascii="Times New Roman" w:hAnsi="Times New Roman" w:cs="Times New Roman"/>
                <w:lang w:eastAsia="ar-SA" w:bidi="en-US"/>
              </w:rPr>
              <w:t>По заданию на проектирование</w:t>
            </w:r>
          </w:p>
        </w:tc>
      </w:tr>
      <w:tr w:rsidR="00FF736C" w:rsidRPr="00BE35B9" w:rsidTr="008452DE">
        <w:tblPrEx>
          <w:tblCellMar>
            <w:left w:w="28" w:type="dxa"/>
            <w:right w:w="28" w:type="dxa"/>
          </w:tblCellMar>
        </w:tblPrEx>
        <w:trPr>
          <w:trHeight w:val="109"/>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ign w:val="center"/>
          </w:tcPr>
          <w:p w:rsidR="00FF736C" w:rsidRPr="00BE35B9" w:rsidRDefault="00FF736C" w:rsidP="00FF736C">
            <w:pPr>
              <w:widowControl w:val="0"/>
              <w:autoSpaceDE w:val="0"/>
              <w:autoSpaceDN w:val="0"/>
              <w:adjustRightInd w:val="0"/>
              <w:spacing w:line="216" w:lineRule="auto"/>
              <w:jc w:val="center"/>
              <w:rPr>
                <w:rFonts w:ascii="Times New Roman" w:hAnsi="Times New Roman" w:cs="Times New Roman"/>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150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2601DE">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2601DE">
              <w:rPr>
                <w:rFonts w:ascii="Times New Roman" w:hAnsi="Times New Roman" w:cs="Times New Roman"/>
                <w:i/>
                <w:lang w:eastAsia="ar-SA" w:bidi="en-US"/>
              </w:rPr>
              <w:t>объектов отдыха</w:t>
            </w:r>
          </w:p>
        </w:tc>
        <w:tc>
          <w:tcPr>
            <w:tcW w:w="7390" w:type="dxa"/>
            <w:gridSpan w:val="4"/>
            <w:shd w:val="clear" w:color="auto" w:fill="F2F2F2"/>
          </w:tcPr>
          <w:p w:rsidR="00FF736C" w:rsidRPr="00232691" w:rsidRDefault="002601DE" w:rsidP="002601DE">
            <w:pPr>
              <w:spacing w:line="216" w:lineRule="auto"/>
              <w:jc w:val="center"/>
              <w:rPr>
                <w:rFonts w:ascii="Times New Roman" w:hAnsi="Times New Roman" w:cs="Times New Roman"/>
                <w:i/>
                <w:lang w:eastAsia="ar-SA" w:bidi="en-US"/>
              </w:rPr>
            </w:pPr>
            <w:r w:rsidRPr="00232691">
              <w:rPr>
                <w:rFonts w:ascii="Times New Roman" w:hAnsi="Times New Roman" w:cs="Times New Roman"/>
                <w:i/>
                <w:lang w:eastAsia="ar-SA" w:bidi="en-US"/>
              </w:rPr>
              <w:t>О</w:t>
            </w:r>
            <w:r w:rsidR="00FF736C" w:rsidRPr="00232691">
              <w:rPr>
                <w:rFonts w:ascii="Times New Roman" w:hAnsi="Times New Roman" w:cs="Times New Roman"/>
                <w:i/>
                <w:lang w:eastAsia="ar-SA" w:bidi="en-US"/>
              </w:rPr>
              <w:t>бъект</w:t>
            </w:r>
            <w:r w:rsidRPr="00232691">
              <w:rPr>
                <w:rFonts w:ascii="Times New Roman" w:hAnsi="Times New Roman" w:cs="Times New Roman"/>
                <w:i/>
                <w:lang w:eastAsia="ar-SA" w:bidi="en-US"/>
              </w:rPr>
              <w:t>ы</w:t>
            </w:r>
            <w:r w:rsidR="00FF736C" w:rsidRPr="00232691">
              <w:rPr>
                <w:rFonts w:ascii="Times New Roman" w:hAnsi="Times New Roman" w:cs="Times New Roman"/>
                <w:i/>
                <w:lang w:eastAsia="ar-SA" w:bidi="en-US"/>
              </w:rPr>
              <w:t xml:space="preserve"> отдыха:</w:t>
            </w:r>
          </w:p>
        </w:tc>
      </w:tr>
      <w:tr w:rsidR="00FF736C" w:rsidRPr="00BE35B9" w:rsidTr="008452DE">
        <w:tblPrEx>
          <w:tblCellMar>
            <w:left w:w="28" w:type="dxa"/>
            <w:right w:w="28" w:type="dxa"/>
          </w:tblCellMar>
        </w:tblPrEx>
        <w:trPr>
          <w:trHeight w:val="367"/>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tcPr>
          <w:p w:rsidR="00FF736C" w:rsidRPr="00BE35B9" w:rsidRDefault="002601DE" w:rsidP="00FF736C">
            <w:pPr>
              <w:widowControl w:val="0"/>
              <w:autoSpaceDE w:val="0"/>
              <w:autoSpaceDN w:val="0"/>
              <w:adjustRightInd w:val="0"/>
              <w:spacing w:line="216" w:lineRule="auto"/>
              <w:rPr>
                <w:rFonts w:ascii="Times New Roman" w:hAnsi="Times New Roman" w:cs="Times New Roman"/>
                <w:lang w:eastAsia="ar-SA" w:bidi="en-US"/>
              </w:rPr>
            </w:pPr>
            <w:r>
              <w:rPr>
                <w:rFonts w:ascii="Times New Roman" w:hAnsi="Times New Roman" w:cs="Times New Roman"/>
                <w:lang w:eastAsia="ar-SA" w:bidi="en-US"/>
              </w:rPr>
              <w:t>Б</w:t>
            </w:r>
            <w:r w:rsidRPr="002601DE">
              <w:rPr>
                <w:rFonts w:ascii="Times New Roman" w:hAnsi="Times New Roman" w:cs="Times New Roman"/>
                <w:lang w:eastAsia="ar-SA" w:bidi="en-US"/>
              </w:rPr>
              <w:t>азы отдыха предприятий и туристические базы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601DE" w:rsidRPr="002601DE" w:rsidRDefault="00FF736C" w:rsidP="002601DE">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2601DE" w:rsidRPr="002601DE">
              <w:rPr>
                <w:rFonts w:ascii="Times New Roman" w:hAnsi="Times New Roman" w:cs="Times New Roman"/>
                <w:i/>
                <w:lang w:eastAsia="ar-SA" w:bidi="en-US"/>
              </w:rPr>
              <w:t>100</w:t>
            </w:r>
          </w:p>
          <w:p w:rsidR="00FF736C" w:rsidRPr="00BE35B9" w:rsidRDefault="002601DE" w:rsidP="002601DE">
            <w:pPr>
              <w:spacing w:line="216" w:lineRule="auto"/>
              <w:rPr>
                <w:rFonts w:ascii="Times New Roman" w:hAnsi="Times New Roman" w:cs="Times New Roman"/>
                <w:i/>
                <w:lang w:eastAsia="ar-SA" w:bidi="en-US"/>
              </w:rPr>
            </w:pPr>
            <w:r w:rsidRPr="002601DE">
              <w:rPr>
                <w:rFonts w:ascii="Times New Roman" w:hAnsi="Times New Roman" w:cs="Times New Roman"/>
                <w:i/>
                <w:lang w:eastAsia="ar-SA" w:bidi="en-US"/>
              </w:rPr>
              <w:t>отдыхающих и обслуживающего персонала</w:t>
            </w:r>
          </w:p>
        </w:tc>
        <w:tc>
          <w:tcPr>
            <w:tcW w:w="2004" w:type="dxa"/>
          </w:tcPr>
          <w:p w:rsidR="00FF736C" w:rsidRPr="00BE35B9" w:rsidRDefault="002601DE" w:rsidP="00FF736C">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10</w:t>
            </w:r>
          </w:p>
        </w:tc>
      </w:tr>
      <w:tr w:rsidR="00FF736C" w:rsidRPr="00BE35B9" w:rsidTr="008452DE">
        <w:tblPrEx>
          <w:tblCellMar>
            <w:left w:w="28" w:type="dxa"/>
            <w:right w:w="28" w:type="dxa"/>
          </w:tblCellMar>
        </w:tblPrEx>
        <w:trPr>
          <w:trHeight w:val="530"/>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tcPr>
          <w:p w:rsidR="00FF736C" w:rsidRPr="00BE35B9" w:rsidRDefault="00FF736C" w:rsidP="00FF736C">
            <w:pPr>
              <w:widowControl w:val="0"/>
              <w:autoSpaceDE w:val="0"/>
              <w:autoSpaceDN w:val="0"/>
              <w:adjustRightInd w:val="0"/>
              <w:spacing w:line="216" w:lineRule="auto"/>
              <w:rPr>
                <w:rFonts w:ascii="Times New Roman" w:hAnsi="Times New Roman" w:cs="Times New Roman"/>
                <w:lang w:eastAsia="ar-SA" w:bidi="en-US"/>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1E104F" w:rsidRPr="00BE35B9" w:rsidTr="00232691">
        <w:tblPrEx>
          <w:tblCellMar>
            <w:left w:w="28" w:type="dxa"/>
            <w:right w:w="28" w:type="dxa"/>
          </w:tblCellMar>
        </w:tblPrEx>
        <w:trPr>
          <w:trHeight w:val="2068"/>
        </w:trPr>
        <w:tc>
          <w:tcPr>
            <w:tcW w:w="2154" w:type="dxa"/>
            <w:vMerge w:val="restart"/>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Парковочные места постоянного хранения велосипедов</w:t>
            </w:r>
          </w:p>
        </w:tc>
        <w:tc>
          <w:tcPr>
            <w:tcW w:w="2551" w:type="dxa"/>
            <w:gridSpan w:val="2"/>
            <w:vMerge w:val="restart"/>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1E104F" w:rsidRPr="005F217B" w:rsidRDefault="001E104F" w:rsidP="001E104F">
            <w:pPr>
              <w:widowControl w:val="0"/>
              <w:spacing w:after="200" w:line="228" w:lineRule="auto"/>
              <w:rPr>
                <w:rFonts w:ascii="Times New Roman" w:hAnsi="Times New Roman" w:cs="Times New Roman"/>
                <w:spacing w:val="-2"/>
                <w:lang w:eastAsia="ar-SA" w:bidi="en-US"/>
              </w:rPr>
            </w:pPr>
            <w:r w:rsidRPr="00362E7D">
              <w:rPr>
                <w:rFonts w:ascii="Times New Roman" w:eastAsia="Calibri" w:hAnsi="Times New Roman" w:cs="Times New Roman"/>
              </w:rPr>
              <w:t>Минимальный уровень обеспеченности при проектировании новых многоквартирных жилых домов парковочными местами постоянного хранения велосипедов на каждое домохозяйство (квартиру)</w:t>
            </w:r>
          </w:p>
        </w:tc>
        <w:tc>
          <w:tcPr>
            <w:tcW w:w="2004" w:type="dxa"/>
          </w:tcPr>
          <w:p w:rsidR="001E104F" w:rsidRPr="005F217B"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0,8</w:t>
            </w:r>
          </w:p>
        </w:tc>
      </w:tr>
      <w:tr w:rsidR="001E104F" w:rsidRPr="00BE35B9" w:rsidTr="008452DE">
        <w:tblPrEx>
          <w:tblCellMar>
            <w:left w:w="28" w:type="dxa"/>
            <w:right w:w="28" w:type="dxa"/>
          </w:tblCellMar>
        </w:tblPrEx>
        <w:trPr>
          <w:trHeight w:val="777"/>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vMerge/>
          </w:tcPr>
          <w:p w:rsidR="001E104F" w:rsidRPr="00DC1362" w:rsidRDefault="001E104F" w:rsidP="001E104F">
            <w:pPr>
              <w:pStyle w:val="afc"/>
              <w:spacing w:line="228" w:lineRule="auto"/>
              <w:ind w:firstLine="0"/>
              <w:jc w:val="left"/>
              <w:rPr>
                <w:sz w:val="22"/>
                <w:szCs w:val="22"/>
                <w:lang w:val="ru-RU"/>
              </w:rPr>
            </w:pP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eastAsia="Calibri" w:hAnsi="Times New Roman" w:cs="Times New Roman"/>
              </w:rPr>
              <w:t>П</w:t>
            </w:r>
            <w:r w:rsidRPr="00362E7D">
              <w:rPr>
                <w:rFonts w:ascii="Times New Roman" w:eastAsia="Calibri" w:hAnsi="Times New Roman" w:cs="Times New Roman"/>
              </w:rPr>
              <w:t xml:space="preserve">лощадь, приходящаяся на один велосипед на </w:t>
            </w:r>
            <w:proofErr w:type="spellStart"/>
            <w:r w:rsidRPr="00362E7D">
              <w:rPr>
                <w:rFonts w:ascii="Times New Roman" w:eastAsia="Calibri" w:hAnsi="Times New Roman" w:cs="Times New Roman"/>
              </w:rPr>
              <w:t>велопарковке</w:t>
            </w:r>
            <w:proofErr w:type="spellEnd"/>
            <w:r>
              <w:rPr>
                <w:rFonts w:ascii="Times New Roman" w:eastAsia="Calibri" w:hAnsi="Times New Roman" w:cs="Times New Roman"/>
              </w:rPr>
              <w:t xml:space="preserve">, </w:t>
            </w:r>
            <w:r w:rsidRPr="00DC1362">
              <w:rPr>
                <w:rFonts w:ascii="Times New Roman" w:hAnsi="Times New Roman" w:cs="Times New Roman"/>
              </w:rPr>
              <w:t>м</w:t>
            </w:r>
            <w:r w:rsidRPr="00DC1362">
              <w:rPr>
                <w:rFonts w:ascii="Times New Roman" w:hAnsi="Times New Roman" w:cs="Times New Roman"/>
                <w:vertAlign w:val="superscript"/>
              </w:rPr>
              <w:t>2</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1,7</w:t>
            </w:r>
          </w:p>
        </w:tc>
      </w:tr>
      <w:tr w:rsidR="001E104F"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tcPr>
          <w:p w:rsidR="001E104F" w:rsidRPr="00DC1362" w:rsidRDefault="001E104F" w:rsidP="001E104F">
            <w:pPr>
              <w:pStyle w:val="afc"/>
              <w:spacing w:line="228" w:lineRule="auto"/>
              <w:ind w:firstLine="0"/>
              <w:jc w:val="left"/>
              <w:rPr>
                <w:sz w:val="22"/>
                <w:szCs w:val="22"/>
                <w:lang w:val="ru-RU"/>
              </w:rPr>
            </w:pPr>
            <w:r w:rsidRPr="00362E7D">
              <w:rPr>
                <w:sz w:val="22"/>
                <w:szCs w:val="22"/>
                <w:lang w:val="ru-RU"/>
              </w:rPr>
              <w:t xml:space="preserve">Расчетный показатель максимально допустимого уровня </w:t>
            </w:r>
            <w:r w:rsidRPr="00362E7D">
              <w:rPr>
                <w:sz w:val="22"/>
                <w:szCs w:val="22"/>
                <w:lang w:val="ru-RU"/>
              </w:rPr>
              <w:lastRenderedPageBreak/>
              <w:t>территориальной доступности</w:t>
            </w: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hAnsi="Times New Roman" w:cs="Times New Roman"/>
                <w:spacing w:val="-2"/>
              </w:rPr>
              <w:lastRenderedPageBreak/>
              <w:t>Пешеходная доступность, метров</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150</w:t>
            </w:r>
          </w:p>
        </w:tc>
      </w:tr>
      <w:tr w:rsidR="008270B0" w:rsidRPr="00BE35B9" w:rsidTr="008452DE">
        <w:tblPrEx>
          <w:tblCellMar>
            <w:left w:w="28" w:type="dxa"/>
            <w:right w:w="28" w:type="dxa"/>
          </w:tblCellMar>
        </w:tblPrEx>
        <w:trPr>
          <w:trHeight w:val="530"/>
        </w:trPr>
        <w:tc>
          <w:tcPr>
            <w:tcW w:w="2154" w:type="dxa"/>
            <w:vMerge w:val="restart"/>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lastRenderedPageBreak/>
              <w:t>Парковочные места временного хранения велосипедов</w:t>
            </w:r>
          </w:p>
        </w:tc>
        <w:tc>
          <w:tcPr>
            <w:tcW w:w="2551" w:type="dxa"/>
            <w:gridSpan w:val="2"/>
            <w:vMerge w:val="restart"/>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021D00">
              <w:rPr>
                <w:rFonts w:ascii="Times New Roman" w:hAnsi="Times New Roman" w:cs="Times New Roman"/>
                <w:spacing w:val="-2"/>
              </w:rPr>
              <w:t>Минимальный уровень обеспеченности парковочными местами велосипедов для кратковременного хранения</w:t>
            </w:r>
            <w:r>
              <w:rPr>
                <w:rFonts w:ascii="Times New Roman" w:hAnsi="Times New Roman" w:cs="Times New Roman"/>
                <w:spacing w:val="-2"/>
              </w:rPr>
              <w:t xml:space="preserve"> на 100  </w:t>
            </w:r>
            <w:r w:rsidRPr="00DC1362">
              <w:rPr>
                <w:rFonts w:ascii="Times New Roman" w:hAnsi="Times New Roman" w:cs="Times New Roman"/>
              </w:rPr>
              <w:t>м</w:t>
            </w:r>
            <w:r w:rsidRPr="00DC1362">
              <w:rPr>
                <w:rFonts w:ascii="Times New Roman" w:hAnsi="Times New Roman" w:cs="Times New Roman"/>
                <w:vertAlign w:val="superscript"/>
              </w:rPr>
              <w:t>2</w:t>
            </w:r>
            <w:r>
              <w:rPr>
                <w:rFonts w:ascii="Times New Roman" w:hAnsi="Times New Roman" w:cs="Times New Roman"/>
                <w:vertAlign w:val="superscript"/>
              </w:rPr>
              <w:t xml:space="preserve">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021D00" w:rsidRDefault="008270B0" w:rsidP="001E104F">
            <w:pPr>
              <w:widowControl w:val="0"/>
              <w:spacing w:after="200" w:line="228" w:lineRule="auto"/>
              <w:rPr>
                <w:rFonts w:ascii="Times New Roman" w:eastAsia="Calibri" w:hAnsi="Times New Roman" w:cs="Times New Roman"/>
              </w:rPr>
            </w:pPr>
          </w:p>
        </w:tc>
        <w:tc>
          <w:tcPr>
            <w:tcW w:w="2835" w:type="dxa"/>
          </w:tcPr>
          <w:p w:rsidR="008270B0" w:rsidRPr="00021D00" w:rsidRDefault="008270B0" w:rsidP="001E104F">
            <w:pPr>
              <w:widowControl w:val="0"/>
              <w:spacing w:after="200" w:line="228" w:lineRule="auto"/>
              <w:rPr>
                <w:rFonts w:ascii="Times New Roman" w:eastAsia="Calibri" w:hAnsi="Times New Roman" w:cs="Times New Roman"/>
              </w:rPr>
            </w:pPr>
            <w:r w:rsidRPr="00021D00">
              <w:rPr>
                <w:rFonts w:ascii="Times New Roman" w:eastAsia="Calibri" w:hAnsi="Times New Roman" w:cs="Times New Roman"/>
              </w:rPr>
              <w:t>- Районный торговый центр</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5</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Местный торговый центр</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6</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Офисные учреждения</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2</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Начальная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Средняя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50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Высшего образования</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60 на 100 студентов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Закрытый спортивный центр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 с трибуной</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поле</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Бассейн</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15 на 100  водной поверхности</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Концертный зал</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Кинотеатр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Больница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shd w:val="clear" w:color="auto" w:fill="FFFFFF"/>
              </w:rPr>
              <w:t>до 30 на 100 кроватей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Места отдыха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shd w:val="clear" w:color="auto" w:fill="auto"/>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DC1362">
              <w:rPr>
                <w:rFonts w:ascii="Times New Roman" w:hAnsi="Times New Roman" w:cs="Times New Roman"/>
              </w:rPr>
              <w:t>Пешеходная доступность</w:t>
            </w:r>
            <w:r>
              <w:rPr>
                <w:rFonts w:ascii="Times New Roman" w:hAnsi="Times New Roman" w:cs="Times New Roman"/>
              </w:rPr>
              <w:t xml:space="preserve">, метров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30</w:t>
            </w:r>
          </w:p>
        </w:tc>
      </w:tr>
    </w:tbl>
    <w:p w:rsidR="00BE35B9" w:rsidRPr="00C16FDD" w:rsidRDefault="00BE35B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DA7B89" w:rsidP="00F50A74">
      <w:pPr>
        <w:pStyle w:val="a0"/>
        <w:numPr>
          <w:ilvl w:val="2"/>
          <w:numId w:val="1"/>
        </w:numPr>
        <w:spacing w:after="40"/>
        <w:ind w:left="0"/>
        <w:jc w:val="both"/>
        <w:outlineLvl w:val="2"/>
        <w:rPr>
          <w:rFonts w:ascii="Times New Roman" w:hAnsi="Times New Roman" w:cs="Times New Roman"/>
          <w:i/>
          <w:sz w:val="28"/>
          <w:szCs w:val="28"/>
        </w:rPr>
      </w:pPr>
      <w:bookmarkStart w:id="52" w:name="_Toc19026267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w:t>
      </w:r>
      <w:r w:rsidR="008452DE">
        <w:rPr>
          <w:rFonts w:ascii="Times New Roman" w:hAnsi="Times New Roman" w:cs="Times New Roman"/>
          <w:i/>
          <w:sz w:val="28"/>
          <w:szCs w:val="28"/>
        </w:rPr>
        <w:t xml:space="preserve">предупреждения </w:t>
      </w:r>
      <w:r w:rsidR="00BD3799" w:rsidRPr="00C16FDD">
        <w:rPr>
          <w:rFonts w:ascii="Times New Roman" w:hAnsi="Times New Roman" w:cs="Times New Roman"/>
          <w:i/>
          <w:sz w:val="28"/>
          <w:szCs w:val="28"/>
        </w:rPr>
        <w:t xml:space="preserve">чрезвычайных ситуаций </w:t>
      </w:r>
      <w:bookmarkEnd w:id="52"/>
    </w:p>
    <w:p w:rsidR="00BD3799" w:rsidRPr="0009321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09321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поселения</w:t>
      </w:r>
      <w:r w:rsidRPr="0009321A">
        <w:rPr>
          <w:rFonts w:ascii="Times New Roman" w:hAnsi="Times New Roman" w:cs="Times New Roman"/>
          <w:sz w:val="24"/>
          <w:szCs w:val="24"/>
        </w:rPr>
        <w:t xml:space="preserve"> могут быть:</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муниципальная пожарная охрана;</w:t>
      </w:r>
    </w:p>
    <w:p w:rsidR="00BD3799" w:rsidRPr="0009321A" w:rsidRDefault="000C5A16" w:rsidP="00F50A74">
      <w:pPr>
        <w:pStyle w:val="a0"/>
        <w:numPr>
          <w:ilvl w:val="0"/>
          <w:numId w:val="18"/>
        </w:numPr>
        <w:spacing w:after="4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добровольная пожарная охрана.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53" w:name="_Toc107000168"/>
      <w:r w:rsidRPr="00C16FDD">
        <w:rPr>
          <w:rFonts w:ascii="Times New Roman" w:hAnsi="Times New Roman" w:cs="Times New Roman"/>
          <w:b/>
          <w:i w:val="0"/>
          <w:color w:val="auto"/>
          <w:sz w:val="24"/>
        </w:rPr>
        <w:t>Таблица 1.2.</w:t>
      </w:r>
      <w:bookmarkEnd w:id="53"/>
      <w:r w:rsidR="00BE35B9">
        <w:rPr>
          <w:rFonts w:ascii="Times New Roman" w:hAnsi="Times New Roman" w:cs="Times New Roman"/>
          <w:b/>
          <w:i w:val="0"/>
          <w:color w:val="auto"/>
          <w:sz w:val="24"/>
        </w:rPr>
        <w:t>2</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452DE">
        <w:rPr>
          <w:rFonts w:ascii="Times New Roman" w:hAnsi="Times New Roman" w:cs="Times New Roman"/>
          <w:sz w:val="24"/>
        </w:rPr>
        <w:t xml:space="preserve">сельского </w:t>
      </w:r>
      <w:r w:rsidR="003071A2">
        <w:rPr>
          <w:rFonts w:ascii="Times New Roman" w:hAnsi="Times New Roman" w:cs="Times New Roman"/>
          <w:sz w:val="24"/>
        </w:rPr>
        <w:t>поселения</w:t>
      </w:r>
      <w:r w:rsidRPr="00C16FDD">
        <w:rPr>
          <w:rFonts w:ascii="Times New Roman" w:hAnsi="Times New Roman" w:cs="Times New Roman"/>
          <w:sz w:val="24"/>
        </w:rPr>
        <w:t xml:space="preserve"> в области предупреждения чрезвычайных ситуаций, стихийных бедствий, эпидемий и ликвидации их последствий</w:t>
      </w:r>
    </w:p>
    <w:tbl>
      <w:tblPr>
        <w:tblStyle w:val="TableGridReport3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543"/>
        <w:gridCol w:w="2269"/>
        <w:gridCol w:w="1701"/>
      </w:tblGrid>
      <w:tr w:rsidR="003071A2" w:rsidRPr="003071A2" w:rsidTr="00AF3505">
        <w:trPr>
          <w:cantSplit/>
          <w:tblHeader/>
        </w:trPr>
        <w:tc>
          <w:tcPr>
            <w:tcW w:w="187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вида объекта</w:t>
            </w:r>
          </w:p>
        </w:tc>
        <w:tc>
          <w:tcPr>
            <w:tcW w:w="3543"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Тип расчетного показателя</w:t>
            </w:r>
          </w:p>
        </w:tc>
        <w:tc>
          <w:tcPr>
            <w:tcW w:w="2269"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расчетного показателя, единица измерения</w:t>
            </w:r>
          </w:p>
        </w:tc>
        <w:tc>
          <w:tcPr>
            <w:tcW w:w="170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lang w:eastAsia="ar-SA" w:bidi="en-US"/>
              </w:rPr>
            </w:pPr>
            <w:r w:rsidRPr="003071A2">
              <w:rPr>
                <w:rFonts w:ascii="Times New Roman" w:hAnsi="Times New Roman" w:cs="Times New Roman"/>
                <w:b/>
                <w:i/>
                <w:lang w:eastAsia="ar-SA" w:bidi="en-US"/>
              </w:rPr>
              <w:t>Значение расчетного показателя</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6"/>
        </w:trPr>
        <w:tc>
          <w:tcPr>
            <w:tcW w:w="1871" w:type="dxa"/>
            <w:vMerge w:val="restart"/>
            <w:tcBorders>
              <w:top w:val="single" w:sz="12" w:space="0" w:color="auto"/>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пожарной охраны</w:t>
            </w:r>
          </w:p>
        </w:tc>
        <w:tc>
          <w:tcPr>
            <w:tcW w:w="3543" w:type="dxa"/>
            <w:vMerge w:val="restart"/>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Расчетный показатель минимально допустимого уровня обеспеченности</w:t>
            </w: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муниципальной пожарной охраны, единиц на 1000 человек населения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1,1</w:t>
            </w:r>
          </w:p>
        </w:tc>
      </w:tr>
      <w:tr w:rsidR="003071A2" w:rsidRPr="003071A2" w:rsidTr="000C5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6"/>
        </w:trPr>
        <w:tc>
          <w:tcPr>
            <w:tcW w:w="1871" w:type="dxa"/>
            <w:vMerge/>
            <w:tcBorders>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vMerge/>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0C5A16">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добровольных пожарных</w:t>
            </w:r>
            <w:r>
              <w:rPr>
                <w:rFonts w:ascii="Times New Roman" w:hAnsi="Times New Roman" w:cs="Times New Roman"/>
                <w:lang w:eastAsia="ar-SA" w:bidi="en-US"/>
              </w:rPr>
              <w:t xml:space="preserve"> на каждые 1000 чел. н</w:t>
            </w:r>
            <w:r w:rsidRPr="003071A2">
              <w:rPr>
                <w:rFonts w:ascii="Times New Roman" w:hAnsi="Times New Roman" w:cs="Times New Roman"/>
                <w:lang w:eastAsia="ar-SA" w:bidi="en-US"/>
              </w:rPr>
              <w:t>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6,25</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871" w:type="dxa"/>
            <w:vMerge/>
            <w:tcBorders>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269"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Время прибытия первого подразделения к месту вызова, мин.</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autoSpaceDE w:val="0"/>
              <w:autoSpaceDN w:val="0"/>
              <w:adjustRightInd w:val="0"/>
              <w:jc w:val="center"/>
              <w:rPr>
                <w:rFonts w:ascii="Times New Roman" w:hAnsi="Times New Roman" w:cs="Times New Roman"/>
                <w:szCs w:val="20"/>
              </w:rPr>
            </w:pPr>
            <w:r w:rsidRPr="003071A2">
              <w:rPr>
                <w:rFonts w:ascii="Times New Roman" w:hAnsi="Times New Roman" w:cs="Times New Roman"/>
                <w:szCs w:val="20"/>
              </w:rPr>
              <w:t>20</w:t>
            </w:r>
          </w:p>
        </w:tc>
      </w:tr>
    </w:tbl>
    <w:p w:rsidR="003071A2" w:rsidRDefault="003071A2" w:rsidP="00AF3505">
      <w:pPr>
        <w:pStyle w:val="4"/>
        <w:keepNext w:val="0"/>
        <w:keepLines w:val="0"/>
        <w:widowControl w:val="0"/>
        <w:numPr>
          <w:ilvl w:val="0"/>
          <w:numId w:val="0"/>
        </w:numPr>
        <w:rPr>
          <w:rFonts w:ascii="Times New Roman" w:eastAsiaTheme="minorHAnsi" w:hAnsi="Times New Roman" w:cs="Times New Roman"/>
          <w:i w:val="0"/>
          <w:iCs w:val="0"/>
          <w:color w:val="auto"/>
          <w:sz w:val="24"/>
          <w:szCs w:val="24"/>
        </w:rPr>
      </w:pPr>
      <w:bookmarkStart w:id="54" w:name="_Toc107000171"/>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5" w:name="_Toc190262675"/>
      <w:bookmarkEnd w:id="5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физической культуры и спорта</w:t>
      </w:r>
      <w:bookmarkEnd w:id="55"/>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 xml:space="preserve">поселения </w:t>
      </w:r>
      <w:r w:rsidRPr="000E14DA">
        <w:rPr>
          <w:rFonts w:ascii="Times New Roman" w:hAnsi="Times New Roman" w:cs="Times New Roman"/>
          <w:sz w:val="24"/>
          <w:szCs w:val="24"/>
        </w:rPr>
        <w:t>могут быть:</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плоскостные спортивные сооружения: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площадки (универсальные игровые, малые);</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для физкультурных, развлекательных игр и оздоровительных занятий;</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велотреки;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велодромы;</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гимнастики и акробатики;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спортивных игр (бадминтона, баскетбола, волейбола,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игровые залы (гандбол, футбол, мини-футбол, спортивная гимнастика, художественная гимнастика, элементы легкой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бокса, борьбы (дзюдо, вольная, греко-римская) и тяжелой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легкой атлетики;</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помещения физкультурно-оздоровительного назначения: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атлетическая гимнастика;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восточных единоборств;</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 с элементами спортивных игр;</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физкультурно-оздоровительные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подвижных и спортивных игр;</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ритмической, женской гимнастики и хореографии;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настольного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lastRenderedPageBreak/>
        <w:t>залы для занятий на общеразвивающих тренажерах и силовой подготовки;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начальных занятий по борьбе;</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объекты рекреационной инфраструктуры: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универсальные спортивные площадки;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с тренажерами;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на общественных и дворовых территориях, общественно-спортивные кластеры, площадки воздушно-силовой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дистанции (велодорожки);</w:t>
      </w:r>
    </w:p>
    <w:p w:rsid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сооружения, трассы и площа</w:t>
      </w:r>
      <w:r>
        <w:rPr>
          <w:rFonts w:ascii="Times New Roman" w:eastAsia="Calibri" w:hAnsi="Times New Roman" w:cs="Times New Roman"/>
          <w:sz w:val="24"/>
          <w:szCs w:val="24"/>
        </w:rPr>
        <w:t>дки экстремальных видов спорта</w:t>
      </w:r>
    </w:p>
    <w:p w:rsidR="008E242B" w:rsidRPr="008E242B" w:rsidRDefault="008E242B" w:rsidP="008E242B">
      <w:pPr>
        <w:spacing w:after="0" w:line="240" w:lineRule="auto"/>
        <w:ind w:left="1776"/>
        <w:jc w:val="both"/>
        <w:rPr>
          <w:rFonts w:ascii="Times New Roman" w:eastAsia="Calibri" w:hAnsi="Times New Roman" w:cs="Times New Roman"/>
          <w:sz w:val="24"/>
          <w:szCs w:val="24"/>
        </w:rPr>
      </w:pPr>
    </w:p>
    <w:p w:rsidR="00BD3799" w:rsidRPr="00C16FDD" w:rsidRDefault="00E73619"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AF3505">
        <w:rPr>
          <w:rFonts w:ascii="Times New Roman" w:hAnsi="Times New Roman" w:cs="Times New Roman"/>
          <w:b/>
          <w:i w:val="0"/>
          <w:color w:val="auto"/>
          <w:sz w:val="24"/>
        </w:rPr>
        <w:t>аблица 1.2.3</w:t>
      </w:r>
    </w:p>
    <w:p w:rsidR="00232691"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201613">
        <w:rPr>
          <w:rFonts w:ascii="Times New Roman" w:hAnsi="Times New Roman" w:cs="Times New Roman"/>
          <w:sz w:val="24"/>
        </w:rPr>
        <w:t xml:space="preserve">значения </w:t>
      </w:r>
      <w:r w:rsidR="008E242B">
        <w:rPr>
          <w:rFonts w:ascii="Times New Roman" w:hAnsi="Times New Roman" w:cs="Times New Roman"/>
          <w:sz w:val="24"/>
        </w:rPr>
        <w:t>поселения</w:t>
      </w:r>
      <w:r w:rsidR="00201613">
        <w:rPr>
          <w:rFonts w:ascii="Times New Roman" w:hAnsi="Times New Roman" w:cs="Times New Roman"/>
          <w:sz w:val="24"/>
        </w:rPr>
        <w:t xml:space="preserve"> </w:t>
      </w:r>
      <w:r w:rsidRPr="00C16FDD">
        <w:rPr>
          <w:rFonts w:ascii="Times New Roman" w:hAnsi="Times New Roman" w:cs="Times New Roman"/>
          <w:sz w:val="24"/>
        </w:rPr>
        <w:t xml:space="preserve">в области физической культуры </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и массового спорта</w:t>
      </w:r>
    </w:p>
    <w:tbl>
      <w:tblPr>
        <w:tblStyle w:val="ac"/>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977"/>
        <w:gridCol w:w="1801"/>
      </w:tblGrid>
      <w:tr w:rsidR="00BD3799" w:rsidRPr="00C16FDD" w:rsidTr="00BD3799">
        <w:trPr>
          <w:cantSplit/>
          <w:tblHeader/>
        </w:trPr>
        <w:tc>
          <w:tcPr>
            <w:tcW w:w="144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Территория физкультурно-спортивных сооружений</w:t>
            </w: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D3799" w:rsidRPr="00C16FDD" w:rsidRDefault="00BD3799" w:rsidP="00BD3799">
            <w:pPr>
              <w:pStyle w:val="afc"/>
              <w:ind w:firstLine="0"/>
              <w:rPr>
                <w:sz w:val="22"/>
                <w:szCs w:val="22"/>
                <w:vertAlign w:val="superscript"/>
                <w:lang w:val="ru-RU"/>
              </w:rPr>
            </w:pPr>
            <w:r w:rsidRPr="00C16FDD">
              <w:rPr>
                <w:sz w:val="22"/>
                <w:szCs w:val="22"/>
                <w:lang w:val="ru-RU"/>
              </w:rPr>
              <w:t>Минимальный уровень обеспеченности территориями физкультурно-спортивных сооружений, га на 1000 человек</w:t>
            </w:r>
          </w:p>
        </w:tc>
        <w:tc>
          <w:tcPr>
            <w:tcW w:w="1801" w:type="dxa"/>
          </w:tcPr>
          <w:p w:rsidR="00BD3799" w:rsidRPr="00C16FDD" w:rsidRDefault="00BD3799" w:rsidP="00565352">
            <w:pPr>
              <w:pStyle w:val="afc"/>
              <w:ind w:firstLine="0"/>
              <w:jc w:val="center"/>
              <w:rPr>
                <w:sz w:val="22"/>
                <w:szCs w:val="22"/>
                <w:lang w:val="ru-RU"/>
              </w:rPr>
            </w:pPr>
            <w:r w:rsidRPr="00C16FDD">
              <w:rPr>
                <w:sz w:val="22"/>
                <w:szCs w:val="22"/>
                <w:lang w:val="ru-RU"/>
              </w:rPr>
              <w:t>0,</w:t>
            </w:r>
            <w:r w:rsidR="00B8024B">
              <w:rPr>
                <w:sz w:val="22"/>
                <w:szCs w:val="22"/>
                <w:lang w:val="ru-RU"/>
              </w:rPr>
              <w:t>9</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pStyle w:val="afc"/>
              <w:ind w:firstLine="0"/>
              <w:rPr>
                <w:sz w:val="22"/>
                <w:szCs w:val="22"/>
                <w:lang w:val="ru-RU"/>
              </w:rPr>
            </w:pPr>
            <w:r w:rsidRPr="00C16FDD">
              <w:rPr>
                <w:sz w:val="22"/>
                <w:szCs w:val="22"/>
                <w:lang w:val="ru-RU"/>
              </w:rPr>
              <w:t>Транспортная доступность, мин.</w:t>
            </w:r>
          </w:p>
        </w:tc>
        <w:tc>
          <w:tcPr>
            <w:tcW w:w="1801" w:type="dxa"/>
          </w:tcPr>
          <w:p w:rsidR="00BD3799" w:rsidRPr="00C16FDD" w:rsidRDefault="00603165" w:rsidP="00BD3799">
            <w:pPr>
              <w:pStyle w:val="afc"/>
              <w:ind w:firstLine="0"/>
              <w:jc w:val="center"/>
              <w:rPr>
                <w:sz w:val="22"/>
                <w:szCs w:val="22"/>
                <w:lang w:val="ru-RU"/>
              </w:rPr>
            </w:pPr>
            <w:r w:rsidRPr="00603165">
              <w:rPr>
                <w:sz w:val="22"/>
                <w:szCs w:val="22"/>
                <w:lang w:val="ru-RU"/>
              </w:rPr>
              <w:t>Не нормируется</w:t>
            </w:r>
          </w:p>
        </w:tc>
      </w:tr>
      <w:tr w:rsidR="00BD3799" w:rsidRPr="00C16FDD" w:rsidTr="00BD3799">
        <w:trPr>
          <w:cantSplit/>
          <w:trHeight w:val="489"/>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Плоскостные спортивные сооружения</w:t>
            </w:r>
            <w:r w:rsidR="00760531">
              <w:rPr>
                <w:sz w:val="22"/>
                <w:szCs w:val="22"/>
                <w:lang w:val="ru-RU"/>
              </w:rPr>
              <w:t>*</w:t>
            </w:r>
          </w:p>
        </w:tc>
        <w:tc>
          <w:tcPr>
            <w:tcW w:w="3260" w:type="dxa"/>
            <w:vMerge w:val="restart"/>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D3799" w:rsidRPr="00760531" w:rsidRDefault="00BD3799" w:rsidP="00760531">
            <w:pPr>
              <w:pStyle w:val="afc"/>
              <w:ind w:firstLine="0"/>
              <w:rPr>
                <w:sz w:val="22"/>
                <w:szCs w:val="22"/>
                <w:vertAlign w:val="superscript"/>
                <w:lang w:val="ru-RU"/>
              </w:rPr>
            </w:pPr>
            <w:r w:rsidRPr="00760531">
              <w:rPr>
                <w:sz w:val="22"/>
                <w:szCs w:val="22"/>
                <w:lang w:val="ru-RU"/>
              </w:rPr>
              <w:t xml:space="preserve">Минимальный </w:t>
            </w:r>
            <w:r w:rsidR="00760531" w:rsidRPr="00760531">
              <w:rPr>
                <w:sz w:val="22"/>
                <w:szCs w:val="22"/>
                <w:lang w:val="ru-RU"/>
              </w:rPr>
              <w:t xml:space="preserve">уровень обеспеченности, </w:t>
            </w:r>
            <w:proofErr w:type="spellStart"/>
            <w:r w:rsidR="00760531" w:rsidRPr="00760531">
              <w:rPr>
                <w:sz w:val="22"/>
                <w:szCs w:val="22"/>
                <w:lang w:val="ru-RU"/>
              </w:rPr>
              <w:t>кв.м</w:t>
            </w:r>
            <w:proofErr w:type="spellEnd"/>
            <w:r w:rsidR="00760531" w:rsidRPr="00760531">
              <w:rPr>
                <w:sz w:val="22"/>
                <w:szCs w:val="22"/>
                <w:lang w:val="ru-RU"/>
              </w:rPr>
              <w:t xml:space="preserve"> площади игровой зоны на 1000 населения</w:t>
            </w:r>
          </w:p>
        </w:tc>
        <w:tc>
          <w:tcPr>
            <w:tcW w:w="1801" w:type="dxa"/>
            <w:tcBorders>
              <w:bottom w:val="single" w:sz="12" w:space="0" w:color="auto"/>
            </w:tcBorders>
          </w:tcPr>
          <w:p w:rsidR="00BD3799" w:rsidRPr="00C16FDD" w:rsidRDefault="00B8024B" w:rsidP="00BD3799">
            <w:pPr>
              <w:pStyle w:val="afc"/>
              <w:ind w:firstLine="0"/>
              <w:jc w:val="center"/>
              <w:rPr>
                <w:sz w:val="22"/>
                <w:szCs w:val="22"/>
                <w:lang w:val="ru-RU"/>
              </w:rPr>
            </w:pPr>
            <w:r>
              <w:rPr>
                <w:sz w:val="22"/>
                <w:szCs w:val="22"/>
                <w:lang w:val="ru-RU"/>
              </w:rPr>
              <w:t>243,75</w:t>
            </w:r>
          </w:p>
        </w:tc>
      </w:tr>
      <w:tr w:rsidR="00760531" w:rsidRPr="00C16FDD" w:rsidTr="00DD3BBC">
        <w:trPr>
          <w:cantSplit/>
          <w:trHeight w:val="204"/>
        </w:trPr>
        <w:tc>
          <w:tcPr>
            <w:tcW w:w="1446" w:type="dxa"/>
            <w:vMerge/>
            <w:shd w:val="clear" w:color="auto" w:fill="F2F2F2" w:themeFill="background1" w:themeFillShade="F2"/>
          </w:tcPr>
          <w:p w:rsidR="00760531" w:rsidRPr="00C16FDD" w:rsidRDefault="00760531" w:rsidP="00760531">
            <w:pPr>
              <w:pStyle w:val="afc"/>
              <w:ind w:firstLine="0"/>
              <w:rPr>
                <w:sz w:val="22"/>
                <w:szCs w:val="22"/>
                <w:lang w:val="ru-RU"/>
              </w:rPr>
            </w:pPr>
          </w:p>
        </w:tc>
        <w:tc>
          <w:tcPr>
            <w:tcW w:w="3260" w:type="dxa"/>
            <w:vMerge/>
          </w:tcPr>
          <w:p w:rsidR="00760531" w:rsidRPr="00C16FDD" w:rsidRDefault="00760531" w:rsidP="008B1F51">
            <w:pPr>
              <w:pStyle w:val="afc"/>
              <w:ind w:firstLine="0"/>
              <w:jc w:val="left"/>
              <w:rPr>
                <w:sz w:val="22"/>
                <w:szCs w:val="22"/>
                <w:lang w:val="ru-RU"/>
              </w:rPr>
            </w:pPr>
          </w:p>
        </w:tc>
        <w:tc>
          <w:tcPr>
            <w:tcW w:w="2977" w:type="dxa"/>
            <w:tcBorders>
              <w:top w:val="single" w:sz="12" w:space="0" w:color="auto"/>
            </w:tcBorders>
          </w:tcPr>
          <w:p w:rsidR="00760531" w:rsidRPr="00760531" w:rsidRDefault="00760531" w:rsidP="00760531">
            <w:pPr>
              <w:rPr>
                <w:rFonts w:ascii="Times New Roman" w:eastAsia="Times New Roman" w:hAnsi="Times New Roman" w:cs="Times New Roman"/>
              </w:rPr>
            </w:pPr>
            <w:r w:rsidRPr="00760531">
              <w:rPr>
                <w:rFonts w:ascii="Times New Roman" w:eastAsia="Times New Roman" w:hAnsi="Times New Roman" w:cs="Times New Roman"/>
              </w:rPr>
              <w:t xml:space="preserve">Размер земельного участка, </w:t>
            </w:r>
            <w:proofErr w:type="spellStart"/>
            <w:r w:rsidRPr="00760531">
              <w:rPr>
                <w:rFonts w:ascii="Times New Roman" w:eastAsia="Times New Roman" w:hAnsi="Times New Roman" w:cs="Times New Roman"/>
              </w:rPr>
              <w:t>кв.м</w:t>
            </w:r>
            <w:proofErr w:type="spellEnd"/>
          </w:p>
        </w:tc>
        <w:tc>
          <w:tcPr>
            <w:tcW w:w="1801" w:type="dxa"/>
            <w:tcBorders>
              <w:top w:val="single" w:sz="12" w:space="0" w:color="auto"/>
            </w:tcBorders>
            <w:vAlign w:val="center"/>
          </w:tcPr>
          <w:p w:rsidR="00760531" w:rsidRPr="00760531" w:rsidRDefault="00760531" w:rsidP="00760531">
            <w:pPr>
              <w:jc w:val="center"/>
              <w:rPr>
                <w:rFonts w:ascii="Times New Roman" w:eastAsia="Times New Roman" w:hAnsi="Times New Roman" w:cs="Times New Roman"/>
              </w:rPr>
            </w:pPr>
            <w:r w:rsidRPr="00760531">
              <w:rPr>
                <w:rFonts w:ascii="Times New Roman" w:eastAsia="Times New Roman" w:hAnsi="Times New Roman" w:cs="Times New Roman"/>
              </w:rPr>
              <w:t>По заданию на проектирование</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B506D" w:rsidP="00BB506D">
            <w:pPr>
              <w:pStyle w:val="afc"/>
              <w:ind w:firstLine="0"/>
              <w:rPr>
                <w:sz w:val="22"/>
                <w:szCs w:val="22"/>
                <w:lang w:val="ru-RU"/>
              </w:rPr>
            </w:pPr>
            <w:r>
              <w:rPr>
                <w:sz w:val="22"/>
                <w:szCs w:val="22"/>
                <w:lang w:val="ru-RU"/>
              </w:rPr>
              <w:t>Пешеходная</w:t>
            </w:r>
            <w:r w:rsidR="00BD3799" w:rsidRPr="00C16FDD">
              <w:rPr>
                <w:sz w:val="22"/>
                <w:szCs w:val="22"/>
                <w:lang w:val="ru-RU"/>
              </w:rPr>
              <w:t xml:space="preserve"> доступность, </w:t>
            </w:r>
            <w:r>
              <w:rPr>
                <w:sz w:val="22"/>
                <w:szCs w:val="22"/>
                <w:lang w:val="ru-RU"/>
              </w:rPr>
              <w:t>метров</w:t>
            </w:r>
          </w:p>
        </w:tc>
        <w:tc>
          <w:tcPr>
            <w:tcW w:w="1801" w:type="dxa"/>
          </w:tcPr>
          <w:p w:rsidR="00BD3799" w:rsidRPr="00760531" w:rsidRDefault="00BB506D" w:rsidP="00BD3799">
            <w:pPr>
              <w:pStyle w:val="afc"/>
              <w:ind w:firstLine="0"/>
              <w:jc w:val="center"/>
              <w:rPr>
                <w:sz w:val="22"/>
                <w:szCs w:val="22"/>
                <w:lang w:val="ru-RU"/>
              </w:rPr>
            </w:pPr>
            <w:r>
              <w:rPr>
                <w:sz w:val="22"/>
                <w:szCs w:val="22"/>
                <w:lang w:val="ru-RU"/>
              </w:rPr>
              <w:t>1000</w:t>
            </w:r>
          </w:p>
        </w:tc>
      </w:tr>
      <w:tr w:rsidR="0086013F" w:rsidRPr="00C16FDD" w:rsidTr="00760531">
        <w:trPr>
          <w:cantSplit/>
          <w:trHeight w:val="1029"/>
        </w:trPr>
        <w:tc>
          <w:tcPr>
            <w:tcW w:w="1446" w:type="dxa"/>
            <w:vMerge w:val="restart"/>
            <w:shd w:val="clear" w:color="auto" w:fill="F2F2F2" w:themeFill="background1" w:themeFillShade="F2"/>
          </w:tcPr>
          <w:p w:rsidR="0086013F" w:rsidRPr="00C16FDD" w:rsidRDefault="0086013F" w:rsidP="00BD3799">
            <w:pPr>
              <w:pStyle w:val="afc"/>
              <w:ind w:firstLine="0"/>
              <w:rPr>
                <w:sz w:val="22"/>
                <w:szCs w:val="22"/>
              </w:rPr>
            </w:pPr>
            <w:r w:rsidRPr="00C16FDD">
              <w:rPr>
                <w:sz w:val="22"/>
                <w:szCs w:val="22"/>
                <w:lang w:val="ru-RU"/>
              </w:rPr>
              <w:t xml:space="preserve">Спортивные залы </w:t>
            </w:r>
            <w:r>
              <w:rPr>
                <w:sz w:val="22"/>
                <w:szCs w:val="22"/>
              </w:rPr>
              <w:t>*</w:t>
            </w:r>
          </w:p>
        </w:tc>
        <w:tc>
          <w:tcPr>
            <w:tcW w:w="3260" w:type="dxa"/>
            <w:vMerge w:val="restart"/>
          </w:tcPr>
          <w:p w:rsidR="0086013F" w:rsidRPr="00C16FDD" w:rsidRDefault="0086013F"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86013F" w:rsidRPr="00C16FDD" w:rsidRDefault="0086013F" w:rsidP="00760531">
            <w:pPr>
              <w:pStyle w:val="afc"/>
              <w:ind w:firstLine="0"/>
              <w:rPr>
                <w:sz w:val="22"/>
                <w:szCs w:val="22"/>
                <w:vertAlign w:val="superscript"/>
                <w:lang w:val="ru-RU"/>
              </w:rPr>
            </w:pPr>
            <w:r w:rsidRPr="00C16FDD">
              <w:rPr>
                <w:sz w:val="22"/>
                <w:szCs w:val="22"/>
                <w:lang w:val="ru-RU"/>
              </w:rPr>
              <w:t xml:space="preserve">Минимальный уровень обеспеченности площадями спортивных залов всех видов, </w:t>
            </w:r>
            <w:proofErr w:type="spellStart"/>
            <w:r w:rsidRPr="00C16FDD">
              <w:rPr>
                <w:sz w:val="22"/>
                <w:szCs w:val="22"/>
                <w:lang w:val="ru-RU"/>
              </w:rPr>
              <w:t>кв.м</w:t>
            </w:r>
            <w:proofErr w:type="spellEnd"/>
            <w:r w:rsidRPr="00C16FDD">
              <w:rPr>
                <w:sz w:val="22"/>
                <w:szCs w:val="22"/>
                <w:lang w:val="ru-RU"/>
              </w:rPr>
              <w:t>. на 1000 жителей</w:t>
            </w:r>
          </w:p>
        </w:tc>
        <w:tc>
          <w:tcPr>
            <w:tcW w:w="1801" w:type="dxa"/>
          </w:tcPr>
          <w:p w:rsidR="0086013F" w:rsidRPr="00C16FDD" w:rsidRDefault="00BB506D" w:rsidP="00D64AF7">
            <w:pPr>
              <w:pStyle w:val="afc"/>
              <w:rPr>
                <w:sz w:val="22"/>
                <w:szCs w:val="22"/>
                <w:lang w:val="ru-RU"/>
              </w:rPr>
            </w:pPr>
            <w:r>
              <w:rPr>
                <w:sz w:val="22"/>
                <w:szCs w:val="22"/>
                <w:lang w:val="ru-RU"/>
              </w:rPr>
              <w:t>6</w:t>
            </w:r>
            <w:r w:rsidR="00D64AF7">
              <w:rPr>
                <w:sz w:val="22"/>
                <w:szCs w:val="22"/>
                <w:lang w:val="ru-RU"/>
              </w:rPr>
              <w:t>9,3</w:t>
            </w:r>
          </w:p>
        </w:tc>
      </w:tr>
      <w:tr w:rsidR="00BB506D" w:rsidRPr="00C16FDD" w:rsidTr="00BB506D">
        <w:trPr>
          <w:cantSplit/>
          <w:trHeight w:val="408"/>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8B1F51">
            <w:pPr>
              <w:pStyle w:val="afc"/>
              <w:ind w:firstLine="0"/>
              <w:jc w:val="left"/>
              <w:rPr>
                <w:sz w:val="22"/>
                <w:szCs w:val="22"/>
                <w:lang w:val="ru-RU"/>
              </w:rPr>
            </w:pPr>
          </w:p>
        </w:tc>
        <w:tc>
          <w:tcPr>
            <w:tcW w:w="2977" w:type="dxa"/>
            <w:tcBorders>
              <w:top w:val="single" w:sz="12" w:space="0" w:color="auto"/>
            </w:tcBorders>
            <w:shd w:val="clear" w:color="auto" w:fill="auto"/>
          </w:tcPr>
          <w:p w:rsidR="00BB506D" w:rsidRPr="0086013F" w:rsidRDefault="00BB506D" w:rsidP="00BB506D">
            <w:pPr>
              <w:pStyle w:val="afc"/>
              <w:ind w:firstLine="0"/>
              <w:rPr>
                <w:sz w:val="22"/>
                <w:szCs w:val="22"/>
                <w:highlight w:val="yellow"/>
                <w:lang w:val="ru-RU"/>
              </w:rPr>
            </w:pPr>
            <w:r w:rsidRPr="00BB506D">
              <w:rPr>
                <w:sz w:val="22"/>
                <w:szCs w:val="22"/>
                <w:lang w:val="ru-RU"/>
              </w:rPr>
              <w:t xml:space="preserve">Размер земельного участка, </w:t>
            </w:r>
            <w:proofErr w:type="spellStart"/>
            <w:r w:rsidRPr="00BB506D">
              <w:rPr>
                <w:sz w:val="22"/>
                <w:szCs w:val="22"/>
                <w:lang w:val="ru-RU"/>
              </w:rPr>
              <w:t>кв.м</w:t>
            </w:r>
            <w:proofErr w:type="spellEnd"/>
            <w:r w:rsidRPr="00BB506D">
              <w:rPr>
                <w:sz w:val="22"/>
                <w:szCs w:val="22"/>
                <w:lang w:val="ru-RU"/>
              </w:rPr>
              <w:t xml:space="preserve"> на 1000 населения</w:t>
            </w:r>
          </w:p>
        </w:tc>
        <w:tc>
          <w:tcPr>
            <w:tcW w:w="1801" w:type="dxa"/>
            <w:tcBorders>
              <w:top w:val="single" w:sz="12" w:space="0" w:color="auto"/>
            </w:tcBorders>
            <w:vAlign w:val="center"/>
          </w:tcPr>
          <w:p w:rsidR="00BB506D" w:rsidRPr="00293EB6" w:rsidRDefault="009C4371" w:rsidP="00BB506D">
            <w:pPr>
              <w:jc w:val="center"/>
              <w:rPr>
                <w:rFonts w:ascii="Times New Roman" w:eastAsia="Times New Roman" w:hAnsi="Times New Roman" w:cs="Times New Roman"/>
              </w:rPr>
            </w:pPr>
            <w:r>
              <w:rPr>
                <w:rFonts w:ascii="Times New Roman" w:eastAsia="Times New Roman" w:hAnsi="Times New Roman" w:cs="Times New Roman"/>
              </w:rPr>
              <w:t>115,5</w:t>
            </w:r>
          </w:p>
        </w:tc>
      </w:tr>
      <w:tr w:rsidR="009C4371" w:rsidRPr="00C16FDD" w:rsidTr="0065213E">
        <w:trPr>
          <w:cantSplit/>
          <w:trHeight w:val="759"/>
        </w:trPr>
        <w:tc>
          <w:tcPr>
            <w:tcW w:w="1446" w:type="dxa"/>
            <w:vMerge/>
            <w:shd w:val="clear" w:color="auto" w:fill="F2F2F2" w:themeFill="background1" w:themeFillShade="F2"/>
          </w:tcPr>
          <w:p w:rsidR="009C4371" w:rsidRPr="00C16FDD" w:rsidRDefault="009C4371" w:rsidP="00BB506D">
            <w:pPr>
              <w:pStyle w:val="afc"/>
              <w:ind w:firstLine="0"/>
              <w:rPr>
                <w:sz w:val="22"/>
                <w:szCs w:val="22"/>
                <w:lang w:val="ru-RU"/>
              </w:rPr>
            </w:pPr>
          </w:p>
        </w:tc>
        <w:tc>
          <w:tcPr>
            <w:tcW w:w="3260" w:type="dxa"/>
          </w:tcPr>
          <w:p w:rsidR="009C4371" w:rsidRPr="00C16FDD" w:rsidRDefault="009C4371"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9C4371" w:rsidRPr="00C16FDD" w:rsidRDefault="009C4371" w:rsidP="009C4371">
            <w:pPr>
              <w:pStyle w:val="afc"/>
              <w:ind w:firstLine="0"/>
              <w:rPr>
                <w:sz w:val="22"/>
                <w:szCs w:val="22"/>
                <w:lang w:val="ru-RU"/>
              </w:rPr>
            </w:pPr>
            <w:r w:rsidRPr="00C16FDD">
              <w:rPr>
                <w:sz w:val="22"/>
                <w:szCs w:val="22"/>
                <w:lang w:val="ru-RU"/>
              </w:rPr>
              <w:t>Пешеходная доступность</w:t>
            </w:r>
            <w:r>
              <w:rPr>
                <w:sz w:val="22"/>
                <w:szCs w:val="22"/>
                <w:lang w:val="ru-RU"/>
              </w:rPr>
              <w:t xml:space="preserve">, </w:t>
            </w:r>
            <w:r w:rsidRPr="00C16FDD">
              <w:rPr>
                <w:sz w:val="22"/>
                <w:szCs w:val="22"/>
                <w:lang w:val="ru-RU"/>
              </w:rPr>
              <w:t>метров</w:t>
            </w:r>
          </w:p>
        </w:tc>
        <w:tc>
          <w:tcPr>
            <w:tcW w:w="1801" w:type="dxa"/>
          </w:tcPr>
          <w:p w:rsidR="009C4371" w:rsidRPr="00C16FDD" w:rsidRDefault="009C4371" w:rsidP="006A08E6">
            <w:pPr>
              <w:pStyle w:val="afc"/>
              <w:ind w:firstLine="0"/>
              <w:jc w:val="center"/>
              <w:rPr>
                <w:sz w:val="22"/>
                <w:szCs w:val="22"/>
                <w:lang w:val="ru-RU"/>
              </w:rPr>
            </w:pPr>
            <w:r w:rsidRPr="00C16FDD">
              <w:rPr>
                <w:sz w:val="22"/>
                <w:szCs w:val="22"/>
                <w:lang w:val="ru-RU"/>
              </w:rPr>
              <w:t>1</w:t>
            </w:r>
            <w:r>
              <w:rPr>
                <w:sz w:val="22"/>
                <w:szCs w:val="22"/>
                <w:lang w:val="ru-RU"/>
              </w:rPr>
              <w:t>0</w:t>
            </w:r>
            <w:r w:rsidRPr="00C16FDD">
              <w:rPr>
                <w:sz w:val="22"/>
                <w:szCs w:val="22"/>
                <w:lang w:val="ru-RU"/>
              </w:rPr>
              <w:t>00</w:t>
            </w:r>
          </w:p>
        </w:tc>
      </w:tr>
      <w:tr w:rsidR="00BB506D" w:rsidRPr="00C16FDD" w:rsidTr="00BD3799">
        <w:trPr>
          <w:cantSplit/>
          <w:trHeight w:val="489"/>
        </w:trPr>
        <w:tc>
          <w:tcPr>
            <w:tcW w:w="1446" w:type="dxa"/>
            <w:vMerge w:val="restart"/>
            <w:shd w:val="clear" w:color="auto" w:fill="F2F2F2" w:themeFill="background1" w:themeFillShade="F2"/>
          </w:tcPr>
          <w:p w:rsidR="00BB506D" w:rsidRPr="00C16FDD" w:rsidRDefault="00BB506D" w:rsidP="00BB506D">
            <w:pPr>
              <w:pStyle w:val="afc"/>
              <w:ind w:firstLine="0"/>
              <w:rPr>
                <w:sz w:val="22"/>
                <w:szCs w:val="22"/>
                <w:lang w:val="ru-RU"/>
              </w:rPr>
            </w:pPr>
            <w:r w:rsidRPr="00C16FDD">
              <w:rPr>
                <w:sz w:val="22"/>
                <w:szCs w:val="22"/>
                <w:lang w:val="ru-RU"/>
              </w:rPr>
              <w:t>Крытые плавательные бассейны</w:t>
            </w:r>
            <w:r>
              <w:rPr>
                <w:sz w:val="22"/>
                <w:szCs w:val="22"/>
                <w:lang w:val="ru-RU"/>
              </w:rPr>
              <w:t>*</w:t>
            </w:r>
          </w:p>
        </w:tc>
        <w:tc>
          <w:tcPr>
            <w:tcW w:w="3260"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B506D" w:rsidRPr="00C16FDD" w:rsidRDefault="00BB506D" w:rsidP="00BB506D">
            <w:pPr>
              <w:pStyle w:val="afc"/>
              <w:ind w:firstLine="0"/>
              <w:rPr>
                <w:sz w:val="22"/>
                <w:szCs w:val="22"/>
                <w:vertAlign w:val="superscript"/>
                <w:lang w:val="ru-RU"/>
              </w:rPr>
            </w:pPr>
            <w:r w:rsidRPr="00C16FDD">
              <w:rPr>
                <w:sz w:val="22"/>
                <w:szCs w:val="22"/>
                <w:lang w:val="ru-RU"/>
              </w:rPr>
              <w:t>Минимальный уровень обеспеченности крытыми плавательными бассейн</w:t>
            </w:r>
            <w:r w:rsidR="003F05DA">
              <w:rPr>
                <w:sz w:val="22"/>
                <w:szCs w:val="22"/>
                <w:lang w:val="ru-RU"/>
              </w:rPr>
              <w:t>ами, объект на 1 000</w:t>
            </w:r>
            <w:r w:rsidRPr="00C16FDD">
              <w:rPr>
                <w:sz w:val="22"/>
                <w:szCs w:val="22"/>
                <w:lang w:val="ru-RU"/>
              </w:rPr>
              <w:t xml:space="preserve"> жителей</w:t>
            </w:r>
          </w:p>
        </w:tc>
        <w:tc>
          <w:tcPr>
            <w:tcW w:w="1801" w:type="dxa"/>
            <w:tcBorders>
              <w:bottom w:val="single" w:sz="12" w:space="0" w:color="auto"/>
            </w:tcBorders>
          </w:tcPr>
          <w:p w:rsidR="00BB506D" w:rsidRPr="00C16FDD" w:rsidRDefault="003F05DA" w:rsidP="009C4371">
            <w:pPr>
              <w:pStyle w:val="afc"/>
              <w:ind w:firstLine="0"/>
              <w:jc w:val="center"/>
              <w:rPr>
                <w:sz w:val="22"/>
                <w:szCs w:val="22"/>
                <w:lang w:val="ru-RU"/>
              </w:rPr>
            </w:pPr>
            <w:r>
              <w:rPr>
                <w:sz w:val="22"/>
                <w:szCs w:val="22"/>
                <w:lang w:val="ru-RU"/>
              </w:rPr>
              <w:t>0,04</w:t>
            </w:r>
            <w:r w:rsidR="00BB506D" w:rsidRPr="009C4371">
              <w:rPr>
                <w:sz w:val="22"/>
                <w:szCs w:val="22"/>
                <w:lang w:val="ru-RU"/>
              </w:rPr>
              <w:t xml:space="preserve"> </w:t>
            </w:r>
          </w:p>
        </w:tc>
      </w:tr>
      <w:tr w:rsidR="00BB506D" w:rsidRPr="00C16FDD" w:rsidTr="00BD3799">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Borders>
              <w:top w:val="single" w:sz="12" w:space="0" w:color="auto"/>
            </w:tcBorders>
          </w:tcPr>
          <w:p w:rsidR="00BB506D" w:rsidRPr="005159E8" w:rsidRDefault="00BB506D" w:rsidP="00BB506D">
            <w:pPr>
              <w:pStyle w:val="afc"/>
              <w:ind w:firstLine="0"/>
              <w:rPr>
                <w:sz w:val="22"/>
                <w:szCs w:val="22"/>
                <w:lang w:val="ru-RU"/>
              </w:rPr>
            </w:pPr>
            <w:r w:rsidRPr="005159E8">
              <w:rPr>
                <w:sz w:val="22"/>
                <w:szCs w:val="22"/>
                <w:lang w:val="ru-RU"/>
              </w:rPr>
              <w:t xml:space="preserve">Минимальный уровень обеспеченности площадями водного зеркала плавательных бассейнов, </w:t>
            </w:r>
            <w:proofErr w:type="spellStart"/>
            <w:r w:rsidRPr="005159E8">
              <w:rPr>
                <w:sz w:val="22"/>
                <w:szCs w:val="22"/>
                <w:lang w:val="ru-RU"/>
              </w:rPr>
              <w:t>кв.м</w:t>
            </w:r>
            <w:proofErr w:type="spellEnd"/>
            <w:r w:rsidRPr="005159E8">
              <w:rPr>
                <w:sz w:val="22"/>
                <w:szCs w:val="22"/>
                <w:lang w:val="ru-RU"/>
              </w:rPr>
              <w:t>. на 1000 жителей,</w:t>
            </w:r>
          </w:p>
        </w:tc>
        <w:tc>
          <w:tcPr>
            <w:tcW w:w="1801" w:type="dxa"/>
            <w:tcBorders>
              <w:top w:val="single" w:sz="12" w:space="0" w:color="auto"/>
            </w:tcBorders>
          </w:tcPr>
          <w:p w:rsidR="00BB506D" w:rsidRPr="005159E8" w:rsidRDefault="00593195" w:rsidP="00BB506D">
            <w:pPr>
              <w:pStyle w:val="afc"/>
              <w:ind w:firstLine="0"/>
              <w:jc w:val="center"/>
              <w:rPr>
                <w:sz w:val="22"/>
                <w:szCs w:val="22"/>
                <w:lang w:val="ru-RU"/>
              </w:rPr>
            </w:pPr>
            <w:r>
              <w:rPr>
                <w:sz w:val="22"/>
                <w:szCs w:val="22"/>
                <w:lang w:val="ru-RU"/>
              </w:rPr>
              <w:t>25</w:t>
            </w:r>
          </w:p>
        </w:tc>
      </w:tr>
      <w:tr w:rsidR="00BB506D" w:rsidRPr="00C16FDD" w:rsidTr="00DD3BBC">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Pr>
          <w:p w:rsidR="00BB506D" w:rsidRPr="00293EB6" w:rsidRDefault="00BB506D" w:rsidP="00BB506D">
            <w:pPr>
              <w:rPr>
                <w:rFonts w:ascii="Times New Roman" w:eastAsia="Times New Roman" w:hAnsi="Times New Roman" w:cs="Times New Roman"/>
              </w:rPr>
            </w:pPr>
            <w:r w:rsidRPr="00293EB6">
              <w:rPr>
                <w:rFonts w:ascii="Times New Roman" w:eastAsia="Times New Roman" w:hAnsi="Times New Roman" w:cs="Times New Roman"/>
              </w:rPr>
              <w:t>Размер земельного участка</w:t>
            </w:r>
          </w:p>
        </w:tc>
        <w:tc>
          <w:tcPr>
            <w:tcW w:w="1801" w:type="dxa"/>
            <w:vAlign w:val="center"/>
          </w:tcPr>
          <w:p w:rsidR="00BB506D" w:rsidRPr="00293EB6" w:rsidRDefault="00BB506D" w:rsidP="00BB506D">
            <w:pPr>
              <w:jc w:val="center"/>
              <w:rPr>
                <w:rFonts w:ascii="Times New Roman" w:eastAsia="Times New Roman" w:hAnsi="Times New Roman" w:cs="Times New Roman"/>
              </w:rPr>
            </w:pPr>
            <w:r w:rsidRPr="00293EB6">
              <w:rPr>
                <w:rFonts w:ascii="Times New Roman" w:eastAsia="Times New Roman" w:hAnsi="Times New Roman" w:cs="Times New Roman"/>
              </w:rPr>
              <w:t>По заданию на проектирование</w:t>
            </w:r>
          </w:p>
        </w:tc>
      </w:tr>
      <w:tr w:rsidR="00BB506D" w:rsidRPr="00C16FDD" w:rsidTr="00BD3799">
        <w:trPr>
          <w:cantSplit/>
          <w:trHeight w:val="313"/>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86013F"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z w:val="22"/>
                <w:szCs w:val="22"/>
                <w:lang w:val="ru-RU"/>
              </w:rPr>
            </w:pPr>
            <w:r w:rsidRPr="00C16FDD">
              <w:rPr>
                <w:sz w:val="22"/>
                <w:szCs w:val="22"/>
                <w:lang w:val="ru-RU"/>
              </w:rPr>
              <w:t>Другие объекты, включая крытые спортивные объекты с искусственным льдом, манежи и т.д.</w:t>
            </w:r>
            <w:r>
              <w:rPr>
                <w:sz w:val="22"/>
                <w:szCs w:val="22"/>
                <w:lang w:val="ru-RU"/>
              </w:rPr>
              <w:t>*</w:t>
            </w:r>
          </w:p>
        </w:tc>
        <w:tc>
          <w:tcPr>
            <w:tcW w:w="3260"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C16FDD" w:rsidRDefault="00BB506D" w:rsidP="00BB506D">
            <w:pPr>
              <w:pStyle w:val="afc"/>
              <w:ind w:firstLine="0"/>
              <w:rPr>
                <w:sz w:val="22"/>
                <w:szCs w:val="22"/>
                <w:vertAlign w:val="superscript"/>
                <w:lang w:val="ru-RU"/>
              </w:rPr>
            </w:pPr>
            <w:r w:rsidRPr="004F1277">
              <w:rPr>
                <w:sz w:val="22"/>
                <w:szCs w:val="22"/>
                <w:lang w:val="ru-RU"/>
              </w:rPr>
              <w:t xml:space="preserve">Обеспеченность, </w:t>
            </w:r>
            <w:proofErr w:type="spellStart"/>
            <w:r w:rsidRPr="004F1277">
              <w:rPr>
                <w:sz w:val="22"/>
                <w:szCs w:val="22"/>
                <w:lang w:val="ru-RU"/>
              </w:rPr>
              <w:t>кв.м</w:t>
            </w:r>
            <w:proofErr w:type="spellEnd"/>
            <w:r w:rsidRPr="004F1277">
              <w:rPr>
                <w:sz w:val="22"/>
                <w:szCs w:val="22"/>
                <w:lang w:val="ru-RU"/>
              </w:rPr>
              <w:t xml:space="preserve"> площади здания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 xml:space="preserve">33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jc w:val="left"/>
              <w:rPr>
                <w:sz w:val="22"/>
                <w:szCs w:val="22"/>
                <w:lang w:val="ru-RU"/>
              </w:rPr>
            </w:pPr>
          </w:p>
        </w:tc>
        <w:tc>
          <w:tcPr>
            <w:tcW w:w="3260" w:type="dxa"/>
            <w:vMerge/>
          </w:tcPr>
          <w:p w:rsidR="00BB506D" w:rsidRPr="00760531" w:rsidRDefault="00BB506D" w:rsidP="008B1F51">
            <w:pPr>
              <w:pStyle w:val="afc"/>
              <w:ind w:firstLine="0"/>
              <w:jc w:val="left"/>
              <w:rPr>
                <w:sz w:val="22"/>
                <w:szCs w:val="22"/>
                <w:lang w:val="ru-RU"/>
              </w:rPr>
            </w:pPr>
          </w:p>
        </w:tc>
        <w:tc>
          <w:tcPr>
            <w:tcW w:w="2977" w:type="dxa"/>
          </w:tcPr>
          <w:p w:rsidR="00BB506D" w:rsidRPr="00760531" w:rsidRDefault="00BB506D" w:rsidP="00BB506D">
            <w:pPr>
              <w:pStyle w:val="afc"/>
              <w:ind w:firstLine="0"/>
              <w:rPr>
                <w:sz w:val="22"/>
                <w:szCs w:val="22"/>
                <w:lang w:val="ru-RU"/>
              </w:rPr>
            </w:pPr>
            <w:r w:rsidRPr="00760531">
              <w:rPr>
                <w:sz w:val="22"/>
                <w:szCs w:val="22"/>
                <w:lang w:val="ru-RU"/>
              </w:rPr>
              <w:t xml:space="preserve">Размер земельного участка, </w:t>
            </w:r>
            <w:proofErr w:type="spellStart"/>
            <w:r w:rsidRPr="00760531">
              <w:rPr>
                <w:sz w:val="22"/>
                <w:szCs w:val="22"/>
                <w:lang w:val="ru-RU"/>
              </w:rPr>
              <w:t>кв.м</w:t>
            </w:r>
            <w:proofErr w:type="spellEnd"/>
            <w:r w:rsidRPr="00760531">
              <w:rPr>
                <w:sz w:val="22"/>
                <w:szCs w:val="22"/>
                <w:lang w:val="ru-RU"/>
              </w:rPr>
              <w:t xml:space="preserve">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55</w:t>
            </w:r>
          </w:p>
        </w:tc>
      </w:tr>
      <w:tr w:rsidR="00BB506D" w:rsidRPr="00C16FDD" w:rsidTr="00BD3799">
        <w:trPr>
          <w:cantSplit/>
          <w:trHeight w:val="340"/>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760531"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pacing w:val="-4"/>
                <w:sz w:val="22"/>
                <w:szCs w:val="22"/>
                <w:lang w:val="ru-RU"/>
              </w:rPr>
            </w:pPr>
            <w:r w:rsidRPr="00C16FDD">
              <w:rPr>
                <w:sz w:val="22"/>
                <w:szCs w:val="22"/>
                <w:lang w:val="ru-RU"/>
              </w:rPr>
              <w:t>Объекты рекреационной инфраструктуры, приспособленные для занятий физической культурой и спортом</w:t>
            </w:r>
            <w:r>
              <w:rPr>
                <w:sz w:val="22"/>
                <w:szCs w:val="22"/>
                <w:lang w:val="ru-RU"/>
              </w:rPr>
              <w:t>*</w:t>
            </w: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760531" w:rsidRDefault="00BB506D" w:rsidP="00BB506D">
            <w:pPr>
              <w:pStyle w:val="afc"/>
              <w:ind w:firstLine="0"/>
              <w:rPr>
                <w:sz w:val="22"/>
                <w:szCs w:val="22"/>
                <w:vertAlign w:val="superscript"/>
                <w:lang w:val="ru-RU"/>
              </w:rPr>
            </w:pPr>
            <w:r w:rsidRPr="00760531">
              <w:rPr>
                <w:sz w:val="22"/>
                <w:szCs w:val="22"/>
                <w:lang w:val="ru-RU"/>
              </w:rPr>
              <w:t xml:space="preserve">Минимальный уровень обеспеченности, </w:t>
            </w:r>
            <w:proofErr w:type="spellStart"/>
            <w:r w:rsidRPr="00760531">
              <w:rPr>
                <w:sz w:val="22"/>
                <w:szCs w:val="22"/>
                <w:lang w:val="ru-RU"/>
              </w:rPr>
              <w:t>кв.м</w:t>
            </w:r>
            <w:proofErr w:type="spellEnd"/>
            <w:r w:rsidRPr="00760531">
              <w:rPr>
                <w:sz w:val="22"/>
                <w:szCs w:val="22"/>
                <w:lang w:val="ru-RU"/>
              </w:rPr>
              <w:t xml:space="preserve"> площади здания на 1000 населения</w:t>
            </w:r>
          </w:p>
        </w:tc>
        <w:tc>
          <w:tcPr>
            <w:tcW w:w="1801" w:type="dxa"/>
          </w:tcPr>
          <w:p w:rsidR="00BB506D" w:rsidRPr="00C16FDD" w:rsidRDefault="00BB506D" w:rsidP="00742C90">
            <w:pPr>
              <w:pStyle w:val="afc"/>
              <w:ind w:firstLine="0"/>
              <w:jc w:val="center"/>
              <w:rPr>
                <w:sz w:val="22"/>
                <w:szCs w:val="22"/>
                <w:lang w:val="ru-RU"/>
              </w:rPr>
            </w:pPr>
            <w:r w:rsidRPr="00742C90">
              <w:rPr>
                <w:sz w:val="22"/>
                <w:szCs w:val="22"/>
                <w:lang w:val="ru-RU"/>
              </w:rPr>
              <w:t>76,8</w:t>
            </w:r>
            <w:r w:rsidR="005159E8" w:rsidRPr="00742C90">
              <w:rPr>
                <w:sz w:val="22"/>
                <w:szCs w:val="22"/>
                <w:lang w:val="ru-RU"/>
              </w:rPr>
              <w:t xml:space="preserve">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B506D" w:rsidRPr="00C16FDD" w:rsidRDefault="00BB506D" w:rsidP="00BB506D">
            <w:pPr>
              <w:pStyle w:val="afc"/>
              <w:ind w:firstLine="0"/>
              <w:rPr>
                <w:sz w:val="22"/>
                <w:szCs w:val="22"/>
                <w:lang w:val="ru-RU"/>
              </w:rPr>
            </w:pPr>
            <w:r>
              <w:rPr>
                <w:sz w:val="22"/>
                <w:szCs w:val="22"/>
                <w:lang w:val="ru-RU"/>
              </w:rPr>
              <w:t>Пешеходная</w:t>
            </w:r>
            <w:r w:rsidRPr="00C16FDD">
              <w:rPr>
                <w:sz w:val="22"/>
                <w:szCs w:val="22"/>
                <w:lang w:val="ru-RU"/>
              </w:rPr>
              <w:t xml:space="preserve"> доступность, м</w:t>
            </w:r>
            <w:r>
              <w:rPr>
                <w:sz w:val="22"/>
                <w:szCs w:val="22"/>
                <w:lang w:val="ru-RU"/>
              </w:rPr>
              <w:t>.</w:t>
            </w:r>
          </w:p>
        </w:tc>
        <w:tc>
          <w:tcPr>
            <w:tcW w:w="1801" w:type="dxa"/>
          </w:tcPr>
          <w:p w:rsidR="00BB506D" w:rsidRPr="00760531" w:rsidRDefault="00BB506D" w:rsidP="00BB506D">
            <w:pPr>
              <w:pStyle w:val="afc"/>
              <w:ind w:firstLine="0"/>
              <w:jc w:val="center"/>
              <w:rPr>
                <w:sz w:val="22"/>
                <w:szCs w:val="22"/>
                <w:lang w:val="ru-RU"/>
              </w:rPr>
            </w:pPr>
            <w:r>
              <w:rPr>
                <w:sz w:val="22"/>
                <w:szCs w:val="22"/>
                <w:lang w:val="ru-RU"/>
              </w:rPr>
              <w:t>1000</w:t>
            </w:r>
          </w:p>
        </w:tc>
      </w:tr>
      <w:tr w:rsidR="00BB506D" w:rsidRPr="00C16FDD" w:rsidTr="008E242B">
        <w:trPr>
          <w:trHeight w:val="833"/>
        </w:trPr>
        <w:tc>
          <w:tcPr>
            <w:tcW w:w="9484" w:type="dxa"/>
            <w:gridSpan w:val="4"/>
            <w:tcBorders>
              <w:bottom w:val="single" w:sz="12" w:space="0" w:color="auto"/>
            </w:tcBorders>
            <w:shd w:val="clear" w:color="auto" w:fill="F2F2F2" w:themeFill="background1" w:themeFillShade="F2"/>
          </w:tcPr>
          <w:p w:rsidR="00BB506D" w:rsidRPr="00C16FDD" w:rsidRDefault="00BB506D" w:rsidP="00BB506D">
            <w:pPr>
              <w:pStyle w:val="afc"/>
              <w:ind w:firstLine="0"/>
              <w:jc w:val="left"/>
              <w:rPr>
                <w:b/>
                <w:sz w:val="22"/>
                <w:szCs w:val="22"/>
                <w:lang w:val="ru-RU"/>
              </w:rPr>
            </w:pPr>
            <w:r w:rsidRPr="00C16FDD">
              <w:rPr>
                <w:b/>
                <w:sz w:val="22"/>
                <w:szCs w:val="22"/>
                <w:lang w:val="ru-RU"/>
              </w:rPr>
              <w:t>Примечание:</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*Объект необходимо рассчитывать в рамках разработки ДПТ.</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B506D" w:rsidRPr="006161D2"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161D2">
              <w:rPr>
                <w:rFonts w:ascii="Times New Roman" w:eastAsia="Times New Roman" w:hAnsi="Times New Roman" w:cs="Times New Roman"/>
                <w:sz w:val="20"/>
                <w:szCs w:val="20"/>
              </w:rPr>
              <w:t>для сельских населенных пунктов - не более 1 час 30 мин.</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малая спортивная площадка, универсальная спортивная игровая площадка, уличные тренажеры, приспособленные спортивные площадки рекомендуется пешеходная доступность до 1000 м.</w:t>
            </w:r>
          </w:p>
          <w:p w:rsidR="00BB506D"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BB506D" w:rsidRPr="00BB506D"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B506D">
              <w:rPr>
                <w:rFonts w:ascii="Times New Roman" w:eastAsia="Times New Roman" w:hAnsi="Times New Roman" w:cs="Times New Roman"/>
                <w:sz w:val="20"/>
                <w:szCs w:val="20"/>
              </w:rPr>
              <w:t>В поселениях с числом жителей от 2 до 5 тыс. следует предусматривать один спортивный зал площадью 540</w:t>
            </w:r>
            <w:r w:rsidRPr="00BB506D">
              <w:rPr>
                <w:rFonts w:ascii="Times New Roman" w:eastAsia="Times New Roman" w:hAnsi="Times New Roman" w:cs="Times New Roman"/>
                <w:noProof/>
                <w:sz w:val="20"/>
                <w:szCs w:val="20"/>
                <w:lang w:eastAsia="ru-RU"/>
              </w:rPr>
              <w:drawing>
                <wp:inline distT="0" distB="0" distL="0" distR="0" wp14:anchorId="0ECBF074" wp14:editId="40D45A12">
                  <wp:extent cx="144000" cy="180000"/>
                  <wp:effectExtent l="0" t="0" r="8400" b="0"/>
                  <wp:docPr id="6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144000" cy="180000"/>
                          </a:xfrm>
                          <a:prstGeom prst="rect">
                            <a:avLst/>
                          </a:prstGeom>
                        </pic:spPr>
                      </pic:pic>
                    </a:graphicData>
                  </a:graphic>
                </wp:inline>
              </w:drawing>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Примечания:</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Доступность для помещений для физкультурно-оздоровительных занятий принимается в пределах 500 м, для физкультурно-спортивных центров жилых районов - не более 1500 м.</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 разработке документов территориального планирования расчет количества и площадей объектов спортивной инфраструктуры необходимо осуществлять в соответствии с приказом Министерства спорта РФ № 649 от 19 августа 2021 года.</w:t>
            </w:r>
          </w:p>
          <w:p w:rsidR="00BB506D" w:rsidRPr="0086013F" w:rsidRDefault="00BB506D" w:rsidP="006A35A6">
            <w:pPr>
              <w:widowControl w:val="0"/>
              <w:numPr>
                <w:ilvl w:val="0"/>
                <w:numId w:val="31"/>
              </w:numPr>
              <w:ind w:left="0" w:firstLine="0"/>
              <w:jc w:val="both"/>
              <w:rPr>
                <w:rFonts w:ascii="Times New Roman" w:hAnsi="Times New Roman" w:cs="Times New Roman"/>
              </w:rPr>
            </w:pPr>
            <w:r w:rsidRPr="0086013F">
              <w:rPr>
                <w:rFonts w:ascii="Times New Roman" w:eastAsia="Times New Roman" w:hAnsi="Times New Roman" w:cs="Times New Roman"/>
                <w:sz w:val="20"/>
                <w:szCs w:val="20"/>
              </w:rPr>
              <w:t>При разработке ДПТ на территорию площадью более 10 га параметры территории под плоскостные спортсооружения и объекты городской и рекреационной инфраструктуры, приспособленные для занятий физической культурой и спортом, принимаются не менее 16*25 м.</w:t>
            </w:r>
          </w:p>
        </w:tc>
      </w:tr>
    </w:tbl>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6" w:name="_Toc190262676"/>
      <w:r>
        <w:rPr>
          <w:rFonts w:ascii="Times New Roman" w:hAnsi="Times New Roman" w:cs="Times New Roman"/>
          <w:i/>
          <w:sz w:val="28"/>
          <w:szCs w:val="28"/>
        </w:rPr>
        <w:lastRenderedPageBreak/>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энергетики (электро- и газоснабжения)</w:t>
      </w:r>
      <w:bookmarkEnd w:id="56"/>
    </w:p>
    <w:p w:rsidR="00BD3799" w:rsidRPr="000E14DA" w:rsidRDefault="00BD3799" w:rsidP="00BD3799">
      <w:pPr>
        <w:pStyle w:val="a0"/>
        <w:numPr>
          <w:ilvl w:val="0"/>
          <w:numId w:val="0"/>
        </w:numPr>
        <w:spacing w:after="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EA56D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8E242B"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электроснабжения: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электрические подстанции мощностью 6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20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предназначенные для электроснабжения населенных пунктов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линии электропередачи мощностью 35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110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планируемые к размещению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трансформаторная подстанция;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распределительный пункт.</w:t>
      </w:r>
    </w:p>
    <w:p w:rsidR="00BD3799" w:rsidRPr="000E14DA"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газоснабжения: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bookmarkStart w:id="57" w:name="OLE_LINK183"/>
      <w:bookmarkStart w:id="58" w:name="OLE_LINK184"/>
      <w:bookmarkStart w:id="59" w:name="OLE_LINK189"/>
      <w:bookmarkStart w:id="60" w:name="OLE_LINK190"/>
      <w:bookmarkStart w:id="61" w:name="OLE_LINK191"/>
      <w:r w:rsidRPr="008E242B">
        <w:rPr>
          <w:rFonts w:ascii="Times New Roman" w:hAnsi="Times New Roman" w:cs="Times New Roman"/>
          <w:sz w:val="24"/>
          <w:szCs w:val="24"/>
        </w:rPr>
        <w:t>газораспределительные пункты (ГРП);</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шкафные газораспределительные пункты</w:t>
      </w:r>
      <w:r>
        <w:rPr>
          <w:rFonts w:ascii="Times New Roman" w:hAnsi="Times New Roman" w:cs="Times New Roman"/>
          <w:sz w:val="24"/>
          <w:szCs w:val="24"/>
        </w:rPr>
        <w:t xml:space="preserve"> (ШРП)</w:t>
      </w:r>
      <w:r w:rsidRPr="008E242B">
        <w:rPr>
          <w:rFonts w:ascii="Times New Roman" w:hAnsi="Times New Roman" w:cs="Times New Roman"/>
          <w:sz w:val="24"/>
          <w:szCs w:val="24"/>
        </w:rPr>
        <w:t>;</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газопроводы распределительные низкого давления, планируемые к размещению в границах одного 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AF3505">
        <w:rPr>
          <w:rFonts w:ascii="Times New Roman" w:hAnsi="Times New Roman" w:cs="Times New Roman"/>
          <w:b/>
          <w:i w:val="0"/>
          <w:color w:val="auto"/>
          <w:sz w:val="24"/>
        </w:rPr>
        <w:t>4</w:t>
      </w:r>
    </w:p>
    <w:p w:rsidR="00E73619" w:rsidRDefault="00BD3799" w:rsidP="00BD3799">
      <w:pPr>
        <w:widowControl w:val="0"/>
        <w:spacing w:after="0" w:line="240" w:lineRule="auto"/>
        <w:jc w:val="right"/>
        <w:rPr>
          <w:rFonts w:ascii="Times New Roman" w:hAnsi="Times New Roman" w:cs="Times New Roman"/>
          <w:sz w:val="24"/>
          <w:szCs w:val="28"/>
        </w:rPr>
      </w:pPr>
      <w:bookmarkStart w:id="62" w:name="OLE_LINK549"/>
      <w:bookmarkStart w:id="63" w:name="OLE_LINK550"/>
      <w:r w:rsidRPr="00C16FDD">
        <w:rPr>
          <w:rFonts w:ascii="Times New Roman" w:hAnsi="Times New Roman" w:cs="Times New Roman"/>
          <w:sz w:val="24"/>
        </w:rPr>
        <w:t xml:space="preserve">Объекты местного </w:t>
      </w:r>
      <w:r w:rsidR="00E73619">
        <w:rPr>
          <w:rFonts w:ascii="Times New Roman" w:hAnsi="Times New Roman" w:cs="Times New Roman"/>
          <w:sz w:val="24"/>
        </w:rPr>
        <w:t xml:space="preserve">значения </w:t>
      </w:r>
      <w:r w:rsidR="008B1F51">
        <w:rPr>
          <w:rFonts w:ascii="Times New Roman" w:hAnsi="Times New Roman" w:cs="Times New Roman"/>
          <w:sz w:val="24"/>
        </w:rPr>
        <w:t xml:space="preserve">сельского </w:t>
      </w:r>
      <w:r w:rsidR="008E242B">
        <w:rPr>
          <w:rFonts w:ascii="Times New Roman" w:hAnsi="Times New Roman" w:cs="Times New Roman"/>
          <w:sz w:val="24"/>
        </w:rPr>
        <w:t>поселения</w:t>
      </w:r>
      <w:r w:rsidR="00E73619">
        <w:rPr>
          <w:rFonts w:ascii="Times New Roman" w:hAnsi="Times New Roman" w:cs="Times New Roman"/>
          <w:sz w:val="24"/>
        </w:rPr>
        <w:t xml:space="preserve"> </w:t>
      </w:r>
      <w:bookmarkStart w:id="64" w:name="OLE_LINK78"/>
      <w:bookmarkStart w:id="65" w:name="OLE_LINK79"/>
      <w:bookmarkStart w:id="66" w:name="OLE_LINK80"/>
      <w:r w:rsidR="00E73619" w:rsidRPr="007D3EE5">
        <w:rPr>
          <w:rFonts w:ascii="Times New Roman" w:hAnsi="Times New Roman" w:cs="Times New Roman"/>
          <w:sz w:val="24"/>
          <w:szCs w:val="28"/>
        </w:rPr>
        <w:t>в области энергетики</w:t>
      </w:r>
    </w:p>
    <w:p w:rsidR="00BD3799" w:rsidRPr="00C16FDD" w:rsidRDefault="00E73619" w:rsidP="00BD3799">
      <w:pPr>
        <w:widowControl w:val="0"/>
        <w:spacing w:after="0" w:line="240" w:lineRule="auto"/>
        <w:jc w:val="right"/>
        <w:rPr>
          <w:rFonts w:ascii="Times New Roman" w:hAnsi="Times New Roman" w:cs="Times New Roman"/>
          <w:sz w:val="24"/>
        </w:rPr>
      </w:pPr>
      <w:r w:rsidRPr="007D3EE5">
        <w:rPr>
          <w:rFonts w:ascii="Times New Roman" w:hAnsi="Times New Roman" w:cs="Times New Roman"/>
          <w:sz w:val="24"/>
          <w:szCs w:val="28"/>
        </w:rPr>
        <w:t xml:space="preserve"> (электро- и газоснабжения)</w:t>
      </w:r>
      <w:r w:rsidR="00BD3799" w:rsidRPr="00C16FDD">
        <w:rPr>
          <w:rFonts w:ascii="Times New Roman" w:hAnsi="Times New Roman" w:cs="Times New Roman"/>
          <w:sz w:val="24"/>
        </w:rPr>
        <w:t xml:space="preserve"> </w:t>
      </w:r>
      <w:bookmarkEnd w:id="64"/>
      <w:bookmarkEnd w:id="65"/>
      <w:bookmarkEnd w:id="66"/>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268"/>
        <w:gridCol w:w="1418"/>
        <w:gridCol w:w="2693"/>
        <w:gridCol w:w="1559"/>
      </w:tblGrid>
      <w:tr w:rsidR="00BD3799" w:rsidRPr="00C16FDD" w:rsidTr="00293EB6">
        <w:trPr>
          <w:cantSplit/>
          <w:tblHeader/>
        </w:trPr>
        <w:tc>
          <w:tcPr>
            <w:tcW w:w="1403"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bookmarkStart w:id="67" w:name="OLE_LINK587"/>
            <w:bookmarkStart w:id="68" w:name="OLE_LINK588"/>
            <w:bookmarkStart w:id="69" w:name="OLE_LINK821"/>
            <w:bookmarkStart w:id="70" w:name="OLE_LINK822"/>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4111" w:type="dxa"/>
            <w:gridSpan w:val="2"/>
            <w:tcBorders>
              <w:righ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559" w:type="dxa"/>
            <w:tcBorders>
              <w:lef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F15726" w:rsidRPr="00C16FDD" w:rsidTr="00F15726">
        <w:trPr>
          <w:cantSplit/>
          <w:trHeight w:val="525"/>
        </w:trPr>
        <w:tc>
          <w:tcPr>
            <w:tcW w:w="1403" w:type="dxa"/>
            <w:vMerge w:val="restart"/>
            <w:shd w:val="clear" w:color="auto" w:fill="F2F2F2" w:themeFill="background1" w:themeFillShade="F2"/>
          </w:tcPr>
          <w:p w:rsidR="00F15726" w:rsidRPr="00C16FDD" w:rsidRDefault="00F15726" w:rsidP="00BD3799">
            <w:pPr>
              <w:pStyle w:val="afc"/>
              <w:ind w:firstLine="0"/>
              <w:jc w:val="left"/>
              <w:rPr>
                <w:sz w:val="22"/>
                <w:szCs w:val="22"/>
                <w:lang w:val="ru-RU"/>
              </w:rPr>
            </w:pPr>
            <w:bookmarkStart w:id="71" w:name="_Hlk490034204"/>
            <w:r w:rsidRPr="00C16FDD">
              <w:rPr>
                <w:sz w:val="22"/>
                <w:szCs w:val="22"/>
                <w:lang w:val="ru-RU"/>
              </w:rPr>
              <w:t>Объекты электроснабжения</w:t>
            </w:r>
            <w:r w:rsidRPr="00C16FDD">
              <w:rPr>
                <w:sz w:val="22"/>
                <w:szCs w:val="22"/>
              </w:rPr>
              <w:t xml:space="preserve"> </w:t>
            </w:r>
            <w:r w:rsidRPr="00C16FDD">
              <w:rPr>
                <w:sz w:val="22"/>
                <w:szCs w:val="22"/>
                <w:lang w:val="ru-RU"/>
              </w:rPr>
              <w:t>поселения</w:t>
            </w:r>
          </w:p>
        </w:tc>
        <w:tc>
          <w:tcPr>
            <w:tcW w:w="2268" w:type="dxa"/>
            <w:vMerge w:val="restart"/>
          </w:tcPr>
          <w:p w:rsidR="00F15726" w:rsidRPr="00C16FDD" w:rsidRDefault="00F15726"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4111" w:type="dxa"/>
            <w:gridSpan w:val="2"/>
            <w:tcBorders>
              <w:bottom w:val="single" w:sz="4" w:space="0" w:color="auto"/>
              <w:right w:val="single" w:sz="12" w:space="0" w:color="auto"/>
            </w:tcBorders>
          </w:tcPr>
          <w:p w:rsidR="00F15726" w:rsidRDefault="00F15726" w:rsidP="00BD3799">
            <w:pPr>
              <w:pStyle w:val="afc"/>
              <w:ind w:firstLine="0"/>
              <w:jc w:val="left"/>
              <w:rPr>
                <w:sz w:val="22"/>
                <w:szCs w:val="22"/>
                <w:lang w:val="ru-RU"/>
              </w:rPr>
            </w:pPr>
            <w:r w:rsidRPr="00C16FDD">
              <w:rPr>
                <w:sz w:val="22"/>
                <w:szCs w:val="22"/>
                <w:lang w:val="ru-RU"/>
              </w:rPr>
              <w:t>Объем электропотребления</w:t>
            </w:r>
            <w:r>
              <w:rPr>
                <w:sz w:val="22"/>
                <w:szCs w:val="22"/>
                <w:lang w:val="ru-RU"/>
              </w:rPr>
              <w:t>.</w:t>
            </w:r>
            <w:r w:rsidRPr="00F15726">
              <w:rPr>
                <w:sz w:val="20"/>
                <w:szCs w:val="20"/>
                <w:lang w:val="ru-RU"/>
              </w:rPr>
              <w:t xml:space="preserve"> кВт</w:t>
            </w:r>
            <w:r w:rsidRPr="006161D2">
              <w:rPr>
                <w:sz w:val="20"/>
                <w:szCs w:val="20"/>
              </w:rPr>
              <w:t>·</w:t>
            </w:r>
            <w:r w:rsidRPr="00F15726">
              <w:rPr>
                <w:sz w:val="20"/>
                <w:szCs w:val="20"/>
                <w:lang w:val="ru-RU"/>
              </w:rPr>
              <w:t>ч/год на 1</w:t>
            </w:r>
            <w:r w:rsidRPr="00F15726">
              <w:rPr>
                <w:sz w:val="22"/>
                <w:szCs w:val="22"/>
                <w:lang w:val="ru-RU"/>
              </w:rPr>
              <w:t xml:space="preserve"> чел.</w:t>
            </w:r>
            <w:r>
              <w:rPr>
                <w:sz w:val="22"/>
                <w:szCs w:val="22"/>
                <w:lang w:val="ru-RU"/>
              </w:rPr>
              <w:t>:</w:t>
            </w:r>
          </w:p>
          <w:p w:rsidR="00F15726" w:rsidRPr="00C16FDD" w:rsidRDefault="00F15726" w:rsidP="00BD3799">
            <w:pPr>
              <w:pStyle w:val="afc"/>
              <w:ind w:firstLine="0"/>
              <w:jc w:val="left"/>
              <w:rPr>
                <w:sz w:val="22"/>
                <w:szCs w:val="22"/>
                <w:lang w:val="ru-RU"/>
              </w:rPr>
            </w:pPr>
            <w:r>
              <w:rPr>
                <w:sz w:val="22"/>
                <w:szCs w:val="22"/>
                <w:lang w:val="ru-RU"/>
              </w:rPr>
              <w:t>- без стационарных электроплит, без кондиционера</w:t>
            </w:r>
          </w:p>
        </w:tc>
        <w:tc>
          <w:tcPr>
            <w:tcW w:w="1559" w:type="dxa"/>
            <w:tcBorders>
              <w:left w:val="single" w:sz="12" w:space="0" w:color="auto"/>
              <w:bottom w:val="single" w:sz="4" w:space="0" w:color="auto"/>
            </w:tcBorders>
          </w:tcPr>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Pr="00C16FDD" w:rsidRDefault="00F15726" w:rsidP="00BD3799">
            <w:pPr>
              <w:pStyle w:val="afc"/>
              <w:ind w:firstLine="0"/>
              <w:jc w:val="center"/>
              <w:rPr>
                <w:sz w:val="22"/>
                <w:szCs w:val="22"/>
                <w:lang w:val="ru-RU"/>
              </w:rPr>
            </w:pPr>
            <w:r w:rsidRPr="00C16FDD">
              <w:rPr>
                <w:sz w:val="22"/>
                <w:szCs w:val="22"/>
                <w:lang w:val="ru-RU"/>
              </w:rPr>
              <w:t>950</w:t>
            </w:r>
          </w:p>
        </w:tc>
      </w:tr>
      <w:tr w:rsidR="00F15726" w:rsidRPr="00C16FDD" w:rsidTr="00F15726">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Pr="00C16FDD" w:rsidRDefault="00F15726" w:rsidP="00F15726">
            <w:pPr>
              <w:pStyle w:val="afc"/>
              <w:ind w:firstLine="0"/>
              <w:jc w:val="left"/>
              <w:rPr>
                <w:sz w:val="22"/>
                <w:szCs w:val="22"/>
                <w:lang w:val="ru-RU"/>
              </w:rPr>
            </w:pPr>
            <w:r>
              <w:rPr>
                <w:sz w:val="22"/>
                <w:szCs w:val="22"/>
                <w:lang w:val="ru-RU"/>
              </w:rPr>
              <w:t>- без стационарных электроплит, с кондиционерами</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1250</w:t>
            </w:r>
          </w:p>
        </w:tc>
      </w:tr>
      <w:tr w:rsidR="00F15726" w:rsidRPr="00C16FDD" w:rsidTr="00F15726">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без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1350</w:t>
            </w:r>
          </w:p>
        </w:tc>
      </w:tr>
      <w:tr w:rsidR="00F15726" w:rsidRPr="00C16FDD" w:rsidTr="00F15726">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с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1650</w:t>
            </w:r>
          </w:p>
        </w:tc>
      </w:tr>
      <w:bookmarkEnd w:id="67"/>
      <w:bookmarkEnd w:id="68"/>
      <w:bookmarkEnd w:id="71"/>
      <w:tr w:rsidR="00BD3799" w:rsidRPr="00C16FDD" w:rsidTr="00293EB6">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0" w:type="dxa"/>
            <w:gridSpan w:val="3"/>
          </w:tcPr>
          <w:p w:rsidR="00BD3799" w:rsidRPr="00C16FDD" w:rsidRDefault="00BD3799" w:rsidP="00BD3799">
            <w:pPr>
              <w:pStyle w:val="afc"/>
              <w:ind w:firstLine="0"/>
              <w:jc w:val="left"/>
              <w:rPr>
                <w:sz w:val="22"/>
                <w:szCs w:val="22"/>
                <w:lang w:val="ru-RU"/>
              </w:rPr>
            </w:pPr>
            <w:r w:rsidRPr="00C16FDD">
              <w:rPr>
                <w:sz w:val="22"/>
                <w:szCs w:val="22"/>
                <w:lang w:val="ru-RU"/>
              </w:rPr>
              <w:t>Не нормируется</w:t>
            </w:r>
          </w:p>
        </w:tc>
      </w:tr>
      <w:tr w:rsidR="00BD3799" w:rsidRPr="00C16FDD" w:rsidTr="00293EB6">
        <w:trPr>
          <w:cantSplit/>
        </w:trPr>
        <w:tc>
          <w:tcPr>
            <w:tcW w:w="1403"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Объекты газоснабжения поселения</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1418" w:type="dxa"/>
            <w:vMerge w:val="restart"/>
          </w:tcPr>
          <w:p w:rsidR="00BD3799" w:rsidRPr="00C16FDD" w:rsidRDefault="00BD3799" w:rsidP="00F15726">
            <w:pPr>
              <w:autoSpaceDE w:val="0"/>
              <w:autoSpaceDN w:val="0"/>
              <w:adjustRightInd w:val="0"/>
              <w:rPr>
                <w:rFonts w:ascii="Times New Roman" w:hAnsi="Times New Roman" w:cs="Times New Roman"/>
              </w:rPr>
            </w:pPr>
            <w:r w:rsidRPr="00C16FDD">
              <w:rPr>
                <w:rFonts w:ascii="Times New Roman" w:hAnsi="Times New Roman" w:cs="Times New Roman"/>
              </w:rPr>
              <w:t xml:space="preserve">Объем </w:t>
            </w:r>
            <w:proofErr w:type="spellStart"/>
            <w:r w:rsidRPr="00C16FDD">
              <w:rPr>
                <w:rFonts w:ascii="Times New Roman" w:hAnsi="Times New Roman" w:cs="Times New Roman"/>
              </w:rPr>
              <w:t>газопотребления</w:t>
            </w:r>
            <w:proofErr w:type="spellEnd"/>
            <w:r w:rsidRPr="00C16FDD">
              <w:rPr>
                <w:rFonts w:ascii="Times New Roman" w:hAnsi="Times New Roman" w:cs="Times New Roman"/>
              </w:rPr>
              <w:t>, м</w:t>
            </w:r>
            <w:r w:rsidRPr="00C16FDD">
              <w:rPr>
                <w:rFonts w:ascii="Times New Roman" w:hAnsi="Times New Roman" w:cs="Times New Roman"/>
                <w:vertAlign w:val="superscript"/>
              </w:rPr>
              <w:t>3</w:t>
            </w:r>
            <w:r w:rsidRPr="00C16FDD">
              <w:rPr>
                <w:rFonts w:ascii="Times New Roman" w:hAnsi="Times New Roman" w:cs="Times New Roman"/>
              </w:rPr>
              <w:t>/год на 1 чел.</w:t>
            </w:r>
          </w:p>
        </w:tc>
        <w:tc>
          <w:tcPr>
            <w:tcW w:w="2693"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наличии централизованного горячего водоснабжения</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120</w:t>
            </w:r>
          </w:p>
        </w:tc>
      </w:tr>
      <w:tr w:rsidR="00BD3799" w:rsidRPr="00C16FDD" w:rsidTr="00293EB6">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418" w:type="dxa"/>
            <w:vMerge/>
          </w:tcPr>
          <w:p w:rsidR="00BD3799" w:rsidRPr="00C16FDD" w:rsidRDefault="00BD3799" w:rsidP="00BD3799">
            <w:pPr>
              <w:pStyle w:val="afc"/>
              <w:ind w:firstLine="0"/>
              <w:jc w:val="left"/>
              <w:rPr>
                <w:sz w:val="22"/>
                <w:szCs w:val="22"/>
                <w:lang w:val="ru-RU"/>
              </w:rPr>
            </w:pPr>
          </w:p>
        </w:tc>
        <w:tc>
          <w:tcPr>
            <w:tcW w:w="2693" w:type="dxa"/>
          </w:tcPr>
          <w:p w:rsidR="00BD3799" w:rsidRPr="00F15726" w:rsidRDefault="00285FE8" w:rsidP="00BD3799">
            <w:pPr>
              <w:pStyle w:val="afc"/>
              <w:widowControl w:val="0"/>
              <w:ind w:firstLine="0"/>
              <w:rPr>
                <w:sz w:val="22"/>
                <w:szCs w:val="22"/>
                <w:lang w:val="ru-RU"/>
              </w:rPr>
            </w:pPr>
            <w:r>
              <w:rPr>
                <w:sz w:val="22"/>
                <w:szCs w:val="22"/>
                <w:lang w:val="ru-RU"/>
              </w:rPr>
              <w:t xml:space="preserve">- </w:t>
            </w:r>
            <w:r w:rsidR="00F15726" w:rsidRPr="00F15726">
              <w:rPr>
                <w:sz w:val="22"/>
                <w:szCs w:val="22"/>
                <w:lang w:val="ru-RU"/>
              </w:rPr>
              <w:t>при индивидуальном отоплении от газового котла и горячем водоснабжении от газовых водонагревателей</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300</w:t>
            </w:r>
          </w:p>
        </w:tc>
      </w:tr>
      <w:tr w:rsidR="00BD3799" w:rsidRPr="00C16FDD" w:rsidTr="00293EB6">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418" w:type="dxa"/>
            <w:vMerge/>
          </w:tcPr>
          <w:p w:rsidR="00BD3799" w:rsidRPr="00C16FDD" w:rsidRDefault="00BD3799" w:rsidP="00BD3799">
            <w:pPr>
              <w:pStyle w:val="afc"/>
              <w:ind w:firstLine="0"/>
              <w:jc w:val="left"/>
              <w:rPr>
                <w:sz w:val="22"/>
                <w:szCs w:val="22"/>
                <w:lang w:val="ru-RU"/>
              </w:rPr>
            </w:pPr>
          </w:p>
        </w:tc>
        <w:tc>
          <w:tcPr>
            <w:tcW w:w="2693"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отсутствии всяких видов горячего водоснабжения (в сельских населенных пунктах)</w:t>
            </w:r>
          </w:p>
        </w:tc>
        <w:tc>
          <w:tcPr>
            <w:tcW w:w="1559" w:type="dxa"/>
          </w:tcPr>
          <w:p w:rsidR="00BD3799" w:rsidRPr="00C16FDD" w:rsidRDefault="00F15726" w:rsidP="00BD3799">
            <w:pPr>
              <w:pStyle w:val="afc"/>
              <w:widowControl w:val="0"/>
              <w:ind w:firstLine="0"/>
              <w:jc w:val="center"/>
              <w:rPr>
                <w:sz w:val="22"/>
                <w:szCs w:val="22"/>
                <w:lang w:val="ru-RU"/>
              </w:rPr>
            </w:pPr>
            <w:r>
              <w:rPr>
                <w:sz w:val="22"/>
                <w:szCs w:val="22"/>
                <w:lang w:val="ru-RU"/>
              </w:rPr>
              <w:t>220</w:t>
            </w:r>
          </w:p>
        </w:tc>
      </w:tr>
      <w:tr w:rsidR="00BD3799" w:rsidRPr="00C16FDD" w:rsidTr="00293EB6">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0" w:type="dxa"/>
            <w:gridSpan w:val="3"/>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bookmarkEnd w:id="57"/>
      <w:bookmarkEnd w:id="58"/>
      <w:bookmarkEnd w:id="59"/>
      <w:bookmarkEnd w:id="60"/>
      <w:bookmarkEnd w:id="61"/>
      <w:bookmarkEnd w:id="62"/>
      <w:bookmarkEnd w:id="63"/>
      <w:bookmarkEnd w:id="69"/>
      <w:bookmarkEnd w:id="70"/>
    </w:tbl>
    <w:p w:rsidR="00BD3799" w:rsidRDefault="00BD3799" w:rsidP="00BD3799">
      <w:pPr>
        <w:pStyle w:val="a0"/>
        <w:numPr>
          <w:ilvl w:val="0"/>
          <w:numId w:val="0"/>
        </w:numPr>
        <w:spacing w:after="60"/>
        <w:ind w:firstLine="567"/>
        <w:jc w:val="both"/>
        <w:rPr>
          <w:rFonts w:ascii="Times New Roman" w:hAnsi="Times New Roman" w:cs="Times New Roman"/>
          <w:sz w:val="28"/>
          <w:szCs w:val="28"/>
        </w:rPr>
      </w:pPr>
    </w:p>
    <w:p w:rsidR="00AF3505" w:rsidRPr="00AF3505" w:rsidRDefault="007B62F2" w:rsidP="00AF3505">
      <w:pPr>
        <w:pStyle w:val="a0"/>
        <w:numPr>
          <w:ilvl w:val="2"/>
          <w:numId w:val="1"/>
        </w:numPr>
        <w:spacing w:after="240"/>
        <w:ind w:left="0"/>
        <w:jc w:val="both"/>
        <w:outlineLvl w:val="2"/>
        <w:rPr>
          <w:rFonts w:ascii="Times New Roman" w:hAnsi="Times New Roman" w:cs="Times New Roman"/>
          <w:i/>
          <w:sz w:val="28"/>
          <w:szCs w:val="28"/>
        </w:rPr>
      </w:pPr>
      <w:bookmarkStart w:id="72" w:name="_Toc107678261"/>
      <w:bookmarkStart w:id="73" w:name="_Toc190262677"/>
      <w:r>
        <w:rPr>
          <w:rFonts w:ascii="Times New Roman" w:hAnsi="Times New Roman" w:cs="Times New Roman"/>
          <w:i/>
          <w:sz w:val="28"/>
          <w:szCs w:val="28"/>
        </w:rPr>
        <w:t>О</w:t>
      </w:r>
      <w:r w:rsidR="00AF3505" w:rsidRPr="00AF3505">
        <w:rPr>
          <w:rFonts w:ascii="Times New Roman" w:hAnsi="Times New Roman" w:cs="Times New Roman"/>
          <w:i/>
          <w:sz w:val="28"/>
          <w:szCs w:val="28"/>
        </w:rPr>
        <w:t>бъект</w:t>
      </w:r>
      <w:r>
        <w:rPr>
          <w:rFonts w:ascii="Times New Roman" w:hAnsi="Times New Roman" w:cs="Times New Roman"/>
          <w:i/>
          <w:sz w:val="28"/>
          <w:szCs w:val="28"/>
        </w:rPr>
        <w:t>ы</w:t>
      </w:r>
      <w:r w:rsidR="00AF3505" w:rsidRPr="00AF3505">
        <w:rPr>
          <w:rFonts w:ascii="Times New Roman" w:hAnsi="Times New Roman" w:cs="Times New Roman"/>
          <w:i/>
          <w:sz w:val="28"/>
          <w:szCs w:val="28"/>
        </w:rPr>
        <w:t xml:space="preserve"> местного значения в области тепло- и водоснабжения населения, водоотведения</w:t>
      </w:r>
      <w:bookmarkEnd w:id="72"/>
      <w:bookmarkEnd w:id="73"/>
    </w:p>
    <w:p w:rsidR="00AF3505" w:rsidRPr="00AF3505" w:rsidRDefault="00AF3505" w:rsidP="00AF3505">
      <w:pPr>
        <w:spacing w:after="20" w:line="240" w:lineRule="auto"/>
        <w:ind w:firstLine="56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 объектам местного значения сельского поселения могут относиться: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источники тепловой энергии;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центральные тепловые пункты (ЦТП);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индивидуальные тепловые пункты (ИТП);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тепловые перекачивающие насосные станции (ТПНС);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магистральный;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распределительный (квартальный);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водозабор;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водопроводные очистные сооружения;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водонапорная башня;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резервуар;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артезианская скважина;</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технический 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очистные сооружения дождевой канализации;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канализационная насосная станция (КНС);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 дождевой канализации (НСДК);</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самотечная;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закрытая;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открытая;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дренаж;</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выпуски и ливнеотводы.</w:t>
      </w:r>
    </w:p>
    <w:p w:rsidR="00AF3505" w:rsidRPr="00AF3505" w:rsidRDefault="00AF3505" w:rsidP="00AF3505">
      <w:pPr>
        <w:widowControl w:val="0"/>
        <w:spacing w:before="200" w:after="0"/>
        <w:ind w:left="2778"/>
        <w:jc w:val="right"/>
        <w:outlineLvl w:val="3"/>
        <w:rPr>
          <w:rFonts w:ascii="Times New Roman" w:eastAsia="Times New Roman" w:hAnsi="Times New Roman" w:cs="Times New Roman"/>
          <w:b/>
          <w:bCs/>
          <w:iCs/>
          <w:sz w:val="24"/>
        </w:rPr>
      </w:pPr>
      <w:r>
        <w:rPr>
          <w:rFonts w:ascii="Times New Roman" w:eastAsia="Times New Roman" w:hAnsi="Times New Roman" w:cs="Times New Roman"/>
          <w:b/>
          <w:bCs/>
          <w:iCs/>
          <w:sz w:val="24"/>
        </w:rPr>
        <w:t>Таблица 1.2.5</w:t>
      </w:r>
    </w:p>
    <w:p w:rsidR="00AF3505" w:rsidRPr="003842BD" w:rsidRDefault="00AF3505" w:rsidP="00AF3505">
      <w:pPr>
        <w:widowControl w:val="0"/>
        <w:spacing w:after="0" w:line="240" w:lineRule="auto"/>
        <w:jc w:val="right"/>
        <w:rPr>
          <w:rFonts w:ascii="Times New Roman" w:eastAsia="Calibri" w:hAnsi="Times New Roman" w:cs="Times New Roman"/>
          <w:sz w:val="24"/>
        </w:rPr>
      </w:pPr>
      <w:r w:rsidRPr="003842BD">
        <w:rPr>
          <w:rFonts w:ascii="Times New Roman" w:eastAsia="Calibri" w:hAnsi="Times New Roman" w:cs="Times New Roman"/>
          <w:sz w:val="24"/>
        </w:rPr>
        <w:t>Объекты местног</w:t>
      </w:r>
      <w:r w:rsidR="008B1F51">
        <w:rPr>
          <w:rFonts w:ascii="Times New Roman" w:eastAsia="Calibri" w:hAnsi="Times New Roman" w:cs="Times New Roman"/>
          <w:sz w:val="24"/>
        </w:rPr>
        <w:t xml:space="preserve">о значения сельского поселения </w:t>
      </w:r>
      <w:r w:rsidRPr="003842BD">
        <w:rPr>
          <w:rFonts w:ascii="Times New Roman" w:eastAsia="Calibri" w:hAnsi="Times New Roman" w:cs="Times New Roman"/>
          <w:sz w:val="24"/>
        </w:rPr>
        <w:t>в области тепло-, водоснабжения и водоотведения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686"/>
        <w:gridCol w:w="2127"/>
        <w:gridCol w:w="4111"/>
        <w:gridCol w:w="1417"/>
      </w:tblGrid>
      <w:tr w:rsidR="00AF3505" w:rsidRPr="003842BD" w:rsidTr="00232691">
        <w:trPr>
          <w:cantSplit/>
          <w:tblHeader/>
        </w:trPr>
        <w:tc>
          <w:tcPr>
            <w:tcW w:w="1686" w:type="dxa"/>
            <w:shd w:val="clear" w:color="auto" w:fill="D9D9D9"/>
          </w:tcPr>
          <w:p w:rsidR="00AF3505" w:rsidRPr="00232691" w:rsidRDefault="00AF3505" w:rsidP="00AF3505">
            <w:pPr>
              <w:jc w:val="center"/>
              <w:rPr>
                <w:rFonts w:ascii="Times New Roman" w:eastAsia="Times New Roman" w:hAnsi="Times New Roman" w:cs="Times New Roman"/>
                <w:b/>
                <w:i/>
                <w:lang w:eastAsia="ar-SA" w:bidi="en-US"/>
              </w:rPr>
            </w:pPr>
            <w:r w:rsidRPr="00232691">
              <w:rPr>
                <w:rFonts w:ascii="Times New Roman" w:eastAsia="Times New Roman" w:hAnsi="Times New Roman" w:cs="Times New Roman"/>
                <w:b/>
                <w:i/>
                <w:lang w:eastAsia="ar-SA" w:bidi="en-US"/>
              </w:rPr>
              <w:lastRenderedPageBreak/>
              <w:t>Наименование вида объекта</w:t>
            </w:r>
          </w:p>
        </w:tc>
        <w:tc>
          <w:tcPr>
            <w:tcW w:w="2127" w:type="dxa"/>
            <w:shd w:val="clear" w:color="auto" w:fill="D9D9D9"/>
          </w:tcPr>
          <w:p w:rsidR="00AF3505" w:rsidRPr="00232691" w:rsidRDefault="00AF3505" w:rsidP="00AF3505">
            <w:pPr>
              <w:jc w:val="center"/>
              <w:rPr>
                <w:rFonts w:ascii="Times New Roman" w:eastAsia="Times New Roman" w:hAnsi="Times New Roman" w:cs="Times New Roman"/>
                <w:b/>
                <w:i/>
                <w:lang w:eastAsia="ar-SA" w:bidi="en-US"/>
              </w:rPr>
            </w:pPr>
            <w:r w:rsidRPr="00232691">
              <w:rPr>
                <w:rFonts w:ascii="Times New Roman" w:eastAsia="Times New Roman" w:hAnsi="Times New Roman" w:cs="Times New Roman"/>
                <w:b/>
                <w:i/>
                <w:lang w:eastAsia="ar-SA" w:bidi="en-US"/>
              </w:rPr>
              <w:t>Тип расчетного показателя</w:t>
            </w:r>
          </w:p>
        </w:tc>
        <w:tc>
          <w:tcPr>
            <w:tcW w:w="4111" w:type="dxa"/>
            <w:tcBorders>
              <w:right w:val="single" w:sz="12" w:space="0" w:color="auto"/>
            </w:tcBorders>
            <w:shd w:val="clear" w:color="auto" w:fill="D9D9D9"/>
          </w:tcPr>
          <w:p w:rsidR="00AF3505" w:rsidRPr="00232691" w:rsidRDefault="00AF3505" w:rsidP="00AF3505">
            <w:pPr>
              <w:jc w:val="center"/>
              <w:rPr>
                <w:rFonts w:ascii="Times New Roman" w:eastAsia="Times New Roman" w:hAnsi="Times New Roman" w:cs="Times New Roman"/>
                <w:b/>
                <w:i/>
                <w:lang w:eastAsia="ar-SA" w:bidi="en-US"/>
              </w:rPr>
            </w:pPr>
            <w:r w:rsidRPr="00232691">
              <w:rPr>
                <w:rFonts w:ascii="Times New Roman" w:eastAsia="Times New Roman" w:hAnsi="Times New Roman" w:cs="Times New Roman"/>
                <w:b/>
                <w:i/>
                <w:lang w:eastAsia="ar-SA" w:bidi="en-US"/>
              </w:rPr>
              <w:t>Наименование расчетного показателя, единица измерения</w:t>
            </w:r>
          </w:p>
        </w:tc>
        <w:tc>
          <w:tcPr>
            <w:tcW w:w="1417" w:type="dxa"/>
            <w:tcBorders>
              <w:left w:val="single" w:sz="12" w:space="0" w:color="auto"/>
            </w:tcBorders>
            <w:shd w:val="clear" w:color="auto" w:fill="D9D9D9"/>
          </w:tcPr>
          <w:p w:rsidR="00AF3505" w:rsidRPr="00232691" w:rsidRDefault="00AF3505" w:rsidP="00AF3505">
            <w:pPr>
              <w:jc w:val="center"/>
              <w:rPr>
                <w:rFonts w:ascii="Times New Roman" w:eastAsia="Times New Roman" w:hAnsi="Times New Roman" w:cs="Times New Roman"/>
                <w:b/>
                <w:i/>
                <w:lang w:eastAsia="ar-SA" w:bidi="en-US"/>
              </w:rPr>
            </w:pPr>
            <w:r w:rsidRPr="00232691">
              <w:rPr>
                <w:rFonts w:ascii="Times New Roman" w:eastAsia="Times New Roman" w:hAnsi="Times New Roman" w:cs="Times New Roman"/>
                <w:b/>
                <w:i/>
                <w:lang w:eastAsia="ar-SA" w:bidi="en-US"/>
              </w:rPr>
              <w:t>Значение расчетного показателя</w:t>
            </w:r>
          </w:p>
        </w:tc>
      </w:tr>
      <w:tr w:rsidR="00AF3505" w:rsidRPr="003842BD" w:rsidTr="00232691">
        <w:trPr>
          <w:cantSplit/>
          <w:trHeight w:val="258"/>
        </w:trPr>
        <w:tc>
          <w:tcPr>
            <w:tcW w:w="1686" w:type="dxa"/>
            <w:vMerge w:val="restart"/>
            <w:shd w:val="clear" w:color="auto" w:fill="F2F2F2"/>
          </w:tcPr>
          <w:p w:rsidR="00AF3505" w:rsidRPr="00232691" w:rsidRDefault="00AF3505" w:rsidP="008B1F51">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xml:space="preserve">Объекты теплоснабжения </w:t>
            </w:r>
          </w:p>
        </w:tc>
        <w:tc>
          <w:tcPr>
            <w:tcW w:w="2127" w:type="dxa"/>
            <w:vMerge w:val="restart"/>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528" w:type="dxa"/>
            <w:gridSpan w:val="2"/>
            <w:tcBorders>
              <w:bottom w:val="single" w:sz="12" w:space="0" w:color="auto"/>
            </w:tcBorders>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Усредненный показатель удельного теплопотребления, ккал/час на 1 кв. м общей площади всех жилых и нежилых помещений в многоквартирном доме или жилого дома в календарный месяц отопительного периода:</w:t>
            </w:r>
          </w:p>
        </w:tc>
      </w:tr>
      <w:tr w:rsidR="00AF3505" w:rsidRPr="003842BD" w:rsidTr="00232691">
        <w:trPr>
          <w:cantSplit/>
          <w:trHeight w:val="161"/>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- 1 - 4- этажные дома</w:t>
            </w:r>
          </w:p>
          <w:p w:rsidR="00AF3505" w:rsidRPr="00232691" w:rsidRDefault="00AF3505" w:rsidP="00AF3505">
            <w:pPr>
              <w:widowControl w:val="0"/>
              <w:jc w:val="both"/>
              <w:rPr>
                <w:rFonts w:ascii="Times New Roman" w:eastAsia="Times New Roman" w:hAnsi="Times New Roman" w:cs="Times New Roman"/>
                <w:lang w:eastAsia="ar-SA" w:bidi="en-US"/>
              </w:rPr>
            </w:pPr>
          </w:p>
        </w:tc>
        <w:tc>
          <w:tcPr>
            <w:tcW w:w="1417" w:type="dxa"/>
            <w:tcBorders>
              <w:top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22,8</w:t>
            </w:r>
          </w:p>
        </w:tc>
      </w:tr>
      <w:tr w:rsidR="00AF3505" w:rsidRPr="003842BD" w:rsidTr="00232691">
        <w:trPr>
          <w:cantSplit/>
          <w:trHeight w:val="405"/>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- 5 - 9-этажные дома</w:t>
            </w:r>
          </w:p>
          <w:p w:rsidR="00AF3505" w:rsidRPr="00232691" w:rsidRDefault="00AF3505" w:rsidP="00AF3505">
            <w:pPr>
              <w:widowControl w:val="0"/>
              <w:jc w:val="both"/>
              <w:rPr>
                <w:rFonts w:ascii="Times New Roman" w:eastAsia="Times New Roman" w:hAnsi="Times New Roman" w:cs="Times New Roman"/>
                <w:lang w:eastAsia="ar-SA" w:bidi="en-US"/>
              </w:rPr>
            </w:pPr>
          </w:p>
        </w:tc>
        <w:tc>
          <w:tcPr>
            <w:tcW w:w="1417" w:type="dxa"/>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18,9</w:t>
            </w:r>
          </w:p>
        </w:tc>
      </w:tr>
      <w:tr w:rsidR="00AF3505" w:rsidRPr="003842BD" w:rsidTr="00232691">
        <w:trPr>
          <w:cantSplit/>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gridSpan w:val="2"/>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xml:space="preserve"> Не нормируется</w:t>
            </w:r>
          </w:p>
        </w:tc>
      </w:tr>
      <w:tr w:rsidR="00AF3505" w:rsidRPr="003842BD" w:rsidTr="00232691">
        <w:trPr>
          <w:cantSplit/>
          <w:trHeight w:val="218"/>
        </w:trPr>
        <w:tc>
          <w:tcPr>
            <w:tcW w:w="1686" w:type="dxa"/>
            <w:vMerge w:val="restart"/>
            <w:shd w:val="clear" w:color="auto" w:fill="F2F2F2"/>
          </w:tcPr>
          <w:p w:rsidR="00AF3505" w:rsidRPr="00232691" w:rsidRDefault="00AF3505" w:rsidP="008B1F51">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xml:space="preserve">Объекты водоснабжения </w:t>
            </w:r>
          </w:p>
        </w:tc>
        <w:tc>
          <w:tcPr>
            <w:tcW w:w="2127" w:type="dxa"/>
            <w:vMerge w:val="restart"/>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528" w:type="dxa"/>
            <w:gridSpan w:val="2"/>
            <w:tcBorders>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Объемы потребления коммунальных услуг по горячему и холодному водоснабжению в жилых помещениях, куб. метр в месяц на 1 человека:</w:t>
            </w:r>
          </w:p>
        </w:tc>
      </w:tr>
      <w:tr w:rsidR="00AF3505" w:rsidRPr="003842BD" w:rsidTr="00232691">
        <w:trPr>
          <w:cantSplit/>
          <w:trHeight w:val="190"/>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с централизованным холодным и горячим водоснабжением, канализацией</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6,69</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с централизованным холодным водоснабжением,</w:t>
            </w:r>
          </w:p>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канализацией, без централизованного горячего водоснабжения с водонагревателями различного типа</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6,59</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5,34</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с водонагревателями различного типа</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5,63</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и водонагревателей различного типа</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3,79</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bottom w:val="single" w:sz="12" w:space="0" w:color="auto"/>
            </w:tcBorders>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не оборудованные внутридомовыми системами водоснабжения, с водопользованием из водоразборных колонок</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1,96</w:t>
            </w:r>
          </w:p>
        </w:tc>
      </w:tr>
      <w:tr w:rsidR="00AF3505" w:rsidRPr="003842BD" w:rsidTr="00232691">
        <w:trPr>
          <w:cantSplit/>
          <w:trHeight w:val="299"/>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val="restart"/>
            <w:tcBorders>
              <w:top w:val="single" w:sz="12" w:space="0" w:color="auto"/>
            </w:tcBorders>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528" w:type="dxa"/>
            <w:gridSpan w:val="2"/>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Объемы потребления коммунальных услуг по холодному водоснабжению при использовании земельного участка и надворных построек (полив земельного участка), куб. метр на 1 кв. м земельного участка в месяц поливного сезона:</w:t>
            </w:r>
          </w:p>
        </w:tc>
      </w:tr>
      <w:tr w:rsidR="00AF3505" w:rsidRPr="003842BD" w:rsidTr="00232691">
        <w:trPr>
          <w:cantSplit/>
          <w:trHeight w:val="327"/>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полив сельскохозяйственных культур, зеленых насаждений, газонов и цветников</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0,1830</w:t>
            </w:r>
          </w:p>
        </w:tc>
      </w:tr>
      <w:tr w:rsidR="00AF3505" w:rsidRPr="003842BD" w:rsidTr="00232691">
        <w:trPr>
          <w:cantSplit/>
          <w:trHeight w:val="231"/>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полив усовершенствованных покрытий и тротуаров</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0,0153</w:t>
            </w:r>
          </w:p>
        </w:tc>
      </w:tr>
      <w:tr w:rsidR="00AF3505" w:rsidRPr="003842BD" w:rsidTr="00232691">
        <w:trPr>
          <w:cantSplit/>
          <w:trHeight w:val="245"/>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bottom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полив посадок в теплицах и парниках всех типов</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0,1800</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val="restart"/>
            <w:tcBorders>
              <w:top w:val="single" w:sz="12" w:space="0" w:color="auto"/>
            </w:tcBorders>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528" w:type="dxa"/>
            <w:gridSpan w:val="2"/>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Объемы потребления коммунальных услуг по холодному водоснабжению при использовании земельного участка и надворных построек (водоснабжение и приготовления пищи для соответствующего сельскохозяйственного животного), куб. метр в месяц на 1 голову животного:</w:t>
            </w:r>
          </w:p>
        </w:tc>
      </w:tr>
      <w:tr w:rsidR="00AF3505" w:rsidRPr="003842BD" w:rsidTr="00232691">
        <w:trPr>
          <w:cantSplit/>
          <w:trHeight w:val="245"/>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крупный рогатый скот</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2,483</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свиньи</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0,719</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овцы</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0,177</w:t>
            </w:r>
          </w:p>
        </w:tc>
      </w:tr>
      <w:tr w:rsidR="00AF3505" w:rsidRPr="003842BD" w:rsidTr="00232691">
        <w:trPr>
          <w:cantSplit/>
          <w:trHeight w:val="150"/>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лошади</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2,341</w:t>
            </w:r>
          </w:p>
        </w:tc>
      </w:tr>
      <w:tr w:rsidR="00AF3505" w:rsidRPr="003842BD" w:rsidTr="00232691">
        <w:trPr>
          <w:cantSplit/>
          <w:trHeight w:val="150"/>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козы</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0,084</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куры</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0,011</w:t>
            </w:r>
          </w:p>
        </w:tc>
      </w:tr>
      <w:tr w:rsidR="00AF3505" w:rsidRPr="003842BD" w:rsidTr="00232691">
        <w:trPr>
          <w:cantSplit/>
          <w:trHeight w:val="218"/>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индейки</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0,016</w:t>
            </w:r>
          </w:p>
        </w:tc>
      </w:tr>
      <w:tr w:rsidR="00AF3505" w:rsidRPr="003842BD" w:rsidTr="00232691">
        <w:trPr>
          <w:cantSplit/>
          <w:trHeight w:val="190"/>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утки</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0,064</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Borders>
              <w:top w:val="single" w:sz="12" w:space="0" w:color="auto"/>
            </w:tcBorders>
          </w:tcPr>
          <w:p w:rsidR="00AF3505" w:rsidRPr="00232691" w:rsidRDefault="00AF3505" w:rsidP="00AF3505">
            <w:pPr>
              <w:ind w:firstLine="709"/>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гуси</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0,056</w:t>
            </w:r>
          </w:p>
        </w:tc>
      </w:tr>
      <w:tr w:rsidR="00AF3505" w:rsidRPr="003842BD" w:rsidTr="00232691">
        <w:trPr>
          <w:cantSplit/>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gridSpan w:val="2"/>
          </w:tcPr>
          <w:p w:rsidR="00AF3505" w:rsidRPr="00232691" w:rsidRDefault="00AF3505" w:rsidP="00497FAB">
            <w:pPr>
              <w:rPr>
                <w:rFonts w:ascii="Times New Roman" w:eastAsia="Times New Roman" w:hAnsi="Times New Roman" w:cs="Times New Roman"/>
                <w:b/>
                <w:lang w:eastAsia="ar-SA" w:bidi="en-US"/>
              </w:rPr>
            </w:pPr>
            <w:r w:rsidRPr="00232691">
              <w:rPr>
                <w:rFonts w:ascii="Times New Roman" w:eastAsia="Times New Roman" w:hAnsi="Times New Roman" w:cs="Times New Roman"/>
                <w:lang w:eastAsia="ar-SA" w:bidi="en-US"/>
              </w:rPr>
              <w:t>Не нормируется</w:t>
            </w:r>
          </w:p>
        </w:tc>
      </w:tr>
      <w:tr w:rsidR="00AF3505" w:rsidRPr="003842BD" w:rsidTr="00232691">
        <w:trPr>
          <w:cantSplit/>
          <w:trHeight w:val="218"/>
        </w:trPr>
        <w:tc>
          <w:tcPr>
            <w:tcW w:w="1686" w:type="dxa"/>
            <w:vMerge w:val="restart"/>
            <w:shd w:val="clear" w:color="auto" w:fill="F2F2F2"/>
          </w:tcPr>
          <w:p w:rsidR="00AF3505" w:rsidRPr="00232691" w:rsidRDefault="00AF3505" w:rsidP="008B1F51">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xml:space="preserve">Объекты водоотведения </w:t>
            </w:r>
          </w:p>
        </w:tc>
        <w:tc>
          <w:tcPr>
            <w:tcW w:w="2127" w:type="dxa"/>
            <w:vMerge w:val="restart"/>
          </w:tcPr>
          <w:p w:rsidR="00AF3505" w:rsidRPr="00232691" w:rsidRDefault="00AF3505" w:rsidP="00AF3505">
            <w:pP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528" w:type="dxa"/>
            <w:gridSpan w:val="2"/>
            <w:tcBorders>
              <w:bottom w:val="single" w:sz="12" w:space="0" w:color="auto"/>
            </w:tcBorders>
          </w:tcPr>
          <w:p w:rsidR="00AF3505" w:rsidRPr="00232691" w:rsidRDefault="00AF3505" w:rsidP="00AF3505">
            <w:pPr>
              <w:widowControl w:val="0"/>
              <w:jc w:val="both"/>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Объемы потребления коммунальных услуг по водоотведению в жилых помещениях, куб. метр в месяц на 1 человека:</w:t>
            </w:r>
          </w:p>
        </w:tc>
      </w:tr>
      <w:tr w:rsidR="00AF3505" w:rsidRPr="003842BD" w:rsidTr="00232691">
        <w:trPr>
          <w:cantSplit/>
          <w:trHeight w:val="190"/>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с централизованным холодным и горячим водоснабжением, канализацией</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6,69</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с централизованным холодным водоснабжением,</w:t>
            </w:r>
          </w:p>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канализацией, без централизованного горячего водоснабжения с водонагревателями различного типа</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6,59</w:t>
            </w:r>
          </w:p>
        </w:tc>
      </w:tr>
      <w:tr w:rsidR="00AF3505" w:rsidRPr="003842BD" w:rsidTr="00232691">
        <w:trPr>
          <w:cantSplit/>
          <w:trHeight w:val="204"/>
        </w:trPr>
        <w:tc>
          <w:tcPr>
            <w:tcW w:w="1686" w:type="dxa"/>
            <w:vMerge/>
            <w:shd w:val="clear" w:color="auto" w:fill="F2F2F2"/>
          </w:tcPr>
          <w:p w:rsidR="00AF3505" w:rsidRPr="00232691" w:rsidRDefault="00AF3505" w:rsidP="00AF3505">
            <w:pPr>
              <w:rPr>
                <w:rFonts w:ascii="Times New Roman" w:eastAsia="Times New Roman" w:hAnsi="Times New Roman" w:cs="Times New Roman"/>
                <w:lang w:eastAsia="ar-SA" w:bidi="en-US"/>
              </w:rPr>
            </w:pPr>
          </w:p>
        </w:tc>
        <w:tc>
          <w:tcPr>
            <w:tcW w:w="2127" w:type="dxa"/>
            <w:vMerge/>
          </w:tcPr>
          <w:p w:rsidR="00AF3505" w:rsidRPr="00232691" w:rsidRDefault="00AF3505" w:rsidP="00AF3505">
            <w:pPr>
              <w:rPr>
                <w:rFonts w:ascii="Times New Roman" w:eastAsia="Times New Roman" w:hAnsi="Times New Roman" w:cs="Times New Roman"/>
                <w:lang w:eastAsia="ar-SA" w:bidi="en-US"/>
              </w:rPr>
            </w:pPr>
          </w:p>
        </w:tc>
        <w:tc>
          <w:tcPr>
            <w:tcW w:w="4111" w:type="dxa"/>
            <w:tcBorders>
              <w:top w:val="single" w:sz="12" w:space="0" w:color="auto"/>
              <w:bottom w:val="single" w:sz="12" w:space="0" w:color="auto"/>
            </w:tcBorders>
          </w:tcPr>
          <w:p w:rsidR="00AF3505" w:rsidRPr="00232691" w:rsidRDefault="00AF3505" w:rsidP="00232691">
            <w:pPr>
              <w:widowControl w:val="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417" w:type="dxa"/>
            <w:tcBorders>
              <w:top w:val="single" w:sz="12" w:space="0" w:color="auto"/>
              <w:bottom w:val="single" w:sz="12" w:space="0" w:color="auto"/>
            </w:tcBorders>
          </w:tcPr>
          <w:p w:rsidR="00AF3505" w:rsidRPr="00232691" w:rsidRDefault="00AF3505" w:rsidP="00AF3505">
            <w:pPr>
              <w:widowControl w:val="0"/>
              <w:jc w:val="center"/>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5,34</w:t>
            </w:r>
          </w:p>
        </w:tc>
      </w:tr>
    </w:tbl>
    <w:p w:rsidR="00AF3505" w:rsidRPr="00C16FDD" w:rsidRDefault="00AF3505"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4" w:name="_Toc190262678"/>
      <w:r>
        <w:rPr>
          <w:rFonts w:ascii="Times New Roman" w:hAnsi="Times New Roman" w:cs="Times New Roman"/>
          <w:i/>
          <w:sz w:val="28"/>
          <w:szCs w:val="28"/>
        </w:rPr>
        <w:lastRenderedPageBreak/>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благоустройства и озеленения территории</w:t>
      </w:r>
      <w:bookmarkEnd w:id="74"/>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5F217B" w:rsidRPr="005F217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озелененны</w:t>
      </w:r>
      <w:r w:rsidR="005F217B">
        <w:rPr>
          <w:rFonts w:ascii="Times New Roman" w:hAnsi="Times New Roman" w:cs="Times New Roman"/>
          <w:sz w:val="24"/>
          <w:szCs w:val="24"/>
        </w:rPr>
        <w:t>е территории общего пользования;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игр детей дошкольного и младшего школьного возраста;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отдыха взрослого населения;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спортивные площадки;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 xml:space="preserve">площадки </w:t>
      </w:r>
      <w:proofErr w:type="gramStart"/>
      <w:r w:rsidRPr="005F217B">
        <w:rPr>
          <w:rFonts w:ascii="Times New Roman" w:hAnsi="Times New Roman" w:cs="Times New Roman"/>
          <w:sz w:val="24"/>
          <w:szCs w:val="24"/>
        </w:rPr>
        <w:t>для экстремальные видов</w:t>
      </w:r>
      <w:proofErr w:type="gramEnd"/>
      <w:r w:rsidRPr="005F217B">
        <w:rPr>
          <w:rFonts w:ascii="Times New Roman" w:hAnsi="Times New Roman" w:cs="Times New Roman"/>
          <w:sz w:val="24"/>
          <w:szCs w:val="24"/>
        </w:rPr>
        <w:t xml:space="preserve"> спорта;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выгула собак;</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общественные пространства;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зоны отдыха;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сельский парк</w:t>
      </w:r>
      <w:r w:rsidRPr="005F217B">
        <w:rPr>
          <w:rFonts w:ascii="Times New Roman" w:hAnsi="Times New Roman" w:cs="Times New Roman"/>
          <w:sz w:val="24"/>
          <w:szCs w:val="24"/>
        </w:rPr>
        <w:t>;</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бульвары;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скверы;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общественные уборные.</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453E1F">
        <w:rPr>
          <w:rFonts w:ascii="Times New Roman" w:hAnsi="Times New Roman" w:cs="Times New Roman"/>
          <w:b/>
          <w:i w:val="0"/>
          <w:color w:val="auto"/>
          <w:sz w:val="24"/>
        </w:rPr>
        <w:t>6</w:t>
      </w:r>
    </w:p>
    <w:p w:rsidR="00232691"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1327CA">
        <w:rPr>
          <w:rFonts w:ascii="Times New Roman" w:hAnsi="Times New Roman" w:cs="Times New Roman"/>
          <w:sz w:val="24"/>
        </w:rPr>
        <w:t xml:space="preserve">значения </w:t>
      </w:r>
      <w:r w:rsidR="005F217B">
        <w:rPr>
          <w:rFonts w:ascii="Times New Roman" w:hAnsi="Times New Roman" w:cs="Times New Roman"/>
          <w:sz w:val="24"/>
        </w:rPr>
        <w:t>сельского поселения</w:t>
      </w:r>
      <w:r w:rsidR="001327CA">
        <w:rPr>
          <w:rFonts w:ascii="Times New Roman" w:hAnsi="Times New Roman" w:cs="Times New Roman"/>
          <w:sz w:val="24"/>
        </w:rPr>
        <w:t xml:space="preserve"> </w:t>
      </w:r>
      <w:r w:rsidRPr="00C16FDD">
        <w:rPr>
          <w:rFonts w:ascii="Times New Roman" w:hAnsi="Times New Roman" w:cs="Times New Roman"/>
          <w:sz w:val="24"/>
        </w:rPr>
        <w:t>в области благоустройства</w:t>
      </w:r>
    </w:p>
    <w:p w:rsidR="005F217B"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 и озеленения территории</w:t>
      </w:r>
    </w:p>
    <w:tbl>
      <w:tblPr>
        <w:tblStyle w:val="TableGridReport34"/>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729"/>
        <w:gridCol w:w="2410"/>
        <w:gridCol w:w="3119"/>
        <w:gridCol w:w="2130"/>
      </w:tblGrid>
      <w:tr w:rsidR="005F217B" w:rsidRPr="005F217B" w:rsidTr="00E03B30">
        <w:trPr>
          <w:cantSplit/>
          <w:tblHeader/>
        </w:trPr>
        <w:tc>
          <w:tcPr>
            <w:tcW w:w="1729" w:type="dxa"/>
            <w:shd w:val="pct5" w:color="auto" w:fill="auto"/>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вида объекта</w:t>
            </w:r>
          </w:p>
        </w:tc>
        <w:tc>
          <w:tcPr>
            <w:tcW w:w="2410"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Тип расчетного показателя</w:t>
            </w:r>
          </w:p>
        </w:tc>
        <w:tc>
          <w:tcPr>
            <w:tcW w:w="3119"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расчетного показателя, единица измерения</w:t>
            </w:r>
          </w:p>
        </w:tc>
        <w:tc>
          <w:tcPr>
            <w:tcW w:w="2130" w:type="dxa"/>
            <w:shd w:val="clear" w:color="auto" w:fill="D9D9D9"/>
          </w:tcPr>
          <w:p w:rsidR="005F217B" w:rsidRPr="005F217B" w:rsidRDefault="005F217B" w:rsidP="005F217B">
            <w:pPr>
              <w:spacing w:after="200" w:line="228" w:lineRule="auto"/>
              <w:jc w:val="center"/>
              <w:rPr>
                <w:rFonts w:ascii="Times New Roman" w:hAnsi="Times New Roman" w:cs="Times New Roman"/>
                <w:spacing w:val="-2"/>
                <w:sz w:val="20"/>
                <w:szCs w:val="20"/>
                <w:lang w:eastAsia="ar-SA" w:bidi="en-US"/>
              </w:rPr>
            </w:pPr>
            <w:r w:rsidRPr="005F217B">
              <w:rPr>
                <w:rFonts w:ascii="Times New Roman" w:hAnsi="Times New Roman" w:cs="Times New Roman"/>
                <w:b/>
                <w:spacing w:val="-2"/>
                <w:sz w:val="20"/>
                <w:szCs w:val="20"/>
                <w:lang w:eastAsia="ar-SA" w:bidi="en-US"/>
              </w:rPr>
              <w:t>Значение расчетного показателя</w:t>
            </w:r>
          </w:p>
        </w:tc>
      </w:tr>
      <w:tr w:rsidR="001E104F" w:rsidRPr="005F217B" w:rsidTr="00E03B30">
        <w:tblPrEx>
          <w:tblCellMar>
            <w:left w:w="108" w:type="dxa"/>
            <w:right w:w="108" w:type="dxa"/>
          </w:tblCellMar>
        </w:tblPrEx>
        <w:trPr>
          <w:cantSplit/>
          <w:trHeight w:val="725"/>
        </w:trPr>
        <w:tc>
          <w:tcPr>
            <w:tcW w:w="1729" w:type="dxa"/>
            <w:vMerge w:val="restart"/>
            <w:shd w:val="pct5" w:color="auto" w:fill="auto"/>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Площадь озелененных территорий общего пользования</w:t>
            </w:r>
          </w:p>
        </w:tc>
        <w:tc>
          <w:tcPr>
            <w:tcW w:w="2410" w:type="dxa"/>
            <w:vMerge w:val="restart"/>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площадями озелененных территорий общего пользования сельского поселения,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на 1 человека</w:t>
            </w:r>
            <w:r>
              <w:rPr>
                <w:rFonts w:ascii="Times New Roman" w:hAnsi="Times New Roman" w:cs="Times New Roman"/>
                <w:spacing w:val="-2"/>
                <w:lang w:eastAsia="ar-SA" w:bidi="en-US"/>
              </w:rPr>
              <w:t>:</w:t>
            </w:r>
          </w:p>
        </w:tc>
        <w:tc>
          <w:tcPr>
            <w:tcW w:w="2130" w:type="dxa"/>
          </w:tcPr>
          <w:p w:rsidR="001E104F" w:rsidRPr="005F217B" w:rsidRDefault="001E104F" w:rsidP="005F217B">
            <w:pPr>
              <w:widowControl w:val="0"/>
              <w:autoSpaceDE w:val="0"/>
              <w:autoSpaceDN w:val="0"/>
              <w:adjustRightInd w:val="0"/>
              <w:spacing w:after="200" w:line="228" w:lineRule="auto"/>
              <w:jc w:val="center"/>
              <w:rPr>
                <w:rFonts w:ascii="Times New Roman" w:hAnsi="Times New Roman" w:cs="Times New Roman"/>
                <w:spacing w:val="-2"/>
              </w:rPr>
            </w:pPr>
          </w:p>
        </w:tc>
      </w:tr>
      <w:tr w:rsidR="001E104F" w:rsidRPr="005F217B" w:rsidTr="00E03B30">
        <w:tblPrEx>
          <w:tblCellMar>
            <w:left w:w="108" w:type="dxa"/>
            <w:right w:w="108" w:type="dxa"/>
          </w:tblCellMar>
        </w:tblPrEx>
        <w:trPr>
          <w:cantSplit/>
          <w:trHeight w:val="392"/>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top w:val="single" w:sz="4" w:space="0" w:color="auto"/>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общегородского значения</w:t>
            </w:r>
          </w:p>
        </w:tc>
        <w:tc>
          <w:tcPr>
            <w:tcW w:w="2130" w:type="dxa"/>
            <w:tcBorders>
              <w:top w:val="single" w:sz="4" w:space="0" w:color="auto"/>
              <w:left w:val="single" w:sz="4" w:space="0" w:color="auto"/>
            </w:tcBorders>
          </w:tcPr>
          <w:p w:rsidR="001E104F" w:rsidRDefault="001E104F" w:rsidP="00B747D0">
            <w:pPr>
              <w:pStyle w:val="Default"/>
              <w:jc w:val="center"/>
              <w:rPr>
                <w:color w:val="auto"/>
                <w:sz w:val="22"/>
                <w:szCs w:val="22"/>
              </w:rPr>
            </w:pPr>
            <w:r>
              <w:rPr>
                <w:color w:val="auto"/>
                <w:sz w:val="22"/>
                <w:szCs w:val="22"/>
              </w:rPr>
              <w:t>16</w:t>
            </w:r>
          </w:p>
        </w:tc>
      </w:tr>
      <w:tr w:rsidR="001E104F" w:rsidRPr="005F217B" w:rsidTr="00E03B30">
        <w:tblPrEx>
          <w:tblCellMar>
            <w:left w:w="108" w:type="dxa"/>
            <w:right w:w="108" w:type="dxa"/>
          </w:tblCellMar>
        </w:tblPrEx>
        <w:trPr>
          <w:cantSplit/>
          <w:trHeight w:val="384"/>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для жилых районов</w:t>
            </w:r>
          </w:p>
        </w:tc>
        <w:tc>
          <w:tcPr>
            <w:tcW w:w="2130" w:type="dxa"/>
            <w:tcBorders>
              <w:left w:val="single" w:sz="4" w:space="0" w:color="auto"/>
            </w:tcBorders>
          </w:tcPr>
          <w:p w:rsidR="001E104F" w:rsidRDefault="001E104F" w:rsidP="00B747D0">
            <w:pPr>
              <w:pStyle w:val="Default"/>
              <w:jc w:val="center"/>
              <w:rPr>
                <w:color w:val="auto"/>
                <w:sz w:val="22"/>
                <w:szCs w:val="22"/>
              </w:rPr>
            </w:pPr>
            <w:r>
              <w:rPr>
                <w:color w:val="auto"/>
                <w:sz w:val="22"/>
                <w:szCs w:val="22"/>
              </w:rPr>
              <w:t>6</w:t>
            </w:r>
          </w:p>
        </w:tc>
      </w:tr>
      <w:tr w:rsidR="005F217B" w:rsidRPr="005F217B" w:rsidTr="00E03B30">
        <w:tblPrEx>
          <w:tblCellMar>
            <w:left w:w="108" w:type="dxa"/>
            <w:right w:w="108" w:type="dxa"/>
          </w:tblCellMar>
        </w:tblPrEx>
        <w:trPr>
          <w:cantSplit/>
          <w:trHeight w:val="4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Транспортная доступность, в том числе:</w:t>
            </w:r>
          </w:p>
        </w:tc>
      </w:tr>
      <w:tr w:rsidR="005F217B" w:rsidRPr="005F217B" w:rsidTr="00E03B30">
        <w:tblPrEx>
          <w:tblCellMar>
            <w:left w:w="108" w:type="dxa"/>
            <w:right w:w="108" w:type="dxa"/>
          </w:tblCellMar>
        </w:tblPrEx>
        <w:trPr>
          <w:cantSplit/>
          <w:trHeight w:val="77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на территориях малоэтажной жилой застройки,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lang w:val="en-US"/>
              </w:rPr>
              <w:t>800</w:t>
            </w:r>
          </w:p>
        </w:tc>
      </w:tr>
      <w:tr w:rsidR="005F217B" w:rsidRPr="005F217B" w:rsidTr="00E03B30">
        <w:tblPrEx>
          <w:tblCellMar>
            <w:left w:w="108" w:type="dxa"/>
            <w:right w:w="108" w:type="dxa"/>
          </w:tblCellMar>
        </w:tblPrEx>
        <w:trPr>
          <w:cantSplit/>
          <w:trHeight w:val="948"/>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Сельский парк (парк культуры и отдыха)</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парками культуры и отдыха, объектов на поселение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8B1F51">
        <w:tblPrEx>
          <w:tblCellMar>
            <w:left w:w="108" w:type="dxa"/>
            <w:right w:w="108" w:type="dxa"/>
          </w:tblCellMar>
        </w:tblPrEx>
        <w:trPr>
          <w:cantSplit/>
          <w:trHeight w:val="763"/>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bCs/>
                <w:spacing w:val="-2"/>
                <w:lang w:eastAsia="ar-SA" w:bidi="en-US"/>
              </w:rPr>
            </w:pPr>
            <w:r w:rsidRPr="005F217B">
              <w:rPr>
                <w:rFonts w:ascii="Times New Roman" w:hAnsi="Times New Roman" w:cs="Times New Roman"/>
                <w:bCs/>
                <w:spacing w:val="-2"/>
                <w:lang w:eastAsia="ar-SA" w:bidi="en-US"/>
              </w:rPr>
              <w:t xml:space="preserve">Минимальный уровень обеспеченности населения парками, </w:t>
            </w:r>
            <w:r w:rsidR="00E32582">
              <w:rPr>
                <w:rFonts w:ascii="Times New Roman" w:hAnsi="Times New Roman" w:cs="Times New Roman"/>
                <w:bCs/>
                <w:spacing w:val="-2"/>
                <w:lang w:eastAsia="ar-SA" w:bidi="en-US"/>
              </w:rPr>
              <w:t>м</w:t>
            </w:r>
            <w:r w:rsidR="00E32582" w:rsidRPr="00E32582">
              <w:rPr>
                <w:rFonts w:ascii="Times New Roman" w:hAnsi="Times New Roman" w:cs="Times New Roman"/>
                <w:bCs/>
                <w:spacing w:val="-2"/>
                <w:lang w:eastAsia="ar-SA" w:bidi="en-US"/>
              </w:rPr>
              <w:t>²</w:t>
            </w:r>
          </w:p>
        </w:tc>
        <w:tc>
          <w:tcPr>
            <w:tcW w:w="2130" w:type="dxa"/>
          </w:tcPr>
          <w:p w:rsidR="005F217B" w:rsidRPr="005F217B" w:rsidRDefault="00E32582" w:rsidP="005F217B">
            <w:pPr>
              <w:widowControl w:val="0"/>
              <w:autoSpaceDE w:val="0"/>
              <w:autoSpaceDN w:val="0"/>
              <w:adjustRightInd w:val="0"/>
              <w:spacing w:after="200" w:line="228" w:lineRule="auto"/>
              <w:jc w:val="center"/>
              <w:rPr>
                <w:rFonts w:ascii="Times New Roman" w:hAnsi="Times New Roman" w:cs="Times New Roman"/>
                <w:spacing w:val="-2"/>
              </w:rPr>
            </w:pPr>
            <w:r w:rsidRPr="00E03B30">
              <w:rPr>
                <w:rFonts w:ascii="Times New Roman" w:hAnsi="Times New Roman" w:cs="Times New Roman"/>
                <w:spacing w:val="-2"/>
              </w:rPr>
              <w:t>3</w:t>
            </w:r>
          </w:p>
        </w:tc>
      </w:tr>
      <w:tr w:rsidR="005F217B" w:rsidRPr="005F217B" w:rsidTr="00232691">
        <w:tblPrEx>
          <w:tblCellMar>
            <w:left w:w="108" w:type="dxa"/>
            <w:right w:w="108" w:type="dxa"/>
          </w:tblCellMar>
        </w:tblPrEx>
        <w:trPr>
          <w:cantSplit/>
          <w:trHeight w:val="1243"/>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Транспортная доступность, мин.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30</w:t>
            </w:r>
          </w:p>
        </w:tc>
      </w:tr>
      <w:tr w:rsidR="005F217B" w:rsidRPr="005F217B" w:rsidTr="00E03B30">
        <w:tblPrEx>
          <w:tblCellMar>
            <w:left w:w="108" w:type="dxa"/>
            <w:right w:w="108" w:type="dxa"/>
          </w:tblCellMar>
        </w:tblPrEx>
        <w:trPr>
          <w:cantSplit/>
          <w:trHeight w:val="3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lastRenderedPageBreak/>
              <w:t>Детские парки</w:t>
            </w: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детскими парками территории,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/чел.</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Не нормируется</w:t>
            </w:r>
          </w:p>
        </w:tc>
      </w:tr>
      <w:tr w:rsidR="005F217B" w:rsidRPr="005F217B" w:rsidTr="00E03B30">
        <w:tblPrEx>
          <w:tblCellMar>
            <w:left w:w="108" w:type="dxa"/>
            <w:right w:w="108" w:type="dxa"/>
          </w:tblCellMar>
        </w:tblPrEx>
        <w:trPr>
          <w:cantSplit/>
          <w:trHeight w:val="373"/>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Придомовые площадки</w:t>
            </w:r>
            <w:r w:rsidR="003300B1">
              <w:rPr>
                <w:rFonts w:ascii="Times New Roman" w:hAnsi="Times New Roman" w:cs="Times New Roman"/>
                <w:spacing w:val="-2"/>
                <w:lang w:eastAsia="ar-SA" w:bidi="en-US"/>
              </w:rPr>
              <w:t>*</w:t>
            </w:r>
          </w:p>
        </w:tc>
        <w:tc>
          <w:tcPr>
            <w:tcW w:w="2410" w:type="dxa"/>
            <w:vMerge w:val="restart"/>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5249" w:type="dxa"/>
            <w:gridSpan w:val="2"/>
            <w:tcBorders>
              <w:bottom w:val="single" w:sz="12" w:space="0" w:color="auto"/>
            </w:tcBorders>
          </w:tcPr>
          <w:p w:rsidR="005F217B" w:rsidRPr="006536EE" w:rsidRDefault="005F217B" w:rsidP="005F217B">
            <w:pPr>
              <w:spacing w:after="200" w:line="228" w:lineRule="auto"/>
              <w:rPr>
                <w:rFonts w:ascii="Times New Roman" w:hAnsi="Times New Roman" w:cs="Times New Roman"/>
                <w:spacing w:val="-2"/>
              </w:rPr>
            </w:pPr>
            <w:r w:rsidRPr="006536EE">
              <w:rPr>
                <w:rFonts w:ascii="Times New Roman" w:hAnsi="Times New Roman" w:cs="Times New Roman"/>
                <w:spacing w:val="-2"/>
              </w:rPr>
              <w:t>Минимальный уровень обеспеченности многоквартирных жилых домов придомовыми площадками, в том числе:</w:t>
            </w:r>
          </w:p>
        </w:tc>
      </w:tr>
      <w:tr w:rsidR="005F217B" w:rsidRPr="005F217B" w:rsidTr="00E03B30">
        <w:tblPrEx>
          <w:tblCellMar>
            <w:left w:w="108" w:type="dxa"/>
            <w:right w:w="108" w:type="dxa"/>
          </w:tblCellMar>
        </w:tblPrEx>
        <w:trPr>
          <w:cantSplit/>
          <w:trHeight w:val="23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6536EE"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12" w:space="0" w:color="auto"/>
            </w:tcBorders>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 xml:space="preserve">- для игр детей дошкольного и младшего школьного возраста,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Borders>
              <w:left w:val="single" w:sz="12"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2,5</w:t>
            </w:r>
          </w:p>
        </w:tc>
      </w:tr>
      <w:tr w:rsidR="005F217B" w:rsidRPr="005F217B" w:rsidTr="00E03B30">
        <w:tblPrEx>
          <w:tblCellMar>
            <w:left w:w="108" w:type="dxa"/>
            <w:right w:w="108" w:type="dxa"/>
          </w:tblCellMar>
        </w:tblPrEx>
        <w:trPr>
          <w:cantSplit/>
          <w:trHeight w:val="2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отдыха взрослого населения,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Borders>
              <w:left w:val="single" w:sz="4"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0,4</w:t>
            </w:r>
          </w:p>
        </w:tc>
      </w:tr>
      <w:tr w:rsidR="005F217B" w:rsidRPr="005F217B" w:rsidTr="008B1F51">
        <w:tblPrEx>
          <w:tblCellMar>
            <w:left w:w="108" w:type="dxa"/>
            <w:right w:w="108" w:type="dxa"/>
          </w:tblCellMar>
        </w:tblPrEx>
        <w:trPr>
          <w:cantSplit/>
          <w:trHeight w:val="69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занятий физкультурой и спортом,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7,5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100</w:t>
            </w:r>
          </w:p>
        </w:tc>
      </w:tr>
      <w:tr w:rsidR="005F217B" w:rsidRPr="005F217B" w:rsidTr="00E03B30">
        <w:tblPrEx>
          <w:tblCellMar>
            <w:left w:w="108" w:type="dxa"/>
            <w:right w:w="108" w:type="dxa"/>
          </w:tblCellMar>
        </w:tblPrEx>
        <w:trPr>
          <w:cantSplit/>
          <w:trHeight w:val="652"/>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bookmarkStart w:id="75" w:name="OLE_LINK34"/>
            <w:bookmarkStart w:id="76" w:name="OLE_LINK35"/>
            <w:r w:rsidRPr="005F217B">
              <w:rPr>
                <w:rFonts w:ascii="Times New Roman" w:hAnsi="Times New Roman" w:cs="Times New Roman"/>
                <w:spacing w:val="-2"/>
                <w:lang w:eastAsia="ar-SA" w:bidi="en-US"/>
              </w:rPr>
              <w:t>Площадки для выгула собак</w:t>
            </w:r>
            <w:bookmarkEnd w:id="75"/>
            <w:bookmarkEnd w:id="76"/>
            <w:r w:rsidR="00E32582" w:rsidRPr="00E32582">
              <w:rPr>
                <w:rFonts w:ascii="Times New Roman" w:hAnsi="Times New Roman" w:cs="Times New Roman"/>
                <w:spacing w:val="-2"/>
                <w:lang w:eastAsia="ar-SA" w:bidi="en-US"/>
              </w:rPr>
              <w:t xml:space="preserve"> и кинологические площадки</w:t>
            </w:r>
            <w:r w:rsidR="00E32582">
              <w:rPr>
                <w:rFonts w:ascii="Times New Roman" w:hAnsi="Times New Roman" w:cs="Times New Roman"/>
                <w:spacing w:val="-2"/>
                <w:lang w:eastAsia="ar-SA" w:bidi="en-US"/>
              </w:rPr>
              <w:t xml:space="preserve"> </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w:t>
            </w:r>
            <w:r w:rsidRPr="006536EE">
              <w:rPr>
                <w:rFonts w:ascii="Times New Roman" w:hAnsi="Times New Roman" w:cs="Times New Roman"/>
                <w:spacing w:val="-2"/>
                <w:lang w:eastAsia="ar-SA" w:bidi="en-US"/>
              </w:rPr>
              <w:t xml:space="preserve">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 xml:space="preserve"> на 1000 человек населения.</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155</w:t>
            </w:r>
          </w:p>
        </w:tc>
      </w:tr>
      <w:tr w:rsidR="005F217B" w:rsidRPr="005F217B" w:rsidTr="00232691">
        <w:tblPrEx>
          <w:tblCellMar>
            <w:left w:w="108" w:type="dxa"/>
            <w:right w:w="108" w:type="dxa"/>
          </w:tblCellMar>
        </w:tblPrEx>
        <w:trPr>
          <w:cantSplit/>
          <w:trHeight w:val="152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многоквартирных жилых домов площадками для выгула соба</w:t>
            </w:r>
            <w:r w:rsidRPr="006536EE">
              <w:rPr>
                <w:rFonts w:ascii="Times New Roman" w:hAnsi="Times New Roman" w:cs="Times New Roman"/>
                <w:spacing w:val="-2"/>
                <w:lang w:eastAsia="ar-SA" w:bidi="en-US"/>
              </w:rPr>
              <w:t xml:space="preserve">к,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0,7</w:t>
            </w:r>
          </w:p>
        </w:tc>
      </w:tr>
      <w:tr w:rsidR="005F217B" w:rsidRPr="005F217B" w:rsidTr="00E03B30">
        <w:tblPrEx>
          <w:tblCellMar>
            <w:left w:w="108" w:type="dxa"/>
            <w:right w:w="108" w:type="dxa"/>
          </w:tblCellMar>
        </w:tblPrEx>
        <w:trPr>
          <w:cantSplit/>
          <w:trHeight w:val="272"/>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 ед. на 100 га территории жилой застройки.</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400</w:t>
            </w:r>
          </w:p>
        </w:tc>
      </w:tr>
      <w:tr w:rsidR="005F217B" w:rsidRPr="005F217B" w:rsidTr="00E03B30">
        <w:tblPrEx>
          <w:tblCellMar>
            <w:left w:w="108" w:type="dxa"/>
            <w:right w:w="108" w:type="dxa"/>
          </w:tblCellMar>
        </w:tblPrEx>
        <w:trPr>
          <w:cantSplit/>
          <w:trHeight w:val="130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lastRenderedPageBreak/>
              <w:t>Общественные уборные</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общественными уборными, количество приборов, ед. на 1000 чел.,</w:t>
            </w:r>
            <w:r w:rsidR="00623C22">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в том числе: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w:t>
            </w:r>
          </w:p>
        </w:tc>
      </w:tr>
      <w:tr w:rsidR="005F217B" w:rsidRPr="005F217B" w:rsidTr="00E03B30">
        <w:tblPrEx>
          <w:tblCellMar>
            <w:left w:w="108" w:type="dxa"/>
            <w:right w:w="108" w:type="dxa"/>
          </w:tblCellMar>
        </w:tblPrEx>
        <w:trPr>
          <w:cantSplit/>
          <w:trHeight w:val="136"/>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мужчин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E03B30">
        <w:tblPrEx>
          <w:tblCellMar>
            <w:left w:w="108" w:type="dxa"/>
            <w:right w:w="108" w:type="dxa"/>
          </w:tblCellMar>
        </w:tblPrEx>
        <w:trPr>
          <w:cantSplit/>
          <w:trHeight w:val="27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женщин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497FAB">
        <w:tblPrEx>
          <w:tblCellMar>
            <w:left w:w="108" w:type="dxa"/>
            <w:right w:w="108" w:type="dxa"/>
          </w:tblCellMar>
        </w:tblPrEx>
        <w:trPr>
          <w:cantSplit/>
          <w:trHeight w:val="262"/>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Пешеходная доступность, метров:</w:t>
            </w:r>
          </w:p>
        </w:tc>
      </w:tr>
      <w:tr w:rsidR="005F217B" w:rsidRPr="005F217B" w:rsidTr="00E03B30">
        <w:tblPrEx>
          <w:tblCellMar>
            <w:left w:w="108" w:type="dxa"/>
            <w:right w:w="108" w:type="dxa"/>
          </w:tblCellMar>
        </w:tblPrEx>
        <w:trPr>
          <w:cantSplit/>
          <w:trHeight w:val="245"/>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в местах массового пребывания людей (в </w:t>
            </w:r>
            <w:proofErr w:type="spellStart"/>
            <w:r w:rsidRPr="005F217B">
              <w:rPr>
                <w:rFonts w:ascii="Times New Roman" w:hAnsi="Times New Roman" w:cs="Times New Roman"/>
                <w:spacing w:val="-2"/>
                <w:lang w:eastAsia="ar-SA" w:bidi="en-US"/>
              </w:rPr>
              <w:t>т.ч</w:t>
            </w:r>
            <w:proofErr w:type="spellEnd"/>
            <w:r w:rsidRPr="005F217B">
              <w:rPr>
                <w:rFonts w:ascii="Times New Roman" w:hAnsi="Times New Roman" w:cs="Times New Roman"/>
                <w:spacing w:val="-2"/>
                <w:lang w:eastAsia="ar-SA" w:bidi="en-US"/>
              </w:rPr>
              <w:t>. на территориях парков, скверов)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500</w:t>
            </w:r>
          </w:p>
        </w:tc>
      </w:tr>
      <w:tr w:rsidR="005F217B" w:rsidRPr="005F217B" w:rsidTr="00E03B30">
        <w:tblPrEx>
          <w:tblCellMar>
            <w:left w:w="108" w:type="dxa"/>
            <w:right w:w="108" w:type="dxa"/>
          </w:tblCellMar>
        </w:tblPrEx>
        <w:trPr>
          <w:cantSplit/>
          <w:trHeight w:val="110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на территориях рынков, общественных и торговых центров, а также курортно-рекреационных комплексов </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150</w:t>
            </w:r>
          </w:p>
        </w:tc>
      </w:tr>
      <w:tr w:rsidR="003300B1" w:rsidRPr="005F217B" w:rsidTr="0001298B">
        <w:tblPrEx>
          <w:tblCellMar>
            <w:left w:w="108" w:type="dxa"/>
            <w:right w:w="108" w:type="dxa"/>
          </w:tblCellMar>
        </w:tblPrEx>
        <w:trPr>
          <w:cantSplit/>
          <w:trHeight w:val="1101"/>
        </w:trPr>
        <w:tc>
          <w:tcPr>
            <w:tcW w:w="9388" w:type="dxa"/>
            <w:gridSpan w:val="4"/>
            <w:shd w:val="pct5" w:color="auto" w:fill="auto"/>
          </w:tcPr>
          <w:p w:rsidR="003300B1" w:rsidRPr="005F217B" w:rsidRDefault="003300B1" w:rsidP="003300B1">
            <w:pPr>
              <w:widowControl w:val="0"/>
              <w:jc w:val="both"/>
              <w:rPr>
                <w:rFonts w:ascii="Times New Roman" w:hAnsi="Times New Roman" w:cs="Times New Roman"/>
                <w:spacing w:val="-2"/>
                <w:lang w:eastAsia="ar-SA" w:bidi="en-US"/>
              </w:rPr>
            </w:pPr>
            <w:r>
              <w:rPr>
                <w:rFonts w:ascii="Times New Roman" w:hAnsi="Times New Roman" w:cs="Times New Roman"/>
                <w:spacing w:val="-2"/>
                <w:lang w:eastAsia="ar-SA" w:bidi="en-US"/>
              </w:rPr>
              <w:t>*</w:t>
            </w:r>
            <w:r w:rsidRPr="003300B1">
              <w:rPr>
                <w:rFonts w:ascii="Times New Roman" w:hAnsi="Times New Roman" w:cs="Times New Roman"/>
                <w:spacing w:val="-2"/>
                <w:lang w:eastAsia="ar-SA" w:bidi="en-US"/>
              </w:rPr>
              <w:t>Оптимальный размер игровых площадок необходимо устанавливать для детей дошкольного возрас</w:t>
            </w:r>
            <w:r>
              <w:rPr>
                <w:rFonts w:ascii="Times New Roman" w:hAnsi="Times New Roman" w:cs="Times New Roman"/>
                <w:spacing w:val="-2"/>
                <w:lang w:eastAsia="ar-SA" w:bidi="en-US"/>
              </w:rPr>
              <w:t xml:space="preserve">та - 70 - 150 кв. м, школьного </w:t>
            </w:r>
            <w:r w:rsidRPr="003300B1">
              <w:rPr>
                <w:rFonts w:ascii="Times New Roman" w:hAnsi="Times New Roman" w:cs="Times New Roman"/>
                <w:spacing w:val="-2"/>
                <w:lang w:eastAsia="ar-SA" w:bidi="en-US"/>
              </w:rPr>
              <w:t>возраста - 100 - 300 кв. м, комплексных игровы</w:t>
            </w:r>
            <w:r>
              <w:rPr>
                <w:rFonts w:ascii="Times New Roman" w:hAnsi="Times New Roman" w:cs="Times New Roman"/>
                <w:spacing w:val="-2"/>
                <w:lang w:eastAsia="ar-SA" w:bidi="en-US"/>
              </w:rPr>
              <w:t xml:space="preserve">х площадок - 900 - 1600 кв. м. </w:t>
            </w:r>
            <w:r w:rsidRPr="003300B1">
              <w:rPr>
                <w:rFonts w:ascii="Times New Roman" w:hAnsi="Times New Roman" w:cs="Times New Roman"/>
                <w:spacing w:val="-2"/>
                <w:lang w:eastAsia="ar-SA" w:bidi="en-US"/>
              </w:rPr>
              <w:t>При этом возможно объединение п</w:t>
            </w:r>
            <w:r>
              <w:rPr>
                <w:rFonts w:ascii="Times New Roman" w:hAnsi="Times New Roman" w:cs="Times New Roman"/>
                <w:spacing w:val="-2"/>
                <w:lang w:eastAsia="ar-SA" w:bidi="en-US"/>
              </w:rPr>
              <w:t xml:space="preserve">лощадок дошкольного возраста с </w:t>
            </w:r>
            <w:r w:rsidRPr="003300B1">
              <w:rPr>
                <w:rFonts w:ascii="Times New Roman" w:hAnsi="Times New Roman" w:cs="Times New Roman"/>
                <w:spacing w:val="-2"/>
                <w:lang w:eastAsia="ar-SA" w:bidi="en-US"/>
              </w:rPr>
              <w:t>площадками отдыха взрослых (размер площадки - не менее 150 кв. м)</w:t>
            </w:r>
          </w:p>
        </w:tc>
      </w:tr>
    </w:tbl>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 </w:t>
      </w: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7" w:name="_Toc190262679"/>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культуры и искусства</w:t>
      </w:r>
      <w:bookmarkEnd w:id="77"/>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930CE">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743B94" w:rsidRPr="00357C29" w:rsidRDefault="005F31AD"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lang w:eastAsia="ar-SA" w:bidi="en-US"/>
        </w:rPr>
        <w:t>учреждения клубного типа</w:t>
      </w:r>
      <w:r w:rsidR="00D933C4" w:rsidRPr="00357C29">
        <w:rPr>
          <w:rFonts w:ascii="Times New Roman" w:hAnsi="Times New Roman" w:cs="Times New Roman"/>
          <w:sz w:val="24"/>
          <w:szCs w:val="24"/>
        </w:rPr>
        <w:t>;</w:t>
      </w:r>
    </w:p>
    <w:p w:rsidR="00D933C4" w:rsidRDefault="00D933C4"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сельская библиотека;</w:t>
      </w:r>
    </w:p>
    <w:p w:rsidR="00633A49" w:rsidRDefault="00E32582" w:rsidP="00633A49">
      <w:pPr>
        <w:pStyle w:val="a0"/>
        <w:numPr>
          <w:ilvl w:val="0"/>
          <w:numId w:val="18"/>
        </w:numPr>
        <w:spacing w:after="60" w:line="240" w:lineRule="auto"/>
        <w:ind w:left="0" w:firstLine="0"/>
        <w:jc w:val="both"/>
        <w:rPr>
          <w:rFonts w:ascii="Times New Roman" w:hAnsi="Times New Roman" w:cs="Times New Roman"/>
          <w:sz w:val="24"/>
          <w:szCs w:val="24"/>
        </w:rPr>
      </w:pPr>
      <w:r w:rsidRPr="00E32582">
        <w:rPr>
          <w:rFonts w:ascii="Times New Roman" w:hAnsi="Times New Roman" w:cs="Times New Roman"/>
          <w:sz w:val="24"/>
          <w:szCs w:val="24"/>
        </w:rPr>
        <w:t>молодежные центры</w:t>
      </w:r>
      <w:r w:rsidR="00D933C4">
        <w:rPr>
          <w:rFonts w:ascii="Times New Roman" w:hAnsi="Times New Roman" w:cs="Times New Roman"/>
          <w:sz w:val="24"/>
          <w:szCs w:val="24"/>
        </w:rPr>
        <w:t>;</w:t>
      </w:r>
    </w:p>
    <w:p w:rsidR="00633A49" w:rsidRPr="00633A49" w:rsidRDefault="00633A49" w:rsidP="00633A49">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w:t>
      </w:r>
      <w:r w:rsidRPr="00633A49">
        <w:rPr>
          <w:rFonts w:ascii="Times New Roman" w:hAnsi="Times New Roman" w:cs="Times New Roman"/>
          <w:sz w:val="24"/>
          <w:szCs w:val="24"/>
        </w:rPr>
        <w:t xml:space="preserve">етние открытые киноплощадки  </w:t>
      </w:r>
    </w:p>
    <w:p w:rsidR="00BD3799" w:rsidRPr="00C16FDD" w:rsidRDefault="00D001E5" w:rsidP="00633A49">
      <w:pPr>
        <w:pStyle w:val="4"/>
        <w:keepNext w:val="0"/>
        <w:keepLines w:val="0"/>
        <w:widowControl w:val="0"/>
        <w:numPr>
          <w:ilvl w:val="0"/>
          <w:numId w:val="0"/>
        </w:numPr>
        <w:spacing w:line="235" w:lineRule="auto"/>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BD3799" w:rsidRPr="00C16FDD">
        <w:rPr>
          <w:rFonts w:ascii="Times New Roman" w:hAnsi="Times New Roman" w:cs="Times New Roman"/>
          <w:b/>
          <w:i w:val="0"/>
          <w:color w:val="auto"/>
          <w:sz w:val="24"/>
        </w:rPr>
        <w:t>аблица 1.2.</w:t>
      </w:r>
      <w:r w:rsidR="00453E1F">
        <w:rPr>
          <w:rFonts w:ascii="Times New Roman" w:hAnsi="Times New Roman" w:cs="Times New Roman"/>
          <w:b/>
          <w:i w:val="0"/>
          <w:color w:val="auto"/>
          <w:sz w:val="24"/>
        </w:rPr>
        <w:t>7</w:t>
      </w:r>
    </w:p>
    <w:p w:rsidR="00BD3799" w:rsidRPr="00C16FDD" w:rsidRDefault="00BD3799" w:rsidP="00BD3799">
      <w:pPr>
        <w:widowControl w:val="0"/>
        <w:spacing w:after="0" w:line="235"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культуры </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5"/>
        <w:gridCol w:w="2410"/>
        <w:gridCol w:w="3120"/>
        <w:gridCol w:w="1125"/>
        <w:gridCol w:w="1001"/>
      </w:tblGrid>
      <w:tr w:rsidR="00BD3799" w:rsidRPr="00C16FDD" w:rsidTr="00A83723">
        <w:trPr>
          <w:cantSplit/>
          <w:tblHeader/>
        </w:trPr>
        <w:tc>
          <w:tcPr>
            <w:tcW w:w="1685"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Тип расчетного показателя</w:t>
            </w:r>
          </w:p>
        </w:tc>
        <w:tc>
          <w:tcPr>
            <w:tcW w:w="312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gridSpan w:val="2"/>
            <w:shd w:val="clear" w:color="auto" w:fill="D9D9D9" w:themeFill="background1" w:themeFillShade="D9"/>
          </w:tcPr>
          <w:p w:rsidR="00BD3799" w:rsidRPr="00C16FDD" w:rsidRDefault="00BD3799" w:rsidP="00BD3799">
            <w:pPr>
              <w:pStyle w:val="afc"/>
              <w:spacing w:line="235" w:lineRule="auto"/>
              <w:ind w:firstLine="0"/>
              <w:jc w:val="center"/>
              <w:rPr>
                <w:sz w:val="22"/>
                <w:szCs w:val="22"/>
                <w:lang w:val="ru-RU"/>
              </w:rPr>
            </w:pPr>
            <w:r w:rsidRPr="00C16FDD">
              <w:rPr>
                <w:b/>
                <w:i/>
                <w:sz w:val="22"/>
                <w:szCs w:val="22"/>
                <w:lang w:val="ru-RU"/>
              </w:rPr>
              <w:t>Значение расчетного показателя</w:t>
            </w:r>
          </w:p>
        </w:tc>
      </w:tr>
      <w:tr w:rsidR="00DB4131" w:rsidRPr="00C16FDD" w:rsidTr="00A83723">
        <w:trPr>
          <w:cantSplit/>
          <w:trHeight w:val="779"/>
        </w:trPr>
        <w:tc>
          <w:tcPr>
            <w:tcW w:w="1685" w:type="dxa"/>
            <w:vMerge w:val="restart"/>
            <w:shd w:val="clear" w:color="auto" w:fill="F2F2F2" w:themeFill="background1" w:themeFillShade="F2"/>
          </w:tcPr>
          <w:p w:rsidR="00DB4131" w:rsidRPr="00357C29" w:rsidRDefault="000605BD" w:rsidP="00BD3799">
            <w:pPr>
              <w:pStyle w:val="afc"/>
              <w:spacing w:line="235" w:lineRule="auto"/>
              <w:ind w:firstLine="0"/>
              <w:jc w:val="left"/>
              <w:rPr>
                <w:sz w:val="22"/>
                <w:szCs w:val="22"/>
                <w:lang w:val="ru-RU"/>
              </w:rPr>
            </w:pPr>
            <w:r>
              <w:rPr>
                <w:sz w:val="22"/>
                <w:szCs w:val="22"/>
                <w:lang w:val="ru-RU"/>
              </w:rPr>
              <w:t>Учреждения клубного типа</w:t>
            </w:r>
          </w:p>
        </w:tc>
        <w:tc>
          <w:tcPr>
            <w:tcW w:w="2410" w:type="dxa"/>
            <w:vMerge w:val="restart"/>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Borders>
              <w:bottom w:val="single" w:sz="12" w:space="0" w:color="auto"/>
            </w:tcBorders>
          </w:tcPr>
          <w:p w:rsidR="00DB4131" w:rsidRPr="00C04575" w:rsidRDefault="00DB4131" w:rsidP="00743B94">
            <w:pPr>
              <w:pStyle w:val="afc"/>
              <w:spacing w:line="235" w:lineRule="auto"/>
              <w:ind w:firstLine="0"/>
              <w:jc w:val="left"/>
              <w:rPr>
                <w:sz w:val="22"/>
                <w:szCs w:val="22"/>
                <w:lang w:val="ru-RU"/>
              </w:rPr>
            </w:pPr>
            <w:r w:rsidRPr="00C16FDD">
              <w:rPr>
                <w:sz w:val="22"/>
                <w:szCs w:val="22"/>
                <w:lang w:val="ru-RU"/>
              </w:rPr>
              <w:t xml:space="preserve">Минимальный уровень обеспеченности, объектов в </w:t>
            </w:r>
            <w:r w:rsidR="00743B94">
              <w:rPr>
                <w:sz w:val="22"/>
                <w:szCs w:val="22"/>
                <w:lang w:val="ru-RU"/>
              </w:rPr>
              <w:t>поселении</w:t>
            </w:r>
          </w:p>
        </w:tc>
        <w:tc>
          <w:tcPr>
            <w:tcW w:w="2126" w:type="dxa"/>
            <w:gridSpan w:val="2"/>
            <w:tcBorders>
              <w:bottom w:val="single" w:sz="12" w:space="0" w:color="auto"/>
            </w:tcBorders>
          </w:tcPr>
          <w:p w:rsidR="00DB4131" w:rsidRPr="00C16FDD" w:rsidRDefault="00DB4131" w:rsidP="008E58D7">
            <w:pPr>
              <w:pStyle w:val="afc"/>
              <w:spacing w:line="235" w:lineRule="auto"/>
              <w:ind w:firstLine="0"/>
              <w:jc w:val="center"/>
              <w:rPr>
                <w:sz w:val="22"/>
                <w:szCs w:val="22"/>
                <w:lang w:val="ru-RU"/>
              </w:rPr>
            </w:pPr>
            <w:r w:rsidRPr="008E58D7">
              <w:rPr>
                <w:sz w:val="22"/>
                <w:szCs w:val="22"/>
                <w:lang w:val="ru-RU"/>
              </w:rPr>
              <w:t xml:space="preserve">1 </w:t>
            </w:r>
          </w:p>
        </w:tc>
      </w:tr>
      <w:tr w:rsidR="00A83723" w:rsidRPr="00C16FDD" w:rsidTr="00A83723">
        <w:trPr>
          <w:cantSplit/>
          <w:trHeight w:val="704"/>
        </w:trPr>
        <w:tc>
          <w:tcPr>
            <w:tcW w:w="1685" w:type="dxa"/>
            <w:vMerge/>
            <w:shd w:val="clear" w:color="auto" w:fill="F2F2F2" w:themeFill="background1" w:themeFillShade="F2"/>
          </w:tcPr>
          <w:p w:rsidR="00A83723" w:rsidRPr="00C16FDD" w:rsidRDefault="00A83723" w:rsidP="00BD3799">
            <w:pPr>
              <w:pStyle w:val="afc"/>
              <w:spacing w:line="235" w:lineRule="auto"/>
              <w:ind w:firstLine="0"/>
              <w:jc w:val="left"/>
              <w:rPr>
                <w:sz w:val="22"/>
                <w:szCs w:val="22"/>
                <w:lang w:val="ru-RU"/>
              </w:rPr>
            </w:pPr>
          </w:p>
        </w:tc>
        <w:tc>
          <w:tcPr>
            <w:tcW w:w="2410" w:type="dxa"/>
            <w:vMerge/>
          </w:tcPr>
          <w:p w:rsidR="00A83723" w:rsidRPr="00C16FDD" w:rsidRDefault="00A83723" w:rsidP="00BD3799">
            <w:pPr>
              <w:pStyle w:val="afc"/>
              <w:spacing w:line="235" w:lineRule="auto"/>
              <w:ind w:firstLine="0"/>
              <w:jc w:val="left"/>
              <w:rPr>
                <w:sz w:val="22"/>
                <w:szCs w:val="22"/>
                <w:lang w:val="ru-RU"/>
              </w:rPr>
            </w:pPr>
          </w:p>
        </w:tc>
        <w:tc>
          <w:tcPr>
            <w:tcW w:w="3120" w:type="dxa"/>
            <w:tcBorders>
              <w:top w:val="single" w:sz="12" w:space="0" w:color="auto"/>
              <w:right w:val="single" w:sz="12" w:space="0" w:color="auto"/>
            </w:tcBorders>
          </w:tcPr>
          <w:p w:rsidR="00A83723" w:rsidRPr="00C16FDD" w:rsidRDefault="00A83723" w:rsidP="00A83723">
            <w:pPr>
              <w:pStyle w:val="afc"/>
              <w:spacing w:line="235" w:lineRule="auto"/>
              <w:ind w:firstLine="0"/>
              <w:rPr>
                <w:sz w:val="22"/>
                <w:szCs w:val="22"/>
                <w:lang w:val="ru-RU"/>
              </w:rPr>
            </w:pPr>
            <w:r w:rsidRPr="00C16FDD">
              <w:rPr>
                <w:sz w:val="22"/>
                <w:szCs w:val="22"/>
                <w:lang w:val="ru-RU"/>
              </w:rPr>
              <w:t xml:space="preserve">Минимальный уровень обеспеченности посадочными местами на 1000 жителей: </w:t>
            </w:r>
          </w:p>
        </w:tc>
        <w:tc>
          <w:tcPr>
            <w:tcW w:w="2126" w:type="dxa"/>
            <w:gridSpan w:val="2"/>
            <w:tcBorders>
              <w:top w:val="single" w:sz="12" w:space="0" w:color="auto"/>
              <w:left w:val="single" w:sz="12" w:space="0" w:color="auto"/>
            </w:tcBorders>
          </w:tcPr>
          <w:p w:rsidR="00A83723" w:rsidRPr="00C16FDD" w:rsidRDefault="000605BD" w:rsidP="00A83723">
            <w:pPr>
              <w:pStyle w:val="afc"/>
              <w:spacing w:line="235" w:lineRule="auto"/>
              <w:ind w:firstLine="0"/>
              <w:jc w:val="center"/>
              <w:rPr>
                <w:sz w:val="22"/>
                <w:szCs w:val="22"/>
                <w:lang w:val="ru-RU"/>
              </w:rPr>
            </w:pPr>
            <w:r>
              <w:rPr>
                <w:sz w:val="22"/>
                <w:szCs w:val="22"/>
                <w:lang w:val="ru-RU"/>
              </w:rPr>
              <w:t>65</w:t>
            </w:r>
          </w:p>
        </w:tc>
      </w:tr>
      <w:tr w:rsidR="00BD3799" w:rsidRPr="00C16FDD" w:rsidTr="00A83723">
        <w:trPr>
          <w:cantSplit/>
        </w:trPr>
        <w:tc>
          <w:tcPr>
            <w:tcW w:w="1685"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BD3799" w:rsidRPr="00C16FDD" w:rsidRDefault="00633A49" w:rsidP="00BD3799">
            <w:pPr>
              <w:pStyle w:val="afc"/>
              <w:spacing w:line="235" w:lineRule="auto"/>
              <w:ind w:firstLine="0"/>
              <w:jc w:val="left"/>
              <w:rPr>
                <w:sz w:val="22"/>
                <w:szCs w:val="22"/>
                <w:lang w:val="ru-RU"/>
              </w:rPr>
            </w:pPr>
            <w:r>
              <w:rPr>
                <w:sz w:val="22"/>
                <w:szCs w:val="22"/>
                <w:lang w:val="ru-RU"/>
              </w:rPr>
              <w:t xml:space="preserve">Транспортная, шаговая </w:t>
            </w:r>
            <w:r w:rsidR="00BD3799" w:rsidRPr="00C16FDD">
              <w:rPr>
                <w:sz w:val="22"/>
                <w:szCs w:val="22"/>
                <w:lang w:val="ru-RU"/>
              </w:rPr>
              <w:t>доступность, мин.</w:t>
            </w:r>
          </w:p>
        </w:tc>
        <w:tc>
          <w:tcPr>
            <w:tcW w:w="2126" w:type="dxa"/>
            <w:gridSpan w:val="2"/>
          </w:tcPr>
          <w:p w:rsidR="00BD3799" w:rsidRPr="00C16FDD" w:rsidRDefault="008E58D7" w:rsidP="00BD3799">
            <w:pPr>
              <w:pStyle w:val="afc"/>
              <w:spacing w:line="235" w:lineRule="auto"/>
              <w:ind w:firstLine="0"/>
              <w:jc w:val="center"/>
              <w:rPr>
                <w:sz w:val="22"/>
                <w:szCs w:val="22"/>
                <w:lang w:val="ru-RU"/>
              </w:rPr>
            </w:pPr>
            <w:r>
              <w:rPr>
                <w:sz w:val="22"/>
                <w:szCs w:val="22"/>
                <w:lang w:val="ru-RU"/>
              </w:rPr>
              <w:t>30</w:t>
            </w:r>
          </w:p>
        </w:tc>
      </w:tr>
      <w:tr w:rsidR="003E1347" w:rsidRPr="00C16FDD" w:rsidTr="00A83723">
        <w:trPr>
          <w:cantSplit/>
        </w:trPr>
        <w:tc>
          <w:tcPr>
            <w:tcW w:w="1685" w:type="dxa"/>
            <w:vMerge w:val="restart"/>
            <w:shd w:val="clear" w:color="auto" w:fill="F2F2F2" w:themeFill="background1" w:themeFillShade="F2"/>
          </w:tcPr>
          <w:p w:rsidR="003E1347" w:rsidRPr="00C16FDD" w:rsidRDefault="003E1347" w:rsidP="00D933C4">
            <w:pPr>
              <w:pStyle w:val="afc"/>
              <w:spacing w:line="235" w:lineRule="auto"/>
              <w:ind w:firstLine="0"/>
              <w:jc w:val="left"/>
              <w:rPr>
                <w:sz w:val="22"/>
                <w:szCs w:val="22"/>
                <w:lang w:val="ru-RU"/>
              </w:rPr>
            </w:pPr>
            <w:r>
              <w:rPr>
                <w:sz w:val="22"/>
                <w:szCs w:val="22"/>
                <w:lang w:val="ru-RU"/>
              </w:rPr>
              <w:lastRenderedPageBreak/>
              <w:t>Сельская библиотека</w:t>
            </w:r>
          </w:p>
        </w:tc>
        <w:tc>
          <w:tcPr>
            <w:tcW w:w="241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w:t>
            </w:r>
            <w:r w:rsidRPr="00C16FDD">
              <w:rPr>
                <w:sz w:val="22"/>
                <w:szCs w:val="22"/>
                <w:lang w:val="ru-RU"/>
              </w:rPr>
              <w:t xml:space="preserve"> объектов на </w:t>
            </w:r>
            <w:r>
              <w:rPr>
                <w:sz w:val="22"/>
                <w:szCs w:val="22"/>
                <w:lang w:val="ru-RU"/>
              </w:rPr>
              <w:t xml:space="preserve"> поселение</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sidRPr="00C16FDD">
              <w:rPr>
                <w:sz w:val="22"/>
                <w:szCs w:val="22"/>
                <w:lang w:val="ru-RU"/>
              </w:rPr>
              <w:t>1</w:t>
            </w:r>
          </w:p>
        </w:tc>
      </w:tr>
      <w:tr w:rsidR="003E1347" w:rsidRPr="00C16FDD" w:rsidTr="00A83723">
        <w:trPr>
          <w:cantSplit/>
          <w:trHeight w:val="30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 на 1 тыс. чел.</w:t>
            </w:r>
          </w:p>
        </w:tc>
        <w:tc>
          <w:tcPr>
            <w:tcW w:w="1125" w:type="dxa"/>
            <w:tcBorders>
              <w:bottom w:val="single" w:sz="12" w:space="0" w:color="auto"/>
              <w:right w:val="single" w:sz="12" w:space="0" w:color="auto"/>
            </w:tcBorders>
          </w:tcPr>
          <w:p w:rsidR="003E1347" w:rsidRPr="00C16FDD" w:rsidRDefault="003E1347" w:rsidP="00D933C4">
            <w:pPr>
              <w:pStyle w:val="afc"/>
              <w:spacing w:line="235" w:lineRule="auto"/>
              <w:ind w:firstLine="0"/>
              <w:jc w:val="center"/>
              <w:rPr>
                <w:sz w:val="22"/>
                <w:szCs w:val="22"/>
                <w:lang w:val="ru-RU"/>
              </w:rPr>
            </w:pPr>
            <w:r>
              <w:rPr>
                <w:sz w:val="22"/>
                <w:szCs w:val="22"/>
                <w:lang w:val="ru-RU"/>
              </w:rPr>
              <w:t>тыс. чел.</w:t>
            </w:r>
          </w:p>
        </w:tc>
        <w:tc>
          <w:tcPr>
            <w:tcW w:w="1001" w:type="dxa"/>
            <w:tcBorders>
              <w:left w:val="single" w:sz="12" w:space="0" w:color="auto"/>
              <w:bottom w:val="single" w:sz="12" w:space="0" w:color="auto"/>
            </w:tcBorders>
          </w:tcPr>
          <w:p w:rsidR="003E1347" w:rsidRPr="00C16FDD" w:rsidRDefault="003E1347" w:rsidP="003E1347">
            <w:pPr>
              <w:pStyle w:val="afc"/>
              <w:spacing w:line="235" w:lineRule="auto"/>
              <w:ind w:firstLine="0"/>
              <w:jc w:val="center"/>
              <w:rPr>
                <w:sz w:val="22"/>
                <w:szCs w:val="22"/>
                <w:lang w:val="ru-RU"/>
              </w:rPr>
            </w:pPr>
            <w:proofErr w:type="spellStart"/>
            <w:r>
              <w:rPr>
                <w:sz w:val="22"/>
                <w:szCs w:val="22"/>
                <w:lang w:val="ru-RU"/>
              </w:rPr>
              <w:t>читат</w:t>
            </w:r>
            <w:proofErr w:type="spellEnd"/>
            <w:r>
              <w:rPr>
                <w:sz w:val="22"/>
                <w:szCs w:val="22"/>
                <w:lang w:val="ru-RU"/>
              </w:rPr>
              <w:t>. мест</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св. 1 до 2</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5</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Pr>
                <w:sz w:val="22"/>
                <w:szCs w:val="22"/>
                <w:lang w:val="ru-RU"/>
              </w:rPr>
              <w:t>о</w:t>
            </w:r>
            <w:r w:rsidRPr="003E1347">
              <w:rPr>
                <w:sz w:val="22"/>
                <w:szCs w:val="22"/>
                <w:lang w:val="ru-RU"/>
              </w:rPr>
              <w:t xml:space="preserve">т 2 до 5 </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4</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Pr>
                <w:sz w:val="22"/>
                <w:szCs w:val="22"/>
                <w:lang w:val="ru-RU"/>
              </w:rPr>
              <w:t>о</w:t>
            </w:r>
            <w:r w:rsidRPr="003E1347">
              <w:rPr>
                <w:sz w:val="22"/>
                <w:szCs w:val="22"/>
                <w:lang w:val="ru-RU"/>
              </w:rPr>
              <w:t>т 5 до 10</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3</w:t>
            </w:r>
          </w:p>
        </w:tc>
      </w:tr>
      <w:tr w:rsidR="003E1347" w:rsidRPr="00C16FDD" w:rsidTr="00A83723">
        <w:trPr>
          <w:cantSplit/>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3E1347" w:rsidRPr="00C16FDD" w:rsidRDefault="003E1347" w:rsidP="00D933C4">
            <w:pPr>
              <w:pStyle w:val="afc"/>
              <w:spacing w:line="235" w:lineRule="auto"/>
              <w:ind w:firstLine="0"/>
              <w:jc w:val="left"/>
              <w:rPr>
                <w:sz w:val="22"/>
                <w:szCs w:val="22"/>
                <w:lang w:val="ru-RU"/>
              </w:rPr>
            </w:pPr>
            <w:r>
              <w:rPr>
                <w:sz w:val="22"/>
                <w:szCs w:val="22"/>
                <w:lang w:val="ru-RU"/>
              </w:rPr>
              <w:t xml:space="preserve">Транспортная, пешеходная </w:t>
            </w:r>
            <w:r w:rsidRPr="00C16FDD">
              <w:rPr>
                <w:sz w:val="22"/>
                <w:szCs w:val="22"/>
                <w:lang w:val="ru-RU"/>
              </w:rPr>
              <w:t>доступность, мин.</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Pr>
                <w:sz w:val="22"/>
                <w:szCs w:val="22"/>
                <w:lang w:val="ru-RU"/>
              </w:rPr>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Молодежный центр</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объектов на поселение</w:t>
            </w:r>
          </w:p>
        </w:tc>
        <w:tc>
          <w:tcPr>
            <w:tcW w:w="2126" w:type="dxa"/>
            <w:gridSpan w:val="2"/>
          </w:tcPr>
          <w:p w:rsidR="00743B94" w:rsidRPr="003842BD" w:rsidRDefault="00743B94" w:rsidP="00743B94">
            <w:pPr>
              <w:spacing w:after="20"/>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1</w:t>
            </w: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232691" w:rsidRDefault="00743B94" w:rsidP="00743B94">
            <w:pPr>
              <w:pStyle w:val="afc"/>
              <w:spacing w:line="235" w:lineRule="auto"/>
              <w:ind w:firstLine="0"/>
              <w:jc w:val="left"/>
              <w:rPr>
                <w:sz w:val="22"/>
                <w:szCs w:val="22"/>
                <w:lang w:val="ru-RU"/>
              </w:rPr>
            </w:pPr>
            <w:proofErr w:type="spellStart"/>
            <w:r w:rsidRPr="00232691">
              <w:rPr>
                <w:sz w:val="22"/>
                <w:szCs w:val="22"/>
              </w:rPr>
              <w:t>Транспортная</w:t>
            </w:r>
            <w:proofErr w:type="spellEnd"/>
            <w:r w:rsidRPr="00232691">
              <w:rPr>
                <w:sz w:val="22"/>
                <w:szCs w:val="22"/>
              </w:rPr>
              <w:t xml:space="preserve"> </w:t>
            </w:r>
            <w:proofErr w:type="spellStart"/>
            <w:r w:rsidRPr="00232691">
              <w:rPr>
                <w:sz w:val="22"/>
                <w:szCs w:val="22"/>
              </w:rPr>
              <w:t>доступность</w:t>
            </w:r>
            <w:proofErr w:type="spellEnd"/>
            <w:r w:rsidRPr="00232691">
              <w:rPr>
                <w:sz w:val="22"/>
                <w:szCs w:val="22"/>
              </w:rPr>
              <w:t xml:space="preserve">, </w:t>
            </w:r>
            <w:proofErr w:type="spellStart"/>
            <w:r w:rsidRPr="00232691">
              <w:rPr>
                <w:sz w:val="22"/>
                <w:szCs w:val="22"/>
              </w:rPr>
              <w:t>мин</w:t>
            </w:r>
            <w:proofErr w:type="spellEnd"/>
            <w:r w:rsidRPr="00232691">
              <w:rPr>
                <w:sz w:val="22"/>
                <w:szCs w:val="22"/>
              </w:rPr>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Летние открытые киноплощадки</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232691" w:rsidRDefault="00743B94" w:rsidP="00743B94">
            <w:pPr>
              <w:spacing w:after="20"/>
              <w:rPr>
                <w:rFonts w:ascii="Times New Roman" w:eastAsia="Times New Roman" w:hAnsi="Times New Roman" w:cs="Times New Roman"/>
                <w:lang w:eastAsia="ar-SA" w:bidi="en-US"/>
              </w:rPr>
            </w:pPr>
            <w:r w:rsidRPr="00232691">
              <w:rPr>
                <w:rFonts w:ascii="Times New Roman" w:eastAsia="Times New Roman" w:hAnsi="Times New Roman" w:cs="Times New Roman"/>
                <w:lang w:eastAsia="ar-SA" w:bidi="en-US"/>
              </w:rPr>
              <w:t>Минимальный уровень обеспеченности площадками для летнего кинотеатра, объектов на поселение</w:t>
            </w:r>
          </w:p>
        </w:tc>
        <w:tc>
          <w:tcPr>
            <w:tcW w:w="2126" w:type="dxa"/>
            <w:gridSpan w:val="2"/>
          </w:tcPr>
          <w:p w:rsidR="00743B94" w:rsidRPr="003842BD" w:rsidRDefault="00743B94" w:rsidP="00743B94">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p w:rsidR="00743B94" w:rsidRPr="003842BD" w:rsidRDefault="00743B94" w:rsidP="00743B94">
            <w:pPr>
              <w:autoSpaceDE w:val="0"/>
              <w:autoSpaceDN w:val="0"/>
              <w:adjustRightInd w:val="0"/>
              <w:spacing w:after="20"/>
              <w:rPr>
                <w:rFonts w:ascii="Times New Roman" w:eastAsia="Times New Roman" w:hAnsi="Times New Roman" w:cs="Times New Roman"/>
                <w:lang w:eastAsia="ru-RU"/>
              </w:rPr>
            </w:pP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232691" w:rsidRDefault="00743B94" w:rsidP="00743B94">
            <w:pPr>
              <w:pStyle w:val="afc"/>
              <w:spacing w:line="235" w:lineRule="auto"/>
              <w:ind w:firstLine="0"/>
              <w:jc w:val="left"/>
              <w:rPr>
                <w:sz w:val="22"/>
                <w:szCs w:val="22"/>
                <w:lang w:val="ru-RU"/>
              </w:rPr>
            </w:pPr>
            <w:proofErr w:type="spellStart"/>
            <w:r w:rsidRPr="00232691">
              <w:rPr>
                <w:sz w:val="22"/>
                <w:szCs w:val="22"/>
              </w:rPr>
              <w:t>Транспортная</w:t>
            </w:r>
            <w:proofErr w:type="spellEnd"/>
            <w:r w:rsidRPr="00232691">
              <w:rPr>
                <w:sz w:val="22"/>
                <w:szCs w:val="22"/>
              </w:rPr>
              <w:t xml:space="preserve"> </w:t>
            </w:r>
            <w:proofErr w:type="spellStart"/>
            <w:r w:rsidRPr="00232691">
              <w:rPr>
                <w:sz w:val="22"/>
                <w:szCs w:val="22"/>
              </w:rPr>
              <w:t>доступность</w:t>
            </w:r>
            <w:proofErr w:type="spellEnd"/>
            <w:r w:rsidRPr="00232691">
              <w:rPr>
                <w:sz w:val="22"/>
                <w:szCs w:val="22"/>
              </w:rPr>
              <w:t xml:space="preserve">, </w:t>
            </w:r>
            <w:proofErr w:type="spellStart"/>
            <w:r w:rsidRPr="00232691">
              <w:rPr>
                <w:sz w:val="22"/>
                <w:szCs w:val="22"/>
              </w:rPr>
              <w:t>мин</w:t>
            </w:r>
            <w:proofErr w:type="spellEnd"/>
            <w:r w:rsidRPr="00232691">
              <w:rPr>
                <w:sz w:val="22"/>
                <w:szCs w:val="22"/>
              </w:rPr>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rPr>
                <w:lang w:eastAsia="ru-RU"/>
              </w:rPr>
              <w:t>30</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40" w:line="240" w:lineRule="auto"/>
        <w:ind w:left="0"/>
        <w:jc w:val="both"/>
        <w:outlineLvl w:val="2"/>
        <w:rPr>
          <w:rFonts w:ascii="Times New Roman" w:hAnsi="Times New Roman" w:cs="Times New Roman"/>
          <w:i/>
          <w:sz w:val="28"/>
          <w:szCs w:val="28"/>
        </w:rPr>
      </w:pPr>
      <w:bookmarkStart w:id="78" w:name="_Toc190262680"/>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местного традиционного народного художественного творчества</w:t>
      </w:r>
      <w:bookmarkEnd w:id="78"/>
    </w:p>
    <w:p w:rsidR="008B1F51" w:rsidRDefault="008B1F51" w:rsidP="00A50E25">
      <w:pPr>
        <w:pStyle w:val="a0"/>
        <w:numPr>
          <w:ilvl w:val="0"/>
          <w:numId w:val="0"/>
        </w:numPr>
        <w:spacing w:after="40" w:line="240" w:lineRule="auto"/>
        <w:ind w:firstLine="709"/>
        <w:jc w:val="both"/>
        <w:rPr>
          <w:rFonts w:ascii="Times New Roman" w:hAnsi="Times New Roman" w:cs="Times New Roman"/>
          <w:sz w:val="24"/>
          <w:szCs w:val="24"/>
        </w:rPr>
      </w:pPr>
    </w:p>
    <w:p w:rsidR="00BD3799" w:rsidRPr="000E14DA" w:rsidRDefault="00BD3799" w:rsidP="00A50E25">
      <w:pPr>
        <w:pStyle w:val="a0"/>
        <w:numPr>
          <w:ilvl w:val="0"/>
          <w:numId w:val="0"/>
        </w:numPr>
        <w:spacing w:after="40" w:line="240" w:lineRule="auto"/>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33A49">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C04575" w:rsidRP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C04575">
        <w:rPr>
          <w:rFonts w:ascii="Times New Roman" w:hAnsi="Times New Roman" w:cs="Times New Roman"/>
          <w:sz w:val="24"/>
          <w:szCs w:val="24"/>
        </w:rPr>
        <w:t>лубные формирования</w:t>
      </w:r>
      <w:r>
        <w:rPr>
          <w:rFonts w:ascii="Times New Roman" w:hAnsi="Times New Roman" w:cs="Times New Roman"/>
          <w:sz w:val="24"/>
          <w:szCs w:val="24"/>
        </w:rPr>
        <w:t>;</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клубы по интересам;</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кружки самодеятельного народного творчества, пр</w:t>
      </w:r>
      <w:r>
        <w:rPr>
          <w:rFonts w:ascii="Times New Roman" w:hAnsi="Times New Roman" w:cs="Times New Roman"/>
          <w:sz w:val="24"/>
          <w:szCs w:val="24"/>
        </w:rPr>
        <w:t>икладных умений, другие кружки;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 xml:space="preserve">школы (не являющиеся </w:t>
      </w:r>
      <w:r>
        <w:rPr>
          <w:rFonts w:ascii="Times New Roman" w:hAnsi="Times New Roman" w:cs="Times New Roman"/>
          <w:sz w:val="24"/>
          <w:szCs w:val="24"/>
        </w:rPr>
        <w:t>образовательными организациями);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студии;</w:t>
      </w:r>
      <w:r w:rsidRPr="00C04575">
        <w:rPr>
          <w:rFonts w:ascii="Times New Roman" w:hAnsi="Times New Roman" w:cs="Times New Roman"/>
          <w:sz w:val="24"/>
          <w:szCs w:val="24"/>
        </w:rPr>
        <w:t xml:space="preserve"> </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спортивные секции, оздоровительные группы и другие клубные формирования творческого, просветительского, физкультурно-оздо</w:t>
      </w:r>
      <w:r>
        <w:rPr>
          <w:rFonts w:ascii="Times New Roman" w:hAnsi="Times New Roman" w:cs="Times New Roman"/>
          <w:sz w:val="24"/>
          <w:szCs w:val="24"/>
        </w:rPr>
        <w:t>ровительного и иных направлений</w:t>
      </w:r>
    </w:p>
    <w:p w:rsidR="00BD3799" w:rsidRPr="00C16FDD" w:rsidRDefault="00BD3799" w:rsidP="00C04575">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C04575">
        <w:rPr>
          <w:rFonts w:ascii="Times New Roman" w:hAnsi="Times New Roman" w:cs="Times New Roman"/>
          <w:b/>
          <w:i w:val="0"/>
          <w:color w:val="auto"/>
          <w:sz w:val="24"/>
        </w:rPr>
        <w:t>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C04575">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развития местного традиционного народного художественного творчества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410"/>
        <w:gridCol w:w="3119"/>
        <w:gridCol w:w="2126"/>
      </w:tblGrid>
      <w:tr w:rsidR="00BD3799" w:rsidRPr="00C16FDD" w:rsidTr="00C04575">
        <w:trPr>
          <w:cantSplit/>
          <w:tblHeader/>
        </w:trPr>
        <w:tc>
          <w:tcPr>
            <w:tcW w:w="168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311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5F31AD">
        <w:tc>
          <w:tcPr>
            <w:tcW w:w="1686" w:type="dxa"/>
            <w:vMerge w:val="restart"/>
            <w:shd w:val="clear" w:color="auto" w:fill="F2F2F2" w:themeFill="background1" w:themeFillShade="F2"/>
          </w:tcPr>
          <w:p w:rsidR="00C04575" w:rsidRPr="00DC1362" w:rsidRDefault="00C04575" w:rsidP="00C04575">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C04575" w:rsidRDefault="00C04575" w:rsidP="00C04575">
            <w:pPr>
              <w:pStyle w:val="afc"/>
              <w:ind w:firstLine="0"/>
              <w:jc w:val="left"/>
              <w:rPr>
                <w:sz w:val="22"/>
                <w:szCs w:val="22"/>
                <w:lang w:val="ru-RU"/>
              </w:rPr>
            </w:pPr>
            <w:r>
              <w:rPr>
                <w:sz w:val="22"/>
                <w:szCs w:val="22"/>
                <w:lang w:val="ru-RU"/>
              </w:rPr>
              <w:t xml:space="preserve">клубы по интересам; </w:t>
            </w:r>
          </w:p>
          <w:p w:rsidR="00C04575" w:rsidRDefault="00C04575" w:rsidP="00C04575">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C04575"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r>
              <w:rPr>
                <w:sz w:val="22"/>
                <w:szCs w:val="22"/>
                <w:lang w:val="ru-RU"/>
              </w:rPr>
              <w:t>- студии;</w:t>
            </w:r>
            <w:r w:rsidRPr="00DC1362">
              <w:rPr>
                <w:sz w:val="22"/>
                <w:szCs w:val="22"/>
                <w:lang w:val="ru-RU"/>
              </w:rPr>
              <w:t xml:space="preserve"> </w:t>
            </w:r>
          </w:p>
          <w:p w:rsidR="00BD3799" w:rsidRPr="00C16FDD"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19" w:type="dxa"/>
          </w:tcPr>
          <w:p w:rsidR="00BD3799" w:rsidRPr="00C16FDD" w:rsidRDefault="00BD3799" w:rsidP="00C04575">
            <w:pPr>
              <w:pStyle w:val="afc"/>
              <w:ind w:firstLine="0"/>
              <w:jc w:val="left"/>
              <w:rPr>
                <w:sz w:val="22"/>
                <w:szCs w:val="22"/>
                <w:lang w:val="ru-RU"/>
              </w:rPr>
            </w:pPr>
            <w:r w:rsidRPr="00C16FDD">
              <w:rPr>
                <w:sz w:val="22"/>
                <w:szCs w:val="22"/>
                <w:lang w:val="ru-RU"/>
              </w:rPr>
              <w:t>Минимальный уровень обеспеченности</w:t>
            </w:r>
            <w:r w:rsidRPr="00C16FDD">
              <w:rPr>
                <w:lang w:val="ru-RU"/>
              </w:rPr>
              <w:t xml:space="preserve"> </w:t>
            </w:r>
            <w:r w:rsidRPr="00C16FDD">
              <w:rPr>
                <w:sz w:val="22"/>
                <w:szCs w:val="22"/>
                <w:lang w:val="ru-RU"/>
              </w:rPr>
              <w:t xml:space="preserve">объектами на </w:t>
            </w:r>
            <w:r w:rsidR="00C04575">
              <w:rPr>
                <w:sz w:val="22"/>
                <w:szCs w:val="22"/>
                <w:lang w:val="ru-RU"/>
              </w:rPr>
              <w:t>поселение</w:t>
            </w:r>
          </w:p>
        </w:tc>
        <w:tc>
          <w:tcPr>
            <w:tcW w:w="2126"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5F31AD">
        <w:tc>
          <w:tcPr>
            <w:tcW w:w="168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19"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минут</w:t>
            </w:r>
          </w:p>
        </w:tc>
        <w:tc>
          <w:tcPr>
            <w:tcW w:w="2126" w:type="dxa"/>
          </w:tcPr>
          <w:p w:rsidR="00BD3799" w:rsidRPr="00C16FDD" w:rsidRDefault="00C04575" w:rsidP="00BD3799">
            <w:pPr>
              <w:pStyle w:val="afc"/>
              <w:ind w:firstLine="0"/>
              <w:jc w:val="center"/>
              <w:rPr>
                <w:sz w:val="22"/>
                <w:szCs w:val="22"/>
                <w:lang w:val="ru-RU"/>
              </w:rPr>
            </w:pPr>
            <w:r>
              <w:rPr>
                <w:sz w:val="22"/>
                <w:szCs w:val="22"/>
                <w:lang w:val="ru-RU"/>
              </w:rPr>
              <w:t>30</w:t>
            </w:r>
          </w:p>
        </w:tc>
      </w:tr>
    </w:tbl>
    <w:p w:rsidR="00BD3799" w:rsidRDefault="00BD3799" w:rsidP="00BD3799">
      <w:pPr>
        <w:pStyle w:val="a0"/>
        <w:numPr>
          <w:ilvl w:val="0"/>
          <w:numId w:val="0"/>
        </w:numPr>
        <w:spacing w:after="40" w:line="240" w:lineRule="auto"/>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9" w:name="_Toc190262681"/>
      <w:r>
        <w:rPr>
          <w:rFonts w:ascii="Times New Roman" w:hAnsi="Times New Roman" w:cs="Times New Roman"/>
          <w:i/>
          <w:sz w:val="28"/>
          <w:szCs w:val="28"/>
        </w:rPr>
        <w:t>. 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массового отдыха и обустройства мест массового отдыха населения</w:t>
      </w:r>
      <w:bookmarkEnd w:id="79"/>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A0870">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рекреационные зоны;</w:t>
      </w:r>
    </w:p>
    <w:p w:rsidR="00DA0870" w:rsidRPr="00DA0870"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зоны проведения орга</w:t>
      </w:r>
      <w:r w:rsidR="00DA0870">
        <w:rPr>
          <w:rFonts w:ascii="Times New Roman" w:hAnsi="Times New Roman" w:cs="Times New Roman"/>
          <w:sz w:val="24"/>
          <w:szCs w:val="24"/>
        </w:rPr>
        <w:t xml:space="preserve">низованных массовых мероприятий, </w:t>
      </w:r>
      <w:r w:rsidRPr="00DA0870">
        <w:rPr>
          <w:rFonts w:ascii="Times New Roman" w:hAnsi="Times New Roman" w:cs="Times New Roman"/>
          <w:sz w:val="24"/>
          <w:szCs w:val="24"/>
        </w:rPr>
        <w:t>территории объектов ма</w:t>
      </w:r>
      <w:r w:rsidR="00DA0870" w:rsidRPr="00DA0870">
        <w:rPr>
          <w:rFonts w:ascii="Times New Roman" w:hAnsi="Times New Roman" w:cs="Times New Roman"/>
          <w:sz w:val="24"/>
          <w:szCs w:val="24"/>
        </w:rPr>
        <w:t>ссового кратковременного отдыха;</w:t>
      </w:r>
    </w:p>
    <w:p w:rsidR="00DA0870" w:rsidRPr="00DA0870" w:rsidRDefault="00DA0870" w:rsidP="006A35A6">
      <w:pPr>
        <w:pStyle w:val="a0"/>
        <w:numPr>
          <w:ilvl w:val="0"/>
          <w:numId w:val="1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DA0870">
        <w:rPr>
          <w:rFonts w:ascii="Times New Roman" w:hAnsi="Times New Roman" w:cs="Times New Roman"/>
          <w:sz w:val="24"/>
          <w:szCs w:val="24"/>
        </w:rPr>
        <w:t>ляжи</w:t>
      </w:r>
    </w:p>
    <w:p w:rsidR="00BD3799" w:rsidRPr="00C16FDD" w:rsidRDefault="001327C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w:t>
      </w:r>
      <w:r w:rsidR="00786968">
        <w:rPr>
          <w:rFonts w:ascii="Times New Roman" w:hAnsi="Times New Roman" w:cs="Times New Roman"/>
          <w:b/>
          <w:i w:val="0"/>
          <w:color w:val="auto"/>
          <w:sz w:val="24"/>
        </w:rPr>
        <w:t>9</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массового отдыха и обустройства мест массового отдыха населения</w:t>
      </w:r>
    </w:p>
    <w:tbl>
      <w:tblPr>
        <w:tblStyle w:val="TableGridReport1"/>
        <w:tblW w:w="95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3260"/>
        <w:gridCol w:w="2977"/>
        <w:gridCol w:w="1801"/>
      </w:tblGrid>
      <w:tr w:rsidR="00BD3799" w:rsidRPr="00C16FDD" w:rsidTr="006B473E">
        <w:trPr>
          <w:cantSplit/>
          <w:tblHeader/>
        </w:trPr>
        <w:tc>
          <w:tcPr>
            <w:tcW w:w="1545"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lastRenderedPageBreak/>
              <w:t>Наименование вида объекта</w:t>
            </w:r>
          </w:p>
        </w:tc>
        <w:tc>
          <w:tcPr>
            <w:tcW w:w="3260"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Тип расчетного показателя</w:t>
            </w:r>
          </w:p>
        </w:tc>
        <w:tc>
          <w:tcPr>
            <w:tcW w:w="2977"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Значение расчетного показателя</w:t>
            </w:r>
          </w:p>
        </w:tc>
      </w:tr>
      <w:tr w:rsidR="00BD3799" w:rsidRPr="00C16FDD" w:rsidTr="006B473E">
        <w:trPr>
          <w:cantSplit/>
        </w:trPr>
        <w:tc>
          <w:tcPr>
            <w:tcW w:w="1545" w:type="dxa"/>
            <w:vMerge w:val="restart"/>
            <w:shd w:val="clear" w:color="auto" w:fill="F2F2F2" w:themeFill="background1" w:themeFillShade="F2"/>
          </w:tcPr>
          <w:p w:rsidR="00BD3799" w:rsidRPr="00C16FDD" w:rsidRDefault="00DA0870" w:rsidP="00DA0870">
            <w:pPr>
              <w:rPr>
                <w:rFonts w:ascii="Times New Roman" w:hAnsi="Times New Roman" w:cs="Times New Roman"/>
                <w:lang w:eastAsia="ar-SA" w:bidi="en-US"/>
              </w:rPr>
            </w:pPr>
            <w:r>
              <w:rPr>
                <w:rFonts w:ascii="Times New Roman" w:hAnsi="Times New Roman" w:cs="Times New Roman"/>
                <w:lang w:eastAsia="ar-SA" w:bidi="en-US"/>
              </w:rPr>
              <w:t>Р</w:t>
            </w:r>
            <w:r w:rsidR="00BD3799" w:rsidRPr="00C16FDD">
              <w:rPr>
                <w:rFonts w:ascii="Times New Roman" w:hAnsi="Times New Roman" w:cs="Times New Roman"/>
                <w:lang w:eastAsia="ar-SA" w:bidi="en-US"/>
              </w:rPr>
              <w:t>екреационные зоны</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8B1F51">
            <w:pPr>
              <w:rPr>
                <w:rFonts w:ascii="Times New Roman" w:hAnsi="Times New Roman" w:cs="Times New Roman"/>
                <w:lang w:eastAsia="ar-SA" w:bidi="en-US"/>
              </w:rPr>
            </w:pPr>
            <w:r w:rsidRPr="00C16FDD">
              <w:rPr>
                <w:rFonts w:ascii="Times New Roman" w:hAnsi="Times New Roman" w:cs="Times New Roman"/>
                <w:lang w:eastAsia="ar-SA" w:bidi="en-US"/>
              </w:rPr>
              <w:t xml:space="preserve">Уровень обеспеченности населения объектами в местах массового отдыха, ед. на </w:t>
            </w:r>
            <w:r w:rsidR="008B1F51">
              <w:rPr>
                <w:rFonts w:ascii="Times New Roman" w:hAnsi="Times New Roman" w:cs="Times New Roman"/>
                <w:lang w:eastAsia="ar-SA" w:bidi="en-US"/>
              </w:rPr>
              <w:t>поселение</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1</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val="en-US" w:eastAsia="ar-SA" w:bidi="en-US"/>
              </w:rPr>
            </w:pPr>
            <w:r w:rsidRPr="00C16FDD">
              <w:rPr>
                <w:rFonts w:ascii="Times New Roman" w:hAnsi="Times New Roman" w:cs="Times New Roman"/>
                <w:lang w:eastAsia="ar-SA" w:bidi="en-US"/>
              </w:rPr>
              <w:t>Не нормируется</w:t>
            </w:r>
          </w:p>
        </w:tc>
      </w:tr>
      <w:tr w:rsidR="00BD3799" w:rsidRPr="00C16FDD" w:rsidTr="006B473E">
        <w:trPr>
          <w:cantSplit/>
        </w:trPr>
        <w:tc>
          <w:tcPr>
            <w:tcW w:w="1545" w:type="dxa"/>
            <w:vMerge w:val="restart"/>
            <w:shd w:val="clear" w:color="auto" w:fill="F2F2F2" w:themeFill="background1" w:themeFillShade="F2"/>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Уровень обеспеченности населе</w:t>
            </w:r>
            <w:r w:rsidRPr="008B1F51">
              <w:rPr>
                <w:rFonts w:ascii="Times New Roman" w:hAnsi="Times New Roman" w:cs="Times New Roman"/>
                <w:lang w:eastAsia="ar-SA" w:bidi="en-US"/>
              </w:rPr>
              <w:t xml:space="preserve">ния объектами в местах массового отдыха, </w:t>
            </w:r>
            <w:r w:rsidR="006536EE" w:rsidRPr="008B1F51">
              <w:rPr>
                <w:rFonts w:ascii="Times New Roman" w:hAnsi="Times New Roman" w:cs="Times New Roman"/>
              </w:rPr>
              <w:t>м²</w:t>
            </w:r>
            <w:r w:rsidRPr="008B1F51">
              <w:rPr>
                <w:rFonts w:ascii="Times New Roman" w:hAnsi="Times New Roman" w:cs="Times New Roman"/>
                <w:lang w:eastAsia="ar-SA" w:bidi="en-US"/>
              </w:rPr>
              <w:t xml:space="preserve"> на посетителя.</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500</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90</w:t>
            </w:r>
          </w:p>
        </w:tc>
      </w:tr>
      <w:tr w:rsidR="00DA0870" w:rsidRPr="00C16FDD" w:rsidTr="006B473E">
        <w:trPr>
          <w:cantSplit/>
        </w:trPr>
        <w:tc>
          <w:tcPr>
            <w:tcW w:w="1545" w:type="dxa"/>
            <w:vMerge w:val="restart"/>
            <w:shd w:val="clear" w:color="auto" w:fill="F2F2F2" w:themeFill="background1" w:themeFillShade="F2"/>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Пляжи речные</w:t>
            </w:r>
            <w:r>
              <w:rPr>
                <w:rFonts w:ascii="Times New Roman" w:eastAsia="Times New Roman" w:hAnsi="Times New Roman" w:cs="Times New Roman"/>
                <w:lang w:eastAsia="ar-SA" w:bidi="en-US"/>
              </w:rPr>
              <w:t>,</w:t>
            </w:r>
            <w:r w:rsidRPr="003842BD">
              <w:rPr>
                <w:rFonts w:ascii="Times New Roman" w:eastAsia="Times New Roman" w:hAnsi="Times New Roman" w:cs="Times New Roman"/>
                <w:lang w:eastAsia="ar-SA" w:bidi="en-US"/>
              </w:rPr>
              <w:t xml:space="preserve"> озерные</w:t>
            </w:r>
          </w:p>
        </w:tc>
        <w:tc>
          <w:tcPr>
            <w:tcW w:w="3260" w:type="dxa"/>
            <w:vMerge w:val="restart"/>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населения пляж</w:t>
            </w:r>
            <w:r w:rsidRPr="006536EE">
              <w:rPr>
                <w:rFonts w:ascii="Times New Roman" w:eastAsia="Times New Roman" w:hAnsi="Times New Roman" w:cs="Times New Roman"/>
                <w:lang w:eastAsia="ar-SA" w:bidi="en-US"/>
              </w:rPr>
              <w:t xml:space="preserve">ами, </w:t>
            </w:r>
            <w:r w:rsidR="006536EE" w:rsidRPr="006536EE">
              <w:rPr>
                <w:rFonts w:ascii="Times New Roman" w:hAnsi="Times New Roman" w:cs="Times New Roman"/>
              </w:rPr>
              <w:t xml:space="preserve">м² </w:t>
            </w:r>
            <w:r w:rsidRPr="006536EE">
              <w:rPr>
                <w:rFonts w:ascii="Times New Roman" w:eastAsia="Times New Roman" w:hAnsi="Times New Roman" w:cs="Times New Roman"/>
                <w:lang w:eastAsia="ar-SA" w:bidi="en-US"/>
              </w:rPr>
              <w:t xml:space="preserve">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Минимальная протяженность береговой полосы речных и озерных пляжей, метров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0,25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 xml:space="preserve">Коэффициент одновременной загрузки пляжей для определения числа единовременных посетителей на пляжах </w:t>
            </w:r>
          </w:p>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общего пользования для местного населения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0,15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30</w:t>
            </w:r>
          </w:p>
        </w:tc>
      </w:tr>
    </w:tbl>
    <w:p w:rsidR="00BD3799" w:rsidRDefault="00BD3799" w:rsidP="001327CA">
      <w:pPr>
        <w:pStyle w:val="a0"/>
        <w:numPr>
          <w:ilvl w:val="0"/>
          <w:numId w:val="0"/>
        </w:numPr>
        <w:spacing w:after="20" w:line="240" w:lineRule="auto"/>
        <w:jc w:val="both"/>
        <w:rPr>
          <w:rFonts w:ascii="Times New Roman" w:hAnsi="Times New Roman" w:cs="Times New Roman"/>
          <w:sz w:val="28"/>
          <w:szCs w:val="28"/>
        </w:rPr>
      </w:pPr>
    </w:p>
    <w:p w:rsidR="001C2A10" w:rsidRPr="001C2A10"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80" w:name="_Toc190262682"/>
      <w:r>
        <w:rPr>
          <w:rFonts w:ascii="Times New Roman" w:hAnsi="Times New Roman" w:cs="Times New Roman"/>
          <w:i/>
          <w:sz w:val="28"/>
          <w:szCs w:val="28"/>
        </w:rPr>
        <w:t>О</w:t>
      </w:r>
      <w:r w:rsidRPr="001C2A10">
        <w:rPr>
          <w:rFonts w:ascii="Times New Roman" w:hAnsi="Times New Roman" w:cs="Times New Roman"/>
          <w:i/>
          <w:sz w:val="28"/>
          <w:szCs w:val="28"/>
        </w:rPr>
        <w:t>бъект</w:t>
      </w:r>
      <w:r>
        <w:rPr>
          <w:rFonts w:ascii="Times New Roman" w:hAnsi="Times New Roman" w:cs="Times New Roman"/>
          <w:i/>
          <w:sz w:val="28"/>
          <w:szCs w:val="28"/>
        </w:rPr>
        <w:t>ы</w:t>
      </w:r>
      <w:r w:rsidRPr="001C2A10">
        <w:rPr>
          <w:rFonts w:ascii="Times New Roman" w:hAnsi="Times New Roman" w:cs="Times New Roman"/>
          <w:i/>
          <w:sz w:val="28"/>
          <w:szCs w:val="28"/>
        </w:rPr>
        <w:t xml:space="preserve"> местного значения в области </w:t>
      </w:r>
      <w:r w:rsidR="00E34333" w:rsidRPr="00DC1362">
        <w:rPr>
          <w:rFonts w:ascii="Times New Roman" w:hAnsi="Times New Roman" w:cs="Times New Roman"/>
          <w:i/>
          <w:sz w:val="28"/>
          <w:szCs w:val="28"/>
        </w:rPr>
        <w:t>в области осуществления деятельности по опеке и попечительству</w:t>
      </w:r>
      <w:bookmarkEnd w:id="80"/>
    </w:p>
    <w:p w:rsidR="006B473E" w:rsidRPr="00DC1362" w:rsidRDefault="006B473E" w:rsidP="006B473E">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1C2A10" w:rsidRPr="00C16FDD" w:rsidRDefault="001C2A10" w:rsidP="001327CA">
      <w:pPr>
        <w:pStyle w:val="a0"/>
        <w:numPr>
          <w:ilvl w:val="0"/>
          <w:numId w:val="0"/>
        </w:numPr>
        <w:spacing w:after="20" w:line="240" w:lineRule="auto"/>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81" w:name="_Toc19026268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организации транспортного обслуживания населения (общественный транспорт)</w:t>
      </w:r>
      <w:bookmarkEnd w:id="81"/>
    </w:p>
    <w:p w:rsidR="00BD3799" w:rsidRPr="000E14DA" w:rsidRDefault="00BD3799" w:rsidP="00BD3799">
      <w:pPr>
        <w:pStyle w:val="a0"/>
        <w:numPr>
          <w:ilvl w:val="0"/>
          <w:numId w:val="0"/>
        </w:numPr>
        <w:spacing w:after="2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B473E">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сеть линий общественного транспорта с маршрутами внутри сельского населенного пункта;</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lastRenderedPageBreak/>
        <w:t>остановочный пункт автобуса.</w:t>
      </w:r>
    </w:p>
    <w:p w:rsidR="00BD3799" w:rsidRPr="00C16FDD" w:rsidRDefault="002903D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1.2.11</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DD78B9">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организации </w:t>
      </w:r>
      <w:r w:rsidRPr="00C16FDD">
        <w:rPr>
          <w:rFonts w:ascii="Times New Roman" w:hAnsi="Times New Roman" w:cs="Times New Roman"/>
          <w:sz w:val="24"/>
        </w:rPr>
        <w:br/>
        <w:t>транспортного обслуживания населения (общественный транспорт)</w:t>
      </w:r>
    </w:p>
    <w:tbl>
      <w:tblPr>
        <w:tblStyle w:val="TableGridReport35"/>
        <w:tblW w:w="9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1984"/>
        <w:gridCol w:w="2127"/>
        <w:gridCol w:w="993"/>
      </w:tblGrid>
      <w:tr w:rsidR="006B473E" w:rsidRPr="006B473E" w:rsidTr="006B473E">
        <w:trPr>
          <w:tblHeader/>
        </w:trPr>
        <w:tc>
          <w:tcPr>
            <w:tcW w:w="2155"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вида объекта</w:t>
            </w:r>
          </w:p>
        </w:tc>
        <w:tc>
          <w:tcPr>
            <w:tcW w:w="2126"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Тип расчетного показателя</w:t>
            </w:r>
          </w:p>
        </w:tc>
        <w:tc>
          <w:tcPr>
            <w:tcW w:w="1984"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расчетного показателя, единица измерения</w:t>
            </w:r>
          </w:p>
        </w:tc>
        <w:tc>
          <w:tcPr>
            <w:tcW w:w="3120" w:type="dxa"/>
            <w:gridSpan w:val="2"/>
            <w:shd w:val="clear" w:color="auto" w:fill="D9D9D9"/>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b/>
                <w:i/>
                <w:lang w:eastAsia="ar-SA" w:bidi="en-US"/>
              </w:rPr>
              <w:t>Значение расчетного показателя</w:t>
            </w:r>
          </w:p>
        </w:tc>
      </w:tr>
      <w:tr w:rsidR="006B473E" w:rsidRPr="006B473E" w:rsidTr="006B473E">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Плотность сети линий общественного пассажирского транспорта на застроенных территориях, км/кв. км</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1,5</w:t>
            </w:r>
          </w:p>
        </w:tc>
      </w:tr>
      <w:tr w:rsidR="006B473E" w:rsidRPr="006B473E" w:rsidTr="006B473E">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магистральными улицами, по которым предусматривается пропуск линий пассажирского общественного транспорта, метров [4]</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rPr>
          <w:trHeight w:val="1426"/>
        </w:trPr>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bookmarkStart w:id="82" w:name="_Hlk490575695"/>
            <w:r w:rsidRPr="006B473E">
              <w:rPr>
                <w:rFonts w:ascii="Times New Roman" w:hAnsi="Times New Roman" w:cs="Times New Roman"/>
                <w:lang w:eastAsia="ar-SA" w:bidi="en-US"/>
              </w:rPr>
              <w:t>Остановочный пункт автобуса</w:t>
            </w:r>
          </w:p>
        </w:tc>
        <w:tc>
          <w:tcPr>
            <w:tcW w:w="2126" w:type="dxa"/>
            <w:vMerge w:val="restart"/>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E954DB">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остановочными пунктами на линиях общественного па</w:t>
            </w:r>
            <w:r w:rsidR="00E954DB">
              <w:rPr>
                <w:rFonts w:ascii="Times New Roman" w:hAnsi="Times New Roman" w:cs="Times New Roman"/>
                <w:lang w:eastAsia="ar-SA" w:bidi="en-US"/>
              </w:rPr>
              <w:t>ссажирского транспорта, метров</w:t>
            </w:r>
          </w:p>
        </w:tc>
        <w:tc>
          <w:tcPr>
            <w:tcW w:w="3120" w:type="dxa"/>
            <w:gridSpan w:val="2"/>
          </w:tcPr>
          <w:p w:rsidR="006B473E" w:rsidRPr="006B473E" w:rsidRDefault="00D94277" w:rsidP="006B473E">
            <w:pPr>
              <w:jc w:val="center"/>
              <w:rPr>
                <w:rFonts w:ascii="Times New Roman" w:hAnsi="Times New Roman" w:cs="Times New Roman"/>
                <w:lang w:eastAsia="ar-SA" w:bidi="en-US"/>
              </w:rPr>
            </w:pPr>
            <w:r>
              <w:rPr>
                <w:rFonts w:ascii="Times New Roman" w:hAnsi="Times New Roman" w:cs="Times New Roman"/>
                <w:lang w:eastAsia="ar-SA" w:bidi="en-US"/>
              </w:rPr>
              <w:t>5</w:t>
            </w:r>
            <w:r w:rsidR="006B473E" w:rsidRPr="006B473E">
              <w:rPr>
                <w:rFonts w:ascii="Times New Roman" w:hAnsi="Times New Roman" w:cs="Times New Roman"/>
                <w:lang w:eastAsia="ar-SA" w:bidi="en-US"/>
              </w:rPr>
              <w:t>00</w:t>
            </w: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1128"/>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xml:space="preserve">Количество остановок на 1 км маршрутной </w:t>
            </w:r>
            <w:proofErr w:type="gramStart"/>
            <w:r w:rsidRPr="006B473E">
              <w:rPr>
                <w:rFonts w:ascii="Times New Roman" w:hAnsi="Times New Roman" w:cs="Times New Roman"/>
                <w:lang w:eastAsia="ar-SA" w:bidi="en-US"/>
              </w:rPr>
              <w:t>сети  общественного</w:t>
            </w:r>
            <w:proofErr w:type="gramEnd"/>
            <w:r w:rsidRPr="006B473E">
              <w:rPr>
                <w:rFonts w:ascii="Times New Roman" w:hAnsi="Times New Roman" w:cs="Times New Roman"/>
                <w:lang w:eastAsia="ar-SA" w:bidi="en-US"/>
              </w:rPr>
              <w:t xml:space="preserve"> транспорта населенного пункта. [1], в том числе</w:t>
            </w:r>
          </w:p>
        </w:tc>
        <w:tc>
          <w:tcPr>
            <w:tcW w:w="3120" w:type="dxa"/>
            <w:gridSpan w:val="2"/>
          </w:tcPr>
          <w:p w:rsidR="006B473E" w:rsidRPr="006B473E" w:rsidRDefault="00DD78B9" w:rsidP="006B473E">
            <w:pPr>
              <w:jc w:val="center"/>
              <w:rPr>
                <w:rFonts w:ascii="Times New Roman" w:hAnsi="Times New Roman" w:cs="Times New Roman"/>
                <w:lang w:eastAsia="ar-SA" w:bidi="en-US"/>
              </w:rPr>
            </w:pPr>
            <w:r>
              <w:rPr>
                <w:rFonts w:ascii="Times New Roman" w:hAnsi="Times New Roman" w:cs="Times New Roman"/>
                <w:lang w:eastAsia="ar-SA" w:bidi="en-US"/>
              </w:rPr>
              <w:t>2</w:t>
            </w: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231"/>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общественно-деловой зоне</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4</w:t>
            </w:r>
          </w:p>
        </w:tc>
      </w:tr>
      <w:bookmarkEnd w:id="82"/>
      <w:tr w:rsidR="006B473E" w:rsidRPr="006B473E" w:rsidTr="006B473E">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val="restart"/>
          </w:tcPr>
          <w:p w:rsidR="006B473E" w:rsidRPr="006B473E" w:rsidRDefault="006B473E" w:rsidP="006B473E">
            <w:pPr>
              <w:rPr>
                <w:rFonts w:ascii="Times New Roman" w:hAnsi="Times New Roman" w:cs="Times New Roman"/>
                <w:lang w:eastAsia="ar-SA" w:bidi="en-US"/>
              </w:rPr>
            </w:pPr>
            <w:bookmarkStart w:id="83" w:name="OLE_LINK216"/>
            <w:bookmarkStart w:id="84" w:name="OLE_LINK219"/>
            <w:bookmarkStart w:id="85" w:name="OLE_LINK220"/>
            <w:bookmarkStart w:id="86" w:name="OLE_LINK222"/>
            <w:bookmarkStart w:id="87" w:name="OLE_LINK223"/>
            <w:bookmarkStart w:id="88" w:name="OLE_LINK224"/>
            <w:bookmarkStart w:id="89" w:name="OLE_LINK225"/>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bookmarkEnd w:id="83"/>
            <w:bookmarkEnd w:id="84"/>
            <w:bookmarkEnd w:id="85"/>
            <w:bookmarkEnd w:id="86"/>
            <w:bookmarkEnd w:id="87"/>
            <w:bookmarkEnd w:id="88"/>
            <w:bookmarkEnd w:id="89"/>
          </w:p>
        </w:tc>
        <w:tc>
          <w:tcPr>
            <w:tcW w:w="1984" w:type="dxa"/>
            <w:vMerge w:val="restart"/>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Дальность пешеходных подходов до ближайшей остановки, м [2]</w:t>
            </w:r>
          </w:p>
        </w:tc>
        <w:tc>
          <w:tcPr>
            <w:tcW w:w="2127" w:type="dxa"/>
          </w:tcPr>
          <w:p w:rsidR="006B473E" w:rsidRPr="006B473E" w:rsidRDefault="00D94277" w:rsidP="00D94277">
            <w:pPr>
              <w:rPr>
                <w:rFonts w:ascii="Times New Roman" w:hAnsi="Times New Roman" w:cs="Times New Roman"/>
                <w:lang w:eastAsia="ar-SA" w:bidi="en-US"/>
              </w:rPr>
            </w:pPr>
            <w:r>
              <w:rPr>
                <w:rFonts w:ascii="Times New Roman" w:hAnsi="Times New Roman" w:cs="Times New Roman"/>
                <w:lang w:eastAsia="ar-SA" w:bidi="en-US"/>
              </w:rPr>
              <w:t xml:space="preserve">- в </w:t>
            </w:r>
            <w:proofErr w:type="spellStart"/>
            <w:r>
              <w:rPr>
                <w:rFonts w:ascii="Times New Roman" w:hAnsi="Times New Roman" w:cs="Times New Roman"/>
                <w:lang w:eastAsia="ar-SA" w:bidi="en-US"/>
              </w:rPr>
              <w:t>среднеэтажной</w:t>
            </w:r>
            <w:proofErr w:type="spellEnd"/>
            <w:r>
              <w:rPr>
                <w:rFonts w:ascii="Times New Roman" w:hAnsi="Times New Roman" w:cs="Times New Roman"/>
                <w:lang w:eastAsia="ar-SA" w:bidi="en-US"/>
              </w:rPr>
              <w:t xml:space="preserve"> </w:t>
            </w:r>
            <w:r w:rsidR="006B473E" w:rsidRPr="006B473E">
              <w:rPr>
                <w:rFonts w:ascii="Times New Roman" w:hAnsi="Times New Roman" w:cs="Times New Roman"/>
                <w:lang w:eastAsia="ar-SA" w:bidi="en-US"/>
              </w:rPr>
              <w:t xml:space="preserve"> жилой застройке</w:t>
            </w:r>
          </w:p>
        </w:tc>
        <w:tc>
          <w:tcPr>
            <w:tcW w:w="993" w:type="dxa"/>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500</w:t>
            </w:r>
          </w:p>
        </w:tc>
      </w:tr>
      <w:tr w:rsidR="006B473E" w:rsidRPr="006B473E" w:rsidTr="006B473E">
        <w:trPr>
          <w:trHeight w:val="693"/>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vMerge/>
          </w:tcPr>
          <w:p w:rsidR="006B473E" w:rsidRPr="006B473E" w:rsidRDefault="006B473E" w:rsidP="006B473E">
            <w:pPr>
              <w:rPr>
                <w:rFonts w:ascii="Times New Roman" w:hAnsi="Times New Roman" w:cs="Times New Roman"/>
                <w:lang w:eastAsia="ar-SA" w:bidi="en-US"/>
              </w:rPr>
            </w:pPr>
          </w:p>
        </w:tc>
        <w:tc>
          <w:tcPr>
            <w:tcW w:w="2127" w:type="dxa"/>
            <w:tcBorders>
              <w:bottom w:val="single" w:sz="12" w:space="0" w:color="000000"/>
            </w:tcBorders>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rPr>
          <w:trHeight w:val="897"/>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vMerge/>
          </w:tcPr>
          <w:p w:rsidR="006B473E" w:rsidRPr="006B473E" w:rsidRDefault="006B473E" w:rsidP="006B473E">
            <w:pPr>
              <w:rPr>
                <w:rFonts w:ascii="Times New Roman" w:hAnsi="Times New Roman" w:cs="Times New Roman"/>
                <w:lang w:eastAsia="ar-SA" w:bidi="en-US"/>
              </w:rPr>
            </w:pPr>
          </w:p>
        </w:tc>
        <w:tc>
          <w:tcPr>
            <w:tcW w:w="2127" w:type="dxa"/>
            <w:tcBorders>
              <w:bottom w:val="single" w:sz="12" w:space="0" w:color="000000"/>
            </w:tcBorders>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общегородском центре от объектов массового посещения</w:t>
            </w:r>
          </w:p>
        </w:tc>
        <w:tc>
          <w:tcPr>
            <w:tcW w:w="993" w:type="dxa"/>
            <w:tcBorders>
              <w:bottom w:val="single" w:sz="12" w:space="0" w:color="000000"/>
            </w:tcBorders>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250</w:t>
            </w:r>
          </w:p>
        </w:tc>
      </w:tr>
      <w:tr w:rsidR="006B473E" w:rsidRPr="006B473E" w:rsidTr="006B473E">
        <w:trPr>
          <w:trHeight w:val="231"/>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vMerge/>
          </w:tcPr>
          <w:p w:rsidR="006B473E" w:rsidRPr="006B473E" w:rsidRDefault="006B473E" w:rsidP="006B473E">
            <w:pPr>
              <w:rPr>
                <w:rFonts w:ascii="Times New Roman" w:hAnsi="Times New Roman" w:cs="Times New Roman"/>
                <w:lang w:eastAsia="ar-SA" w:bidi="en-US"/>
              </w:rPr>
            </w:pPr>
          </w:p>
        </w:tc>
        <w:tc>
          <w:tcPr>
            <w:tcW w:w="2127" w:type="dxa"/>
            <w:tcBorders>
              <w:bottom w:val="single" w:sz="12" w:space="0" w:color="000000"/>
            </w:tcBorders>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xml:space="preserve">- от поликлиник и медицинских организаций стационарного типа, отделений </w:t>
            </w:r>
            <w:r w:rsidRPr="006B473E">
              <w:rPr>
                <w:rFonts w:ascii="Times New Roman" w:hAnsi="Times New Roman" w:cs="Times New Roman"/>
                <w:lang w:eastAsia="ar-SA" w:bidi="en-US"/>
              </w:rPr>
              <w:lastRenderedPageBreak/>
              <w:t>социального обслуживания граждан</w:t>
            </w:r>
          </w:p>
        </w:tc>
        <w:tc>
          <w:tcPr>
            <w:tcW w:w="993" w:type="dxa"/>
            <w:tcBorders>
              <w:bottom w:val="single" w:sz="12" w:space="0" w:color="000000"/>
            </w:tcBorders>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lastRenderedPageBreak/>
              <w:t>150</w:t>
            </w:r>
          </w:p>
        </w:tc>
      </w:tr>
      <w:tr w:rsidR="006B473E" w:rsidRPr="006B473E" w:rsidTr="006B473E">
        <w:trPr>
          <w:trHeight w:val="285"/>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vMerge/>
          </w:tcPr>
          <w:p w:rsidR="006B473E" w:rsidRPr="006B473E" w:rsidRDefault="006B473E" w:rsidP="006B473E">
            <w:pPr>
              <w:rPr>
                <w:rFonts w:ascii="Times New Roman" w:hAnsi="Times New Roman" w:cs="Times New Roman"/>
                <w:lang w:eastAsia="ar-SA" w:bidi="en-US"/>
              </w:rPr>
            </w:pPr>
          </w:p>
        </w:tc>
        <w:tc>
          <w:tcPr>
            <w:tcW w:w="2127" w:type="dxa"/>
            <w:tcBorders>
              <w:bottom w:val="single" w:sz="12" w:space="0" w:color="000000"/>
            </w:tcBorders>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производственных зонах от проходных предприятий</w:t>
            </w:r>
          </w:p>
        </w:tc>
        <w:tc>
          <w:tcPr>
            <w:tcW w:w="993" w:type="dxa"/>
            <w:tcBorders>
              <w:bottom w:val="single" w:sz="12" w:space="0" w:color="000000"/>
            </w:tcBorders>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400</w:t>
            </w:r>
          </w:p>
        </w:tc>
      </w:tr>
      <w:tr w:rsidR="006B473E" w:rsidRPr="006B473E" w:rsidTr="006B473E">
        <w:trPr>
          <w:trHeight w:val="150"/>
        </w:trPr>
        <w:tc>
          <w:tcPr>
            <w:tcW w:w="2155" w:type="dxa"/>
            <w:vMerge/>
            <w:tcBorders>
              <w:bottom w:val="single" w:sz="12" w:space="0" w:color="auto"/>
            </w:tcBorders>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Borders>
              <w:bottom w:val="single" w:sz="12" w:space="0" w:color="auto"/>
            </w:tcBorders>
          </w:tcPr>
          <w:p w:rsidR="006B473E" w:rsidRPr="006B473E" w:rsidRDefault="006B473E" w:rsidP="006B473E">
            <w:pPr>
              <w:rPr>
                <w:rFonts w:ascii="Times New Roman" w:hAnsi="Times New Roman" w:cs="Times New Roman"/>
                <w:lang w:eastAsia="ar-SA" w:bidi="en-US"/>
              </w:rPr>
            </w:pPr>
          </w:p>
        </w:tc>
        <w:tc>
          <w:tcPr>
            <w:tcW w:w="1984" w:type="dxa"/>
            <w:vMerge/>
            <w:tcBorders>
              <w:bottom w:val="single" w:sz="12" w:space="0" w:color="auto"/>
            </w:tcBorders>
          </w:tcPr>
          <w:p w:rsidR="006B473E" w:rsidRPr="006B473E" w:rsidRDefault="006B473E" w:rsidP="006B473E">
            <w:pPr>
              <w:rPr>
                <w:rFonts w:ascii="Times New Roman" w:hAnsi="Times New Roman" w:cs="Times New Roman"/>
                <w:lang w:eastAsia="ar-SA" w:bidi="en-US"/>
              </w:rPr>
            </w:pPr>
          </w:p>
        </w:tc>
        <w:tc>
          <w:tcPr>
            <w:tcW w:w="2127" w:type="dxa"/>
            <w:tcBorders>
              <w:bottom w:val="single" w:sz="12" w:space="0" w:color="auto"/>
            </w:tcBorders>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зонах массового отдыха и спорта от главного входа</w:t>
            </w:r>
          </w:p>
        </w:tc>
        <w:tc>
          <w:tcPr>
            <w:tcW w:w="993" w:type="dxa"/>
            <w:tcBorders>
              <w:bottom w:val="single" w:sz="12" w:space="0" w:color="auto"/>
            </w:tcBorders>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c>
          <w:tcPr>
            <w:tcW w:w="9385" w:type="dxa"/>
            <w:gridSpan w:val="5"/>
            <w:shd w:val="clear" w:color="auto" w:fill="F2F2F2"/>
          </w:tcPr>
          <w:p w:rsidR="006B473E" w:rsidRPr="006B473E" w:rsidRDefault="006B473E" w:rsidP="006B473E">
            <w:pPr>
              <w:autoSpaceDE w:val="0"/>
              <w:autoSpaceDN w:val="0"/>
              <w:adjustRightInd w:val="0"/>
              <w:rPr>
                <w:rFonts w:ascii="Times New Roman" w:hAnsi="Times New Roman" w:cs="Times New Roman"/>
              </w:rPr>
            </w:pPr>
            <w:bookmarkStart w:id="90" w:name="OLE_LINK634"/>
            <w:bookmarkStart w:id="91" w:name="OLE_LINK635"/>
            <w:r w:rsidRPr="006B473E">
              <w:rPr>
                <w:rFonts w:ascii="Times New Roman" w:hAnsi="Times New Roman" w:cs="Times New Roman"/>
                <w:b/>
                <w:bCs/>
              </w:rPr>
              <w:t xml:space="preserve">Примечания: </w:t>
            </w:r>
          </w:p>
          <w:p w:rsidR="006B473E" w:rsidRPr="006B473E" w:rsidRDefault="006B473E" w:rsidP="006B473E">
            <w:pPr>
              <w:rPr>
                <w:rFonts w:ascii="Times New Roman" w:hAnsi="Times New Roman" w:cs="Times New Roman"/>
                <w:lang w:eastAsia="ar-SA" w:bidi="en-US"/>
              </w:rPr>
            </w:pPr>
            <w:bookmarkStart w:id="92" w:name="OLE_LINK693"/>
            <w:bookmarkStart w:id="93" w:name="OLE_LINK694"/>
            <w:bookmarkStart w:id="94" w:name="OLE_LINK695"/>
            <w:r w:rsidRPr="006B473E">
              <w:rPr>
                <w:rFonts w:ascii="Times New Roman" w:hAnsi="Times New Roman" w:cs="Times New Roman"/>
                <w:lang w:eastAsia="ar-SA" w:bidi="en-US"/>
              </w:rPr>
              <w:t xml:space="preserve">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 «СНиП 2.07.01-89*» Планировка и застройка городских и сельских поселений. Актуализированная </w:t>
            </w:r>
            <w:proofErr w:type="gramStart"/>
            <w:r w:rsidRPr="006B473E">
              <w:rPr>
                <w:rFonts w:ascii="Times New Roman" w:hAnsi="Times New Roman" w:cs="Times New Roman"/>
                <w:lang w:eastAsia="ar-SA" w:bidi="en-US"/>
              </w:rPr>
              <w:t>редакция  (</w:t>
            </w:r>
            <w:proofErr w:type="gramEnd"/>
            <w:r w:rsidRPr="006B473E">
              <w:rPr>
                <w:rFonts w:ascii="Times New Roman" w:hAnsi="Times New Roman" w:cs="Times New Roman"/>
                <w:lang w:eastAsia="ar-SA" w:bidi="en-US"/>
              </w:rPr>
              <w:t>утв. Приказом Минстроя России от 30.12.2016 № 1034/</w:t>
            </w:r>
            <w:proofErr w:type="spellStart"/>
            <w:r w:rsidRPr="006B473E">
              <w:rPr>
                <w:rFonts w:ascii="Times New Roman" w:hAnsi="Times New Roman" w:cs="Times New Roman"/>
                <w:lang w:eastAsia="ar-SA" w:bidi="en-US"/>
              </w:rPr>
              <w:t>пр</w:t>
            </w:r>
            <w:proofErr w:type="spellEnd"/>
            <w:r w:rsidRPr="006B473E">
              <w:rPr>
                <w:rFonts w:ascii="Times New Roman" w:hAnsi="Times New Roman" w:cs="Times New Roman"/>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2. Показатель установлен согласно п. 5.5.123 РНГП Краснодарского края.</w:t>
            </w:r>
          </w:p>
          <w:bookmarkEnd w:id="90"/>
          <w:bookmarkEnd w:id="91"/>
          <w:bookmarkEnd w:id="92"/>
          <w:bookmarkEnd w:id="93"/>
          <w:bookmarkEnd w:id="94"/>
          <w:p w:rsidR="006B473E" w:rsidRPr="006B473E" w:rsidRDefault="006B473E" w:rsidP="006B473E">
            <w:pPr>
              <w:rPr>
                <w:rFonts w:ascii="Times New Roman" w:hAnsi="Times New Roman" w:cs="Times New Roman"/>
                <w:bCs/>
                <w:kern w:val="36"/>
                <w:lang w:eastAsia="ar-SA" w:bidi="en-US"/>
              </w:rPr>
            </w:pPr>
            <w:r w:rsidRPr="006B473E">
              <w:rPr>
                <w:rFonts w:ascii="Times New Roman" w:hAnsi="Times New Roman" w:cs="Times New Roman"/>
                <w:lang w:eastAsia="ar-SA" w:bidi="en-US"/>
              </w:rPr>
              <w:t xml:space="preserve">3. </w:t>
            </w:r>
            <w:r w:rsidRPr="006B473E">
              <w:rPr>
                <w:rFonts w:ascii="Times New Roman" w:hAnsi="Times New Roman" w:cs="Times New Roman"/>
                <w:bCs/>
                <w:kern w:val="36"/>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6B473E">
              <w:rPr>
                <w:rFonts w:ascii="Times New Roman" w:hAnsi="Times New Roman" w:cs="Times New Roman"/>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6B473E">
              <w:rPr>
                <w:rFonts w:ascii="Times New Roman" w:hAnsi="Times New Roman" w:cs="Times New Roman"/>
                <w:bCs/>
                <w:kern w:val="36"/>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bCs/>
                <w:kern w:val="36"/>
                <w:lang w:eastAsia="ar-SA" w:bidi="en-US"/>
              </w:rPr>
              <w:t xml:space="preserve">4.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6B473E">
              <w:rPr>
                <w:rFonts w:ascii="Times New Roman" w:hAnsi="Times New Roman" w:cs="Times New Roman"/>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6B473E">
              <w:rPr>
                <w:rFonts w:ascii="Times New Roman" w:hAnsi="Times New Roman" w:cs="Times New Roman"/>
                <w:lang w:eastAsia="ar-SA" w:bidi="en-US"/>
              </w:rPr>
              <w:t>Госгражданстроя</w:t>
            </w:r>
            <w:proofErr w:type="spellEnd"/>
            <w:r w:rsidRPr="006B473E">
              <w:rPr>
                <w:rFonts w:ascii="Times New Roman" w:hAnsi="Times New Roman" w:cs="Times New Roman"/>
                <w:lang w:eastAsia="ar-SA" w:bidi="en-US"/>
              </w:rPr>
              <w:t>.</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b/>
          <w:sz w:val="28"/>
          <w:szCs w:val="28"/>
        </w:rPr>
      </w:pPr>
    </w:p>
    <w:p w:rsidR="00BD3799" w:rsidRPr="00C16FDD" w:rsidRDefault="00E539F6" w:rsidP="00F50A74">
      <w:pPr>
        <w:pStyle w:val="a0"/>
        <w:numPr>
          <w:ilvl w:val="2"/>
          <w:numId w:val="1"/>
        </w:numPr>
        <w:spacing w:after="240"/>
        <w:ind w:left="0"/>
        <w:jc w:val="both"/>
        <w:outlineLvl w:val="2"/>
        <w:rPr>
          <w:rFonts w:ascii="Times New Roman" w:hAnsi="Times New Roman" w:cs="Times New Roman"/>
          <w:i/>
          <w:sz w:val="28"/>
          <w:szCs w:val="28"/>
        </w:rPr>
      </w:pPr>
      <w:bookmarkStart w:id="95" w:name="_Toc19026268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содержания мест захоронения, организации ритуальных услуг</w:t>
      </w:r>
      <w:bookmarkEnd w:id="95"/>
    </w:p>
    <w:p w:rsidR="00BD3799" w:rsidRPr="000E14DA" w:rsidRDefault="00BD3799" w:rsidP="00BD3799">
      <w:pPr>
        <w:pStyle w:val="a0"/>
        <w:numPr>
          <w:ilvl w:val="0"/>
          <w:numId w:val="0"/>
        </w:numPr>
        <w:spacing w:after="0" w:line="228"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94277">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205CF6" w:rsidRPr="00205CF6" w:rsidRDefault="00205CF6" w:rsidP="00205CF6">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eastAsia="Times New Roman" w:hAnsi="Times New Roman" w:cs="Times New Roman"/>
          <w:spacing w:val="-4"/>
          <w:lang w:eastAsia="ar-SA" w:bidi="en-US"/>
        </w:rPr>
        <w:t>с</w:t>
      </w:r>
      <w:r w:rsidRPr="003842BD">
        <w:rPr>
          <w:rFonts w:ascii="Times New Roman" w:eastAsia="Times New Roman" w:hAnsi="Times New Roman" w:cs="Times New Roman"/>
          <w:spacing w:val="-4"/>
          <w:lang w:eastAsia="ar-SA" w:bidi="en-US"/>
        </w:rPr>
        <w:t>пециализированная служба по воп</w:t>
      </w:r>
      <w:r w:rsidRPr="00D5102D">
        <w:rPr>
          <w:rFonts w:ascii="Times New Roman" w:hAnsi="Times New Roman" w:cs="Times New Roman"/>
          <w:sz w:val="24"/>
          <w:szCs w:val="24"/>
        </w:rPr>
        <w:t>росам похоронного дела (похоронный дом, бюро похоронного обслуживания</w:t>
      </w:r>
      <w:r>
        <w:rPr>
          <w:rFonts w:ascii="Times New Roman" w:hAnsi="Times New Roman" w:cs="Times New Roman"/>
          <w:sz w:val="24"/>
          <w:szCs w:val="24"/>
        </w:rPr>
        <w:t>, дом траурных обряд</w:t>
      </w:r>
      <w:r w:rsidRPr="00D5102D">
        <w:rPr>
          <w:rFonts w:ascii="Times New Roman" w:hAnsi="Times New Roman" w:cs="Times New Roman"/>
          <w:sz w:val="24"/>
          <w:szCs w:val="24"/>
        </w:rPr>
        <w:t>ов)</w:t>
      </w:r>
      <w:r>
        <w:rPr>
          <w:rFonts w:ascii="Times New Roman" w:hAnsi="Times New Roman" w:cs="Times New Roman"/>
          <w:sz w:val="24"/>
          <w:szCs w:val="24"/>
        </w:rPr>
        <w:t>.</w:t>
      </w:r>
    </w:p>
    <w:p w:rsidR="00D94277" w:rsidRDefault="00D94277" w:rsidP="00D94277">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D94277">
        <w:rPr>
          <w:rFonts w:ascii="Times New Roman" w:hAnsi="Times New Roman" w:cs="Times New Roman"/>
          <w:sz w:val="24"/>
          <w:szCs w:val="24"/>
        </w:rPr>
        <w:t>ладбище традиционного захоронения</w:t>
      </w:r>
      <w:r>
        <w:rPr>
          <w:rFonts w:ascii="Times New Roman" w:hAnsi="Times New Roman" w:cs="Times New Roman"/>
          <w:sz w:val="24"/>
          <w:szCs w:val="24"/>
        </w:rPr>
        <w:t>;</w:t>
      </w:r>
    </w:p>
    <w:p w:rsidR="00E539F6" w:rsidRDefault="00BD3799" w:rsidP="00205CF6">
      <w:pPr>
        <w:pStyle w:val="a0"/>
        <w:numPr>
          <w:ilvl w:val="0"/>
          <w:numId w:val="17"/>
        </w:numPr>
        <w:spacing w:after="0" w:line="228"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кладбища </w:t>
      </w:r>
      <w:proofErr w:type="spellStart"/>
      <w:r w:rsidRPr="000E14DA">
        <w:rPr>
          <w:rFonts w:ascii="Times New Roman" w:hAnsi="Times New Roman" w:cs="Times New Roman"/>
          <w:sz w:val="24"/>
          <w:szCs w:val="24"/>
        </w:rPr>
        <w:t>урновых</w:t>
      </w:r>
      <w:proofErr w:type="spellEnd"/>
      <w:r w:rsidRPr="000E14DA">
        <w:rPr>
          <w:rFonts w:ascii="Times New Roman" w:hAnsi="Times New Roman" w:cs="Times New Roman"/>
          <w:sz w:val="24"/>
          <w:szCs w:val="24"/>
        </w:rPr>
        <w:t xml:space="preserve"> захоронений после кремац</w:t>
      </w:r>
      <w:r w:rsidR="00205CF6">
        <w:rPr>
          <w:rFonts w:ascii="Times New Roman" w:hAnsi="Times New Roman" w:cs="Times New Roman"/>
          <w:sz w:val="24"/>
          <w:szCs w:val="24"/>
        </w:rPr>
        <w:t>ии (</w:t>
      </w:r>
      <w:proofErr w:type="spellStart"/>
      <w:r w:rsidR="00205CF6">
        <w:rPr>
          <w:rFonts w:ascii="Times New Roman" w:hAnsi="Times New Roman" w:cs="Times New Roman"/>
          <w:sz w:val="24"/>
          <w:szCs w:val="24"/>
        </w:rPr>
        <w:t>урновые</w:t>
      </w:r>
      <w:proofErr w:type="spellEnd"/>
      <w:r w:rsidR="00205CF6">
        <w:rPr>
          <w:rFonts w:ascii="Times New Roman" w:hAnsi="Times New Roman" w:cs="Times New Roman"/>
          <w:sz w:val="24"/>
          <w:szCs w:val="24"/>
        </w:rPr>
        <w:t xml:space="preserve"> аллеи и колумбарии)</w:t>
      </w:r>
    </w:p>
    <w:p w:rsidR="00205CF6" w:rsidRPr="00205CF6" w:rsidRDefault="00205CF6" w:rsidP="00205CF6">
      <w:pPr>
        <w:pStyle w:val="a0"/>
        <w:numPr>
          <w:ilvl w:val="0"/>
          <w:numId w:val="0"/>
        </w:numPr>
        <w:spacing w:after="0" w:line="228" w:lineRule="auto"/>
        <w:jc w:val="both"/>
        <w:rPr>
          <w:rFonts w:ascii="Times New Roman" w:hAnsi="Times New Roman" w:cs="Times New Roman"/>
          <w:sz w:val="24"/>
          <w:szCs w:val="24"/>
        </w:rPr>
      </w:pPr>
    </w:p>
    <w:p w:rsidR="00BD3799" w:rsidRPr="00C16FDD" w:rsidRDefault="00BD3799" w:rsidP="00BD3799">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1.2.1</w:t>
      </w:r>
      <w:r w:rsidR="002903DA">
        <w:rPr>
          <w:rFonts w:ascii="Times New Roman" w:hAnsi="Times New Roman" w:cs="Times New Roman"/>
          <w:b/>
          <w:i w:val="0"/>
          <w:color w:val="auto"/>
          <w:sz w:val="24"/>
        </w:rPr>
        <w:t>2</w:t>
      </w:r>
    </w:p>
    <w:p w:rsidR="00BD3799" w:rsidRPr="00C16FDD" w:rsidRDefault="00BD3799" w:rsidP="00BD3799">
      <w:pPr>
        <w:widowControl w:val="0"/>
        <w:spacing w:after="0" w:line="228" w:lineRule="auto"/>
        <w:jc w:val="right"/>
        <w:rPr>
          <w:rFonts w:ascii="Times New Roman" w:hAnsi="Times New Roman" w:cs="Times New Roman"/>
          <w:sz w:val="28"/>
          <w:szCs w:val="28"/>
        </w:rPr>
      </w:pPr>
      <w:r w:rsidRPr="00C16FDD">
        <w:rPr>
          <w:rFonts w:ascii="Times New Roman" w:hAnsi="Times New Roman" w:cs="Times New Roman"/>
          <w:sz w:val="24"/>
        </w:rPr>
        <w:t xml:space="preserve">Объекты местного </w:t>
      </w:r>
      <w:r w:rsidR="00D94277">
        <w:rPr>
          <w:rFonts w:ascii="Times New Roman" w:hAnsi="Times New Roman" w:cs="Times New Roman"/>
          <w:sz w:val="24"/>
        </w:rPr>
        <w:t>сельского поселения</w:t>
      </w:r>
      <w:r w:rsidR="0065213E">
        <w:rPr>
          <w:rFonts w:ascii="Times New Roman" w:hAnsi="Times New Roman" w:cs="Times New Roman"/>
          <w:sz w:val="24"/>
        </w:rPr>
        <w:t xml:space="preserve"> </w:t>
      </w:r>
      <w:r w:rsidRPr="00C16FDD">
        <w:rPr>
          <w:rFonts w:ascii="Times New Roman" w:hAnsi="Times New Roman" w:cs="Times New Roman"/>
          <w:sz w:val="24"/>
        </w:rPr>
        <w:t>в области содержания мест захоронения, организации ритуальных услуг</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BD3799" w:rsidRPr="00C16FDD" w:rsidTr="00F00A0C">
        <w:trPr>
          <w:cantSplit/>
          <w:tblHeader/>
        </w:trPr>
        <w:tc>
          <w:tcPr>
            <w:tcW w:w="2112"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D5102D" w:rsidRPr="00C16FDD" w:rsidTr="00F00A0C">
        <w:trPr>
          <w:cantSplit/>
          <w:trHeight w:val="30"/>
        </w:trPr>
        <w:tc>
          <w:tcPr>
            <w:tcW w:w="2112" w:type="dxa"/>
            <w:vMerge w:val="restart"/>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Специализированная служба по вопросам похоронного дела</w:t>
            </w: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объектов на поселение.</w:t>
            </w:r>
          </w:p>
        </w:tc>
        <w:tc>
          <w:tcPr>
            <w:tcW w:w="1843" w:type="dxa"/>
          </w:tcPr>
          <w:p w:rsidR="00D5102D" w:rsidRPr="003842BD" w:rsidRDefault="00D5102D" w:rsidP="00D5102D">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1</w:t>
            </w:r>
          </w:p>
        </w:tc>
      </w:tr>
      <w:tr w:rsidR="00D5102D" w:rsidRPr="00C16FDD" w:rsidTr="00F00A0C">
        <w:trPr>
          <w:cantSplit/>
          <w:trHeight w:val="30"/>
        </w:trPr>
        <w:tc>
          <w:tcPr>
            <w:tcW w:w="2112" w:type="dxa"/>
            <w:vMerge/>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D5102D" w:rsidRPr="003842BD" w:rsidRDefault="00205CF6" w:rsidP="00D5102D">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lastRenderedPageBreak/>
              <w:t xml:space="preserve">Кладбище традиционного захоронения </w:t>
            </w: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площадями кладбищ традиционного захоронения, га на 1000 чел.</w:t>
            </w:r>
          </w:p>
        </w:tc>
        <w:tc>
          <w:tcPr>
            <w:tcW w:w="1843" w:type="dxa"/>
          </w:tcPr>
          <w:p w:rsidR="00205CF6" w:rsidRPr="003842BD" w:rsidRDefault="00205CF6" w:rsidP="00205CF6">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0,24</w:t>
            </w:r>
          </w:p>
        </w:tc>
      </w:tr>
      <w:tr w:rsidR="00205CF6" w:rsidRPr="00C16FDD" w:rsidTr="00F00A0C">
        <w:trPr>
          <w:cantSplit/>
          <w:trHeight w:val="30"/>
        </w:trPr>
        <w:tc>
          <w:tcPr>
            <w:tcW w:w="2112" w:type="dxa"/>
            <w:vMerge/>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Кладбище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w:t>
            </w: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площадями кладбищ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 га на 1000 чел.</w:t>
            </w:r>
          </w:p>
        </w:tc>
        <w:tc>
          <w:tcPr>
            <w:tcW w:w="1843" w:type="dxa"/>
          </w:tcPr>
          <w:p w:rsidR="00205CF6" w:rsidRPr="00C16FDD" w:rsidRDefault="00205CF6" w:rsidP="00205CF6">
            <w:pPr>
              <w:pStyle w:val="Default"/>
              <w:spacing w:line="228" w:lineRule="auto"/>
              <w:jc w:val="center"/>
              <w:rPr>
                <w:color w:val="auto"/>
                <w:sz w:val="22"/>
                <w:szCs w:val="22"/>
              </w:rPr>
            </w:pPr>
            <w:r w:rsidRPr="00C16FDD">
              <w:rPr>
                <w:color w:val="auto"/>
                <w:sz w:val="22"/>
                <w:szCs w:val="22"/>
              </w:rPr>
              <w:t>0,02</w:t>
            </w:r>
          </w:p>
        </w:tc>
      </w:tr>
      <w:tr w:rsidR="00205CF6" w:rsidRPr="00C16FDD" w:rsidTr="00F00A0C">
        <w:trPr>
          <w:cantSplit/>
          <w:trHeight w:val="30"/>
        </w:trPr>
        <w:tc>
          <w:tcPr>
            <w:tcW w:w="2112" w:type="dxa"/>
            <w:vMerge/>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bl>
    <w:p w:rsidR="00BD3799" w:rsidRPr="00C16FDD" w:rsidRDefault="00BD3799" w:rsidP="004048A3">
      <w:pPr>
        <w:pStyle w:val="a0"/>
        <w:numPr>
          <w:ilvl w:val="0"/>
          <w:numId w:val="0"/>
        </w:numPr>
        <w:spacing w:after="0" w:line="235" w:lineRule="auto"/>
        <w:jc w:val="both"/>
        <w:rPr>
          <w:rFonts w:ascii="Times New Roman" w:hAnsi="Times New Roman" w:cs="Times New Roman"/>
          <w:b/>
          <w:spacing w:val="-2"/>
          <w:sz w:val="28"/>
          <w:szCs w:val="28"/>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6" w:name="_Toc190262685"/>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жилищного строительства, в том числе жилого фонда социального использования</w:t>
      </w:r>
      <w:bookmarkEnd w:id="96"/>
    </w:p>
    <w:p w:rsidR="00034406" w:rsidRDefault="002903DA" w:rsidP="002903DA">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2903DA">
        <w:rPr>
          <w:rFonts w:ascii="Times New Roman" w:hAnsi="Times New Roman" w:cs="Times New Roman"/>
          <w:b/>
          <w:i w:val="0"/>
          <w:color w:val="auto"/>
          <w:sz w:val="24"/>
        </w:rPr>
        <w:t>Т</w:t>
      </w:r>
      <w:r w:rsidR="00034406">
        <w:rPr>
          <w:rFonts w:ascii="Times New Roman" w:hAnsi="Times New Roman" w:cs="Times New Roman"/>
          <w:b/>
          <w:i w:val="0"/>
          <w:color w:val="auto"/>
          <w:sz w:val="24"/>
        </w:rPr>
        <w:t>аблица 1.2.13</w:t>
      </w:r>
    </w:p>
    <w:p w:rsidR="00A81EFE" w:rsidRPr="00A81EFE" w:rsidRDefault="00A81EFE" w:rsidP="00A81EFE">
      <w:pPr>
        <w:pStyle w:val="a0"/>
        <w:numPr>
          <w:ilvl w:val="0"/>
          <w:numId w:val="0"/>
        </w:numPr>
        <w:spacing w:after="0" w:line="240" w:lineRule="auto"/>
        <w:ind w:firstLine="426"/>
        <w:jc w:val="both"/>
        <w:rPr>
          <w:rFonts w:ascii="Times New Roman" w:hAnsi="Times New Roman" w:cs="Times New Roman"/>
          <w:sz w:val="24"/>
          <w:szCs w:val="24"/>
        </w:rPr>
      </w:pPr>
      <w:r w:rsidRPr="00034406">
        <w:rPr>
          <w:rFonts w:ascii="Times New Roman" w:hAnsi="Times New Roman" w:cs="Times New Roman"/>
          <w:sz w:val="24"/>
          <w:szCs w:val="24"/>
        </w:rPr>
        <w:t>Объекты местного значения сельского поселения в области жилищного строительства.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A81EFE" w:rsidRPr="00C16FDD" w:rsidTr="0001298B">
        <w:trPr>
          <w:cantSplit/>
          <w:tblHeader/>
        </w:trPr>
        <w:tc>
          <w:tcPr>
            <w:tcW w:w="2112" w:type="dxa"/>
            <w:shd w:val="clear" w:color="auto" w:fill="D9D9D9" w:themeFill="background1" w:themeFillShade="D9"/>
          </w:tcPr>
          <w:p w:rsidR="00A81EFE" w:rsidRPr="00C16FDD" w:rsidRDefault="00A81EFE" w:rsidP="0001298B">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A81EFE" w:rsidRPr="00C16FDD" w:rsidRDefault="00A81EFE" w:rsidP="0001298B">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A81EFE" w:rsidRPr="00C16FDD" w:rsidRDefault="00A81EFE" w:rsidP="0001298B">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A81EFE" w:rsidRPr="00C16FDD" w:rsidRDefault="00A81EFE" w:rsidP="0001298B">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A81EFE" w:rsidRPr="00C16FDD" w:rsidTr="0001298B">
        <w:trPr>
          <w:cantSplit/>
          <w:trHeight w:val="30"/>
        </w:trPr>
        <w:tc>
          <w:tcPr>
            <w:tcW w:w="2112" w:type="dxa"/>
            <w:vMerge w:val="restart"/>
            <w:shd w:val="clear" w:color="auto" w:fill="F2F2F2" w:themeFill="background1" w:themeFillShade="F2"/>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268" w:type="dxa"/>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3260" w:type="dxa"/>
          </w:tcPr>
          <w:p w:rsidR="00A81EFE" w:rsidRPr="008302D2" w:rsidRDefault="00A81EFE" w:rsidP="00A81EFE">
            <w:pPr>
              <w:jc w:val="both"/>
              <w:rPr>
                <w:rFonts w:ascii="Times New Roman" w:hAnsi="Times New Roman" w:cs="Times New Roman"/>
                <w:szCs w:val="20"/>
              </w:rPr>
            </w:pPr>
            <w:r w:rsidRPr="003842BD">
              <w:rPr>
                <w:rFonts w:ascii="Times New Roman" w:eastAsia="Times New Roman" w:hAnsi="Times New Roman" w:cs="Times New Roman"/>
                <w:spacing w:val="-4"/>
                <w:lang w:eastAsia="ar-SA" w:bidi="en-US"/>
              </w:rPr>
              <w:t xml:space="preserve">Минимальный уровень обеспеченности площадями </w:t>
            </w:r>
            <w:r>
              <w:rPr>
                <w:rFonts w:ascii="Times New Roman" w:eastAsia="Times New Roman" w:hAnsi="Times New Roman" w:cs="Times New Roman"/>
                <w:spacing w:val="-4"/>
                <w:lang w:eastAsia="ar-SA" w:bidi="en-US"/>
              </w:rPr>
              <w:t>жилого фонда, м</w:t>
            </w:r>
            <w:r w:rsidRPr="00A81EFE">
              <w:rPr>
                <w:rFonts w:ascii="Times New Roman" w:eastAsia="Times New Roman" w:hAnsi="Times New Roman" w:cs="Times New Roman"/>
                <w:spacing w:val="-4"/>
                <w:lang w:eastAsia="ar-SA" w:bidi="en-US"/>
              </w:rPr>
              <w:t xml:space="preserve">² </w:t>
            </w:r>
            <w:r>
              <w:rPr>
                <w:rFonts w:ascii="Times New Roman" w:eastAsia="Times New Roman" w:hAnsi="Times New Roman" w:cs="Times New Roman"/>
                <w:spacing w:val="-4"/>
                <w:lang w:eastAsia="ar-SA" w:bidi="en-US"/>
              </w:rPr>
              <w:t xml:space="preserve"> на 1</w:t>
            </w:r>
            <w:r w:rsidRPr="003842BD">
              <w:rPr>
                <w:rFonts w:ascii="Times New Roman" w:eastAsia="Times New Roman" w:hAnsi="Times New Roman" w:cs="Times New Roman"/>
                <w:spacing w:val="-4"/>
                <w:lang w:eastAsia="ar-SA" w:bidi="en-US"/>
              </w:rPr>
              <w:t xml:space="preserve"> чел.</w:t>
            </w:r>
          </w:p>
        </w:tc>
        <w:tc>
          <w:tcPr>
            <w:tcW w:w="1843" w:type="dxa"/>
          </w:tcPr>
          <w:p w:rsidR="00A81EFE" w:rsidRPr="00A81EFE" w:rsidRDefault="00A81EFE" w:rsidP="00A81EFE">
            <w:pPr>
              <w:jc w:val="center"/>
              <w:rPr>
                <w:rFonts w:ascii="Times New Roman" w:hAnsi="Times New Roman" w:cs="Times New Roman"/>
                <w:szCs w:val="20"/>
                <w:lang w:eastAsia="ar-SA" w:bidi="en-US"/>
              </w:rPr>
            </w:pPr>
            <w:r w:rsidRPr="00A81EFE">
              <w:rPr>
                <w:rFonts w:ascii="Times New Roman" w:hAnsi="Times New Roman" w:cs="Times New Roman"/>
              </w:rPr>
              <w:t>30</w:t>
            </w:r>
          </w:p>
        </w:tc>
      </w:tr>
      <w:tr w:rsidR="00A81EFE" w:rsidRPr="00C16FDD" w:rsidTr="0001298B">
        <w:trPr>
          <w:cantSplit/>
          <w:trHeight w:val="30"/>
        </w:trPr>
        <w:tc>
          <w:tcPr>
            <w:tcW w:w="2112" w:type="dxa"/>
            <w:vMerge/>
            <w:shd w:val="clear" w:color="auto" w:fill="F2F2F2" w:themeFill="background1" w:themeFillShade="F2"/>
          </w:tcPr>
          <w:p w:rsidR="00A81EFE" w:rsidRPr="003842BD" w:rsidRDefault="00A81EFE" w:rsidP="00A81EF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A81EFE">
            <w:pPr>
              <w:spacing w:line="233" w:lineRule="auto"/>
              <w:rPr>
                <w:rFonts w:ascii="Times New Roman" w:eastAsia="Times New Roman" w:hAnsi="Times New Roman" w:cs="Times New Roman"/>
                <w:spacing w:val="-4"/>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3260" w:type="dxa"/>
          </w:tcPr>
          <w:p w:rsidR="00A81EFE" w:rsidRPr="00C16FDD" w:rsidRDefault="00A81EFE" w:rsidP="00A81EFE">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A81EFE" w:rsidRPr="00C16FDD" w:rsidRDefault="00A81EFE" w:rsidP="00A81EFE">
            <w:pPr>
              <w:pStyle w:val="Default"/>
              <w:spacing w:line="228" w:lineRule="auto"/>
              <w:jc w:val="center"/>
              <w:rPr>
                <w:color w:val="auto"/>
                <w:sz w:val="22"/>
                <w:szCs w:val="22"/>
              </w:rPr>
            </w:pPr>
            <w:r w:rsidRPr="00C16FDD">
              <w:rPr>
                <w:color w:val="auto"/>
                <w:sz w:val="22"/>
                <w:szCs w:val="22"/>
              </w:rPr>
              <w:t>Не нормируется</w:t>
            </w:r>
          </w:p>
        </w:tc>
      </w:tr>
      <w:tr w:rsidR="00A00929" w:rsidRPr="00C16FDD" w:rsidTr="0001298B">
        <w:trPr>
          <w:cantSplit/>
          <w:trHeight w:val="30"/>
        </w:trPr>
        <w:tc>
          <w:tcPr>
            <w:tcW w:w="2112" w:type="dxa"/>
            <w:vMerge w:val="restart"/>
            <w:shd w:val="clear" w:color="auto" w:fill="F2F2F2" w:themeFill="background1" w:themeFillShade="F2"/>
          </w:tcPr>
          <w:p w:rsidR="00A00929" w:rsidRPr="00A81EFE" w:rsidRDefault="00A00929" w:rsidP="0001298B">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Жилая застройка</w:t>
            </w:r>
          </w:p>
        </w:tc>
        <w:tc>
          <w:tcPr>
            <w:tcW w:w="2268" w:type="dxa"/>
            <w:vMerge w:val="restart"/>
          </w:tcPr>
          <w:p w:rsidR="00A00929" w:rsidRPr="003842BD" w:rsidRDefault="00A00929" w:rsidP="0001298B">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A00929" w:rsidRDefault="00A00929" w:rsidP="00A81EFE">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Коэффициент плотности жилой застройки:</w:t>
            </w:r>
          </w:p>
          <w:p w:rsidR="00A00929" w:rsidRPr="00A00929" w:rsidRDefault="00A00929" w:rsidP="00A00929">
            <w:pPr>
              <w:spacing w:line="233" w:lineRule="auto"/>
              <w:rPr>
                <w:rFonts w:ascii="Times New Roman" w:eastAsia="Times New Roman" w:hAnsi="Times New Roman" w:cs="Times New Roman"/>
              </w:rPr>
            </w:pPr>
            <w:r>
              <w:rPr>
                <w:rFonts w:ascii="Times New Roman" w:eastAsia="Times New Roman" w:hAnsi="Times New Roman" w:cs="Times New Roman"/>
                <w:spacing w:val="-4"/>
                <w:lang w:eastAsia="ar-SA" w:bidi="en-US"/>
              </w:rPr>
              <w:t xml:space="preserve">- </w:t>
            </w:r>
            <w:proofErr w:type="spellStart"/>
            <w:r w:rsidRPr="00034406">
              <w:rPr>
                <w:rFonts w:ascii="Times New Roman" w:eastAsia="Times New Roman" w:hAnsi="Times New Roman" w:cs="Times New Roman"/>
              </w:rPr>
              <w:t>среднеэтажными</w:t>
            </w:r>
            <w:proofErr w:type="spellEnd"/>
            <w:r w:rsidRPr="00034406">
              <w:rPr>
                <w:rFonts w:ascii="Times New Roman" w:eastAsia="Times New Roman" w:hAnsi="Times New Roman" w:cs="Times New Roman"/>
              </w:rPr>
              <w:t xml:space="preserve"> жилыми домами</w:t>
            </w:r>
            <w:r>
              <w:rPr>
                <w:rFonts w:ascii="Times New Roman" w:eastAsia="Times New Roman" w:hAnsi="Times New Roman" w:cs="Times New Roman"/>
              </w:rPr>
              <w:t>;</w:t>
            </w:r>
          </w:p>
        </w:tc>
        <w:tc>
          <w:tcPr>
            <w:tcW w:w="1843" w:type="dxa"/>
          </w:tcPr>
          <w:p w:rsidR="00A00929"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00929" w:rsidRPr="00C16FDD" w:rsidTr="0001298B">
        <w:trPr>
          <w:cantSplit/>
          <w:trHeight w:val="30"/>
        </w:trPr>
        <w:tc>
          <w:tcPr>
            <w:tcW w:w="2112" w:type="dxa"/>
            <w:vMerge/>
            <w:shd w:val="clear" w:color="auto" w:fill="F2F2F2" w:themeFill="background1" w:themeFillShade="F2"/>
          </w:tcPr>
          <w:p w:rsidR="00A00929" w:rsidRDefault="00A00929" w:rsidP="0001298B">
            <w:pPr>
              <w:spacing w:line="233" w:lineRule="auto"/>
              <w:rPr>
                <w:rFonts w:ascii="Times New Roman" w:eastAsia="Times New Roman" w:hAnsi="Times New Roman" w:cs="Times New Roman"/>
                <w:spacing w:val="-4"/>
                <w:lang w:eastAsia="ar-SA" w:bidi="en-US"/>
              </w:rPr>
            </w:pPr>
          </w:p>
        </w:tc>
        <w:tc>
          <w:tcPr>
            <w:tcW w:w="2268" w:type="dxa"/>
            <w:vMerge/>
          </w:tcPr>
          <w:p w:rsidR="00A00929" w:rsidRPr="003842BD" w:rsidRDefault="00A00929" w:rsidP="0001298B">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034406">
              <w:rPr>
                <w:rFonts w:ascii="Times New Roman" w:eastAsia="Times New Roman" w:hAnsi="Times New Roman" w:cs="Times New Roman"/>
              </w:rPr>
              <w:t>малоэтажными многоквартирными жилыми домами</w:t>
            </w:r>
          </w:p>
        </w:tc>
        <w:tc>
          <w:tcPr>
            <w:tcW w:w="1843" w:type="dxa"/>
          </w:tcPr>
          <w:p w:rsidR="00A00929"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0,5</w:t>
            </w:r>
          </w:p>
        </w:tc>
      </w:tr>
      <w:tr w:rsidR="00A00929" w:rsidRPr="00C16FDD" w:rsidTr="0001298B">
        <w:trPr>
          <w:cantSplit/>
          <w:trHeight w:val="30"/>
        </w:trPr>
        <w:tc>
          <w:tcPr>
            <w:tcW w:w="2112" w:type="dxa"/>
            <w:vMerge/>
            <w:shd w:val="clear" w:color="auto" w:fill="F2F2F2" w:themeFill="background1" w:themeFillShade="F2"/>
          </w:tcPr>
          <w:p w:rsidR="00A00929" w:rsidRDefault="00A00929" w:rsidP="0001298B">
            <w:pPr>
              <w:spacing w:line="233" w:lineRule="auto"/>
              <w:rPr>
                <w:rFonts w:ascii="Times New Roman" w:eastAsia="Times New Roman" w:hAnsi="Times New Roman" w:cs="Times New Roman"/>
                <w:spacing w:val="-4"/>
                <w:lang w:eastAsia="ar-SA" w:bidi="en-US"/>
              </w:rPr>
            </w:pPr>
          </w:p>
        </w:tc>
        <w:tc>
          <w:tcPr>
            <w:tcW w:w="2268" w:type="dxa"/>
            <w:vMerge w:val="restart"/>
          </w:tcPr>
          <w:p w:rsidR="00A00929" w:rsidRPr="003842BD" w:rsidRDefault="00A00929" w:rsidP="0001298B">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rPr>
              <w:t xml:space="preserve">- </w:t>
            </w:r>
            <w:r w:rsidRPr="00034406">
              <w:rPr>
                <w:rFonts w:ascii="Times New Roman" w:eastAsia="Times New Roman" w:hAnsi="Times New Roman" w:cs="Times New Roman"/>
              </w:rPr>
              <w:t>блокированными жилыми домами</w:t>
            </w:r>
          </w:p>
        </w:tc>
        <w:tc>
          <w:tcPr>
            <w:tcW w:w="1843" w:type="dxa"/>
          </w:tcPr>
          <w:p w:rsidR="00A00929"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00929" w:rsidRPr="00C16FDD" w:rsidTr="0001298B">
        <w:trPr>
          <w:cantSplit/>
          <w:trHeight w:val="30"/>
        </w:trPr>
        <w:tc>
          <w:tcPr>
            <w:tcW w:w="2112" w:type="dxa"/>
            <w:vMerge/>
            <w:shd w:val="clear" w:color="auto" w:fill="F2F2F2" w:themeFill="background1" w:themeFillShade="F2"/>
          </w:tcPr>
          <w:p w:rsidR="00A00929" w:rsidRDefault="00A00929" w:rsidP="0001298B">
            <w:pPr>
              <w:spacing w:line="233" w:lineRule="auto"/>
              <w:rPr>
                <w:rFonts w:ascii="Times New Roman" w:eastAsia="Times New Roman" w:hAnsi="Times New Roman" w:cs="Times New Roman"/>
                <w:spacing w:val="-4"/>
                <w:lang w:eastAsia="ar-SA" w:bidi="en-US"/>
              </w:rPr>
            </w:pPr>
          </w:p>
        </w:tc>
        <w:tc>
          <w:tcPr>
            <w:tcW w:w="2268" w:type="dxa"/>
            <w:vMerge/>
          </w:tcPr>
          <w:p w:rsidR="00A00929" w:rsidRPr="003842BD" w:rsidRDefault="00A00929" w:rsidP="0001298B">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81EFE">
            <w:pPr>
              <w:spacing w:line="233" w:lineRule="auto"/>
              <w:rPr>
                <w:rFonts w:ascii="Times New Roman" w:eastAsia="Times New Roman" w:hAnsi="Times New Roman" w:cs="Times New Roman"/>
              </w:rPr>
            </w:pPr>
            <w:r>
              <w:rPr>
                <w:rFonts w:ascii="Times New Roman" w:eastAsia="Times New Roman" w:hAnsi="Times New Roman" w:cs="Times New Roman"/>
              </w:rPr>
              <w:t xml:space="preserve"> -</w:t>
            </w:r>
            <w:r w:rsidRPr="00034406">
              <w:rPr>
                <w:rFonts w:ascii="Times New Roman" w:eastAsia="Times New Roman" w:hAnsi="Times New Roman" w:cs="Times New Roman"/>
              </w:rPr>
              <w:t>индивидуальными жилыми домами</w:t>
            </w:r>
          </w:p>
        </w:tc>
        <w:tc>
          <w:tcPr>
            <w:tcW w:w="1843" w:type="dxa"/>
          </w:tcPr>
          <w:p w:rsidR="00A00929"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01298B">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81EFE" w:rsidRPr="00C16FDD" w:rsidTr="0001298B">
        <w:trPr>
          <w:cantSplit/>
          <w:trHeight w:val="30"/>
        </w:trPr>
        <w:tc>
          <w:tcPr>
            <w:tcW w:w="2112" w:type="dxa"/>
            <w:vMerge/>
            <w:shd w:val="clear" w:color="auto" w:fill="F2F2F2" w:themeFill="background1" w:themeFillShade="F2"/>
          </w:tcPr>
          <w:p w:rsidR="00A81EFE" w:rsidRPr="003842BD" w:rsidRDefault="00A81EFE" w:rsidP="0001298B">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01298B">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A81EFE" w:rsidRPr="003842BD" w:rsidRDefault="00A81EFE" w:rsidP="0001298B">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A81EFE" w:rsidRPr="007D3EE5" w:rsidRDefault="00A81EFE" w:rsidP="0001298B">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A00929" w:rsidRPr="00C16FDD" w:rsidTr="0001298B">
        <w:trPr>
          <w:cantSplit/>
          <w:trHeight w:val="511"/>
        </w:trPr>
        <w:tc>
          <w:tcPr>
            <w:tcW w:w="9483" w:type="dxa"/>
            <w:gridSpan w:val="4"/>
            <w:shd w:val="clear" w:color="auto" w:fill="F2F2F2" w:themeFill="background1" w:themeFillShade="F2"/>
          </w:tcPr>
          <w:p w:rsidR="00A00929" w:rsidRPr="00034406" w:rsidRDefault="00A00929" w:rsidP="00A00929">
            <w:pPr>
              <w:rPr>
                <w:rFonts w:ascii="Times New Roman" w:eastAsia="Times New Roman" w:hAnsi="Times New Roman" w:cs="Times New Roman"/>
                <w:sz w:val="20"/>
                <w:szCs w:val="20"/>
                <w:u w:val="single"/>
              </w:rPr>
            </w:pPr>
            <w:r w:rsidRPr="00034406">
              <w:rPr>
                <w:rFonts w:ascii="Times New Roman" w:eastAsia="Times New Roman" w:hAnsi="Times New Roman" w:cs="Times New Roman"/>
                <w:sz w:val="20"/>
                <w:szCs w:val="20"/>
                <w:u w:val="single"/>
              </w:rPr>
              <w:lastRenderedPageBreak/>
              <w:t xml:space="preserve">Примечания: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37033A">
              <w:rPr>
                <w:rFonts w:ascii="Times New Roman" w:eastAsia="Times New Roman" w:hAnsi="Times New Roman" w:cs="Times New Roman"/>
                <w:sz w:val="20"/>
                <w:szCs w:val="20"/>
              </w:rPr>
              <w:t xml:space="preserve">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A00929">
              <w:rPr>
                <w:rFonts w:ascii="Times New Roman" w:eastAsia="Times New Roman" w:hAnsi="Times New Roman" w:cs="Times New Roman"/>
                <w:sz w:val="20"/>
                <w:szCs w:val="2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tc>
      </w:tr>
    </w:tbl>
    <w:p w:rsidR="002903DA" w:rsidRPr="002903DA" w:rsidRDefault="002903DA" w:rsidP="002903DA">
      <w:pPr>
        <w:pStyle w:val="a0"/>
        <w:numPr>
          <w:ilvl w:val="0"/>
          <w:numId w:val="0"/>
        </w:numPr>
        <w:spacing w:after="0" w:line="240" w:lineRule="auto"/>
        <w:ind w:firstLine="426"/>
        <w:jc w:val="both"/>
        <w:rPr>
          <w:rFonts w:ascii="Times New Roman" w:hAnsi="Times New Roman" w:cs="Times New Roman"/>
          <w:i/>
          <w:sz w:val="28"/>
          <w:szCs w:val="28"/>
          <w:u w:val="single"/>
        </w:rPr>
      </w:pPr>
    </w:p>
    <w:p w:rsidR="002903DA" w:rsidRPr="00034406" w:rsidRDefault="00034406" w:rsidP="00034406">
      <w:pPr>
        <w:pStyle w:val="a0"/>
        <w:numPr>
          <w:ilvl w:val="0"/>
          <w:numId w:val="0"/>
        </w:numPr>
        <w:spacing w:after="60" w:line="228" w:lineRule="auto"/>
        <w:ind w:left="425" w:firstLine="567"/>
        <w:jc w:val="both"/>
        <w:rPr>
          <w:rFonts w:ascii="Times New Roman" w:hAnsi="Times New Roman" w:cs="Times New Roman"/>
          <w:i/>
          <w:sz w:val="28"/>
          <w:szCs w:val="28"/>
          <w:u w:val="single"/>
        </w:rPr>
      </w:pPr>
      <w:r w:rsidRPr="00034406">
        <w:rPr>
          <w:rFonts w:ascii="Times New Roman" w:hAnsi="Times New Roman" w:cs="Times New Roman"/>
          <w:i/>
          <w:sz w:val="28"/>
          <w:szCs w:val="28"/>
          <w:u w:val="single"/>
        </w:rPr>
        <w:t>Объекты местного значения в области жилого фонда социального использования отсутствуют и нормирования не подлежат</w:t>
      </w:r>
      <w:r w:rsidR="00A00929">
        <w:rPr>
          <w:rFonts w:ascii="Times New Roman" w:hAnsi="Times New Roman" w:cs="Times New Roman"/>
          <w:i/>
          <w:sz w:val="28"/>
          <w:szCs w:val="28"/>
          <w:u w:val="single"/>
        </w:rPr>
        <w:t>.</w:t>
      </w:r>
    </w:p>
    <w:p w:rsidR="00034406" w:rsidRDefault="00034406" w:rsidP="00034406">
      <w:pPr>
        <w:pStyle w:val="a0"/>
        <w:numPr>
          <w:ilvl w:val="0"/>
          <w:numId w:val="0"/>
        </w:numPr>
        <w:spacing w:after="60" w:line="228" w:lineRule="auto"/>
        <w:ind w:left="1"/>
        <w:jc w:val="both"/>
        <w:rPr>
          <w:rFonts w:ascii="Times New Roman" w:hAnsi="Times New Roman" w:cs="Times New Roman"/>
          <w:sz w:val="24"/>
          <w:szCs w:val="24"/>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7" w:name="_Toc19026268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туризма</w:t>
      </w:r>
      <w:bookmarkEnd w:id="97"/>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5102D">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гостиницы;</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кемпинги;</w:t>
      </w:r>
    </w:p>
    <w:p w:rsidR="00BD3799" w:rsidRDefault="00967F35"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мотели;</w:t>
      </w:r>
    </w:p>
    <w:p w:rsidR="00967F35" w:rsidRPr="00967F35" w:rsidRDefault="006536EE"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967F35" w:rsidRPr="00967F35">
        <w:rPr>
          <w:rFonts w:ascii="Times New Roman" w:hAnsi="Times New Roman" w:cs="Times New Roman"/>
          <w:sz w:val="24"/>
          <w:szCs w:val="24"/>
        </w:rPr>
        <w:t>ельские средства размещения</w:t>
      </w:r>
      <w:r w:rsidR="00967F35">
        <w:rPr>
          <w:rFonts w:ascii="Times New Roman" w:hAnsi="Times New Roman" w:cs="Times New Roman"/>
          <w:sz w:val="24"/>
          <w:szCs w:val="24"/>
        </w:rPr>
        <w:t xml:space="preserve"> </w:t>
      </w:r>
      <w:r w:rsidR="00967F35" w:rsidRPr="00967F35">
        <w:rPr>
          <w:rFonts w:ascii="Times New Roman" w:hAnsi="Times New Roman" w:cs="Times New Roman"/>
          <w:sz w:val="24"/>
          <w:szCs w:val="24"/>
        </w:rPr>
        <w:t>(гостевые дома, фермерские дома, хижины, избы, коттеджи, усадьбы, дома рыбака)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w:t>
      </w:r>
      <w:r w:rsidR="00D5102D">
        <w:rPr>
          <w:rFonts w:ascii="Times New Roman" w:hAnsi="Times New Roman" w:cs="Times New Roman"/>
          <w:b/>
          <w:i w:val="0"/>
          <w:color w:val="auto"/>
          <w:sz w:val="24"/>
        </w:rPr>
        <w:t>4</w:t>
      </w:r>
    </w:p>
    <w:p w:rsidR="00BD3799" w:rsidRPr="00C16FDD" w:rsidRDefault="001C2A10" w:rsidP="00BD3799">
      <w:pPr>
        <w:widowControl w:val="0"/>
        <w:spacing w:after="0" w:line="240" w:lineRule="auto"/>
        <w:jc w:val="right"/>
        <w:rPr>
          <w:rFonts w:ascii="Times New Roman" w:hAnsi="Times New Roman" w:cs="Times New Roman"/>
          <w:sz w:val="24"/>
        </w:rPr>
      </w:pPr>
      <w:r>
        <w:rPr>
          <w:rFonts w:ascii="Times New Roman" w:hAnsi="Times New Roman" w:cs="Times New Roman"/>
          <w:sz w:val="24"/>
        </w:rPr>
        <w:t xml:space="preserve">Объекты местного значения </w:t>
      </w:r>
      <w:r w:rsidR="00A72664">
        <w:rPr>
          <w:rFonts w:ascii="Times New Roman" w:hAnsi="Times New Roman" w:cs="Times New Roman"/>
          <w:sz w:val="24"/>
        </w:rPr>
        <w:t>сельского поселения</w:t>
      </w:r>
      <w:r w:rsidR="00BD3799" w:rsidRPr="00C16FDD">
        <w:rPr>
          <w:rFonts w:ascii="Times New Roman" w:hAnsi="Times New Roman" w:cs="Times New Roman"/>
          <w:sz w:val="24"/>
        </w:rPr>
        <w:t xml:space="preserve"> в области туризма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785"/>
        <w:gridCol w:w="2124"/>
        <w:gridCol w:w="1845"/>
      </w:tblGrid>
      <w:tr w:rsidR="00BD3799" w:rsidRPr="00C16FDD" w:rsidTr="00E65A89">
        <w:trPr>
          <w:cantSplit/>
          <w:tblHeader/>
        </w:trPr>
        <w:tc>
          <w:tcPr>
            <w:tcW w:w="172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78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4"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5"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Мотели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vMerge/>
          </w:tcPr>
          <w:p w:rsidR="00E65A89" w:rsidRPr="00C16FDD" w:rsidRDefault="00E65A89" w:rsidP="00BD3799">
            <w:pPr>
              <w:pStyle w:val="afc"/>
              <w:ind w:firstLine="0"/>
              <w:jc w:val="left"/>
              <w:rPr>
                <w:sz w:val="22"/>
                <w:szCs w:val="22"/>
                <w:lang w:val="ru-RU"/>
              </w:rPr>
            </w:pPr>
          </w:p>
        </w:tc>
        <w:tc>
          <w:tcPr>
            <w:tcW w:w="2124" w:type="dxa"/>
          </w:tcPr>
          <w:p w:rsidR="00E65A89" w:rsidRPr="00E65A89" w:rsidRDefault="00E65A89" w:rsidP="00BD379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BD3799">
            <w:pPr>
              <w:pStyle w:val="Default"/>
              <w:jc w:val="center"/>
              <w:rPr>
                <w:color w:val="auto"/>
                <w:sz w:val="22"/>
                <w:szCs w:val="22"/>
              </w:rPr>
            </w:pPr>
            <w:r>
              <w:rPr>
                <w:color w:val="auto"/>
                <w:sz w:val="22"/>
                <w:szCs w:val="22"/>
              </w:rPr>
              <w:t>75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9D3EB9" w:rsidRPr="00C16FDD" w:rsidTr="009D3EB9">
        <w:trPr>
          <w:cantSplit/>
          <w:trHeight w:val="30"/>
        </w:trPr>
        <w:tc>
          <w:tcPr>
            <w:tcW w:w="1729" w:type="dxa"/>
            <w:vMerge w:val="restart"/>
            <w:shd w:val="clear" w:color="auto" w:fill="F2F2F2" w:themeFill="background1" w:themeFillShade="F2"/>
          </w:tcPr>
          <w:p w:rsidR="009D3EB9" w:rsidRPr="00C16FDD" w:rsidRDefault="009D3EB9" w:rsidP="00BD3799">
            <w:pPr>
              <w:pStyle w:val="afc"/>
              <w:ind w:firstLine="0"/>
              <w:jc w:val="left"/>
              <w:rPr>
                <w:sz w:val="22"/>
                <w:szCs w:val="22"/>
                <w:lang w:val="ru-RU"/>
              </w:rPr>
            </w:pPr>
            <w:r w:rsidRPr="00C16FDD">
              <w:rPr>
                <w:sz w:val="22"/>
                <w:szCs w:val="22"/>
                <w:lang w:val="ru-RU"/>
              </w:rPr>
              <w:t>Гостиницы</w:t>
            </w:r>
          </w:p>
        </w:tc>
        <w:tc>
          <w:tcPr>
            <w:tcW w:w="3785" w:type="dxa"/>
            <w:vMerge w:val="restart"/>
            <w:tcBorders>
              <w:righ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Borders>
              <w:lef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Минимальный уровень обеспеченности населения гостиницами, мест. на 1000 жителей.</w:t>
            </w:r>
          </w:p>
        </w:tc>
        <w:tc>
          <w:tcPr>
            <w:tcW w:w="1845" w:type="dxa"/>
          </w:tcPr>
          <w:p w:rsidR="009D3EB9" w:rsidRPr="00C16FDD" w:rsidRDefault="009D3EB9" w:rsidP="00BD3799">
            <w:pPr>
              <w:pStyle w:val="Default"/>
              <w:jc w:val="center"/>
              <w:rPr>
                <w:color w:val="auto"/>
                <w:sz w:val="22"/>
                <w:szCs w:val="22"/>
              </w:rPr>
            </w:pPr>
            <w:r w:rsidRPr="00C16FDD">
              <w:rPr>
                <w:color w:val="auto"/>
                <w:sz w:val="22"/>
                <w:szCs w:val="22"/>
              </w:rPr>
              <w:t>6</w:t>
            </w:r>
          </w:p>
        </w:tc>
      </w:tr>
      <w:tr w:rsidR="00BA46FE" w:rsidRPr="00C16FDD" w:rsidTr="00502DFC">
        <w:trPr>
          <w:cantSplit/>
          <w:trHeight w:val="30"/>
        </w:trPr>
        <w:tc>
          <w:tcPr>
            <w:tcW w:w="1729" w:type="dxa"/>
            <w:vMerge/>
            <w:shd w:val="clear" w:color="auto" w:fill="F2F2F2" w:themeFill="background1" w:themeFillShade="F2"/>
          </w:tcPr>
          <w:p w:rsidR="00BA46FE" w:rsidRPr="00C16FDD" w:rsidRDefault="00BA46FE" w:rsidP="00BD3799">
            <w:pPr>
              <w:pStyle w:val="afc"/>
              <w:ind w:firstLine="0"/>
              <w:jc w:val="left"/>
              <w:rPr>
                <w:sz w:val="22"/>
                <w:szCs w:val="22"/>
                <w:lang w:val="ru-RU"/>
              </w:rPr>
            </w:pPr>
          </w:p>
        </w:tc>
        <w:tc>
          <w:tcPr>
            <w:tcW w:w="3785" w:type="dxa"/>
            <w:vMerge/>
            <w:tcBorders>
              <w:right w:val="single" w:sz="4" w:space="0" w:color="auto"/>
            </w:tcBorders>
          </w:tcPr>
          <w:p w:rsidR="00BA46FE" w:rsidRPr="00C16FDD" w:rsidRDefault="00BA46FE" w:rsidP="00BD3799">
            <w:pPr>
              <w:pStyle w:val="afc"/>
              <w:ind w:firstLine="0"/>
              <w:jc w:val="left"/>
              <w:rPr>
                <w:sz w:val="22"/>
                <w:szCs w:val="22"/>
                <w:lang w:val="ru-RU"/>
              </w:rPr>
            </w:pPr>
          </w:p>
        </w:tc>
        <w:tc>
          <w:tcPr>
            <w:tcW w:w="3969" w:type="dxa"/>
            <w:gridSpan w:val="2"/>
            <w:tcBorders>
              <w:left w:val="single" w:sz="4" w:space="0" w:color="auto"/>
            </w:tcBorders>
          </w:tcPr>
          <w:p w:rsidR="00BA46FE" w:rsidRPr="00C16FDD" w:rsidRDefault="00BA46FE" w:rsidP="00BA46FE">
            <w:pPr>
              <w:pStyle w:val="Default"/>
              <w:rPr>
                <w:color w:val="auto"/>
                <w:sz w:val="22"/>
                <w:szCs w:val="22"/>
              </w:rPr>
            </w:pPr>
            <w:r>
              <w:rPr>
                <w:sz w:val="22"/>
                <w:szCs w:val="22"/>
              </w:rPr>
              <w:t>Минимальная обеспеченность м</w:t>
            </w:r>
            <w:r w:rsidRPr="00EC7D3E">
              <w:rPr>
                <w:sz w:val="22"/>
                <w:szCs w:val="22"/>
              </w:rPr>
              <w:t>²/</w:t>
            </w:r>
            <w:r>
              <w:rPr>
                <w:sz w:val="22"/>
                <w:szCs w:val="22"/>
              </w:rPr>
              <w:t>место, при вместимости объекта:</w:t>
            </w:r>
          </w:p>
        </w:tc>
      </w:tr>
      <w:tr w:rsidR="00EC7D3E" w:rsidRPr="00C16FDD" w:rsidTr="00EC7D3E">
        <w:trPr>
          <w:cantSplit/>
          <w:trHeight w:val="318"/>
        </w:trPr>
        <w:tc>
          <w:tcPr>
            <w:tcW w:w="1729" w:type="dxa"/>
            <w:vMerge/>
            <w:shd w:val="clear" w:color="auto" w:fill="F2F2F2" w:themeFill="background1" w:themeFillShade="F2"/>
          </w:tcPr>
          <w:p w:rsidR="00EC7D3E" w:rsidRPr="00C16FDD" w:rsidRDefault="00EC7D3E" w:rsidP="00BD3799">
            <w:pPr>
              <w:pStyle w:val="afc"/>
              <w:ind w:firstLine="0"/>
              <w:jc w:val="left"/>
              <w:rPr>
                <w:sz w:val="22"/>
                <w:szCs w:val="22"/>
                <w:lang w:val="ru-RU"/>
              </w:rPr>
            </w:pPr>
          </w:p>
        </w:tc>
        <w:tc>
          <w:tcPr>
            <w:tcW w:w="3785" w:type="dxa"/>
            <w:vMerge/>
            <w:tcBorders>
              <w:right w:val="single" w:sz="4" w:space="0" w:color="auto"/>
            </w:tcBorders>
          </w:tcPr>
          <w:p w:rsidR="00EC7D3E" w:rsidRPr="00C16FDD" w:rsidRDefault="00EC7D3E" w:rsidP="00BD3799">
            <w:pPr>
              <w:pStyle w:val="afc"/>
              <w:ind w:firstLine="0"/>
              <w:jc w:val="left"/>
              <w:rPr>
                <w:sz w:val="22"/>
                <w:szCs w:val="22"/>
                <w:lang w:val="ru-RU"/>
              </w:rPr>
            </w:pPr>
          </w:p>
        </w:tc>
        <w:tc>
          <w:tcPr>
            <w:tcW w:w="2124" w:type="dxa"/>
            <w:tcBorders>
              <w:left w:val="single" w:sz="4" w:space="0" w:color="auto"/>
            </w:tcBorders>
          </w:tcPr>
          <w:p w:rsidR="00EC7D3E" w:rsidRDefault="00EC7D3E" w:rsidP="00EC7D3E">
            <w:pPr>
              <w:pStyle w:val="afc"/>
              <w:ind w:firstLine="0"/>
              <w:jc w:val="left"/>
              <w:rPr>
                <w:sz w:val="22"/>
                <w:szCs w:val="22"/>
                <w:lang w:val="ru-RU"/>
              </w:rPr>
            </w:pPr>
            <w:r>
              <w:rPr>
                <w:sz w:val="22"/>
                <w:szCs w:val="22"/>
                <w:lang w:val="ru-RU"/>
              </w:rPr>
              <w:t>- от 25 до 100 мест</w:t>
            </w:r>
          </w:p>
        </w:tc>
        <w:tc>
          <w:tcPr>
            <w:tcW w:w="1845" w:type="dxa"/>
          </w:tcPr>
          <w:p w:rsidR="00EC7D3E" w:rsidRDefault="00EC7D3E" w:rsidP="00BD3799">
            <w:pPr>
              <w:pStyle w:val="Default"/>
              <w:jc w:val="center"/>
              <w:rPr>
                <w:color w:val="auto"/>
                <w:sz w:val="22"/>
                <w:szCs w:val="22"/>
              </w:rPr>
            </w:pPr>
            <w:r>
              <w:rPr>
                <w:color w:val="auto"/>
                <w:sz w:val="22"/>
                <w:szCs w:val="22"/>
              </w:rPr>
              <w:t>55</w:t>
            </w:r>
          </w:p>
        </w:tc>
      </w:tr>
      <w:tr w:rsidR="009D3EB9" w:rsidRPr="00C16FDD" w:rsidTr="00EC7D3E">
        <w:trPr>
          <w:cantSplit/>
          <w:trHeight w:val="549"/>
        </w:trPr>
        <w:tc>
          <w:tcPr>
            <w:tcW w:w="1729" w:type="dxa"/>
            <w:vMerge/>
            <w:shd w:val="clear" w:color="auto" w:fill="F2F2F2" w:themeFill="background1" w:themeFillShade="F2"/>
          </w:tcPr>
          <w:p w:rsidR="009D3EB9" w:rsidRPr="00C16FDD" w:rsidRDefault="009D3EB9" w:rsidP="00BD3799">
            <w:pPr>
              <w:pStyle w:val="afc"/>
              <w:ind w:firstLine="0"/>
              <w:jc w:val="left"/>
              <w:rPr>
                <w:sz w:val="22"/>
                <w:szCs w:val="22"/>
                <w:lang w:val="ru-RU"/>
              </w:rPr>
            </w:pPr>
          </w:p>
        </w:tc>
        <w:tc>
          <w:tcPr>
            <w:tcW w:w="3785" w:type="dxa"/>
            <w:vMerge/>
            <w:tcBorders>
              <w:right w:val="single" w:sz="4" w:space="0" w:color="auto"/>
            </w:tcBorders>
          </w:tcPr>
          <w:p w:rsidR="009D3EB9" w:rsidRPr="00C16FDD" w:rsidRDefault="009D3EB9" w:rsidP="00BD3799">
            <w:pPr>
              <w:pStyle w:val="afc"/>
              <w:ind w:firstLine="0"/>
              <w:jc w:val="left"/>
              <w:rPr>
                <w:sz w:val="22"/>
                <w:szCs w:val="22"/>
                <w:lang w:val="ru-RU"/>
              </w:rPr>
            </w:pPr>
          </w:p>
        </w:tc>
        <w:tc>
          <w:tcPr>
            <w:tcW w:w="2124" w:type="dxa"/>
            <w:tcBorders>
              <w:top w:val="single" w:sz="4" w:space="0" w:color="auto"/>
              <w:left w:val="single" w:sz="4" w:space="0" w:color="auto"/>
            </w:tcBorders>
          </w:tcPr>
          <w:p w:rsidR="009D3EB9" w:rsidRDefault="00EC7D3E" w:rsidP="00EC7D3E">
            <w:pPr>
              <w:pStyle w:val="afc"/>
              <w:ind w:firstLine="0"/>
              <w:jc w:val="left"/>
              <w:rPr>
                <w:sz w:val="22"/>
                <w:szCs w:val="22"/>
                <w:lang w:val="ru-RU"/>
              </w:rPr>
            </w:pPr>
            <w:r>
              <w:rPr>
                <w:sz w:val="22"/>
                <w:szCs w:val="22"/>
                <w:lang w:val="ru-RU"/>
              </w:rPr>
              <w:t xml:space="preserve">- </w:t>
            </w:r>
            <w:r w:rsidR="009D3EB9">
              <w:rPr>
                <w:sz w:val="22"/>
                <w:szCs w:val="22"/>
                <w:lang w:val="ru-RU"/>
              </w:rPr>
              <w:t>свыше 100 до 500 мест</w:t>
            </w:r>
          </w:p>
        </w:tc>
        <w:tc>
          <w:tcPr>
            <w:tcW w:w="1845" w:type="dxa"/>
            <w:tcBorders>
              <w:top w:val="single" w:sz="4" w:space="0" w:color="auto"/>
            </w:tcBorders>
          </w:tcPr>
          <w:p w:rsidR="009D3EB9" w:rsidRDefault="00EC7D3E" w:rsidP="00BD3799">
            <w:pPr>
              <w:pStyle w:val="Default"/>
              <w:jc w:val="center"/>
              <w:rPr>
                <w:color w:val="auto"/>
                <w:sz w:val="22"/>
                <w:szCs w:val="22"/>
              </w:rPr>
            </w:pPr>
            <w:r>
              <w:rPr>
                <w:color w:val="auto"/>
                <w:sz w:val="22"/>
                <w:szCs w:val="22"/>
              </w:rPr>
              <w:t>30</w:t>
            </w:r>
          </w:p>
        </w:tc>
      </w:tr>
      <w:tr w:rsidR="00E65A89" w:rsidRPr="00C16FDD" w:rsidTr="00502DFC">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E65A89" w:rsidRPr="00C16FDD" w:rsidRDefault="000A3E20" w:rsidP="00BD3799">
            <w:pPr>
              <w:pStyle w:val="Default"/>
              <w:jc w:val="center"/>
              <w:rPr>
                <w:color w:val="auto"/>
                <w:sz w:val="22"/>
                <w:szCs w:val="22"/>
              </w:rPr>
            </w:pPr>
            <w:r w:rsidRPr="00C16FDD">
              <w:rPr>
                <w:color w:val="auto"/>
                <w:sz w:val="22"/>
                <w:szCs w:val="22"/>
              </w:rPr>
              <w:t>Не нормируется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Кемпинги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E65A89">
            <w:pPr>
              <w:pStyle w:val="afc"/>
              <w:ind w:firstLine="0"/>
              <w:jc w:val="left"/>
              <w:rPr>
                <w:sz w:val="22"/>
                <w:szCs w:val="22"/>
                <w:lang w:val="ru-RU"/>
              </w:rPr>
            </w:pPr>
          </w:p>
        </w:tc>
        <w:tc>
          <w:tcPr>
            <w:tcW w:w="3785" w:type="dxa"/>
            <w:vMerge/>
          </w:tcPr>
          <w:p w:rsidR="00E65A89" w:rsidRPr="00C16FDD" w:rsidRDefault="00E65A89" w:rsidP="00E65A89">
            <w:pPr>
              <w:pStyle w:val="afc"/>
              <w:ind w:firstLine="0"/>
              <w:jc w:val="left"/>
              <w:rPr>
                <w:sz w:val="22"/>
                <w:szCs w:val="22"/>
                <w:lang w:val="ru-RU"/>
              </w:rPr>
            </w:pPr>
          </w:p>
        </w:tc>
        <w:tc>
          <w:tcPr>
            <w:tcW w:w="2124" w:type="dxa"/>
          </w:tcPr>
          <w:p w:rsidR="00E65A89" w:rsidRPr="00E65A89" w:rsidRDefault="00E65A89" w:rsidP="00E65A8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E65A89">
            <w:pPr>
              <w:pStyle w:val="Default"/>
              <w:jc w:val="center"/>
              <w:rPr>
                <w:color w:val="auto"/>
                <w:sz w:val="22"/>
                <w:szCs w:val="22"/>
              </w:rPr>
            </w:pPr>
            <w:r>
              <w:rPr>
                <w:color w:val="auto"/>
                <w:sz w:val="22"/>
                <w:szCs w:val="22"/>
              </w:rPr>
              <w:t>135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6536EE" w:rsidRPr="00C16FDD" w:rsidTr="0007343A">
        <w:trPr>
          <w:cantSplit/>
          <w:trHeight w:val="30"/>
        </w:trPr>
        <w:tc>
          <w:tcPr>
            <w:tcW w:w="1729" w:type="dxa"/>
            <w:vMerge w:val="restart"/>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Сельские средства размещения</w:t>
            </w:r>
          </w:p>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(гостевые дома, фермерские дома, хижины, избы, коттеджи, усадьбы, дома рыбака)</w:t>
            </w: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объектами сельского туризма, объектов на поселение.</w:t>
            </w:r>
          </w:p>
        </w:tc>
        <w:tc>
          <w:tcPr>
            <w:tcW w:w="1845" w:type="dxa"/>
          </w:tcPr>
          <w:p w:rsidR="006536EE" w:rsidRPr="003842BD" w:rsidRDefault="006536EE" w:rsidP="00147D18">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tc>
      </w:tr>
      <w:tr w:rsidR="006536EE" w:rsidRPr="00C16FDD" w:rsidTr="0007343A">
        <w:trPr>
          <w:cantSplit/>
          <w:trHeight w:val="30"/>
        </w:trPr>
        <w:tc>
          <w:tcPr>
            <w:tcW w:w="1729" w:type="dxa"/>
            <w:vMerge/>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45" w:type="dxa"/>
          </w:tcPr>
          <w:p w:rsidR="006536EE" w:rsidRPr="006536EE" w:rsidRDefault="006536EE" w:rsidP="006536EE">
            <w:pPr>
              <w:pStyle w:val="Default"/>
              <w:jc w:val="center"/>
              <w:rPr>
                <w:color w:val="auto"/>
                <w:sz w:val="22"/>
                <w:szCs w:val="22"/>
              </w:rPr>
            </w:pPr>
            <w:r w:rsidRPr="00C16FDD">
              <w:rPr>
                <w:color w:val="auto"/>
                <w:sz w:val="22"/>
                <w:szCs w:val="22"/>
              </w:rPr>
              <w:t>Не нормируется</w:t>
            </w:r>
          </w:p>
        </w:tc>
      </w:tr>
    </w:tbl>
    <w:p w:rsidR="00A81EFE" w:rsidRDefault="00A81EFE" w:rsidP="00A81EFE">
      <w:pPr>
        <w:pStyle w:val="a0"/>
        <w:numPr>
          <w:ilvl w:val="0"/>
          <w:numId w:val="0"/>
        </w:numPr>
        <w:spacing w:after="240"/>
        <w:jc w:val="both"/>
        <w:outlineLvl w:val="2"/>
        <w:rPr>
          <w:rFonts w:ascii="Times New Roman" w:hAnsi="Times New Roman" w:cs="Times New Roman"/>
          <w:i/>
          <w:sz w:val="28"/>
          <w:szCs w:val="28"/>
        </w:rPr>
      </w:pPr>
      <w:bookmarkStart w:id="98" w:name="_Toc190262687"/>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обеспечения услугами связи, общественного питания, торговли и бытового обслуживания</w:t>
      </w:r>
      <w:bookmarkEnd w:id="98"/>
    </w:p>
    <w:p w:rsidR="00051D43" w:rsidRPr="00A524F2" w:rsidRDefault="00A524F2" w:rsidP="00051D43">
      <w:pPr>
        <w:pStyle w:val="a0"/>
        <w:numPr>
          <w:ilvl w:val="0"/>
          <w:numId w:val="0"/>
        </w:numPr>
        <w:spacing w:after="0" w:line="240" w:lineRule="auto"/>
        <w:ind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 xml:space="preserve">Объекты в области создания </w:t>
      </w:r>
      <w:r w:rsidR="00051D43" w:rsidRPr="00A524F2">
        <w:rPr>
          <w:rFonts w:ascii="Times New Roman" w:hAnsi="Times New Roman" w:cs="Times New Roman"/>
          <w:i/>
          <w:sz w:val="28"/>
          <w:szCs w:val="28"/>
          <w:u w:val="single"/>
        </w:rPr>
        <w:t>условий для обеспечения услугами связи</w:t>
      </w:r>
      <w:r w:rsidRPr="00A524F2">
        <w:rPr>
          <w:rFonts w:ascii="Times New Roman" w:hAnsi="Times New Roman" w:cs="Times New Roman"/>
          <w:i/>
          <w:sz w:val="28"/>
          <w:szCs w:val="28"/>
          <w:u w:val="single"/>
        </w:rPr>
        <w:t xml:space="preserve"> местного значения сельского поселения отсутствуют, нормированию не подлежат.</w:t>
      </w:r>
    </w:p>
    <w:p w:rsidR="00BD3799" w:rsidRPr="00C16FDD" w:rsidRDefault="00BD3799" w:rsidP="00BD3799">
      <w:pPr>
        <w:spacing w:after="0" w:line="240" w:lineRule="auto"/>
        <w:rPr>
          <w:rFonts w:ascii="Times New Roman" w:hAnsi="Times New Roman" w:cs="Times New Roman"/>
          <w:b/>
          <w:i/>
          <w:sz w:val="28"/>
          <w:szCs w:val="28"/>
        </w:rPr>
      </w:pPr>
    </w:p>
    <w:p w:rsidR="00BD3799" w:rsidRPr="00A72664" w:rsidRDefault="00BD3799" w:rsidP="00BD3799">
      <w:pPr>
        <w:pStyle w:val="a0"/>
        <w:numPr>
          <w:ilvl w:val="0"/>
          <w:numId w:val="0"/>
        </w:numPr>
        <w:spacing w:after="0" w:line="240" w:lineRule="auto"/>
        <w:ind w:firstLine="567"/>
        <w:jc w:val="both"/>
        <w:rPr>
          <w:rFonts w:ascii="Times New Roman" w:hAnsi="Times New Roman" w:cs="Times New Roman"/>
          <w:sz w:val="28"/>
          <w:szCs w:val="28"/>
        </w:rPr>
      </w:pPr>
      <w:r w:rsidRPr="00A72664">
        <w:rPr>
          <w:rFonts w:ascii="Times New Roman" w:hAnsi="Times New Roman" w:cs="Times New Roman"/>
          <w:i/>
          <w:sz w:val="28"/>
          <w:szCs w:val="28"/>
        </w:rPr>
        <w:t>Создание условий для обеспечения услугами общественного питания, торговли и бытового обслуживания</w:t>
      </w:r>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общественного питания: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ресторан;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бар;</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кофейня;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закусочная;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буфет;</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кафетерий;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столовая;</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торговли: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предприятия торговли (стационарные объекты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гипермаркет;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универмаг;</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магазин;</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оптовой и мелкооптовой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непродовольственный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универсам;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супермаркет;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гастроном;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proofErr w:type="spellStart"/>
      <w:r w:rsidRPr="000E14DA">
        <w:rPr>
          <w:rFonts w:ascii="Times New Roman" w:hAnsi="Times New Roman" w:cs="Times New Roman"/>
          <w:sz w:val="24"/>
          <w:szCs w:val="24"/>
        </w:rPr>
        <w:t>минимаркет</w:t>
      </w:r>
      <w:proofErr w:type="spellEnd"/>
      <w:r w:rsidRPr="000E14DA">
        <w:rPr>
          <w:rFonts w:ascii="Times New Roman" w:hAnsi="Times New Roman" w:cs="Times New Roman"/>
          <w:sz w:val="24"/>
          <w:szCs w:val="24"/>
        </w:rPr>
        <w:t>;</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торговый дом;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комиссионный магазин;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розничные рынки, ярмарки;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павильоны и киоски;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рыночные комплексы;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центры;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аптеки;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объекты на автозаправочных станциях;</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бытового 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многоотраслевые комплексные предприятия;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дом моды;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по пошиву и ремонту одежды, головных уборов и трикотажных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обуви;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металлоизделий и кожгалантереи;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мебели;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бытовых машин и приборов;</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часов, изготовлению и ремонту ювелирных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радиоэлектронной аппаратуры;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 красоты;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парикмахерские;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салоны-фотографии;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мини-прачечные;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прачечные самообслуживания;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прачечной;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ателье проката.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w:t>
      </w:r>
      <w:r w:rsidR="00A524F2">
        <w:rPr>
          <w:rFonts w:ascii="Times New Roman" w:hAnsi="Times New Roman" w:cs="Times New Roman"/>
          <w:b/>
          <w:i w:val="0"/>
          <w:color w:val="auto"/>
          <w:sz w:val="24"/>
        </w:rPr>
        <w:t>5</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A524F2">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торговли, общественного питания и бытового обслуживания</w:t>
      </w:r>
    </w:p>
    <w:tbl>
      <w:tblPr>
        <w:tblStyle w:val="ac"/>
        <w:tblW w:w="943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2"/>
        <w:gridCol w:w="2550"/>
        <w:gridCol w:w="2125"/>
        <w:gridCol w:w="3176"/>
      </w:tblGrid>
      <w:tr w:rsidR="00BD3799" w:rsidRPr="00C16FDD" w:rsidTr="00BD3799">
        <w:trPr>
          <w:cantSplit/>
          <w:tblHeader/>
        </w:trPr>
        <w:tc>
          <w:tcPr>
            <w:tcW w:w="1582"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55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317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197FE1" w:rsidRPr="00C16FDD" w:rsidTr="00BD3799">
        <w:trPr>
          <w:cantSplit/>
          <w:trHeight w:val="231"/>
        </w:trPr>
        <w:tc>
          <w:tcPr>
            <w:tcW w:w="1582" w:type="dxa"/>
            <w:vMerge w:val="restart"/>
            <w:shd w:val="clear" w:color="auto" w:fill="F2F2F2" w:themeFill="background1" w:themeFillShade="F2"/>
          </w:tcPr>
          <w:p w:rsidR="00197FE1" w:rsidRPr="00C16FDD" w:rsidRDefault="00197FE1" w:rsidP="00BD3799">
            <w:pPr>
              <w:pStyle w:val="afc"/>
              <w:ind w:firstLine="0"/>
              <w:jc w:val="left"/>
              <w:rPr>
                <w:sz w:val="22"/>
                <w:szCs w:val="22"/>
                <w:lang w:val="ru-RU"/>
              </w:rPr>
            </w:pPr>
            <w:r>
              <w:rPr>
                <w:sz w:val="22"/>
                <w:szCs w:val="22"/>
                <w:lang w:val="ru-RU"/>
              </w:rPr>
              <w:t>Магазины</w:t>
            </w:r>
          </w:p>
        </w:tc>
        <w:tc>
          <w:tcPr>
            <w:tcW w:w="2550" w:type="dxa"/>
            <w:vMerge w:val="restart"/>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197FE1" w:rsidRPr="00C16FDD" w:rsidRDefault="00197FE1" w:rsidP="00387FA2">
            <w:pPr>
              <w:pStyle w:val="afc"/>
              <w:ind w:firstLine="0"/>
              <w:jc w:val="left"/>
              <w:rPr>
                <w:bCs/>
                <w:sz w:val="22"/>
                <w:szCs w:val="22"/>
                <w:lang w:val="ru-RU"/>
              </w:rPr>
            </w:pPr>
            <w:r w:rsidRPr="00C16FDD">
              <w:rPr>
                <w:bCs/>
                <w:sz w:val="22"/>
                <w:szCs w:val="22"/>
                <w:lang w:val="ru-RU"/>
              </w:rPr>
              <w:t xml:space="preserve">Минимальный уровень </w:t>
            </w:r>
            <w:r>
              <w:rPr>
                <w:bCs/>
                <w:sz w:val="22"/>
                <w:szCs w:val="22"/>
                <w:lang w:val="ru-RU"/>
              </w:rPr>
              <w:t>магазинами</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r>
              <w:rPr>
                <w:bCs/>
                <w:sz w:val="22"/>
                <w:szCs w:val="22"/>
                <w:lang w:val="ru-RU"/>
              </w:rPr>
              <w:t xml:space="preserve"> всего, в том числе:</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300</w:t>
            </w:r>
          </w:p>
        </w:tc>
      </w:tr>
      <w:tr w:rsidR="00197FE1" w:rsidRPr="00C16FDD" w:rsidTr="00502DFC">
        <w:trPr>
          <w:cantSplit/>
          <w:trHeight w:val="231"/>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Borders>
              <w:bottom w:val="single" w:sz="12" w:space="0" w:color="auto"/>
            </w:tcBorders>
          </w:tcPr>
          <w:p w:rsidR="00197FE1" w:rsidRPr="00C16FDD" w:rsidRDefault="00197FE1" w:rsidP="00BC18A7">
            <w:pPr>
              <w:pStyle w:val="afc"/>
              <w:ind w:firstLine="0"/>
              <w:jc w:val="left"/>
              <w:rPr>
                <w:bCs/>
                <w:sz w:val="22"/>
                <w:szCs w:val="22"/>
                <w:lang w:val="ru-RU"/>
              </w:rPr>
            </w:pPr>
            <w:r>
              <w:rPr>
                <w:bCs/>
                <w:sz w:val="22"/>
                <w:szCs w:val="22"/>
                <w:lang w:val="ru-RU"/>
              </w:rPr>
              <w:t>- продовольственных товаров</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100</w:t>
            </w:r>
          </w:p>
        </w:tc>
      </w:tr>
      <w:tr w:rsidR="00197FE1" w:rsidRPr="00C16FDD" w:rsidTr="0065213E">
        <w:trPr>
          <w:cantSplit/>
          <w:trHeight w:val="759"/>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Pr>
          <w:p w:rsidR="00197FE1" w:rsidRDefault="00197FE1" w:rsidP="00BC18A7">
            <w:pPr>
              <w:pStyle w:val="afc"/>
              <w:ind w:firstLine="0"/>
              <w:jc w:val="left"/>
              <w:rPr>
                <w:bCs/>
                <w:sz w:val="22"/>
                <w:szCs w:val="22"/>
                <w:lang w:val="ru-RU"/>
              </w:rPr>
            </w:pPr>
            <w:r>
              <w:rPr>
                <w:bCs/>
                <w:sz w:val="22"/>
                <w:szCs w:val="22"/>
                <w:lang w:val="ru-RU"/>
              </w:rPr>
              <w:t>- не продовольственных товаров</w:t>
            </w:r>
          </w:p>
        </w:tc>
        <w:tc>
          <w:tcPr>
            <w:tcW w:w="3176" w:type="dxa"/>
          </w:tcPr>
          <w:p w:rsidR="00197FE1" w:rsidRDefault="00197FE1" w:rsidP="00BD3799">
            <w:pPr>
              <w:pStyle w:val="Default"/>
              <w:jc w:val="center"/>
              <w:rPr>
                <w:color w:val="auto"/>
                <w:sz w:val="22"/>
                <w:szCs w:val="22"/>
              </w:rPr>
            </w:pPr>
            <w:r>
              <w:rPr>
                <w:color w:val="auto"/>
                <w:sz w:val="22"/>
                <w:szCs w:val="22"/>
              </w:rPr>
              <w:t>200</w:t>
            </w:r>
          </w:p>
        </w:tc>
      </w:tr>
      <w:tr w:rsidR="00197FE1" w:rsidRPr="00C16FDD" w:rsidTr="0065213E">
        <w:trPr>
          <w:cantSplit/>
          <w:trHeight w:val="2783"/>
        </w:trPr>
        <w:tc>
          <w:tcPr>
            <w:tcW w:w="1582" w:type="dxa"/>
            <w:shd w:val="clear" w:color="auto" w:fill="F2F2F2" w:themeFill="background1" w:themeFillShade="F2"/>
          </w:tcPr>
          <w:p w:rsidR="00197FE1" w:rsidRPr="00D537EF" w:rsidRDefault="00197FE1" w:rsidP="00D537EF">
            <w:pPr>
              <w:pStyle w:val="afc"/>
              <w:ind w:firstLine="0"/>
              <w:jc w:val="left"/>
              <w:rPr>
                <w:rFonts w:ascii="PT Serif" w:hAnsi="PT Serif"/>
                <w:color w:val="22272F"/>
                <w:sz w:val="17"/>
                <w:szCs w:val="17"/>
                <w:shd w:val="clear" w:color="auto" w:fill="FFFFFF"/>
                <w:lang w:val="ru-RU"/>
              </w:rPr>
            </w:pPr>
            <w:bookmarkStart w:id="99" w:name="_Hlk482971086"/>
            <w:r w:rsidRPr="00C16FDD">
              <w:rPr>
                <w:sz w:val="22"/>
                <w:szCs w:val="22"/>
                <w:lang w:val="ru-RU"/>
              </w:rPr>
              <w:t xml:space="preserve">Продовольственные магазины в поселках </w:t>
            </w:r>
          </w:p>
          <w:p w:rsidR="00197FE1" w:rsidRPr="00D537EF" w:rsidRDefault="00197FE1" w:rsidP="00BD3799">
            <w:pPr>
              <w:pStyle w:val="afc"/>
              <w:ind w:firstLine="0"/>
              <w:jc w:val="left"/>
              <w:rPr>
                <w:sz w:val="22"/>
                <w:szCs w:val="22"/>
                <w:lang w:val="ru-RU"/>
              </w:rPr>
            </w:pPr>
            <w:r w:rsidRPr="00D537EF">
              <w:rPr>
                <w:sz w:val="22"/>
                <w:szCs w:val="22"/>
                <w:lang w:val="ru-RU"/>
              </w:rPr>
              <w:t>на территориях ведения гражданами садоводства</w:t>
            </w:r>
          </w:p>
        </w:tc>
        <w:tc>
          <w:tcPr>
            <w:tcW w:w="2550" w:type="dxa"/>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Pr>
          <w:p w:rsidR="00197FE1" w:rsidRPr="00D537EF" w:rsidRDefault="00197FE1" w:rsidP="00D537EF">
            <w:pPr>
              <w:pStyle w:val="afc"/>
              <w:ind w:firstLine="0"/>
              <w:jc w:val="left"/>
              <w:rPr>
                <w:rFonts w:ascii="PT Serif" w:hAnsi="PT Serif"/>
                <w:color w:val="22272F"/>
                <w:sz w:val="17"/>
                <w:szCs w:val="17"/>
                <w:shd w:val="clear" w:color="auto" w:fill="FFFFFF"/>
                <w:lang w:val="ru-RU"/>
              </w:rPr>
            </w:pPr>
            <w:r w:rsidRPr="00C16FDD">
              <w:rPr>
                <w:bCs/>
                <w:sz w:val="22"/>
                <w:szCs w:val="22"/>
                <w:lang w:val="ru-RU"/>
              </w:rPr>
              <w:t>Минимальный уровень обеспеченности продовольственными магазинами</w:t>
            </w:r>
            <w:r w:rsidRPr="00C16FDD">
              <w:rPr>
                <w:sz w:val="22"/>
                <w:szCs w:val="22"/>
                <w:lang w:val="ru-RU"/>
              </w:rPr>
              <w:t xml:space="preserve"> в поселках </w:t>
            </w:r>
          </w:p>
          <w:p w:rsidR="00197FE1" w:rsidRPr="00C16FDD" w:rsidRDefault="00197FE1" w:rsidP="00D537EF">
            <w:pPr>
              <w:pStyle w:val="afc"/>
              <w:ind w:firstLine="0"/>
              <w:jc w:val="left"/>
              <w:rPr>
                <w:bCs/>
                <w:sz w:val="22"/>
                <w:szCs w:val="22"/>
                <w:lang w:val="ru-RU"/>
              </w:rPr>
            </w:pPr>
            <w:r w:rsidRPr="00D537EF">
              <w:rPr>
                <w:sz w:val="22"/>
                <w:szCs w:val="22"/>
                <w:lang w:val="ru-RU"/>
              </w:rPr>
              <w:t>на территориях ведения гражданами садоводства</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xml:space="preserve">. торговой площади на 1000 человек </w:t>
            </w:r>
          </w:p>
        </w:tc>
        <w:tc>
          <w:tcPr>
            <w:tcW w:w="3176" w:type="dxa"/>
          </w:tcPr>
          <w:p w:rsidR="00197FE1" w:rsidRPr="00C16FDD" w:rsidRDefault="00197FE1" w:rsidP="00BD3799">
            <w:pPr>
              <w:pStyle w:val="afc"/>
              <w:ind w:firstLine="0"/>
              <w:jc w:val="center"/>
              <w:rPr>
                <w:sz w:val="22"/>
                <w:szCs w:val="22"/>
                <w:lang w:val="ru-RU"/>
              </w:rPr>
            </w:pPr>
            <w:r w:rsidRPr="00C16FDD">
              <w:rPr>
                <w:sz w:val="22"/>
                <w:szCs w:val="22"/>
                <w:lang w:val="ru-RU"/>
              </w:rPr>
              <w:t>80</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Рынок, ярмарка</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2B07D0">
            <w:pPr>
              <w:pStyle w:val="afc"/>
              <w:ind w:firstLine="0"/>
              <w:jc w:val="left"/>
              <w:rPr>
                <w:bCs/>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торговыми </w:t>
            </w:r>
            <w:r w:rsidR="002B07D0">
              <w:rPr>
                <w:sz w:val="22"/>
                <w:szCs w:val="22"/>
                <w:lang w:val="ru-RU"/>
              </w:rPr>
              <w:t>объектами на поселение</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2A1D62">
              <w:rPr>
                <w:sz w:val="22"/>
                <w:szCs w:val="22"/>
                <w:lang w:val="ru-RU"/>
              </w:rPr>
              <w:t>2</w:t>
            </w:r>
          </w:p>
        </w:tc>
      </w:tr>
      <w:bookmarkEnd w:id="99"/>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Рыночные</w:t>
            </w:r>
            <w:r w:rsidRPr="00C16FDD">
              <w:rPr>
                <w:sz w:val="22"/>
                <w:szCs w:val="22"/>
              </w:rPr>
              <w:t xml:space="preserve"> </w:t>
            </w:r>
            <w:r w:rsidRPr="00C16FDD">
              <w:rPr>
                <w:sz w:val="22"/>
                <w:szCs w:val="22"/>
                <w:lang w:val="ru-RU"/>
              </w:rPr>
              <w:t>комплексы</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рыночными комплексами,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40</w:t>
            </w:r>
          </w:p>
        </w:tc>
      </w:tr>
      <w:tr w:rsidR="00A34B7B" w:rsidRPr="00C16FDD" w:rsidTr="00A34B7B">
        <w:trPr>
          <w:cantSplit/>
          <w:trHeight w:val="2353"/>
        </w:trPr>
        <w:tc>
          <w:tcPr>
            <w:tcW w:w="1582" w:type="dxa"/>
            <w:shd w:val="clear" w:color="auto" w:fill="F2F2F2" w:themeFill="background1" w:themeFillShade="F2"/>
          </w:tcPr>
          <w:p w:rsidR="00A34B7B" w:rsidRPr="00C16FDD" w:rsidRDefault="00A34B7B" w:rsidP="00BD3799">
            <w:pPr>
              <w:pStyle w:val="afc"/>
              <w:ind w:firstLine="0"/>
              <w:jc w:val="left"/>
              <w:rPr>
                <w:sz w:val="22"/>
                <w:szCs w:val="22"/>
                <w:lang w:val="ru-RU"/>
              </w:rPr>
            </w:pPr>
            <w:r w:rsidRPr="00C16FDD">
              <w:rPr>
                <w:sz w:val="22"/>
                <w:szCs w:val="22"/>
                <w:lang w:val="ru-RU"/>
              </w:rPr>
              <w:t>Предприятия общественного питания</w:t>
            </w:r>
          </w:p>
        </w:tc>
        <w:tc>
          <w:tcPr>
            <w:tcW w:w="2550" w:type="dxa"/>
          </w:tcPr>
          <w:p w:rsidR="00A34B7B" w:rsidRPr="00C16FDD" w:rsidRDefault="00A34B7B"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Pr>
          <w:p w:rsidR="00A34B7B" w:rsidRPr="00C16FDD" w:rsidRDefault="00A34B7B"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общественного питания, мест на 1000</w:t>
            </w:r>
            <w:r>
              <w:rPr>
                <w:bCs/>
                <w:sz w:val="22"/>
                <w:szCs w:val="22"/>
                <w:lang w:val="ru-RU"/>
              </w:rPr>
              <w:t xml:space="preserve"> человек населения, в том числе</w:t>
            </w:r>
          </w:p>
        </w:tc>
        <w:tc>
          <w:tcPr>
            <w:tcW w:w="3176" w:type="dxa"/>
          </w:tcPr>
          <w:p w:rsidR="00A34B7B" w:rsidRPr="00C16FDD" w:rsidRDefault="00A34B7B" w:rsidP="00BD3799">
            <w:pPr>
              <w:pStyle w:val="afc"/>
              <w:ind w:firstLine="0"/>
              <w:jc w:val="center"/>
              <w:rPr>
                <w:sz w:val="22"/>
                <w:szCs w:val="22"/>
              </w:rPr>
            </w:pPr>
            <w:r w:rsidRPr="00C16FDD">
              <w:rPr>
                <w:sz w:val="22"/>
                <w:szCs w:val="22"/>
                <w:lang w:val="ru-RU"/>
              </w:rPr>
              <w:t>40</w:t>
            </w:r>
          </w:p>
        </w:tc>
      </w:tr>
      <w:tr w:rsidR="00BD3799" w:rsidRPr="00C16FDD" w:rsidTr="00BD3799">
        <w:trPr>
          <w:cantSplit/>
          <w:trHeight w:val="910"/>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Магазины кулинарии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магазинами кулинарии,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 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6</w:t>
            </w:r>
          </w:p>
        </w:tc>
      </w:tr>
      <w:tr w:rsidR="00BD3799" w:rsidRPr="00C16FDD" w:rsidTr="00BD3799">
        <w:trPr>
          <w:cantSplit/>
          <w:trHeight w:val="21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для размещения в микрорайоне или жилом районе</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w:t>
            </w:r>
          </w:p>
        </w:tc>
      </w:tr>
      <w:tr w:rsidR="00BC18A7" w:rsidRPr="00C16FDD" w:rsidTr="00502DFC">
        <w:trPr>
          <w:cantSplit/>
          <w:trHeight w:val="2277"/>
        </w:trPr>
        <w:tc>
          <w:tcPr>
            <w:tcW w:w="1582" w:type="dxa"/>
            <w:vMerge w:val="restart"/>
            <w:shd w:val="clear" w:color="auto" w:fill="F2F2F2" w:themeFill="background1" w:themeFillShade="F2"/>
          </w:tcPr>
          <w:p w:rsidR="00BC18A7" w:rsidRPr="00C16FDD" w:rsidRDefault="00BC18A7" w:rsidP="00BD3799">
            <w:pPr>
              <w:pStyle w:val="afc"/>
              <w:ind w:firstLine="0"/>
              <w:jc w:val="left"/>
              <w:rPr>
                <w:sz w:val="22"/>
                <w:szCs w:val="22"/>
                <w:lang w:val="ru-RU"/>
              </w:rPr>
            </w:pPr>
            <w:r w:rsidRPr="00C16FDD">
              <w:rPr>
                <w:sz w:val="22"/>
                <w:szCs w:val="22"/>
                <w:lang w:val="ru-RU"/>
              </w:rPr>
              <w:t>Предприятия бытового обслуживания</w:t>
            </w:r>
          </w:p>
        </w:tc>
        <w:tc>
          <w:tcPr>
            <w:tcW w:w="2550" w:type="dxa"/>
            <w:vMerge w:val="restart"/>
          </w:tcPr>
          <w:p w:rsidR="00BC18A7" w:rsidRPr="00C16FDD" w:rsidRDefault="00BC18A7"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top w:val="single" w:sz="12" w:space="0" w:color="auto"/>
            </w:tcBorders>
          </w:tcPr>
          <w:p w:rsidR="00BC18A7" w:rsidRPr="00C16FDD" w:rsidRDefault="00BC18A7"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бытового обслуживания, рабочих мест на 1000 человек населения,</w:t>
            </w:r>
            <w:r>
              <w:rPr>
                <w:bCs/>
                <w:sz w:val="22"/>
                <w:szCs w:val="22"/>
                <w:lang w:val="ru-RU"/>
              </w:rPr>
              <w:t xml:space="preserve"> всего</w:t>
            </w:r>
          </w:p>
        </w:tc>
        <w:tc>
          <w:tcPr>
            <w:tcW w:w="3176" w:type="dxa"/>
            <w:vAlign w:val="center"/>
          </w:tcPr>
          <w:p w:rsidR="00BC18A7" w:rsidRPr="00C16FDD" w:rsidRDefault="00BC18A7" w:rsidP="00BD3799">
            <w:pPr>
              <w:pStyle w:val="afc"/>
              <w:ind w:firstLine="0"/>
              <w:jc w:val="center"/>
              <w:rPr>
                <w:sz w:val="22"/>
                <w:szCs w:val="22"/>
                <w:lang w:val="ru-RU"/>
              </w:rPr>
            </w:pPr>
            <w:r>
              <w:rPr>
                <w:sz w:val="22"/>
                <w:szCs w:val="22"/>
                <w:lang w:val="ru-RU"/>
              </w:rPr>
              <w:t>7</w:t>
            </w:r>
          </w:p>
        </w:tc>
      </w:tr>
      <w:tr w:rsidR="00BC18A7" w:rsidRPr="00C16FDD" w:rsidTr="00502DFC">
        <w:trPr>
          <w:cantSplit/>
          <w:trHeight w:val="50"/>
        </w:trPr>
        <w:tc>
          <w:tcPr>
            <w:tcW w:w="1582" w:type="dxa"/>
            <w:vMerge/>
            <w:shd w:val="clear" w:color="auto" w:fill="F2F2F2" w:themeFill="background1" w:themeFillShade="F2"/>
          </w:tcPr>
          <w:p w:rsidR="00BC18A7" w:rsidRPr="00C16FDD" w:rsidRDefault="00BC18A7" w:rsidP="00BD3799">
            <w:pPr>
              <w:pStyle w:val="afc"/>
              <w:ind w:firstLine="0"/>
              <w:jc w:val="left"/>
              <w:rPr>
                <w:sz w:val="22"/>
                <w:szCs w:val="22"/>
                <w:lang w:val="ru-RU"/>
              </w:rPr>
            </w:pPr>
          </w:p>
        </w:tc>
        <w:tc>
          <w:tcPr>
            <w:tcW w:w="2550" w:type="dxa"/>
            <w:vMerge/>
          </w:tcPr>
          <w:p w:rsidR="00BC18A7" w:rsidRPr="00C16FDD" w:rsidRDefault="00BC18A7" w:rsidP="00BD3799">
            <w:pPr>
              <w:pStyle w:val="afc"/>
              <w:ind w:firstLine="0"/>
              <w:jc w:val="left"/>
              <w:rPr>
                <w:sz w:val="22"/>
                <w:szCs w:val="22"/>
                <w:lang w:val="ru-RU"/>
              </w:rPr>
            </w:pPr>
          </w:p>
        </w:tc>
        <w:tc>
          <w:tcPr>
            <w:tcW w:w="2125" w:type="dxa"/>
            <w:tcBorders>
              <w:top w:val="single" w:sz="12" w:space="0" w:color="auto"/>
            </w:tcBorders>
          </w:tcPr>
          <w:p w:rsidR="00BC18A7" w:rsidRPr="00C16FDD" w:rsidRDefault="00BC18A7" w:rsidP="00BD3799">
            <w:pPr>
              <w:pStyle w:val="afc"/>
              <w:ind w:firstLine="0"/>
              <w:jc w:val="left"/>
              <w:rPr>
                <w:sz w:val="22"/>
                <w:szCs w:val="22"/>
                <w:lang w:val="ru-RU"/>
              </w:rPr>
            </w:pPr>
            <w:r w:rsidRPr="00C16FDD">
              <w:rPr>
                <w:sz w:val="22"/>
                <w:szCs w:val="22"/>
                <w:lang w:val="ru-RU"/>
              </w:rPr>
              <w:t>- в том числе:</w:t>
            </w:r>
          </w:p>
          <w:p w:rsidR="00BC18A7" w:rsidRPr="00C16FDD" w:rsidRDefault="00BC18A7" w:rsidP="00BD3799">
            <w:pPr>
              <w:pStyle w:val="afc"/>
              <w:ind w:firstLine="0"/>
              <w:jc w:val="left"/>
              <w:rPr>
                <w:bCs/>
                <w:sz w:val="22"/>
                <w:szCs w:val="22"/>
                <w:lang w:val="ru-RU"/>
              </w:rPr>
            </w:pPr>
            <w:r w:rsidRPr="00C16FDD">
              <w:rPr>
                <w:sz w:val="22"/>
                <w:szCs w:val="22"/>
                <w:lang w:val="ru-RU"/>
              </w:rPr>
              <w:t>непосредственного обслуживания населения</w:t>
            </w:r>
          </w:p>
        </w:tc>
        <w:tc>
          <w:tcPr>
            <w:tcW w:w="3176" w:type="dxa"/>
            <w:tcBorders>
              <w:top w:val="single" w:sz="12" w:space="0" w:color="auto"/>
            </w:tcBorders>
          </w:tcPr>
          <w:p w:rsidR="00BC18A7" w:rsidRPr="00C16FDD" w:rsidRDefault="00BC18A7" w:rsidP="00BD3799">
            <w:pPr>
              <w:pStyle w:val="afc"/>
              <w:ind w:firstLine="0"/>
              <w:jc w:val="center"/>
              <w:rPr>
                <w:sz w:val="22"/>
                <w:szCs w:val="22"/>
                <w:lang w:val="ru-RU"/>
              </w:rPr>
            </w:pPr>
            <w:r>
              <w:rPr>
                <w:sz w:val="22"/>
                <w:szCs w:val="22"/>
                <w:lang w:val="ru-RU"/>
              </w:rPr>
              <w:t>4</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Прачечные</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прачечными, </w:t>
            </w:r>
            <w:r w:rsidRPr="00C16FDD">
              <w:rPr>
                <w:sz w:val="22"/>
                <w:szCs w:val="22"/>
                <w:lang w:val="ru-RU"/>
              </w:rPr>
              <w:t>кг белья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60</w:t>
            </w:r>
          </w:p>
        </w:tc>
      </w:tr>
      <w:tr w:rsidR="00BD3799" w:rsidRPr="00C16FDD" w:rsidTr="00BD3799">
        <w:trPr>
          <w:cantSplit/>
          <w:trHeight w:val="282"/>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прачечные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20</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фабрики-прачечные</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40</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Химчистки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химчистками, </w:t>
            </w:r>
            <w:r w:rsidRPr="00C16FDD">
              <w:rPr>
                <w:sz w:val="22"/>
                <w:szCs w:val="22"/>
                <w:lang w:val="ru-RU"/>
              </w:rPr>
              <w:t>кг вещей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3,5</w:t>
            </w:r>
          </w:p>
        </w:tc>
      </w:tr>
      <w:tr w:rsidR="00BD3799" w:rsidRPr="00C16FDD" w:rsidTr="00BD3799">
        <w:trPr>
          <w:cantSplit/>
          <w:trHeight w:val="22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химчистки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1,2</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фабрики-химчистки</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2,3</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Бани</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Минимальный уровень обеспеченности банями</w:t>
            </w:r>
            <w:r w:rsidRPr="00C16FDD">
              <w:rPr>
                <w:sz w:val="22"/>
                <w:szCs w:val="22"/>
                <w:lang w:val="ru-RU"/>
              </w:rPr>
              <w:t>, помывочное место на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7</w:t>
            </w:r>
          </w:p>
        </w:tc>
      </w:tr>
      <w:tr w:rsidR="00D537EF" w:rsidRPr="00C16FDD" w:rsidTr="00502DFC">
        <w:trPr>
          <w:cantSplit/>
          <w:trHeight w:val="2024"/>
        </w:trPr>
        <w:tc>
          <w:tcPr>
            <w:tcW w:w="1582" w:type="dxa"/>
            <w:shd w:val="clear" w:color="auto" w:fill="F2F2F2" w:themeFill="background1" w:themeFillShade="F2"/>
          </w:tcPr>
          <w:p w:rsidR="00D537EF" w:rsidRPr="00C16FDD" w:rsidRDefault="00D537EF" w:rsidP="00BD3799">
            <w:pPr>
              <w:pStyle w:val="afc"/>
              <w:ind w:firstLine="0"/>
              <w:jc w:val="left"/>
              <w:rPr>
                <w:sz w:val="22"/>
                <w:szCs w:val="22"/>
                <w:lang w:val="ru-RU"/>
              </w:rPr>
            </w:pPr>
            <w:r w:rsidRPr="00C16FDD">
              <w:rPr>
                <w:sz w:val="22"/>
                <w:szCs w:val="22"/>
                <w:lang w:val="ru-RU"/>
              </w:rPr>
              <w:t>Предприятия торговли, общественного питания и бытового обслуживания местного значения</w:t>
            </w:r>
          </w:p>
        </w:tc>
        <w:tc>
          <w:tcPr>
            <w:tcW w:w="2550" w:type="dxa"/>
          </w:tcPr>
          <w:p w:rsidR="00D537EF" w:rsidRPr="00C16FDD" w:rsidRDefault="00D537EF" w:rsidP="00BD3799">
            <w:pPr>
              <w:pStyle w:val="afc"/>
              <w:ind w:firstLine="0"/>
              <w:jc w:val="left"/>
              <w:rPr>
                <w:sz w:val="22"/>
                <w:szCs w:val="22"/>
                <w:lang w:val="ru-RU"/>
              </w:rPr>
            </w:pPr>
            <w:r w:rsidRPr="00C16FDD">
              <w:rPr>
                <w:bCs/>
                <w:sz w:val="22"/>
                <w:szCs w:val="22"/>
                <w:lang w:val="ru-RU"/>
              </w:rPr>
              <w:t>Расчетный показатель максимально допустимого уровня территориальной доступности</w:t>
            </w:r>
          </w:p>
        </w:tc>
        <w:tc>
          <w:tcPr>
            <w:tcW w:w="2125" w:type="dxa"/>
          </w:tcPr>
          <w:p w:rsidR="00D537EF" w:rsidRPr="00C16FDD" w:rsidRDefault="00D537EF" w:rsidP="00BD3799">
            <w:pPr>
              <w:pStyle w:val="afc"/>
              <w:ind w:firstLine="0"/>
              <w:jc w:val="left"/>
              <w:rPr>
                <w:bCs/>
                <w:sz w:val="22"/>
                <w:szCs w:val="22"/>
                <w:lang w:val="ru-RU"/>
              </w:rPr>
            </w:pPr>
            <w:r w:rsidRPr="00C16FDD">
              <w:rPr>
                <w:bCs/>
                <w:sz w:val="22"/>
                <w:szCs w:val="22"/>
                <w:lang w:val="ru-RU"/>
              </w:rPr>
              <w:t>Пешеходная доступность</w:t>
            </w:r>
            <w:r>
              <w:rPr>
                <w:bCs/>
                <w:sz w:val="22"/>
                <w:szCs w:val="22"/>
                <w:lang w:val="ru-RU"/>
              </w:rPr>
              <w:t xml:space="preserve"> в сельском населенном пункте</w:t>
            </w:r>
            <w:r w:rsidRPr="00C16FDD">
              <w:rPr>
                <w:bCs/>
                <w:sz w:val="22"/>
                <w:szCs w:val="22"/>
                <w:lang w:val="ru-RU"/>
              </w:rPr>
              <w:t>, метров</w:t>
            </w:r>
          </w:p>
        </w:tc>
        <w:tc>
          <w:tcPr>
            <w:tcW w:w="3176" w:type="dxa"/>
            <w:tcBorders>
              <w:right w:val="single" w:sz="12" w:space="0" w:color="auto"/>
            </w:tcBorders>
          </w:tcPr>
          <w:p w:rsidR="00D537EF" w:rsidRPr="00C16FDD" w:rsidRDefault="00D537EF" w:rsidP="00BC18A7">
            <w:pPr>
              <w:pStyle w:val="afc"/>
              <w:ind w:firstLine="0"/>
              <w:jc w:val="center"/>
              <w:rPr>
                <w:sz w:val="22"/>
                <w:szCs w:val="22"/>
              </w:rPr>
            </w:pPr>
            <w:r w:rsidRPr="00C16FDD">
              <w:rPr>
                <w:sz w:val="22"/>
                <w:szCs w:val="22"/>
                <w:lang w:val="ru-RU"/>
              </w:rPr>
              <w:t>2000</w:t>
            </w:r>
          </w:p>
        </w:tc>
      </w:tr>
      <w:tr w:rsidR="00BD3799" w:rsidRPr="00C16FDD" w:rsidTr="00BD3799">
        <w:trPr>
          <w:cantSplit/>
          <w:trHeight w:val="679"/>
        </w:trPr>
        <w:tc>
          <w:tcPr>
            <w:tcW w:w="9433" w:type="dxa"/>
            <w:gridSpan w:val="4"/>
            <w:shd w:val="clear" w:color="auto" w:fill="F2F2F2" w:themeFill="background1" w:themeFillShade="F2"/>
          </w:tcPr>
          <w:p w:rsidR="00BD3799" w:rsidRPr="00C16FDD" w:rsidRDefault="00BD3799" w:rsidP="00BD3799">
            <w:pPr>
              <w:pStyle w:val="afc"/>
              <w:ind w:firstLine="0"/>
              <w:jc w:val="left"/>
              <w:rPr>
                <w:b/>
                <w:sz w:val="22"/>
                <w:szCs w:val="22"/>
                <w:lang w:val="ru-RU"/>
              </w:rPr>
            </w:pPr>
            <w:r w:rsidRPr="00C16FDD">
              <w:rPr>
                <w:b/>
                <w:sz w:val="22"/>
                <w:szCs w:val="22"/>
                <w:lang w:val="ru-RU"/>
              </w:rPr>
              <w:t>Примечания:</w:t>
            </w:r>
          </w:p>
          <w:p w:rsidR="00BD3799" w:rsidRPr="00C16FDD" w:rsidRDefault="00BD3799" w:rsidP="00BD3799">
            <w:pPr>
              <w:pStyle w:val="afc"/>
              <w:ind w:firstLine="0"/>
              <w:jc w:val="left"/>
              <w:rPr>
                <w:sz w:val="22"/>
                <w:szCs w:val="22"/>
                <w:lang w:val="ru-RU"/>
              </w:rPr>
            </w:pPr>
            <w:r w:rsidRPr="00C16FDD">
              <w:rPr>
                <w:sz w:val="22"/>
                <w:szCs w:val="22"/>
                <w:lang w:val="ru-RU"/>
              </w:rPr>
              <w:t>1. Предприятия бытового обслуживания возможно размещать во встр</w:t>
            </w:r>
            <w:r w:rsidR="00642B88">
              <w:rPr>
                <w:sz w:val="22"/>
                <w:szCs w:val="22"/>
                <w:lang w:val="ru-RU"/>
              </w:rPr>
              <w:t xml:space="preserve">оенно-пристроенных помещениях. </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bookmarkStart w:id="100" w:name="_Toc19026268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sidR="007B62F2">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формирования и содержания архивных фондов муниципалитета</w:t>
      </w:r>
      <w:bookmarkEnd w:id="100"/>
    </w:p>
    <w:p w:rsidR="00BD3799" w:rsidRPr="000E14DA" w:rsidRDefault="00BD3799" w:rsidP="000E14DA">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C7915" w:rsidP="000E14DA">
      <w:pPr>
        <w:pStyle w:val="a0"/>
        <w:numPr>
          <w:ilvl w:val="0"/>
          <w:numId w:val="0"/>
        </w:numPr>
        <w:spacing w:after="60" w:line="235"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муниципальный архив органов местного самоуправления</w:t>
      </w:r>
      <w:r w:rsidR="008C1C27">
        <w:rPr>
          <w:rFonts w:ascii="Times New Roman" w:hAnsi="Times New Roman" w:cs="Times New Roman"/>
          <w:sz w:val="24"/>
          <w:szCs w:val="24"/>
        </w:rPr>
        <w:t xml:space="preserve"> сельского </w:t>
      </w:r>
      <w:r w:rsidR="00A524F2">
        <w:rPr>
          <w:rFonts w:ascii="Times New Roman" w:hAnsi="Times New Roman" w:cs="Times New Roman"/>
          <w:sz w:val="24"/>
          <w:szCs w:val="24"/>
        </w:rPr>
        <w:t>поселения</w:t>
      </w:r>
    </w:p>
    <w:p w:rsidR="0065213E" w:rsidRDefault="0065213E" w:rsidP="00BD3799">
      <w:pPr>
        <w:pStyle w:val="4"/>
        <w:keepNext w:val="0"/>
        <w:keepLines w:val="0"/>
        <w:widowControl w:val="0"/>
        <w:numPr>
          <w:ilvl w:val="0"/>
          <w:numId w:val="0"/>
        </w:numPr>
        <w:jc w:val="right"/>
        <w:rPr>
          <w:rFonts w:ascii="Times New Roman" w:hAnsi="Times New Roman" w:cs="Times New Roman"/>
          <w:b/>
          <w:i w:val="0"/>
          <w:color w:val="auto"/>
          <w:sz w:val="24"/>
        </w:rPr>
      </w:pP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C1C27">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w:t>
      </w:r>
      <w:r w:rsidRPr="00C16FDD">
        <w:rPr>
          <w:rFonts w:ascii="Times New Roman" w:hAnsi="Times New Roman" w:cs="Times New Roman"/>
          <w:sz w:val="24"/>
        </w:rPr>
        <w:br/>
        <w:t>формирования и содержания архивных фондов муниципалитета</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Height w:val="541"/>
        </w:trPr>
        <w:tc>
          <w:tcPr>
            <w:tcW w:w="1871" w:type="dxa"/>
            <w:vMerge w:val="restart"/>
            <w:shd w:val="clear" w:color="auto" w:fill="F2F2F2" w:themeFill="background1" w:themeFillShade="F2"/>
          </w:tcPr>
          <w:p w:rsidR="00BD3799" w:rsidRPr="00C16FDD" w:rsidRDefault="00BD3799" w:rsidP="008C1C27">
            <w:pPr>
              <w:pStyle w:val="afc"/>
              <w:ind w:firstLine="0"/>
              <w:jc w:val="left"/>
              <w:rPr>
                <w:sz w:val="22"/>
                <w:szCs w:val="22"/>
                <w:lang w:val="ru-RU"/>
              </w:rPr>
            </w:pPr>
            <w:r w:rsidRPr="00C16FDD">
              <w:rPr>
                <w:sz w:val="22"/>
                <w:szCs w:val="22"/>
                <w:lang w:val="ru-RU"/>
              </w:rPr>
              <w:t xml:space="preserve">Муниципальный архивный фонд, архивохранилище администрации </w:t>
            </w:r>
            <w:r w:rsidR="008C1C27">
              <w:rPr>
                <w:sz w:val="22"/>
                <w:szCs w:val="22"/>
                <w:lang w:val="ru-RU"/>
              </w:rPr>
              <w:t>поселения</w:t>
            </w: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8C1C27">
            <w:pPr>
              <w:pStyle w:val="afc"/>
              <w:ind w:firstLine="0"/>
              <w:jc w:val="left"/>
              <w:rPr>
                <w:sz w:val="22"/>
                <w:szCs w:val="22"/>
                <w:lang w:val="ru-RU"/>
              </w:rPr>
            </w:pPr>
            <w:r w:rsidRPr="00C16FDD">
              <w:rPr>
                <w:sz w:val="22"/>
                <w:szCs w:val="22"/>
                <w:lang w:val="ru-RU"/>
              </w:rPr>
              <w:t xml:space="preserve">Обеспеченность муниципальным архивным фондом, кол-во на </w:t>
            </w:r>
            <w:r w:rsidR="008C1C27">
              <w:rPr>
                <w:sz w:val="22"/>
                <w:szCs w:val="22"/>
                <w:lang w:val="ru-RU"/>
              </w:rPr>
              <w:t>поселение</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BD3799">
        <w:trPr>
          <w:cantSplit/>
        </w:trPr>
        <w:tc>
          <w:tcPr>
            <w:tcW w:w="1871"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tbl>
    <w:p w:rsidR="00BD3799" w:rsidRDefault="00BD3799" w:rsidP="00BD3799">
      <w:pPr>
        <w:pStyle w:val="a0"/>
        <w:numPr>
          <w:ilvl w:val="0"/>
          <w:numId w:val="0"/>
        </w:numPr>
        <w:spacing w:after="60" w:line="23" w:lineRule="atLeast"/>
        <w:ind w:firstLine="567"/>
        <w:jc w:val="both"/>
        <w:rPr>
          <w:rFonts w:ascii="Times New Roman" w:hAnsi="Times New Roman" w:cs="Times New Roman"/>
          <w:sz w:val="28"/>
          <w:szCs w:val="28"/>
        </w:rPr>
      </w:pPr>
    </w:p>
    <w:p w:rsidR="00EF7C93" w:rsidRPr="00DC1362" w:rsidRDefault="007B62F2" w:rsidP="00EF7C93">
      <w:pPr>
        <w:pStyle w:val="a0"/>
        <w:numPr>
          <w:ilvl w:val="2"/>
          <w:numId w:val="1"/>
        </w:numPr>
        <w:spacing w:after="240"/>
        <w:ind w:left="0"/>
        <w:jc w:val="both"/>
        <w:outlineLvl w:val="2"/>
        <w:rPr>
          <w:rFonts w:ascii="Times New Roman" w:hAnsi="Times New Roman" w:cs="Times New Roman"/>
          <w:i/>
          <w:sz w:val="28"/>
          <w:szCs w:val="28"/>
        </w:rPr>
      </w:pPr>
      <w:bookmarkStart w:id="101" w:name="_Toc118131354"/>
      <w:bookmarkStart w:id="102" w:name="_Toc190262689"/>
      <w:r>
        <w:rPr>
          <w:rFonts w:ascii="Times New Roman" w:hAnsi="Times New Roman" w:cs="Times New Roman"/>
          <w:i/>
          <w:sz w:val="28"/>
          <w:szCs w:val="28"/>
        </w:rPr>
        <w:t>О</w:t>
      </w:r>
      <w:r w:rsidR="00EF7C93" w:rsidRPr="00DC1362">
        <w:rPr>
          <w:rFonts w:ascii="Times New Roman" w:hAnsi="Times New Roman" w:cs="Times New Roman"/>
          <w:i/>
          <w:sz w:val="28"/>
          <w:szCs w:val="28"/>
        </w:rPr>
        <w:t>бъект</w:t>
      </w:r>
      <w:r>
        <w:rPr>
          <w:rFonts w:ascii="Times New Roman" w:hAnsi="Times New Roman" w:cs="Times New Roman"/>
          <w:i/>
          <w:sz w:val="28"/>
          <w:szCs w:val="28"/>
        </w:rPr>
        <w:t>ы</w:t>
      </w:r>
      <w:r w:rsidR="00EF7C93" w:rsidRPr="00DC1362">
        <w:rPr>
          <w:rFonts w:ascii="Times New Roman"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101"/>
      <w:bookmarkEnd w:id="102"/>
    </w:p>
    <w:p w:rsidR="00EF7C93" w:rsidRPr="00EF7C93" w:rsidRDefault="00EF7C93" w:rsidP="00EF7C93">
      <w:pPr>
        <w:pStyle w:val="a0"/>
        <w:numPr>
          <w:ilvl w:val="0"/>
          <w:numId w:val="0"/>
        </w:numPr>
        <w:spacing w:after="60" w:line="235" w:lineRule="auto"/>
        <w:ind w:firstLine="567"/>
        <w:jc w:val="both"/>
        <w:rPr>
          <w:rFonts w:ascii="Times New Roman" w:hAnsi="Times New Roman" w:cs="Times New Roman"/>
          <w:sz w:val="24"/>
          <w:szCs w:val="24"/>
        </w:rPr>
      </w:pPr>
      <w:r w:rsidRPr="00EF7C93">
        <w:rPr>
          <w:rFonts w:ascii="Times New Roman" w:hAnsi="Times New Roman" w:cs="Times New Roman"/>
          <w:sz w:val="24"/>
          <w:szCs w:val="24"/>
        </w:rPr>
        <w:t>Объектами местного значения сельского поселения могут быть:</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ветеринарные клиники</w:t>
      </w:r>
      <w:r>
        <w:rPr>
          <w:rFonts w:ascii="Times New Roman" w:hAnsi="Times New Roman" w:cs="Times New Roman"/>
          <w:sz w:val="24"/>
          <w:szCs w:val="24"/>
        </w:rPr>
        <w:t>, центры</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приюты для животных</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гостиницы для животных;</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w:t>
      </w:r>
      <w:r w:rsidR="00B82B5D">
        <w:rPr>
          <w:rFonts w:ascii="Times New Roman" w:hAnsi="Times New Roman" w:cs="Times New Roman"/>
          <w:sz w:val="24"/>
          <w:szCs w:val="24"/>
        </w:rPr>
        <w:t>е</w:t>
      </w:r>
      <w:r w:rsidRPr="00EF7C93">
        <w:rPr>
          <w:rFonts w:ascii="Times New Roman" w:hAnsi="Times New Roman" w:cs="Times New Roman"/>
          <w:sz w:val="24"/>
          <w:szCs w:val="24"/>
        </w:rPr>
        <w:t xml:space="preserve"> аптеки;</w:t>
      </w:r>
    </w:p>
    <w:p w:rsidR="00EF7C93" w:rsidRPr="00B82B5D" w:rsidRDefault="00B82B5D" w:rsidP="00B82B5D">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зоомагазины, </w:t>
      </w:r>
      <w:r w:rsidR="00EF7C93" w:rsidRPr="00B82B5D">
        <w:rPr>
          <w:rFonts w:ascii="Times New Roman" w:hAnsi="Times New Roman" w:cs="Times New Roman"/>
          <w:sz w:val="24"/>
          <w:szCs w:val="24"/>
        </w:rPr>
        <w:t>магазины аквариумов и аквариумных рыб;</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proofErr w:type="spellStart"/>
      <w:r w:rsidRPr="00EF7C93">
        <w:rPr>
          <w:rFonts w:ascii="Times New Roman" w:hAnsi="Times New Roman" w:cs="Times New Roman"/>
          <w:sz w:val="24"/>
          <w:szCs w:val="24"/>
        </w:rPr>
        <w:t>зоосалоны</w:t>
      </w:r>
      <w:proofErr w:type="spellEnd"/>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парикмахерские для животных.</w:t>
      </w:r>
    </w:p>
    <w:p w:rsidR="00EF7C93" w:rsidRPr="00A72664" w:rsidRDefault="00EF7C93" w:rsidP="00EF7C93">
      <w:pPr>
        <w:widowControl w:val="0"/>
        <w:spacing w:after="0" w:line="240" w:lineRule="auto"/>
        <w:jc w:val="right"/>
        <w:outlineLvl w:val="3"/>
        <w:rPr>
          <w:rFonts w:ascii="Times New Roman" w:eastAsia="Times New Roman" w:hAnsi="Times New Roman" w:cs="Times New Roman"/>
          <w:b/>
          <w:bCs/>
          <w:iCs/>
          <w:sz w:val="24"/>
        </w:rPr>
      </w:pPr>
      <w:bookmarkStart w:id="103" w:name="_Toc107455780"/>
      <w:r w:rsidRPr="00A72664">
        <w:rPr>
          <w:rFonts w:ascii="Times New Roman" w:eastAsia="Times New Roman" w:hAnsi="Times New Roman" w:cs="Times New Roman"/>
          <w:b/>
          <w:bCs/>
          <w:iCs/>
          <w:sz w:val="24"/>
        </w:rPr>
        <w:t>Таблица 1.2.</w:t>
      </w:r>
      <w:bookmarkEnd w:id="103"/>
      <w:r w:rsidRPr="00A72664">
        <w:rPr>
          <w:rFonts w:ascii="Times New Roman" w:eastAsia="Times New Roman" w:hAnsi="Times New Roman" w:cs="Times New Roman"/>
          <w:b/>
          <w:bCs/>
          <w:iCs/>
          <w:sz w:val="24"/>
        </w:rPr>
        <w:t>17</w:t>
      </w:r>
    </w:p>
    <w:p w:rsidR="00EF7C93" w:rsidRPr="00EF7C93" w:rsidRDefault="00EF7C93" w:rsidP="00EF7C93">
      <w:pPr>
        <w:widowControl w:val="0"/>
        <w:spacing w:after="0" w:line="240" w:lineRule="auto"/>
        <w:jc w:val="right"/>
        <w:rPr>
          <w:rFonts w:ascii="Times New Roman" w:eastAsia="Calibri" w:hAnsi="Times New Roman" w:cs="Times New Roman"/>
          <w:sz w:val="24"/>
        </w:rPr>
      </w:pPr>
      <w:r w:rsidRPr="00EF7C93">
        <w:rPr>
          <w:rFonts w:ascii="Times New Roman" w:eastAsia="Calibri" w:hAnsi="Times New Roman" w:cs="Times New Roman"/>
          <w:sz w:val="24"/>
        </w:rPr>
        <w:t xml:space="preserve">Расчетные показатели объектов местного значения сельского поселения в области </w:t>
      </w:r>
      <w:r w:rsidRPr="00EF7C93">
        <w:rPr>
          <w:rFonts w:ascii="Times New Roman" w:eastAsia="Calibri" w:hAnsi="Times New Roman" w:cs="Times New Roman"/>
          <w:sz w:val="24"/>
        </w:rPr>
        <w:br/>
        <w:t>обращения с животными, в том чис</w:t>
      </w:r>
      <w:r>
        <w:rPr>
          <w:rFonts w:ascii="Times New Roman" w:eastAsia="Calibri" w:hAnsi="Times New Roman" w:cs="Times New Roman"/>
          <w:sz w:val="24"/>
        </w:rPr>
        <w:t>ле с животными без владельцев</w:t>
      </w:r>
    </w:p>
    <w:tbl>
      <w:tblPr>
        <w:tblStyle w:val="TableGridReport2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EF7C93" w:rsidRPr="003842BD" w:rsidTr="00B323B4">
        <w:trPr>
          <w:cantSplit/>
          <w:tblHeader/>
        </w:trPr>
        <w:tc>
          <w:tcPr>
            <w:tcW w:w="1871"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вида объекта</w:t>
            </w:r>
          </w:p>
        </w:tc>
        <w:tc>
          <w:tcPr>
            <w:tcW w:w="326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Тип расчетного показателя</w:t>
            </w:r>
          </w:p>
        </w:tc>
        <w:tc>
          <w:tcPr>
            <w:tcW w:w="241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расчетного показателя, единица измерения</w:t>
            </w:r>
          </w:p>
        </w:tc>
        <w:tc>
          <w:tcPr>
            <w:tcW w:w="1843" w:type="dxa"/>
            <w:shd w:val="clear" w:color="auto" w:fill="D9D9D9"/>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b/>
                <w:i/>
                <w:spacing w:val="-4"/>
                <w:lang w:eastAsia="ar-SA" w:bidi="en-US"/>
              </w:rPr>
              <w:t>Значение расчетного показателя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Приюты для бездомных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приютами для бездомных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Гостиницы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гостиницами для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Ветеринарные клиники, центры</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ветеринарными клиниками,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Зоомагазины, магазины аквариумов и аквариумных рыб</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зоомагазинами,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roofErr w:type="spellStart"/>
            <w:r w:rsidRPr="003842BD">
              <w:rPr>
                <w:rFonts w:ascii="Times New Roman" w:eastAsia="Calibri" w:hAnsi="Times New Roman" w:cs="Times New Roman"/>
                <w:spacing w:val="-4"/>
                <w:lang w:eastAsia="ar-SA" w:bidi="en-US"/>
              </w:rPr>
              <w:t>Зоосалоны</w:t>
            </w:r>
            <w:proofErr w:type="spellEnd"/>
            <w:r w:rsidRPr="003842BD">
              <w:rPr>
                <w:rFonts w:ascii="Times New Roman" w:eastAsia="Calibri" w:hAnsi="Times New Roman" w:cs="Times New Roman"/>
                <w:spacing w:val="-4"/>
                <w:lang w:eastAsia="ar-SA" w:bidi="en-US"/>
              </w:rPr>
              <w:t>, парикмахерские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 xml:space="preserve">Обеспеченность </w:t>
            </w:r>
            <w:proofErr w:type="spellStart"/>
            <w:r w:rsidRPr="003842BD">
              <w:rPr>
                <w:rFonts w:ascii="Times New Roman" w:hAnsi="Times New Roman" w:cs="Times New Roman"/>
                <w:spacing w:val="-4"/>
                <w:lang w:eastAsia="ar-SA" w:bidi="en-US"/>
              </w:rPr>
              <w:t>зоосалонами</w:t>
            </w:r>
            <w:proofErr w:type="spellEnd"/>
            <w:r w:rsidRPr="003842BD">
              <w:rPr>
                <w:rFonts w:ascii="Times New Roman" w:hAnsi="Times New Roman" w:cs="Times New Roman"/>
                <w:spacing w:val="-4"/>
                <w:lang w:eastAsia="ar-SA" w:bidi="en-US"/>
              </w:rPr>
              <w:t>,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bl>
    <w:p w:rsidR="00EF7C93" w:rsidRDefault="00EF7C93" w:rsidP="00BD3799">
      <w:pPr>
        <w:pStyle w:val="a0"/>
        <w:numPr>
          <w:ilvl w:val="0"/>
          <w:numId w:val="0"/>
        </w:numPr>
        <w:spacing w:after="60" w:line="23" w:lineRule="atLeast"/>
        <w:ind w:firstLine="567"/>
        <w:jc w:val="both"/>
        <w:rPr>
          <w:rFonts w:ascii="Times New Roman" w:hAnsi="Times New Roman" w:cs="Times New Roman"/>
          <w:sz w:val="28"/>
          <w:szCs w:val="28"/>
        </w:rPr>
      </w:pPr>
    </w:p>
    <w:p w:rsidR="00BD3799" w:rsidRPr="000E18C5" w:rsidRDefault="00BD3799" w:rsidP="00B323B4">
      <w:pPr>
        <w:pStyle w:val="a0"/>
        <w:numPr>
          <w:ilvl w:val="1"/>
          <w:numId w:val="34"/>
        </w:numPr>
        <w:spacing w:after="60"/>
        <w:jc w:val="both"/>
        <w:outlineLvl w:val="1"/>
        <w:rPr>
          <w:rFonts w:ascii="Times New Roman" w:hAnsi="Times New Roman" w:cs="Times New Roman"/>
          <w:i/>
          <w:sz w:val="28"/>
          <w:szCs w:val="28"/>
        </w:rPr>
      </w:pPr>
      <w:bookmarkStart w:id="104" w:name="_Toc190262690"/>
      <w:r w:rsidRPr="000E18C5">
        <w:rPr>
          <w:rFonts w:ascii="Times New Roman" w:hAnsi="Times New Roman" w:cs="Times New Roman"/>
          <w:i/>
          <w:sz w:val="28"/>
          <w:szCs w:val="28"/>
        </w:rPr>
        <w:t>Приложения к основной части.</w:t>
      </w:r>
      <w:bookmarkEnd w:id="104"/>
    </w:p>
    <w:p w:rsidR="00BD3799" w:rsidRPr="000E18C5" w:rsidRDefault="00BD3799" w:rsidP="00B75065">
      <w:pPr>
        <w:pStyle w:val="a0"/>
        <w:numPr>
          <w:ilvl w:val="2"/>
          <w:numId w:val="34"/>
        </w:numPr>
        <w:spacing w:after="60"/>
        <w:ind w:left="993"/>
        <w:jc w:val="both"/>
        <w:outlineLvl w:val="1"/>
        <w:rPr>
          <w:rFonts w:ascii="Times New Roman" w:hAnsi="Times New Roman" w:cs="Times New Roman"/>
          <w:i/>
          <w:sz w:val="28"/>
          <w:szCs w:val="28"/>
        </w:rPr>
      </w:pPr>
      <w:bookmarkStart w:id="105" w:name="_Toc190262691"/>
      <w:r w:rsidRPr="000E18C5">
        <w:rPr>
          <w:rFonts w:ascii="Times New Roman" w:hAnsi="Times New Roman" w:cs="Times New Roman"/>
          <w:i/>
          <w:sz w:val="28"/>
          <w:szCs w:val="28"/>
        </w:rPr>
        <w:t xml:space="preserve">Перечень терминов, определений и сокращений, использованных в </w:t>
      </w:r>
      <w:r w:rsidR="00764A76" w:rsidRPr="000E18C5">
        <w:rPr>
          <w:rFonts w:ascii="Times New Roman" w:hAnsi="Times New Roman" w:cs="Times New Roman"/>
          <w:i/>
          <w:sz w:val="28"/>
          <w:szCs w:val="28"/>
        </w:rPr>
        <w:t>М</w:t>
      </w:r>
      <w:r w:rsidRPr="000E18C5">
        <w:rPr>
          <w:rFonts w:ascii="Times New Roman" w:hAnsi="Times New Roman" w:cs="Times New Roman"/>
          <w:i/>
          <w:sz w:val="28"/>
          <w:szCs w:val="28"/>
        </w:rPr>
        <w:t>НГП</w:t>
      </w:r>
      <w:bookmarkEnd w:id="105"/>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Приведенные ниже термины и определения применяются для целей нормативов градостроительного проектирования, в том числе термины и определения, предусмотренные действующим законодательством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объекта капитального строительства, или конька кровли при уклоне кровли выше 30 градусов.</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Высотная доминанта – господствующий объект капитального строительства или часть объекта капитального строительства (секция) в элементе, части элемента планировочной структуры, высота которого больше или равна длине такого объекта.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Гостевые стоянки автомобилей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-местах.</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Жилой район – группа кварталов в пределах территории, ограниченной городскими магистралями, полосой отвода линейных объектов, естественными границами природных объектов (река, лес и др.). Площадь территории жилого района не должна превышать 250 га.</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Квартал – основной элемент планировочной структуры застройки жилой зоны, размер территории которого составляет до 5 га.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Коэффициент плотности жилой застройки –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w:t>
      </w:r>
      <w:r w:rsidRPr="000E14DA">
        <w:rPr>
          <w:rFonts w:ascii="Times New Roman" w:eastAsia="Times New Roman" w:hAnsi="Times New Roman" w:cs="Times New Roman"/>
          <w:sz w:val="24"/>
          <w:szCs w:val="24"/>
        </w:rPr>
        <w:lastRenderedPageBreak/>
        <w:t xml:space="preserve">собственное наименование.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0E14DA">
        <w:rPr>
          <w:rFonts w:ascii="Times New Roman" w:eastAsia="Times New Roman" w:hAnsi="Times New Roman" w:cs="Times New Roman"/>
          <w:sz w:val="24"/>
          <w:szCs w:val="24"/>
        </w:rPr>
        <w:t>ГрК</w:t>
      </w:r>
      <w:proofErr w:type="spellEnd"/>
      <w:r w:rsidRPr="000E14DA">
        <w:rPr>
          <w:rFonts w:ascii="Times New Roman" w:eastAsia="Times New Roman" w:hAnsi="Times New Roman" w:cs="Times New Roman"/>
          <w:sz w:val="24"/>
          <w:szCs w:val="24"/>
        </w:rPr>
        <w:t xml:space="preserve"> РФ.</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Озеленение земельного участка – территория в границах земельного участка с газонным покрытием (травяной покров, создаваемый посевом семян специально подобранных трав), высадкой посадочного материала и деревьев диаметром штамба от 4 см на высоте 1,5 м от уровня земли.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Отметка входной группы –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E14DA">
        <w:rPr>
          <w:rFonts w:ascii="Times New Roman" w:eastAsia="Times New Roman" w:hAnsi="Times New Roman" w:cs="Times New Roman"/>
          <w:sz w:val="24"/>
          <w:szCs w:val="24"/>
        </w:rPr>
        <w:t>подэстакадных</w:t>
      </w:r>
      <w:proofErr w:type="spellEnd"/>
      <w:r w:rsidRPr="000E14DA">
        <w:rPr>
          <w:rFonts w:ascii="Times New Roman" w:eastAsia="Times New Roman" w:hAnsi="Times New Roman" w:cs="Times New Roman"/>
          <w:sz w:val="24"/>
          <w:szCs w:val="24"/>
        </w:rPr>
        <w:t xml:space="preserve"> или </w:t>
      </w:r>
      <w:proofErr w:type="spellStart"/>
      <w:r w:rsidRPr="000E14DA">
        <w:rPr>
          <w:rFonts w:ascii="Times New Roman" w:eastAsia="Times New Roman" w:hAnsi="Times New Roman" w:cs="Times New Roman"/>
          <w:sz w:val="24"/>
          <w:szCs w:val="24"/>
        </w:rPr>
        <w:t>подмостовых</w:t>
      </w:r>
      <w:proofErr w:type="spellEnd"/>
      <w:r w:rsidRPr="000E14DA">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proofErr w:type="spellStart"/>
      <w:r w:rsidRPr="000E14DA">
        <w:rPr>
          <w:rFonts w:ascii="Times New Roman" w:eastAsia="Times New Roman" w:hAnsi="Times New Roman" w:cs="Times New Roman"/>
          <w:sz w:val="24"/>
          <w:szCs w:val="24"/>
        </w:rPr>
        <w:t>Приобъектная</w:t>
      </w:r>
      <w:proofErr w:type="spellEnd"/>
      <w:r w:rsidRPr="000E14DA">
        <w:rPr>
          <w:rFonts w:ascii="Times New Roman" w:eastAsia="Times New Roman" w:hAnsi="Times New Roman" w:cs="Times New Roman"/>
          <w:sz w:val="24"/>
          <w:szCs w:val="24"/>
        </w:rPr>
        <w:t xml:space="preserve"> стоянка автомобилей – открытая площадка или гараж-стоянка (наземная, подземная, встроенная), предназначенные для паркования легковых автомобилей посетителей объектов различного функционального назначения.</w:t>
      </w:r>
    </w:p>
    <w:p w:rsidR="00757761" w:rsidRPr="000E14DA" w:rsidRDefault="00757761" w:rsidP="006A35A6">
      <w:pPr>
        <w:pStyle w:val="a8"/>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Поперечный профиль улицы – поперечное 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w:t>
      </w:r>
      <w:proofErr w:type="spellStart"/>
      <w:r w:rsidRPr="000E14DA">
        <w:rPr>
          <w:rFonts w:ascii="Times New Roman" w:eastAsia="Times New Roman" w:hAnsi="Times New Roman" w:cs="Times New Roman"/>
          <w:sz w:val="24"/>
          <w:szCs w:val="24"/>
        </w:rPr>
        <w:t>велотранспорта</w:t>
      </w:r>
      <w:proofErr w:type="spellEnd"/>
      <w:r w:rsidRPr="000E14DA">
        <w:rPr>
          <w:rFonts w:ascii="Times New Roman" w:eastAsia="Times New Roman" w:hAnsi="Times New Roman" w:cs="Times New Roman"/>
          <w:sz w:val="24"/>
          <w:szCs w:val="24"/>
        </w:rPr>
        <w:t>, полосы озеленения, полосы размещения ограждений, полосы безопасности,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для целей настоящих РНГП площадь подземной части застройки и площадь стилобата до двух этажей не учитывается.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w:t>
      </w:r>
      <w:proofErr w:type="spellStart"/>
      <w:r w:rsidRPr="000E14DA">
        <w:rPr>
          <w:rFonts w:ascii="Times New Roman" w:eastAsia="Times New Roman" w:hAnsi="Times New Roman" w:cs="Times New Roman"/>
          <w:sz w:val="24"/>
          <w:szCs w:val="24"/>
        </w:rPr>
        <w:t>георешетки</w:t>
      </w:r>
      <w:proofErr w:type="spellEnd"/>
      <w:r w:rsidRPr="000E14DA">
        <w:rPr>
          <w:rFonts w:ascii="Times New Roman" w:eastAsia="Times New Roman" w:hAnsi="Times New Roman" w:cs="Times New Roman"/>
          <w:sz w:val="24"/>
          <w:szCs w:val="24"/>
        </w:rPr>
        <w:t>), не учитываются в определении процента озеленения.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 значимые объекты – это объекты социальной инфраструктуры, которые необходимы для жизнеобеспечения населения.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Социальное обслуживание – деятельность по предоставлению социальных услуг гражданам.</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Стилобат – общая часть объекта (объектов) капитального строительства, выступающая за границы размещения несущих конструкций основного объема здания, </w:t>
      </w:r>
      <w:r w:rsidRPr="000E14DA">
        <w:rPr>
          <w:rFonts w:ascii="Times New Roman" w:eastAsia="Times New Roman" w:hAnsi="Times New Roman" w:cs="Times New Roman"/>
          <w:sz w:val="24"/>
          <w:szCs w:val="24"/>
        </w:rPr>
        <w:lastRenderedPageBreak/>
        <w:t>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и других </w:t>
      </w:r>
      <w:proofErr w:type="spellStart"/>
      <w:r w:rsidRPr="000E14DA">
        <w:rPr>
          <w:rFonts w:ascii="Times New Roman" w:eastAsia="Times New Roman" w:hAnsi="Times New Roman" w:cs="Times New Roman"/>
          <w:sz w:val="24"/>
          <w:szCs w:val="24"/>
        </w:rPr>
        <w:t>мототранспортных</w:t>
      </w:r>
      <w:proofErr w:type="spellEnd"/>
      <w:r w:rsidRPr="000E14DA">
        <w:rPr>
          <w:rFonts w:ascii="Times New Roman" w:eastAsia="Times New Roman" w:hAnsi="Times New Roman" w:cs="Times New Roman"/>
          <w:sz w:val="24"/>
          <w:szCs w:val="24"/>
        </w:rPr>
        <w:t xml:space="preserve"> средств (мотоциклов, мотороллеров, мотоколясок, мопедов, скутеров и т.п.), а также средств индивидуальной мобильности.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Суммарная поэтажная площадь здания – сумма площадей всех наземных этажей зданий в габаритах наружных стен, включая технический, мансардный, а также 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зрительных балконов и других залов, веранд, балконов летних помещений, наружных застекленных галерей, а также переходов в другие здания, применяемая для расчета плотности застройки функциональных зон.</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Улица – территория общего пользования, ограниченная красными линиями улично-дорожной сети населенного пункта.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Улично-дорожная сеть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транспорта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 расположенными на границе красных линий или в отступе от красных линий.</w:t>
      </w:r>
    </w:p>
    <w:p w:rsidR="00757761" w:rsidRPr="000E14DA" w:rsidRDefault="00757761" w:rsidP="00757761">
      <w:pPr>
        <w:widowControl w:val="0"/>
        <w:spacing w:after="0" w:line="240" w:lineRule="auto"/>
        <w:ind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Иные понятия, используемые в настоящих нормативах, употребляются в значениях, содержащихся в федеральном и региональном законодательстве.</w:t>
      </w:r>
    </w:p>
    <w:p w:rsidR="00757761" w:rsidRPr="00757761" w:rsidRDefault="00757761" w:rsidP="00757761">
      <w:pPr>
        <w:pStyle w:val="a8"/>
        <w:widowControl w:val="0"/>
        <w:spacing w:after="0" w:line="240" w:lineRule="auto"/>
        <w:ind w:left="709"/>
        <w:jc w:val="both"/>
        <w:rPr>
          <w:rFonts w:ascii="Times New Roman" w:eastAsia="Times New Roman" w:hAnsi="Times New Roman" w:cs="Times New Roman"/>
          <w:sz w:val="28"/>
          <w:szCs w:val="28"/>
        </w:rPr>
      </w:pPr>
    </w:p>
    <w:p w:rsidR="00BD3799" w:rsidRPr="000E18C5" w:rsidRDefault="00BD3799" w:rsidP="006A35A6">
      <w:pPr>
        <w:pStyle w:val="a0"/>
        <w:numPr>
          <w:ilvl w:val="2"/>
          <w:numId w:val="34"/>
        </w:numPr>
        <w:spacing w:after="60"/>
        <w:jc w:val="both"/>
        <w:outlineLvl w:val="1"/>
        <w:rPr>
          <w:rFonts w:ascii="Times New Roman" w:hAnsi="Times New Roman" w:cs="Times New Roman"/>
          <w:i/>
          <w:sz w:val="28"/>
          <w:szCs w:val="28"/>
        </w:rPr>
      </w:pPr>
      <w:bookmarkStart w:id="106" w:name="_Toc190262692"/>
      <w:r w:rsidRPr="000E18C5">
        <w:rPr>
          <w:rFonts w:ascii="Times New Roman" w:hAnsi="Times New Roman" w:cs="Times New Roman"/>
          <w:i/>
          <w:sz w:val="28"/>
          <w:szCs w:val="28"/>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bookmarkEnd w:id="106"/>
    </w:p>
    <w:p w:rsidR="00757761" w:rsidRPr="00757761" w:rsidRDefault="00757761" w:rsidP="00757761">
      <w:pPr>
        <w:ind w:firstLine="708"/>
        <w:rPr>
          <w:rFonts w:ascii="Times New Roman" w:eastAsia="Times New Roman" w:hAnsi="Times New Roman" w:cs="Times New Roman"/>
          <w:b/>
          <w:sz w:val="28"/>
          <w:szCs w:val="28"/>
        </w:rPr>
      </w:pPr>
      <w:r w:rsidRPr="00757761">
        <w:rPr>
          <w:rFonts w:ascii="Times New Roman" w:eastAsia="Times New Roman" w:hAnsi="Times New Roman" w:cs="Times New Roman"/>
          <w:b/>
          <w:sz w:val="28"/>
          <w:szCs w:val="28"/>
        </w:rPr>
        <w:t>Нормативные правовые документы Российской Федерации:</w:t>
      </w:r>
    </w:p>
    <w:p w:rsidR="00757761" w:rsidRPr="000E14DA" w:rsidRDefault="00757761" w:rsidP="006A35A6">
      <w:pPr>
        <w:widowControl w:val="0"/>
        <w:numPr>
          <w:ilvl w:val="0"/>
          <w:numId w:val="33"/>
        </w:numPr>
        <w:spacing w:after="0" w:line="240" w:lineRule="auto"/>
        <w:ind w:left="0" w:firstLine="709"/>
        <w:jc w:val="both"/>
        <w:rPr>
          <w:rFonts w:ascii="Times New Roman" w:hAnsi="Times New Roman" w:cs="Times New Roman"/>
          <w:sz w:val="24"/>
          <w:szCs w:val="24"/>
        </w:rPr>
      </w:pPr>
      <w:r w:rsidRPr="000E14DA">
        <w:rPr>
          <w:rFonts w:ascii="Times New Roman" w:eastAsia="Times New Roman" w:hAnsi="Times New Roman" w:cs="Times New Roman"/>
          <w:sz w:val="24"/>
          <w:szCs w:val="24"/>
        </w:rPr>
        <w:t>Градостроительный кодекс Российской Федерации от 29 декабря 2004 г. № 190-ФЗ;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Жилищный кодекс Российской Федерации от 29 декабря 2004 г. № 188-ФЗ;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Земельный кодекс Российской Федерации от 25 октября 2001 г. № 136-ФЗ;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Водный кодекс Российской Федерации от 03 июня 2006 г. № 74-ФЗ;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Лесной кодекс Российской Федерации от 04 декабря 2006 г. № 200-ФЗ;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2021 г. № 414-ФЗ «Об общих принципах организации публичной власти в субъектах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06 октября 2003 г. № 131-ФЗ «Об общих принципах организации местного самоуправления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68-ФЗ «О защите населения и территорий от чрезвычайных ситуаций природного и техногенного характера»;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ноября 1995 г. № 181-ФЗ «О социальной защите инвалидов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lastRenderedPageBreak/>
        <w:t>Федеральный закон от 12 февраля 1998 г. № 28-ФЗ «О гражданской обороне»;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марта 1999 г. № 52-Ф3 «О санитарно-эпидемиологическом благополучии населения»;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декабря 2002 г. № 184-ФЗ «О техническом регулировании»;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10 января 2003 г</w:t>
      </w:r>
      <w:r w:rsidR="0063360E">
        <w:rPr>
          <w:rFonts w:ascii="Times New Roman" w:eastAsia="Times New Roman" w:hAnsi="Times New Roman" w:cs="Times New Roman"/>
          <w:sz w:val="24"/>
          <w:szCs w:val="24"/>
        </w:rPr>
        <w:t>. № 17-</w:t>
      </w:r>
      <w:proofErr w:type="gramStart"/>
      <w:r w:rsidR="0063360E">
        <w:rPr>
          <w:rFonts w:ascii="Times New Roman" w:eastAsia="Times New Roman" w:hAnsi="Times New Roman" w:cs="Times New Roman"/>
          <w:sz w:val="24"/>
          <w:szCs w:val="24"/>
        </w:rPr>
        <w:t xml:space="preserve">ФЗ  </w:t>
      </w:r>
      <w:r w:rsidRPr="000E14DA">
        <w:rPr>
          <w:rFonts w:ascii="Times New Roman" w:eastAsia="Times New Roman" w:hAnsi="Times New Roman" w:cs="Times New Roman"/>
          <w:sz w:val="24"/>
          <w:szCs w:val="24"/>
        </w:rPr>
        <w:t>«</w:t>
      </w:r>
      <w:proofErr w:type="gramEnd"/>
      <w:r w:rsidRPr="000E14DA">
        <w:rPr>
          <w:rFonts w:ascii="Times New Roman" w:eastAsia="Times New Roman" w:hAnsi="Times New Roman" w:cs="Times New Roman"/>
          <w:sz w:val="24"/>
          <w:szCs w:val="24"/>
        </w:rPr>
        <w:t>О железнодорожном транспорте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2006 г. № 271 «О розничных рынках и о внесении изменений в Трудовой кодекс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июля 2008 г. № 123-ФЗ «Технический регламент о требованиях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2009 г. № 384-ФЗ «Технический регламент о безопасности зданий и сооружений»;</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422-ФЗ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июня 1998 г. № 89-ФЗ "Об отходах производства и потребления";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июня 2014 г. № 172-ФЗ «О стратегическом планировании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ноября 2011 г. № 323-ФЗ «Об основах охраны здоровья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442-ФЗ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69-ФЗ «О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31 марта 1999 г. № 69-ФЗ «О газоснабжении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w:t>
      </w:r>
      <w:r w:rsidR="0063360E">
        <w:rPr>
          <w:rFonts w:ascii="Times New Roman" w:eastAsia="Times New Roman" w:hAnsi="Times New Roman" w:cs="Times New Roman"/>
          <w:sz w:val="24"/>
          <w:szCs w:val="24"/>
        </w:rPr>
        <w:t xml:space="preserve">от 07 декабря 2011 г. № 416-ФЗ </w:t>
      </w:r>
      <w:r w:rsidRPr="000E14DA">
        <w:rPr>
          <w:rFonts w:ascii="Times New Roman" w:eastAsia="Times New Roman" w:hAnsi="Times New Roman" w:cs="Times New Roman"/>
          <w:sz w:val="24"/>
          <w:szCs w:val="24"/>
        </w:rPr>
        <w:t>«О водоснабжении и водоотведении»;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w:t>
      </w:r>
      <w:r w:rsidR="0063360E">
        <w:rPr>
          <w:rFonts w:ascii="Times New Roman" w:eastAsia="Times New Roman" w:hAnsi="Times New Roman" w:cs="Times New Roman"/>
          <w:sz w:val="24"/>
          <w:szCs w:val="24"/>
        </w:rPr>
        <w:t>кон от 27 июля 2010 г. № 190-ФЗ</w:t>
      </w:r>
      <w:r w:rsidRPr="000E14DA">
        <w:rPr>
          <w:rFonts w:ascii="Times New Roman" w:eastAsia="Times New Roman" w:hAnsi="Times New Roman" w:cs="Times New Roman"/>
          <w:sz w:val="24"/>
          <w:szCs w:val="24"/>
        </w:rPr>
        <w:t xml:space="preserve"> «О теплоснабжении»;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w:t>
      </w:r>
      <w:r w:rsidR="0063360E">
        <w:rPr>
          <w:rFonts w:ascii="Times New Roman" w:eastAsia="Times New Roman" w:hAnsi="Times New Roman" w:cs="Times New Roman"/>
          <w:sz w:val="24"/>
          <w:szCs w:val="24"/>
        </w:rPr>
        <w:t>он от 26 марта 2003 г. № 35-ФЗ</w:t>
      </w:r>
      <w:r w:rsidRPr="000E14DA">
        <w:rPr>
          <w:rFonts w:ascii="Times New Roman" w:eastAsia="Times New Roman" w:hAnsi="Times New Roman" w:cs="Times New Roman"/>
          <w:sz w:val="24"/>
          <w:szCs w:val="24"/>
        </w:rPr>
        <w:t xml:space="preserve"> «Об электроэнергетике»;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2012 г. № 273-ФЗ «Об образовании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04 декабря 2007 г. № 329-ФЗ «О физической культуре и 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2020 г. № 489-ФЗ «О молодежной политике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26 мая 1996 г. № 54-ФЗ «О Музейном фонде Российской Федерации и музеях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1994 г. № 78-ФЗ «О библиотечном деле»;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октября 2004 г. № 125-ФЗ «Об архивном деле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Основы законодательства Российской Федерации о культуре, утвержденные ВС РФ 09 октября 1992 г. № 3612-1;</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Минэкономразвития России от 15 февраля 2021 г. № 71 «Об утверждении Методических рекомендаций по подготовке нормативов градостроительного проектирования»;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lastRenderedPageBreak/>
        <w:t>Приказ Федерального агентства по делам молодежи от 13 мая 2016 г.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w:t>
      </w:r>
      <w:r w:rsidR="0063360E">
        <w:rPr>
          <w:rFonts w:ascii="Times New Roman" w:eastAsia="Times New Roman" w:hAnsi="Times New Roman" w:cs="Times New Roman"/>
          <w:sz w:val="24"/>
          <w:szCs w:val="24"/>
        </w:rPr>
        <w:t xml:space="preserve">оссии от 21 марта 2018 г. № 244 </w:t>
      </w:r>
      <w:r w:rsidRPr="000E14DA">
        <w:rPr>
          <w:rFonts w:ascii="Times New Roman" w:eastAsia="Times New Roman" w:hAnsi="Times New Roman" w:cs="Times New Roman"/>
          <w:sz w:val="24"/>
          <w:szCs w:val="24"/>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России от 19 августа 2021 г. № 649 «О рекомендованных нормативах и нормах обеспеченности населения объектами спортивной инфраструктуры»;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Минкультуры России от 02 августа 2017 г.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Письмо </w:t>
      </w:r>
      <w:proofErr w:type="spellStart"/>
      <w:r w:rsidRPr="000E14DA">
        <w:rPr>
          <w:rFonts w:ascii="Times New Roman" w:eastAsia="Times New Roman" w:hAnsi="Times New Roman" w:cs="Times New Roman"/>
          <w:sz w:val="24"/>
          <w:szCs w:val="24"/>
        </w:rPr>
        <w:t>Минобрнауки</w:t>
      </w:r>
      <w:proofErr w:type="spellEnd"/>
      <w:r w:rsidRPr="000E14DA">
        <w:rPr>
          <w:rFonts w:ascii="Times New Roman" w:eastAsia="Times New Roman" w:hAnsi="Times New Roman" w:cs="Times New Roman"/>
          <w:sz w:val="24"/>
          <w:szCs w:val="24"/>
        </w:rPr>
        <w:t xml:space="preserve"> России от 04 мая 2016 г. № АК-950/02 «О методических рекомендациях»;</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Росреестра</w:t>
      </w:r>
      <w:proofErr w:type="spellEnd"/>
      <w:r w:rsidRPr="000E14DA">
        <w:rPr>
          <w:rFonts w:ascii="Times New Roman" w:eastAsia="Times New Roman" w:hAnsi="Times New Roman" w:cs="Times New Roman"/>
          <w:sz w:val="24"/>
          <w:szCs w:val="24"/>
        </w:rPr>
        <w:t xml:space="preserve"> от 23 июля 2021 г. № П/0316 «Об установлении минимально допустимых размеров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 xml:space="preserve">-места»; </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Министерства спорта Российской Федерации от 23 июня 2022 г. № 533 «Об утверждении перечня базовых видов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11.13130.2009 "Свод правил. Места дислокации подразделений пожарной охраны. Порядок и методика определения" (утв. п</w:t>
      </w:r>
      <w:hyperlink r:id="rId64">
        <w:r w:rsidRPr="000E14DA">
          <w:rPr>
            <w:rFonts w:ascii="Times New Roman" w:eastAsia="Times New Roman" w:hAnsi="Times New Roman" w:cs="Times New Roman"/>
            <w:sz w:val="24"/>
            <w:szCs w:val="24"/>
          </w:rPr>
          <w:t>риказом МЧС РФ от 25 марта 2009 г. № 181</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30.13330.2020 "Свод правил. Внутренний водопровод и канализация зданий. СНиП 2.04.01-85*" (утв. и введен в действие п</w:t>
      </w:r>
      <w:hyperlink r:id="rId65" w:anchor="7D20K3">
        <w:r w:rsidRPr="000E14DA">
          <w:rPr>
            <w:rFonts w:ascii="Times New Roman" w:eastAsia="Times New Roman" w:hAnsi="Times New Roman" w:cs="Times New Roman"/>
            <w:sz w:val="24"/>
            <w:szCs w:val="24"/>
          </w:rPr>
          <w:t>риказом Минстроя России от 30 декабря 2020 г. № 920/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31.13330.2021 "Свод правил. СНиП 2.04.02-84 Водоснабжение. Наружные сети и сооружения" (утв. п</w:t>
      </w:r>
      <w:hyperlink r:id="rId66" w:anchor="64S0IJ">
        <w:r w:rsidRPr="000E14DA">
          <w:rPr>
            <w:rFonts w:ascii="Times New Roman" w:eastAsia="Times New Roman" w:hAnsi="Times New Roman" w:cs="Times New Roman"/>
            <w:sz w:val="24"/>
            <w:szCs w:val="24"/>
          </w:rPr>
          <w:t>риказом Минстроя России от 27 декабря 2021 г. № 1016/</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32.13330.2018. "Свод правил. Канализация. Наружные сети и сооружения. СНиП 2.04.03-85" (утв. и введен в действие п</w:t>
      </w:r>
      <w:hyperlink r:id="rId67" w:anchor="7D20K3">
        <w:r w:rsidRPr="000E14DA">
          <w:rPr>
            <w:rFonts w:ascii="Times New Roman" w:eastAsia="Times New Roman" w:hAnsi="Times New Roman" w:cs="Times New Roman"/>
            <w:sz w:val="24"/>
            <w:szCs w:val="24"/>
          </w:rPr>
          <w:t>риказом Минстроя России от 25 декабря 2018 г. № 860/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42.13330.2016 "Градостроительство. Планировка и застройка городских и сельских поселений. Актуализированная редакция СНиП 2.07.01-89*" (утв. п</w:t>
      </w:r>
      <w:hyperlink r:id="rId68" w:anchor="7D20K3">
        <w:r w:rsidRPr="000E14DA">
          <w:rPr>
            <w:rFonts w:ascii="Times New Roman" w:eastAsia="Times New Roman" w:hAnsi="Times New Roman" w:cs="Times New Roman"/>
            <w:sz w:val="24"/>
            <w:szCs w:val="24"/>
          </w:rPr>
          <w:t>риказом Минстроя России от 30 декабря 2016 г. № 1034/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44.13330.2011 "Свод правил. Административные и бытовые здания. Актуализированная редакция СНиП 2.09.04-87" (утв. п</w:t>
      </w:r>
      <w:hyperlink r:id="rId69">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РФ от 27 декабря 2010 г. № 782</w:t>
        </w:r>
      </w:hyperlink>
      <w:r w:rsidRPr="000E14DA">
        <w:rPr>
          <w:rFonts w:ascii="Times New Roman" w:eastAsia="Times New Roman" w:hAnsi="Times New Roman" w:cs="Times New Roman"/>
          <w:sz w:val="24"/>
          <w:szCs w:val="24"/>
        </w:rPr>
        <w:t>) (ред. от 07 декабря 2021 г.);</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58.13330.2019 "Свод правил. Гидротехнические сооружения. Основные положения. СНиП 33-01-2003" (утв. и введен в действие п</w:t>
      </w:r>
      <w:hyperlink r:id="rId70" w:anchor="7D20K3">
        <w:r w:rsidRPr="000E14DA">
          <w:rPr>
            <w:rFonts w:ascii="Times New Roman" w:eastAsia="Times New Roman" w:hAnsi="Times New Roman" w:cs="Times New Roman"/>
            <w:sz w:val="24"/>
            <w:szCs w:val="24"/>
          </w:rPr>
          <w:t>риказом Минстроя России от 16 декабря 2019 г. № 811/</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59.13330.2020 "Доступность зданий и сооружений для маломобильных групп населения. СНиП 35-01-2001" (утв. и введен в действие п</w:t>
      </w:r>
      <w:hyperlink r:id="rId71" w:anchor="7D20K3">
        <w:r w:rsidRPr="000E14DA">
          <w:rPr>
            <w:rFonts w:ascii="Times New Roman" w:eastAsia="Times New Roman" w:hAnsi="Times New Roman" w:cs="Times New Roman"/>
            <w:sz w:val="24"/>
            <w:szCs w:val="24"/>
          </w:rPr>
          <w:t>риказом Минстроя России от 30 декабря 2020 г. № 904/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88.13330.2022 «СНиП II-11-77* Защитные сооружения гражданской обороны» (утв. Министерства строительства и жилищно-коммунального хозяйства Российской Федерации от 21 декабря 2022 г.                   № 1101/</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113.13330.2023 «Свод правил. Стоянки автомобилей СНиП 21-02-99*» (утв. и введен в действие приказом Министерства строительства и жилищно-</w:t>
      </w:r>
      <w:r w:rsidRPr="000E14DA">
        <w:rPr>
          <w:rFonts w:ascii="Times New Roman" w:eastAsia="Times New Roman" w:hAnsi="Times New Roman" w:cs="Times New Roman"/>
          <w:sz w:val="24"/>
          <w:szCs w:val="24"/>
        </w:rPr>
        <w:lastRenderedPageBreak/>
        <w:t>коммунального хозяйства Российской Федерации от 5 октября 2023 г. № 718/</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118.13330.2012 "Свод правил. Общественные здания и сооружения. Актуализированная редакция СНиП 31-06-2009" (утв. п</w:t>
      </w:r>
      <w:hyperlink r:id="rId72">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России от 29 декабря 2011 г. № 635/10</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165.1325800.2014 "Свод правил. Инженерно-технические мероприятия по гражданской обороне. Актуализированная редакция СНиП 2.01.51-90" (утв. и введен в действие п</w:t>
      </w:r>
      <w:hyperlink r:id="rId73">
        <w:r w:rsidRPr="000E14DA">
          <w:rPr>
            <w:rFonts w:ascii="Times New Roman" w:eastAsia="Times New Roman" w:hAnsi="Times New Roman" w:cs="Times New Roman"/>
            <w:sz w:val="24"/>
            <w:szCs w:val="24"/>
          </w:rPr>
          <w:t>риказом Минстроя России от 12 ноября 2014 г. № 705/</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462.1325800.2019 "Свод правил. Здания автовокзалов. Правила проектирования" (утв. и введен в действие п</w:t>
      </w:r>
      <w:hyperlink r:id="rId74" w:anchor="7D20K3">
        <w:r w:rsidRPr="000E14DA">
          <w:rPr>
            <w:rFonts w:ascii="Times New Roman" w:eastAsia="Times New Roman" w:hAnsi="Times New Roman" w:cs="Times New Roman"/>
            <w:sz w:val="24"/>
            <w:szCs w:val="24"/>
          </w:rPr>
          <w:t>риказом Минстроя России от 02 декабря 2019 г. № 747/</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eastAsia="Times New Roman" w:hAnsi="Times New Roman" w:cs="Times New Roman"/>
          <w:sz w:val="24"/>
          <w:szCs w:val="24"/>
        </w:rPr>
      </w:pPr>
      <w:bookmarkStart w:id="107" w:name="_vlrtzae5sd32" w:colFirst="0" w:colLast="0"/>
      <w:bookmarkEnd w:id="107"/>
      <w:r w:rsidRPr="000E14DA">
        <w:rPr>
          <w:rFonts w:ascii="Times New Roman" w:eastAsia="Times New Roman" w:hAnsi="Times New Roman" w:cs="Times New Roman"/>
          <w:sz w:val="24"/>
          <w:szCs w:val="24"/>
        </w:rPr>
        <w:t>СП 476.1325800.2020 «Территории городских и сельских поселений. Правила планировки, застройки и благоустройства жилых микрорайонов» (утв. и введен в действие п</w:t>
      </w:r>
      <w:hyperlink r:id="rId75" w:anchor="7D20K3">
        <w:r w:rsidRPr="000E14DA">
          <w:rPr>
            <w:rFonts w:ascii="Times New Roman" w:eastAsia="Times New Roman" w:hAnsi="Times New Roman" w:cs="Times New Roman"/>
            <w:sz w:val="24"/>
            <w:szCs w:val="24"/>
          </w:rPr>
          <w:t>риказом Минстроя России от 24 января 2020 г. № 33/</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ГОСТ 33150-2014 «Дороги автомобильные общего пользования. Проектирование пешеходных и велосипедных дорожек. Общие требования»;</w:t>
      </w:r>
    </w:p>
    <w:p w:rsidR="000E14DA" w:rsidRPr="000E14DA" w:rsidRDefault="000E14DA" w:rsidP="000E14DA">
      <w:pPr>
        <w:spacing w:after="0" w:line="240" w:lineRule="auto"/>
        <w:ind w:left="708"/>
        <w:jc w:val="both"/>
        <w:rPr>
          <w:rFonts w:ascii="Times New Roman" w:hAnsi="Times New Roman" w:cs="Times New Roman"/>
          <w:sz w:val="24"/>
          <w:szCs w:val="24"/>
        </w:rPr>
      </w:pPr>
    </w:p>
    <w:p w:rsidR="00757761" w:rsidRPr="00162B7B" w:rsidRDefault="00757761" w:rsidP="00757761">
      <w:pPr>
        <w:ind w:firstLine="708"/>
        <w:rPr>
          <w:rFonts w:ascii="Times New Roman" w:eastAsia="Times New Roman" w:hAnsi="Times New Roman" w:cs="Times New Roman"/>
          <w:b/>
          <w:sz w:val="28"/>
          <w:szCs w:val="28"/>
        </w:rPr>
      </w:pPr>
      <w:bookmarkStart w:id="108" w:name="_42dkxgx5m2n3" w:colFirst="0" w:colLast="0"/>
      <w:bookmarkEnd w:id="108"/>
      <w:r w:rsidRPr="00162B7B">
        <w:rPr>
          <w:rFonts w:ascii="Times New Roman" w:eastAsia="Times New Roman" w:hAnsi="Times New Roman" w:cs="Times New Roman"/>
          <w:b/>
          <w:sz w:val="28"/>
          <w:szCs w:val="28"/>
        </w:rPr>
        <w:t>Нормативные правовые документы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21 июля 2008 г. № 1540-КЗ «Градостроительный кодекс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05 ноября 2002 г. № 532-КЗ «Об основах регулирования земельных отношений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w:t>
      </w:r>
      <w:r w:rsidR="0063360E">
        <w:rPr>
          <w:rFonts w:ascii="Times New Roman" w:eastAsia="Times New Roman" w:hAnsi="Times New Roman" w:cs="Times New Roman"/>
          <w:sz w:val="24"/>
          <w:szCs w:val="24"/>
        </w:rPr>
        <w:t>от 02 августа 2009 г. № 1765-КЗ</w:t>
      </w:r>
      <w:r w:rsidRPr="000E14DA">
        <w:rPr>
          <w:rFonts w:ascii="Times New Roman" w:eastAsia="Times New Roman" w:hAnsi="Times New Roman" w:cs="Times New Roman"/>
          <w:sz w:val="24"/>
          <w:szCs w:val="24"/>
        </w:rPr>
        <w:t xml:space="preserve"> «Об административно-территориальном устройстве Краснодарского края и порядке его изменения»;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ноября 2021 г. № 751 «Об отдельных мерах по правовому регулированию в целях обеспечения комплексного развития территорий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08 августа 2022 г. № 426 «О внедрении отдельных элементов системы поддержки новых инвестиционных проектов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от 21 декабря 2018 г. № 3930-КЗ «Стратегия социально-экономического развития Краснодарского края до 2030 года»;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февраля 2013 г. № 157 «Об утверждении плана мероприятий («дорожной карты») «Изменения в отраслях социальной сферы Краснодарского края, направленные на повышение эффективности сферы культуры»;</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29 апреля 2013 г. № 400-р «Об утверждении плана мероприятий («дорожной карты») «Изменения в отраслях социальной сферы Краснодарского края, направленные на повышение эффективности образования и науки»;</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01 июля 2013 г. № 685 «Об утверждении перечня государственных программ»;</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27 апреля 2017 г. № 319 «Об утверждении Порядка определения вида фактического использования зданий (строений, сооружений) и помещений»;</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03 июня 2019 г. № 328 «Об утверждении Плана мероприятий по реализации Стратегии социально-экономического развития Краснодарского края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20 августа 2018 г. № 220-р «Об утверждении прогноза социально-экономического развития Краснодарского края на долгосрочный период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lastRenderedPageBreak/>
        <w:t>Постановление Губернатора Краснодарского края от 06 сентября 2023 г. № 678 «Об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p w:rsidR="00757761" w:rsidRPr="000E14DA" w:rsidRDefault="006E65EB"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hyperlink r:id="rId76">
        <w:r w:rsidR="00757761" w:rsidRPr="000E14DA">
          <w:rPr>
            <w:rFonts w:ascii="Times New Roman" w:eastAsia="Times New Roman" w:hAnsi="Times New Roman" w:cs="Times New Roman"/>
            <w:sz w:val="24"/>
            <w:szCs w:val="24"/>
          </w:rPr>
          <w:t xml:space="preserve">Приказ Министерства топливно-энергетического комплекса и жилищно-коммунального хозяйства Краснодарского края от 19 декабря 2023 г. № 768 </w:t>
        </w:r>
      </w:hyperlink>
      <w:r w:rsidR="00757761" w:rsidRPr="000E14DA">
        <w:rPr>
          <w:rFonts w:ascii="Times New Roman" w:eastAsia="Times New Roman" w:hAnsi="Times New Roman" w:cs="Times New Roman"/>
          <w:sz w:val="24"/>
          <w:szCs w:val="24"/>
        </w:rPr>
        <w:t>«</w:t>
      </w:r>
      <w:hyperlink r:id="rId77">
        <w:r w:rsidR="00757761" w:rsidRPr="000E14DA">
          <w:rPr>
            <w:rFonts w:ascii="Times New Roman" w:eastAsia="Times New Roman" w:hAnsi="Times New Roman" w:cs="Times New Roman"/>
            <w:sz w:val="24"/>
            <w:szCs w:val="24"/>
          </w:rPr>
          <w:t>Об утверждении территориальной схемы обращения с отходами Краснодарского края и федеральной территории «Сириус»;</w:t>
        </w:r>
      </w:hyperlink>
      <w:r w:rsidR="00757761" w:rsidRPr="000E14DA">
        <w:rPr>
          <w:rFonts w:ascii="Times New Roman" w:hAnsi="Times New Roman" w:cs="Times New Roman"/>
          <w:sz w:val="24"/>
          <w:szCs w:val="24"/>
        </w:rPr>
        <w:fldChar w:fldCharType="begin"/>
      </w:r>
      <w:r w:rsidR="00757761" w:rsidRPr="000E14DA">
        <w:rPr>
          <w:rFonts w:ascii="Times New Roman" w:hAnsi="Times New Roman" w:cs="Times New Roman"/>
          <w:sz w:val="24"/>
          <w:szCs w:val="24"/>
        </w:rPr>
        <w:instrText xml:space="preserve"> HYPERLINK "https://mintekgkh.krasnodar.ru/activity/sfera-obrashcheniya-s-tvyerdymi-kommunalnymi-otkhodami/territorialnaya-skhema-obrashcheniya-s-tko-na-territorii-krasnodarskogo-kraya/318392" </w:instrText>
      </w:r>
      <w:r w:rsidR="00757761" w:rsidRPr="000E14DA">
        <w:rPr>
          <w:rFonts w:ascii="Times New Roman" w:hAnsi="Times New Roman" w:cs="Times New Roman"/>
          <w:sz w:val="24"/>
          <w:szCs w:val="24"/>
        </w:rPr>
        <w:fldChar w:fldCharType="separate"/>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hAnsi="Times New Roman" w:cs="Times New Roman"/>
          <w:sz w:val="24"/>
          <w:szCs w:val="24"/>
        </w:rPr>
        <w:fldChar w:fldCharType="end"/>
      </w:r>
      <w:r w:rsidRPr="000E14DA">
        <w:rPr>
          <w:rFonts w:ascii="Times New Roman" w:eastAsia="Times New Roman" w:hAnsi="Times New Roman" w:cs="Times New Roman"/>
          <w:sz w:val="24"/>
          <w:szCs w:val="24"/>
        </w:rPr>
        <w:t xml:space="preserve">Приказ Департамента строительства Краснодарского края от 13 января 2023 г. № 5 «Об утверждении краевой адресной инвестиционной программы на 2023 год и на плановый период 2024 и 2025 годов»;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Департамента имущественных отношений Краснодарского края от 9 сентября 2021 г. № 2259 «Об утверждении результатов определения кадастровой стоимости зданий, помещений, объектов незавершенного строительства,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Департамента по архитектуре и градостроительству Краснодарского края от 16 апреля 2015 г. № 78 «Об утверждении региональных нормативов градостроительного проектировани</w:t>
      </w:r>
      <w:r w:rsidR="00162B7B" w:rsidRPr="000E14DA">
        <w:rPr>
          <w:rFonts w:ascii="Times New Roman" w:eastAsia="Times New Roman" w:hAnsi="Times New Roman" w:cs="Times New Roman"/>
          <w:sz w:val="24"/>
          <w:szCs w:val="24"/>
        </w:rPr>
        <w:t>я Краснодарского края»</w:t>
      </w:r>
      <w:r w:rsidR="000E14DA">
        <w:rPr>
          <w:rFonts w:ascii="Times New Roman" w:eastAsia="Times New Roman" w:hAnsi="Times New Roman" w:cs="Times New Roman"/>
          <w:sz w:val="24"/>
          <w:szCs w:val="24"/>
        </w:rPr>
        <w:t>;</w:t>
      </w:r>
    </w:p>
    <w:p w:rsidR="000E14DA" w:rsidRPr="000E14DA" w:rsidRDefault="000E14DA" w:rsidP="000E14DA">
      <w:pPr>
        <w:widowControl w:val="0"/>
        <w:pBdr>
          <w:top w:val="nil"/>
          <w:left w:val="nil"/>
          <w:bottom w:val="nil"/>
          <w:right w:val="nil"/>
          <w:between w:val="nil"/>
        </w:pBdr>
        <w:spacing w:after="0" w:line="240" w:lineRule="auto"/>
        <w:ind w:left="708"/>
        <w:jc w:val="both"/>
        <w:rPr>
          <w:rFonts w:ascii="Times New Roman" w:hAnsi="Times New Roman" w:cs="Times New Roman"/>
          <w:sz w:val="24"/>
          <w:szCs w:val="24"/>
        </w:rPr>
      </w:pPr>
    </w:p>
    <w:p w:rsidR="00162B7B" w:rsidRDefault="00162B7B" w:rsidP="00162B7B">
      <w:pPr>
        <w:ind w:firstLine="709"/>
        <w:rPr>
          <w:rFonts w:ascii="Times New Roman" w:eastAsia="Times New Roman" w:hAnsi="Times New Roman" w:cs="Times New Roman"/>
          <w:b/>
          <w:sz w:val="28"/>
          <w:szCs w:val="28"/>
        </w:rPr>
      </w:pPr>
      <w:r w:rsidRPr="00162B7B">
        <w:rPr>
          <w:rFonts w:ascii="Times New Roman" w:eastAsia="Times New Roman" w:hAnsi="Times New Roman" w:cs="Times New Roman"/>
          <w:b/>
          <w:sz w:val="28"/>
          <w:szCs w:val="28"/>
        </w:rPr>
        <w:t xml:space="preserve">Нормативные правовые документы </w:t>
      </w:r>
      <w:r>
        <w:rPr>
          <w:rFonts w:ascii="Times New Roman" w:eastAsia="Times New Roman" w:hAnsi="Times New Roman" w:cs="Times New Roman"/>
          <w:b/>
          <w:sz w:val="28"/>
          <w:szCs w:val="28"/>
        </w:rPr>
        <w:t xml:space="preserve">муниципального образования </w:t>
      </w:r>
      <w:proofErr w:type="spellStart"/>
      <w:r>
        <w:rPr>
          <w:rFonts w:ascii="Times New Roman" w:eastAsia="Times New Roman" w:hAnsi="Times New Roman" w:cs="Times New Roman"/>
          <w:b/>
          <w:sz w:val="28"/>
          <w:szCs w:val="28"/>
        </w:rPr>
        <w:t>Брюховецк</w:t>
      </w:r>
      <w:r w:rsidR="008C1C27">
        <w:rPr>
          <w:rFonts w:ascii="Times New Roman" w:eastAsia="Times New Roman" w:hAnsi="Times New Roman" w:cs="Times New Roman"/>
          <w:b/>
          <w:sz w:val="28"/>
          <w:szCs w:val="28"/>
        </w:rPr>
        <w:t>ое</w:t>
      </w:r>
      <w:proofErr w:type="spellEnd"/>
      <w:r w:rsidR="008C1C27">
        <w:rPr>
          <w:rFonts w:ascii="Times New Roman" w:eastAsia="Times New Roman" w:hAnsi="Times New Roman" w:cs="Times New Roman"/>
          <w:b/>
          <w:sz w:val="28"/>
          <w:szCs w:val="28"/>
        </w:rPr>
        <w:t xml:space="preserve"> сельское поселение</w:t>
      </w:r>
      <w:r w:rsidRPr="00162B7B">
        <w:rPr>
          <w:rFonts w:ascii="Times New Roman" w:eastAsia="Times New Roman" w:hAnsi="Times New Roman" w:cs="Times New Roman"/>
          <w:b/>
          <w:sz w:val="28"/>
          <w:szCs w:val="28"/>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Устав муниципального образования </w:t>
      </w:r>
      <w:proofErr w:type="spellStart"/>
      <w:r w:rsidRPr="000E14DA">
        <w:rPr>
          <w:rFonts w:ascii="Times New Roman" w:eastAsia="Times New Roman" w:hAnsi="Times New Roman" w:cs="Times New Roman"/>
          <w:sz w:val="24"/>
          <w:szCs w:val="24"/>
        </w:rPr>
        <w:t>Брюховецк</w:t>
      </w:r>
      <w:r w:rsidR="008C1C27">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сельского поселения</w:t>
      </w:r>
      <w:r w:rsidRPr="000E14DA">
        <w:rPr>
          <w:rFonts w:ascii="Times New Roman" w:eastAsia="Times New Roman" w:hAnsi="Times New Roman" w:cs="Times New Roman"/>
          <w:sz w:val="24"/>
          <w:szCs w:val="24"/>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w:t>
      </w:r>
      <w:r w:rsidR="008C1C27">
        <w:rPr>
          <w:rFonts w:ascii="Times New Roman" w:eastAsia="Times New Roman" w:hAnsi="Times New Roman" w:cs="Times New Roman"/>
          <w:sz w:val="24"/>
          <w:szCs w:val="24"/>
        </w:rPr>
        <w:t xml:space="preserve">Генеральный план </w:t>
      </w:r>
      <w:proofErr w:type="spellStart"/>
      <w:r w:rsidR="008C1C27" w:rsidRPr="000E14DA">
        <w:rPr>
          <w:rFonts w:ascii="Times New Roman" w:eastAsia="Times New Roman" w:hAnsi="Times New Roman" w:cs="Times New Roman"/>
          <w:sz w:val="24"/>
          <w:szCs w:val="24"/>
        </w:rPr>
        <w:t>Брюховецк</w:t>
      </w:r>
      <w:r w:rsidR="008C1C27">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сельского поселения</w:t>
      </w:r>
      <w:r w:rsidR="008C1C27" w:rsidRPr="000E14DA">
        <w:rPr>
          <w:rFonts w:ascii="Times New Roman" w:eastAsia="Times New Roman" w:hAnsi="Times New Roman" w:cs="Times New Roman"/>
          <w:sz w:val="24"/>
          <w:szCs w:val="24"/>
        </w:rPr>
        <w:t>;</w:t>
      </w:r>
    </w:p>
    <w:p w:rsidR="008C1C27" w:rsidRDefault="00BC7915" w:rsidP="00B323B4">
      <w:pPr>
        <w:pStyle w:val="a8"/>
        <w:numPr>
          <w:ilvl w:val="0"/>
          <w:numId w:val="33"/>
        </w:numPr>
        <w:jc w:val="both"/>
        <w:rPr>
          <w:rFonts w:ascii="Times New Roman" w:eastAsia="Times New Roman" w:hAnsi="Times New Roman" w:cs="Times New Roman"/>
          <w:sz w:val="24"/>
          <w:szCs w:val="24"/>
        </w:rPr>
      </w:pPr>
      <w:r w:rsidRPr="008C1C27">
        <w:rPr>
          <w:rFonts w:ascii="Times New Roman" w:eastAsia="Calibri" w:hAnsi="Times New Roman" w:cs="Times New Roman"/>
          <w:sz w:val="24"/>
          <w:szCs w:val="24"/>
        </w:rPr>
        <w:t xml:space="preserve">Прогноз социально-экономического развития муниципального образования </w:t>
      </w:r>
      <w:proofErr w:type="spellStart"/>
      <w:r w:rsidR="008C1C27" w:rsidRPr="000E14DA">
        <w:rPr>
          <w:rFonts w:ascii="Times New Roman" w:eastAsia="Times New Roman" w:hAnsi="Times New Roman" w:cs="Times New Roman"/>
          <w:sz w:val="24"/>
          <w:szCs w:val="24"/>
        </w:rPr>
        <w:t>Брюховецк</w:t>
      </w:r>
      <w:r w:rsidR="008C1C27">
        <w:rPr>
          <w:rFonts w:ascii="Times New Roman" w:eastAsia="Times New Roman" w:hAnsi="Times New Roman" w:cs="Times New Roman"/>
          <w:sz w:val="24"/>
          <w:szCs w:val="24"/>
        </w:rPr>
        <w:t>ое</w:t>
      </w:r>
      <w:proofErr w:type="spellEnd"/>
      <w:r w:rsidR="008C1C27">
        <w:rPr>
          <w:rFonts w:ascii="Times New Roman" w:eastAsia="Times New Roman" w:hAnsi="Times New Roman" w:cs="Times New Roman"/>
          <w:sz w:val="24"/>
          <w:szCs w:val="24"/>
        </w:rPr>
        <w:t xml:space="preserve"> сельское поселение</w:t>
      </w:r>
      <w:r w:rsidR="008C1C27" w:rsidRPr="000E14DA">
        <w:rPr>
          <w:rFonts w:ascii="Times New Roman" w:eastAsia="Times New Roman" w:hAnsi="Times New Roman" w:cs="Times New Roman"/>
          <w:sz w:val="24"/>
          <w:szCs w:val="24"/>
        </w:rPr>
        <w:t>;</w:t>
      </w:r>
    </w:p>
    <w:p w:rsidR="00B323B4" w:rsidRPr="00B323B4" w:rsidRDefault="00B323B4"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Муниципальная программа «Формирование современной городской среды»</w:t>
      </w:r>
      <w:r>
        <w:rPr>
          <w:rFonts w:ascii="Times New Roman" w:eastAsia="Calibri" w:hAnsi="Times New Roman" w:cs="Times New Roman"/>
          <w:sz w:val="24"/>
          <w:szCs w:val="24"/>
        </w:rPr>
        <w:t>;</w:t>
      </w:r>
    </w:p>
    <w:p w:rsidR="00BC7915" w:rsidRPr="00B323B4" w:rsidRDefault="00BC7915"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 xml:space="preserve">Муниципальная программа </w:t>
      </w:r>
      <w:r w:rsidR="00B323B4" w:rsidRPr="00B323B4">
        <w:rPr>
          <w:rFonts w:ascii="Times New Roman" w:eastAsia="Calibri" w:hAnsi="Times New Roman" w:cs="Times New Roman"/>
          <w:sz w:val="24"/>
          <w:szCs w:val="24"/>
        </w:rPr>
        <w:t>«Благоустройство»</w:t>
      </w:r>
      <w:r w:rsidR="00B323B4">
        <w:rPr>
          <w:rFonts w:ascii="Times New Roman" w:eastAsia="Calibri" w:hAnsi="Times New Roman" w:cs="Times New Roman"/>
          <w:sz w:val="24"/>
          <w:szCs w:val="24"/>
        </w:rPr>
        <w:t>;</w:t>
      </w:r>
      <w:r w:rsidR="00B323B4" w:rsidRPr="00B323B4">
        <w:rPr>
          <w:rFonts w:ascii="Times New Roman" w:eastAsia="Calibri" w:hAnsi="Times New Roman" w:cs="Times New Roman"/>
          <w:sz w:val="24"/>
          <w:szCs w:val="24"/>
        </w:rPr>
        <w:t xml:space="preserve"> </w:t>
      </w:r>
    </w:p>
    <w:p w:rsidR="00B323B4" w:rsidRDefault="00BC7915"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Муниципальная программа «</w:t>
      </w:r>
      <w:r w:rsidR="00B323B4">
        <w:rPr>
          <w:rFonts w:ascii="Times New Roman" w:eastAsia="Calibri" w:hAnsi="Times New Roman" w:cs="Times New Roman"/>
          <w:sz w:val="24"/>
          <w:szCs w:val="24"/>
        </w:rPr>
        <w:t xml:space="preserve">«Развитие </w:t>
      </w:r>
      <w:r w:rsidR="00B323B4" w:rsidRPr="00B323B4">
        <w:rPr>
          <w:rFonts w:ascii="Times New Roman" w:eastAsia="Calibri" w:hAnsi="Times New Roman" w:cs="Times New Roman"/>
          <w:sz w:val="24"/>
          <w:szCs w:val="24"/>
        </w:rPr>
        <w:t xml:space="preserve">жилищно-коммунального хозяйства </w:t>
      </w:r>
      <w:proofErr w:type="spellStart"/>
      <w:r w:rsidR="00B323B4">
        <w:rPr>
          <w:rFonts w:ascii="Times New Roman" w:eastAsia="Calibri" w:hAnsi="Times New Roman" w:cs="Times New Roman"/>
          <w:sz w:val="24"/>
          <w:szCs w:val="24"/>
        </w:rPr>
        <w:t>Брюховецкого</w:t>
      </w:r>
      <w:proofErr w:type="spellEnd"/>
      <w:r w:rsidR="00B323B4">
        <w:rPr>
          <w:rFonts w:ascii="Times New Roman" w:eastAsia="Calibri" w:hAnsi="Times New Roman" w:cs="Times New Roman"/>
          <w:sz w:val="24"/>
          <w:szCs w:val="24"/>
        </w:rPr>
        <w:t xml:space="preserve"> </w:t>
      </w:r>
      <w:r w:rsidR="00B323B4" w:rsidRPr="00B323B4">
        <w:rPr>
          <w:rFonts w:ascii="Times New Roman" w:eastAsia="Calibri" w:hAnsi="Times New Roman" w:cs="Times New Roman"/>
          <w:sz w:val="24"/>
          <w:szCs w:val="24"/>
        </w:rPr>
        <w:t xml:space="preserve">сельского поселения </w:t>
      </w:r>
      <w:proofErr w:type="spellStart"/>
      <w:r w:rsidR="00B323B4" w:rsidRPr="00B323B4">
        <w:rPr>
          <w:rFonts w:ascii="Times New Roman" w:eastAsia="Calibri" w:hAnsi="Times New Roman" w:cs="Times New Roman"/>
          <w:sz w:val="24"/>
          <w:szCs w:val="24"/>
        </w:rPr>
        <w:t>Брюховецкого</w:t>
      </w:r>
      <w:proofErr w:type="spellEnd"/>
      <w:r w:rsidR="00B323B4" w:rsidRPr="00B323B4">
        <w:rPr>
          <w:rFonts w:ascii="Times New Roman" w:eastAsia="Calibri" w:hAnsi="Times New Roman" w:cs="Times New Roman"/>
          <w:sz w:val="24"/>
          <w:szCs w:val="24"/>
        </w:rPr>
        <w:t xml:space="preserve"> района»</w:t>
      </w:r>
      <w:r w:rsidR="00B323B4">
        <w:rPr>
          <w:rFonts w:ascii="Times New Roman" w:eastAsia="Calibri" w:hAnsi="Times New Roman" w:cs="Times New Roman"/>
          <w:sz w:val="24"/>
          <w:szCs w:val="24"/>
        </w:rPr>
        <w:t>;</w:t>
      </w:r>
    </w:p>
    <w:p w:rsidR="00BC7915" w:rsidRPr="00B323B4" w:rsidRDefault="00BC7915"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Муниципальная программа «Развитие культуры»</w:t>
      </w:r>
      <w:r w:rsidR="00971628">
        <w:rPr>
          <w:rFonts w:ascii="Times New Roman" w:eastAsia="Calibri" w:hAnsi="Times New Roman" w:cs="Times New Roman"/>
          <w:sz w:val="24"/>
          <w:szCs w:val="24"/>
        </w:rPr>
        <w:t>;</w:t>
      </w:r>
    </w:p>
    <w:p w:rsidR="00BC7915" w:rsidRPr="00B323B4" w:rsidRDefault="00BC7915"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 xml:space="preserve">Муниципальная программа </w:t>
      </w:r>
      <w:r w:rsidR="00B323B4" w:rsidRPr="00B323B4">
        <w:rPr>
          <w:rFonts w:ascii="Times New Roman" w:eastAsia="Calibri" w:hAnsi="Times New Roman" w:cs="Times New Roman"/>
          <w:sz w:val="24"/>
          <w:szCs w:val="24"/>
        </w:rPr>
        <w:t xml:space="preserve">«Комплексное и устойчивое развитие </w:t>
      </w:r>
      <w:proofErr w:type="spellStart"/>
      <w:r w:rsidR="00B323B4" w:rsidRPr="00B323B4">
        <w:rPr>
          <w:rFonts w:ascii="Times New Roman" w:eastAsia="Calibri" w:hAnsi="Times New Roman" w:cs="Times New Roman"/>
          <w:sz w:val="24"/>
          <w:szCs w:val="24"/>
        </w:rPr>
        <w:t>Брюховецкого</w:t>
      </w:r>
      <w:proofErr w:type="spellEnd"/>
      <w:r w:rsidR="00B323B4" w:rsidRPr="00B323B4">
        <w:rPr>
          <w:rFonts w:ascii="Times New Roman" w:eastAsia="Calibri" w:hAnsi="Times New Roman" w:cs="Times New Roman"/>
          <w:sz w:val="24"/>
          <w:szCs w:val="24"/>
        </w:rPr>
        <w:t xml:space="preserve"> сельского поселения </w:t>
      </w:r>
      <w:proofErr w:type="spellStart"/>
      <w:r w:rsidR="00B323B4" w:rsidRPr="00B323B4">
        <w:rPr>
          <w:rFonts w:ascii="Times New Roman" w:eastAsia="Calibri" w:hAnsi="Times New Roman" w:cs="Times New Roman"/>
          <w:sz w:val="24"/>
          <w:szCs w:val="24"/>
        </w:rPr>
        <w:t>Брюховецкого</w:t>
      </w:r>
      <w:proofErr w:type="spellEnd"/>
      <w:r w:rsidR="00B323B4" w:rsidRPr="00B323B4">
        <w:rPr>
          <w:rFonts w:ascii="Times New Roman" w:eastAsia="Calibri" w:hAnsi="Times New Roman" w:cs="Times New Roman"/>
          <w:sz w:val="24"/>
          <w:szCs w:val="24"/>
        </w:rPr>
        <w:t xml:space="preserve"> района в сфере строительства, архитектуры, транспорта и дорожного хозяйства»</w:t>
      </w:r>
      <w:r w:rsidR="00971628">
        <w:rPr>
          <w:rFonts w:ascii="Times New Roman" w:eastAsia="Calibri" w:hAnsi="Times New Roman" w:cs="Times New Roman"/>
          <w:sz w:val="24"/>
          <w:szCs w:val="24"/>
        </w:rPr>
        <w:t>;</w:t>
      </w:r>
    </w:p>
    <w:p w:rsidR="00BC7915" w:rsidRPr="00B323B4" w:rsidRDefault="00BC7915"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 xml:space="preserve">Муниципальная программа </w:t>
      </w:r>
      <w:r w:rsidR="00B323B4" w:rsidRPr="00B323B4">
        <w:rPr>
          <w:rFonts w:ascii="Times New Roman" w:eastAsia="Calibri" w:hAnsi="Times New Roman" w:cs="Times New Roman"/>
          <w:sz w:val="24"/>
          <w:szCs w:val="24"/>
        </w:rPr>
        <w:t>«Социальная поддержка граждан»</w:t>
      </w:r>
      <w:r w:rsidR="00971628">
        <w:rPr>
          <w:rFonts w:ascii="Times New Roman" w:eastAsia="Calibri" w:hAnsi="Times New Roman" w:cs="Times New Roman"/>
          <w:sz w:val="24"/>
          <w:szCs w:val="24"/>
        </w:rPr>
        <w:t>;</w:t>
      </w:r>
      <w:r w:rsidR="00B323B4" w:rsidRPr="00B323B4">
        <w:rPr>
          <w:rFonts w:ascii="Times New Roman" w:eastAsia="Calibri" w:hAnsi="Times New Roman" w:cs="Times New Roman"/>
          <w:sz w:val="24"/>
          <w:szCs w:val="24"/>
        </w:rPr>
        <w:t xml:space="preserve"> </w:t>
      </w:r>
    </w:p>
    <w:p w:rsidR="00BC7915" w:rsidRPr="00B323B4" w:rsidRDefault="00BC7915"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Муниципальная программа «Развитие физической культуры и спорта»</w:t>
      </w:r>
      <w:r w:rsidR="00971628">
        <w:rPr>
          <w:rFonts w:ascii="Times New Roman" w:eastAsia="Calibri" w:hAnsi="Times New Roman" w:cs="Times New Roman"/>
          <w:sz w:val="24"/>
          <w:szCs w:val="24"/>
        </w:rPr>
        <w:t>;</w:t>
      </w:r>
    </w:p>
    <w:p w:rsidR="00BC7915" w:rsidRPr="00B323B4" w:rsidRDefault="00BC7915"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Муниципальная программа</w:t>
      </w:r>
      <w:r w:rsidR="00B323B4">
        <w:rPr>
          <w:rFonts w:ascii="Times New Roman" w:eastAsia="Calibri" w:hAnsi="Times New Roman" w:cs="Times New Roman"/>
          <w:sz w:val="24"/>
          <w:szCs w:val="24"/>
        </w:rPr>
        <w:t xml:space="preserve"> </w:t>
      </w:r>
      <w:r w:rsidR="00B323B4" w:rsidRPr="00B323B4">
        <w:rPr>
          <w:rFonts w:ascii="Times New Roman" w:eastAsia="Calibri" w:hAnsi="Times New Roman" w:cs="Times New Roman"/>
          <w:sz w:val="24"/>
          <w:szCs w:val="24"/>
        </w:rPr>
        <w:t>«Развитие малого и среднего предпринимательства</w:t>
      </w:r>
      <w:r w:rsidR="00B323B4">
        <w:rPr>
          <w:rFonts w:ascii="Times New Roman" w:eastAsia="Calibri" w:hAnsi="Times New Roman" w:cs="Times New Roman"/>
          <w:sz w:val="24"/>
          <w:szCs w:val="24"/>
        </w:rPr>
        <w:t xml:space="preserve"> </w:t>
      </w:r>
      <w:r w:rsidR="00B323B4" w:rsidRPr="00B323B4">
        <w:rPr>
          <w:rFonts w:ascii="Times New Roman" w:eastAsia="Calibri" w:hAnsi="Times New Roman" w:cs="Times New Roman"/>
          <w:sz w:val="24"/>
          <w:szCs w:val="24"/>
        </w:rPr>
        <w:t xml:space="preserve">в </w:t>
      </w:r>
      <w:proofErr w:type="spellStart"/>
      <w:r w:rsidR="00B323B4" w:rsidRPr="00B323B4">
        <w:rPr>
          <w:rFonts w:ascii="Times New Roman" w:eastAsia="Calibri" w:hAnsi="Times New Roman" w:cs="Times New Roman"/>
          <w:sz w:val="24"/>
          <w:szCs w:val="24"/>
        </w:rPr>
        <w:t>Брюховецком</w:t>
      </w:r>
      <w:proofErr w:type="spellEnd"/>
      <w:r w:rsidR="00B323B4" w:rsidRPr="00B323B4">
        <w:rPr>
          <w:rFonts w:ascii="Times New Roman" w:eastAsia="Calibri" w:hAnsi="Times New Roman" w:cs="Times New Roman"/>
          <w:sz w:val="24"/>
          <w:szCs w:val="24"/>
        </w:rPr>
        <w:t xml:space="preserve"> сельском поселении </w:t>
      </w:r>
      <w:proofErr w:type="spellStart"/>
      <w:r w:rsidR="00B323B4" w:rsidRPr="00B323B4">
        <w:rPr>
          <w:rFonts w:ascii="Times New Roman" w:eastAsia="Calibri" w:hAnsi="Times New Roman" w:cs="Times New Roman"/>
          <w:sz w:val="24"/>
          <w:szCs w:val="24"/>
        </w:rPr>
        <w:t>Брюховецкого</w:t>
      </w:r>
      <w:proofErr w:type="spellEnd"/>
      <w:r w:rsidR="00B323B4" w:rsidRPr="00B323B4">
        <w:rPr>
          <w:rFonts w:ascii="Times New Roman" w:eastAsia="Calibri" w:hAnsi="Times New Roman" w:cs="Times New Roman"/>
          <w:sz w:val="24"/>
          <w:szCs w:val="24"/>
        </w:rPr>
        <w:t xml:space="preserve"> района»</w:t>
      </w:r>
      <w:r w:rsidR="00971628">
        <w:rPr>
          <w:rFonts w:ascii="Times New Roman" w:eastAsia="Calibri" w:hAnsi="Times New Roman" w:cs="Times New Roman"/>
          <w:sz w:val="24"/>
          <w:szCs w:val="24"/>
        </w:rPr>
        <w:t>;</w:t>
      </w:r>
      <w:r w:rsidR="00B323B4" w:rsidRPr="00B323B4">
        <w:rPr>
          <w:rFonts w:ascii="Times New Roman" w:eastAsia="Calibri" w:hAnsi="Times New Roman" w:cs="Times New Roman"/>
          <w:sz w:val="24"/>
          <w:szCs w:val="24"/>
        </w:rPr>
        <w:t xml:space="preserve"> </w:t>
      </w:r>
    </w:p>
    <w:p w:rsidR="00B323B4" w:rsidRPr="00B323B4" w:rsidRDefault="00BC7915" w:rsidP="00B323B4">
      <w:pPr>
        <w:pStyle w:val="a8"/>
        <w:numPr>
          <w:ilvl w:val="0"/>
          <w:numId w:val="33"/>
        </w:numPr>
        <w:jc w:val="both"/>
        <w:rPr>
          <w:rFonts w:ascii="Times New Roman" w:eastAsia="Calibri" w:hAnsi="Times New Roman" w:cs="Times New Roman"/>
          <w:sz w:val="24"/>
          <w:szCs w:val="24"/>
        </w:rPr>
      </w:pPr>
      <w:r w:rsidRPr="00B323B4">
        <w:rPr>
          <w:rFonts w:ascii="Times New Roman" w:eastAsia="Calibri" w:hAnsi="Times New Roman" w:cs="Times New Roman"/>
          <w:sz w:val="24"/>
          <w:szCs w:val="24"/>
        </w:rPr>
        <w:t xml:space="preserve">Муниципальная программа </w:t>
      </w:r>
      <w:r w:rsidR="00B323B4" w:rsidRPr="00B323B4">
        <w:rPr>
          <w:rFonts w:ascii="Times New Roman" w:eastAsia="Calibri" w:hAnsi="Times New Roman" w:cs="Times New Roman"/>
          <w:sz w:val="24"/>
          <w:szCs w:val="24"/>
        </w:rPr>
        <w:t xml:space="preserve">«Энергосбережение и повышение энергетической эффективности </w:t>
      </w:r>
      <w:proofErr w:type="spellStart"/>
      <w:r w:rsidR="00B323B4" w:rsidRPr="00B323B4">
        <w:rPr>
          <w:rFonts w:ascii="Times New Roman" w:eastAsia="Calibri" w:hAnsi="Times New Roman" w:cs="Times New Roman"/>
          <w:sz w:val="24"/>
          <w:szCs w:val="24"/>
        </w:rPr>
        <w:t>Брюховецкого</w:t>
      </w:r>
      <w:proofErr w:type="spellEnd"/>
      <w:r w:rsidR="00B323B4" w:rsidRPr="00B323B4">
        <w:rPr>
          <w:rFonts w:ascii="Times New Roman" w:eastAsia="Calibri" w:hAnsi="Times New Roman" w:cs="Times New Roman"/>
          <w:sz w:val="24"/>
          <w:szCs w:val="24"/>
        </w:rPr>
        <w:t xml:space="preserve"> сельского поселения </w:t>
      </w:r>
      <w:proofErr w:type="spellStart"/>
      <w:r w:rsidR="00B323B4" w:rsidRPr="00B323B4">
        <w:rPr>
          <w:rFonts w:ascii="Times New Roman" w:eastAsia="Calibri" w:hAnsi="Times New Roman" w:cs="Times New Roman"/>
          <w:sz w:val="24"/>
          <w:szCs w:val="24"/>
        </w:rPr>
        <w:t>Брюховецкого</w:t>
      </w:r>
      <w:proofErr w:type="spellEnd"/>
      <w:r w:rsidR="00B323B4" w:rsidRPr="00B323B4">
        <w:rPr>
          <w:rFonts w:ascii="Times New Roman" w:eastAsia="Calibri" w:hAnsi="Times New Roman" w:cs="Times New Roman"/>
          <w:sz w:val="24"/>
          <w:szCs w:val="24"/>
        </w:rPr>
        <w:t xml:space="preserve"> района»</w:t>
      </w:r>
      <w:r w:rsidR="00971628">
        <w:rPr>
          <w:rFonts w:ascii="Times New Roman" w:eastAsia="Calibri" w:hAnsi="Times New Roman" w:cs="Times New Roman"/>
          <w:sz w:val="24"/>
          <w:szCs w:val="24"/>
        </w:rPr>
        <w:t>.</w:t>
      </w:r>
      <w:r w:rsidR="00B323B4" w:rsidRPr="00B323B4">
        <w:rPr>
          <w:rFonts w:ascii="Times New Roman" w:eastAsia="Calibri" w:hAnsi="Times New Roman" w:cs="Times New Roman"/>
          <w:sz w:val="24"/>
          <w:szCs w:val="24"/>
        </w:rPr>
        <w:t xml:space="preserve"> </w:t>
      </w:r>
    </w:p>
    <w:p w:rsidR="008302D2" w:rsidRDefault="008302D2" w:rsidP="00B323B4">
      <w:pPr>
        <w:pStyle w:val="a8"/>
        <w:jc w:val="both"/>
        <w:rPr>
          <w:rFonts w:ascii="Times New Roman" w:eastAsia="Calibri" w:hAnsi="Times New Roman" w:cs="Times New Roman"/>
          <w:sz w:val="24"/>
          <w:szCs w:val="24"/>
        </w:rPr>
      </w:pPr>
    </w:p>
    <w:p w:rsidR="008302D2" w:rsidRDefault="008302D2" w:rsidP="00B323B4">
      <w:pPr>
        <w:pStyle w:val="a8"/>
        <w:jc w:val="both"/>
        <w:rPr>
          <w:rFonts w:ascii="Times New Roman" w:eastAsia="Calibri" w:hAnsi="Times New Roman" w:cs="Times New Roman"/>
          <w:sz w:val="24"/>
          <w:szCs w:val="24"/>
        </w:rPr>
      </w:pPr>
    </w:p>
    <w:p w:rsidR="008302D2" w:rsidRDefault="008302D2" w:rsidP="00B323B4">
      <w:pPr>
        <w:pStyle w:val="a8"/>
        <w:jc w:val="both"/>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Pr="008302D2" w:rsidRDefault="008302D2" w:rsidP="008302D2">
      <w:pPr>
        <w:spacing w:after="0" w:line="240" w:lineRule="auto"/>
        <w:jc w:val="both"/>
        <w:outlineLvl w:val="0"/>
        <w:rPr>
          <w:rFonts w:ascii="Times New Roman" w:eastAsia="Calibri" w:hAnsi="Times New Roman" w:cs="Times New Roman"/>
          <w:b/>
          <w:sz w:val="28"/>
          <w:szCs w:val="24"/>
        </w:rPr>
      </w:pPr>
      <w:bookmarkStart w:id="109" w:name="_Toc187240263"/>
      <w:bookmarkStart w:id="110" w:name="_Toc190262693"/>
      <w:r w:rsidRPr="008302D2">
        <w:rPr>
          <w:rFonts w:ascii="Times New Roman" w:eastAsia="Calibri" w:hAnsi="Times New Roman" w:cs="Times New Roman"/>
          <w:b/>
          <w:sz w:val="28"/>
          <w:szCs w:val="24"/>
        </w:rPr>
        <w:lastRenderedPageBreak/>
        <w:t>ЧАСТЬ 2. МАТЕРИАЛЫ ПО ОБОСНОВАНИЮ РАСЧЕТНЫХ ПОКАЗАТЕЛЕЙ, СОДЕРЖАЩИХСЯ В ОСНОВНОЙ ЧАСТИ</w:t>
      </w:r>
      <w:bookmarkEnd w:id="109"/>
      <w:bookmarkEnd w:id="110"/>
    </w:p>
    <w:p w:rsidR="008302D2" w:rsidRPr="008302D2" w:rsidRDefault="008302D2" w:rsidP="008302D2">
      <w:pPr>
        <w:spacing w:after="0" w:line="240" w:lineRule="auto"/>
        <w:ind w:left="567"/>
        <w:jc w:val="both"/>
        <w:outlineLvl w:val="1"/>
        <w:rPr>
          <w:rFonts w:ascii="Times New Roman" w:eastAsia="Calibri" w:hAnsi="Times New Roman" w:cs="Times New Roman"/>
          <w:sz w:val="28"/>
          <w:szCs w:val="24"/>
        </w:rPr>
      </w:pPr>
    </w:p>
    <w:p w:rsidR="008302D2" w:rsidRPr="008302D2"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11" w:name="_Toc187240264"/>
      <w:bookmarkStart w:id="112" w:name="_Toc190262694"/>
      <w:r w:rsidRPr="008302D2">
        <w:rPr>
          <w:rFonts w:ascii="Times New Roman" w:hAnsi="Times New Roman" w:cs="Times New Roman"/>
          <w:i/>
          <w:sz w:val="28"/>
          <w:szCs w:val="24"/>
        </w:rPr>
        <w:t xml:space="preserve">Информация о современном состоянии и прогнозе развития </w:t>
      </w:r>
      <w:proofErr w:type="spellStart"/>
      <w:r w:rsidR="0007343A">
        <w:rPr>
          <w:rFonts w:ascii="Times New Roman" w:hAnsi="Times New Roman" w:cs="Times New Roman"/>
          <w:i/>
          <w:sz w:val="28"/>
          <w:szCs w:val="24"/>
        </w:rPr>
        <w:t>Брюховецкого</w:t>
      </w:r>
      <w:proofErr w:type="spellEnd"/>
      <w:r w:rsidR="0007343A">
        <w:rPr>
          <w:rFonts w:ascii="Times New Roman" w:hAnsi="Times New Roman" w:cs="Times New Roman"/>
          <w:i/>
          <w:sz w:val="28"/>
          <w:szCs w:val="24"/>
        </w:rPr>
        <w:t xml:space="preserve"> сельского поселения</w:t>
      </w:r>
      <w:r w:rsidRPr="008302D2">
        <w:rPr>
          <w:rFonts w:ascii="Times New Roman" w:hAnsi="Times New Roman" w:cs="Times New Roman"/>
          <w:i/>
          <w:sz w:val="28"/>
          <w:szCs w:val="24"/>
        </w:rPr>
        <w:t>.</w:t>
      </w:r>
      <w:bookmarkEnd w:id="111"/>
      <w:bookmarkEnd w:id="112"/>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3" w:name="_Toc187240265"/>
      <w:bookmarkStart w:id="114" w:name="_Toc190262695"/>
      <w:r w:rsidRPr="008302D2">
        <w:rPr>
          <w:rFonts w:ascii="Times New Roman" w:hAnsi="Times New Roman" w:cs="Times New Roman"/>
          <w:i/>
          <w:sz w:val="28"/>
          <w:szCs w:val="24"/>
        </w:rPr>
        <w:t>Анализ административно-территориального устройства</w:t>
      </w:r>
      <w:bookmarkEnd w:id="113"/>
      <w:bookmarkEnd w:id="114"/>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6C0F14">
        <w:rPr>
          <w:rFonts w:ascii="Times New Roman" w:eastAsia="Times New Roman" w:hAnsi="Times New Roman" w:cs="Times New Roman"/>
          <w:sz w:val="24"/>
          <w:szCs w:val="24"/>
          <w:lang w:eastAsia="ru-RU"/>
        </w:rPr>
        <w:t>Брюховецкое</w:t>
      </w:r>
      <w:proofErr w:type="spellEnd"/>
      <w:r w:rsidRPr="006C0F14">
        <w:rPr>
          <w:rFonts w:ascii="Times New Roman" w:eastAsia="Times New Roman" w:hAnsi="Times New Roman" w:cs="Times New Roman"/>
          <w:sz w:val="24"/>
          <w:szCs w:val="24"/>
          <w:lang w:eastAsia="ru-RU"/>
        </w:rPr>
        <w:t xml:space="preserve"> сельское поселение в соответствии с Законом Краснодарского края от 5 мая 2004 года № 669-КЗ «Об установлении границ муниципального образования </w:t>
      </w:r>
      <w:proofErr w:type="spellStart"/>
      <w:r w:rsidRPr="006C0F14">
        <w:rPr>
          <w:rFonts w:ascii="Times New Roman" w:eastAsia="Times New Roman" w:hAnsi="Times New Roman" w:cs="Times New Roman"/>
          <w:sz w:val="24"/>
          <w:szCs w:val="24"/>
          <w:lang w:eastAsia="ru-RU"/>
        </w:rPr>
        <w:t>Брюховецкий</w:t>
      </w:r>
      <w:proofErr w:type="spellEnd"/>
      <w:r w:rsidRPr="006C0F14">
        <w:rPr>
          <w:rFonts w:ascii="Times New Roman" w:eastAsia="Times New Roman" w:hAnsi="Times New Roman" w:cs="Times New Roman"/>
          <w:sz w:val="24"/>
          <w:szCs w:val="24"/>
          <w:lang w:eastAsia="ru-RU"/>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является муниципальным образованием </w:t>
      </w:r>
      <w:proofErr w:type="spellStart"/>
      <w:r w:rsidRPr="006C0F14">
        <w:rPr>
          <w:rFonts w:ascii="Times New Roman" w:eastAsia="Times New Roman" w:hAnsi="Times New Roman" w:cs="Times New Roman"/>
          <w:sz w:val="24"/>
          <w:szCs w:val="24"/>
          <w:lang w:eastAsia="ru-RU"/>
        </w:rPr>
        <w:t>Брюховецкого</w:t>
      </w:r>
      <w:proofErr w:type="spellEnd"/>
      <w:r w:rsidRPr="006C0F14">
        <w:rPr>
          <w:rFonts w:ascii="Times New Roman" w:eastAsia="Times New Roman" w:hAnsi="Times New Roman" w:cs="Times New Roman"/>
          <w:sz w:val="24"/>
          <w:szCs w:val="24"/>
          <w:lang w:eastAsia="ru-RU"/>
        </w:rPr>
        <w:t xml:space="preserve"> района, наделенным статусом сельского поселения с установленными границами. </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 xml:space="preserve">В состав </w:t>
      </w:r>
      <w:proofErr w:type="spellStart"/>
      <w:r w:rsidRPr="006C0F14">
        <w:rPr>
          <w:rFonts w:ascii="Times New Roman" w:eastAsia="Times New Roman" w:hAnsi="Times New Roman" w:cs="Times New Roman"/>
          <w:sz w:val="24"/>
          <w:szCs w:val="24"/>
          <w:lang w:eastAsia="ru-RU"/>
        </w:rPr>
        <w:t>Брюховецкого</w:t>
      </w:r>
      <w:proofErr w:type="spellEnd"/>
      <w:r w:rsidRPr="006C0F14">
        <w:rPr>
          <w:rFonts w:ascii="Times New Roman" w:eastAsia="Times New Roman" w:hAnsi="Times New Roman" w:cs="Times New Roman"/>
          <w:sz w:val="24"/>
          <w:szCs w:val="24"/>
          <w:lang w:eastAsia="ru-RU"/>
        </w:rPr>
        <w:t xml:space="preserve"> сельского поселения входят 13 населенных </w:t>
      </w:r>
      <w:proofErr w:type="gramStart"/>
      <w:r w:rsidRPr="006C0F14">
        <w:rPr>
          <w:rFonts w:ascii="Times New Roman" w:eastAsia="Times New Roman" w:hAnsi="Times New Roman" w:cs="Times New Roman"/>
          <w:sz w:val="24"/>
          <w:szCs w:val="24"/>
          <w:lang w:eastAsia="ru-RU"/>
        </w:rPr>
        <w:t>пунктов:  станица</w:t>
      </w:r>
      <w:proofErr w:type="gramEnd"/>
      <w:r w:rsidRPr="006C0F14">
        <w:rPr>
          <w:rFonts w:ascii="Times New Roman" w:eastAsia="Times New Roman" w:hAnsi="Times New Roman" w:cs="Times New Roman"/>
          <w:sz w:val="24"/>
          <w:szCs w:val="24"/>
          <w:lang w:eastAsia="ru-RU"/>
        </w:rPr>
        <w:t xml:space="preserve"> Брюховецкая и 12 хуторов.</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По состоянию на 01.01.20</w:t>
      </w:r>
      <w:r>
        <w:rPr>
          <w:rFonts w:ascii="Times New Roman" w:eastAsia="Times New Roman" w:hAnsi="Times New Roman" w:cs="Times New Roman"/>
          <w:sz w:val="24"/>
          <w:szCs w:val="24"/>
          <w:lang w:eastAsia="ru-RU"/>
        </w:rPr>
        <w:t>2</w:t>
      </w:r>
      <w:r w:rsidR="0001298B">
        <w:rPr>
          <w:rFonts w:ascii="Times New Roman" w:eastAsia="Times New Roman" w:hAnsi="Times New Roman" w:cs="Times New Roman"/>
          <w:sz w:val="24"/>
          <w:szCs w:val="24"/>
          <w:lang w:eastAsia="ru-RU"/>
        </w:rPr>
        <w:t>4</w:t>
      </w:r>
      <w:r w:rsidRPr="006C0F14">
        <w:rPr>
          <w:rFonts w:ascii="Times New Roman" w:eastAsia="Times New Roman" w:hAnsi="Times New Roman" w:cs="Times New Roman"/>
          <w:sz w:val="24"/>
          <w:szCs w:val="24"/>
          <w:lang w:eastAsia="ru-RU"/>
        </w:rPr>
        <w:t xml:space="preserve"> года в поселении проживало 2</w:t>
      </w:r>
      <w:r w:rsidR="0001298B">
        <w:rPr>
          <w:rFonts w:ascii="Times New Roman" w:eastAsia="Times New Roman" w:hAnsi="Times New Roman" w:cs="Times New Roman"/>
          <w:sz w:val="24"/>
          <w:szCs w:val="24"/>
          <w:lang w:eastAsia="ru-RU"/>
        </w:rPr>
        <w:t>4814</w:t>
      </w:r>
      <w:r w:rsidRPr="006C0F14">
        <w:rPr>
          <w:rFonts w:ascii="Times New Roman" w:eastAsia="Times New Roman" w:hAnsi="Times New Roman" w:cs="Times New Roman"/>
          <w:sz w:val="24"/>
          <w:szCs w:val="24"/>
          <w:lang w:eastAsia="ru-RU"/>
        </w:rPr>
        <w:t xml:space="preserve"> человек постоянного населения.</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Центром муниципального образования является станица Брюховецкая, которая расположена в центральной части поселения.</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6C0F14">
        <w:rPr>
          <w:rFonts w:ascii="Times New Roman" w:eastAsia="Times New Roman" w:hAnsi="Times New Roman" w:cs="Times New Roman"/>
          <w:sz w:val="24"/>
          <w:szCs w:val="24"/>
          <w:lang w:eastAsia="ru-RU"/>
        </w:rPr>
        <w:t>Брюховецкое</w:t>
      </w:r>
      <w:proofErr w:type="spellEnd"/>
      <w:r w:rsidRPr="006C0F14">
        <w:rPr>
          <w:rFonts w:ascii="Times New Roman" w:eastAsia="Times New Roman" w:hAnsi="Times New Roman" w:cs="Times New Roman"/>
          <w:sz w:val="24"/>
          <w:szCs w:val="24"/>
          <w:lang w:eastAsia="ru-RU"/>
        </w:rPr>
        <w:t xml:space="preserve"> сельское поселение находится в южной части </w:t>
      </w:r>
      <w:proofErr w:type="spellStart"/>
      <w:r w:rsidRPr="006C0F14">
        <w:rPr>
          <w:rFonts w:ascii="Times New Roman" w:eastAsia="Times New Roman" w:hAnsi="Times New Roman" w:cs="Times New Roman"/>
          <w:sz w:val="24"/>
          <w:szCs w:val="24"/>
          <w:lang w:eastAsia="ru-RU"/>
        </w:rPr>
        <w:t>Брюховецкого</w:t>
      </w:r>
      <w:proofErr w:type="spellEnd"/>
      <w:r w:rsidRPr="006C0F14">
        <w:rPr>
          <w:rFonts w:ascii="Times New Roman" w:eastAsia="Times New Roman" w:hAnsi="Times New Roman" w:cs="Times New Roman"/>
          <w:sz w:val="24"/>
          <w:szCs w:val="24"/>
          <w:lang w:eastAsia="ru-RU"/>
        </w:rPr>
        <w:t xml:space="preserve"> района и имеет общие границы:</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C0F14">
        <w:rPr>
          <w:rFonts w:ascii="Times New Roman" w:eastAsia="Times New Roman" w:hAnsi="Times New Roman" w:cs="Times New Roman"/>
          <w:sz w:val="24"/>
          <w:szCs w:val="24"/>
          <w:lang w:eastAsia="ru-RU"/>
        </w:rPr>
        <w:t xml:space="preserve">на севере – с </w:t>
      </w:r>
      <w:proofErr w:type="spellStart"/>
      <w:r w:rsidRPr="006C0F14">
        <w:rPr>
          <w:rFonts w:ascii="Times New Roman" w:eastAsia="Times New Roman" w:hAnsi="Times New Roman" w:cs="Times New Roman"/>
          <w:sz w:val="24"/>
          <w:szCs w:val="24"/>
          <w:lang w:eastAsia="ru-RU"/>
        </w:rPr>
        <w:t>Чепигинским</w:t>
      </w:r>
      <w:proofErr w:type="spellEnd"/>
      <w:r w:rsidRPr="006C0F14">
        <w:rPr>
          <w:rFonts w:ascii="Times New Roman" w:eastAsia="Times New Roman" w:hAnsi="Times New Roman" w:cs="Times New Roman"/>
          <w:sz w:val="24"/>
          <w:szCs w:val="24"/>
          <w:lang w:eastAsia="ru-RU"/>
        </w:rPr>
        <w:t xml:space="preserve"> и </w:t>
      </w:r>
      <w:proofErr w:type="spellStart"/>
      <w:r w:rsidRPr="006C0F14">
        <w:rPr>
          <w:rFonts w:ascii="Times New Roman" w:eastAsia="Times New Roman" w:hAnsi="Times New Roman" w:cs="Times New Roman"/>
          <w:sz w:val="24"/>
          <w:szCs w:val="24"/>
          <w:lang w:eastAsia="ru-RU"/>
        </w:rPr>
        <w:t>Переясловским</w:t>
      </w:r>
      <w:proofErr w:type="spellEnd"/>
      <w:r w:rsidRPr="006C0F14">
        <w:rPr>
          <w:rFonts w:ascii="Times New Roman" w:eastAsia="Times New Roman" w:hAnsi="Times New Roman" w:cs="Times New Roman"/>
          <w:sz w:val="24"/>
          <w:szCs w:val="24"/>
          <w:lang w:eastAsia="ru-RU"/>
        </w:rPr>
        <w:t xml:space="preserve"> сельскими поселениями;</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 востоке – с</w:t>
      </w:r>
      <w:r w:rsidR="00574956">
        <w:rPr>
          <w:rFonts w:ascii="Times New Roman" w:eastAsia="Times New Roman" w:hAnsi="Times New Roman" w:cs="Times New Roman"/>
          <w:sz w:val="24"/>
          <w:szCs w:val="24"/>
          <w:lang w:eastAsia="ru-RU"/>
        </w:rPr>
        <w:t xml:space="preserve"> </w:t>
      </w:r>
      <w:proofErr w:type="spellStart"/>
      <w:r w:rsidR="00574956">
        <w:rPr>
          <w:rFonts w:ascii="Times New Roman" w:eastAsia="Times New Roman" w:hAnsi="Times New Roman" w:cs="Times New Roman"/>
          <w:sz w:val="24"/>
          <w:szCs w:val="24"/>
          <w:lang w:eastAsia="ru-RU"/>
        </w:rPr>
        <w:t>Большебей</w:t>
      </w:r>
      <w:r w:rsidRPr="006C0F14">
        <w:rPr>
          <w:rFonts w:ascii="Times New Roman" w:eastAsia="Times New Roman" w:hAnsi="Times New Roman" w:cs="Times New Roman"/>
          <w:sz w:val="24"/>
          <w:szCs w:val="24"/>
          <w:lang w:eastAsia="ru-RU"/>
        </w:rPr>
        <w:t>сугским</w:t>
      </w:r>
      <w:proofErr w:type="spellEnd"/>
      <w:r w:rsidRPr="006C0F14">
        <w:rPr>
          <w:rFonts w:ascii="Times New Roman" w:eastAsia="Times New Roman" w:hAnsi="Times New Roman" w:cs="Times New Roman"/>
          <w:sz w:val="24"/>
          <w:szCs w:val="24"/>
          <w:lang w:eastAsia="ru-RU"/>
        </w:rPr>
        <w:t xml:space="preserve"> сельским поселением;</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C0F14">
        <w:rPr>
          <w:rFonts w:ascii="Times New Roman" w:eastAsia="Times New Roman" w:hAnsi="Times New Roman" w:cs="Times New Roman"/>
          <w:sz w:val="24"/>
          <w:szCs w:val="24"/>
          <w:lang w:eastAsia="ru-RU"/>
        </w:rPr>
        <w:t xml:space="preserve">на юге – с </w:t>
      </w:r>
      <w:proofErr w:type="spellStart"/>
      <w:r w:rsidRPr="006C0F14">
        <w:rPr>
          <w:rFonts w:ascii="Times New Roman" w:eastAsia="Times New Roman" w:hAnsi="Times New Roman" w:cs="Times New Roman"/>
          <w:sz w:val="24"/>
          <w:szCs w:val="24"/>
          <w:lang w:eastAsia="ru-RU"/>
        </w:rPr>
        <w:t>Тимашевским</w:t>
      </w:r>
      <w:proofErr w:type="spellEnd"/>
      <w:r w:rsidRPr="006C0F14">
        <w:rPr>
          <w:rFonts w:ascii="Times New Roman" w:eastAsia="Times New Roman" w:hAnsi="Times New Roman" w:cs="Times New Roman"/>
          <w:sz w:val="24"/>
          <w:szCs w:val="24"/>
          <w:lang w:eastAsia="ru-RU"/>
        </w:rPr>
        <w:t xml:space="preserve"> районом;</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C0F14">
        <w:rPr>
          <w:rFonts w:ascii="Times New Roman" w:eastAsia="Times New Roman" w:hAnsi="Times New Roman" w:cs="Times New Roman"/>
          <w:sz w:val="24"/>
          <w:szCs w:val="24"/>
          <w:lang w:eastAsia="ru-RU"/>
        </w:rPr>
        <w:t xml:space="preserve">на западе – с </w:t>
      </w:r>
      <w:proofErr w:type="spellStart"/>
      <w:r w:rsidRPr="006C0F14">
        <w:rPr>
          <w:rFonts w:ascii="Times New Roman" w:eastAsia="Times New Roman" w:hAnsi="Times New Roman" w:cs="Times New Roman"/>
          <w:sz w:val="24"/>
          <w:szCs w:val="24"/>
          <w:lang w:eastAsia="ru-RU"/>
        </w:rPr>
        <w:t>Новоджерелиевским</w:t>
      </w:r>
      <w:proofErr w:type="spellEnd"/>
      <w:r w:rsidRPr="006C0F14">
        <w:rPr>
          <w:rFonts w:ascii="Times New Roman" w:eastAsia="Times New Roman" w:hAnsi="Times New Roman" w:cs="Times New Roman"/>
          <w:sz w:val="24"/>
          <w:szCs w:val="24"/>
          <w:lang w:eastAsia="ru-RU"/>
        </w:rPr>
        <w:t xml:space="preserve"> сельским поселением.</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 xml:space="preserve">Территориально-планировочная организация сельского поселения складывалась с учетом природных факторов: наличия водных объектов </w:t>
      </w:r>
      <w:r>
        <w:rPr>
          <w:rFonts w:ascii="Times New Roman" w:eastAsia="Times New Roman" w:hAnsi="Times New Roman" w:cs="Times New Roman"/>
          <w:sz w:val="24"/>
          <w:szCs w:val="24"/>
          <w:lang w:eastAsia="ru-RU"/>
        </w:rPr>
        <w:t xml:space="preserve">- </w:t>
      </w:r>
      <w:r w:rsidRPr="006C0F14">
        <w:rPr>
          <w:rFonts w:ascii="Times New Roman" w:eastAsia="Times New Roman" w:hAnsi="Times New Roman" w:cs="Times New Roman"/>
          <w:sz w:val="24"/>
          <w:szCs w:val="24"/>
          <w:lang w:eastAsia="ru-RU"/>
        </w:rPr>
        <w:t xml:space="preserve">рек </w:t>
      </w:r>
      <w:proofErr w:type="spellStart"/>
      <w:r w:rsidRPr="006C0F14">
        <w:rPr>
          <w:rFonts w:ascii="Times New Roman" w:eastAsia="Times New Roman" w:hAnsi="Times New Roman" w:cs="Times New Roman"/>
          <w:sz w:val="24"/>
          <w:szCs w:val="24"/>
          <w:lang w:eastAsia="ru-RU"/>
        </w:rPr>
        <w:t>Бейсуг</w:t>
      </w:r>
      <w:proofErr w:type="spellEnd"/>
      <w:r w:rsidRPr="006C0F14">
        <w:rPr>
          <w:rFonts w:ascii="Times New Roman" w:eastAsia="Times New Roman" w:hAnsi="Times New Roman" w:cs="Times New Roman"/>
          <w:sz w:val="24"/>
          <w:szCs w:val="24"/>
          <w:lang w:eastAsia="ru-RU"/>
        </w:rPr>
        <w:t xml:space="preserve">, </w:t>
      </w:r>
      <w:proofErr w:type="spellStart"/>
      <w:r w:rsidRPr="006C0F14">
        <w:rPr>
          <w:rFonts w:ascii="Times New Roman" w:eastAsia="Times New Roman" w:hAnsi="Times New Roman" w:cs="Times New Roman"/>
          <w:sz w:val="24"/>
          <w:szCs w:val="24"/>
          <w:lang w:eastAsia="ru-RU"/>
        </w:rPr>
        <w:t>Бейсужек</w:t>
      </w:r>
      <w:proofErr w:type="spellEnd"/>
      <w:r w:rsidRPr="006C0F14">
        <w:rPr>
          <w:rFonts w:ascii="Times New Roman" w:eastAsia="Times New Roman" w:hAnsi="Times New Roman" w:cs="Times New Roman"/>
          <w:sz w:val="24"/>
          <w:szCs w:val="24"/>
          <w:lang w:eastAsia="ru-RU"/>
        </w:rPr>
        <w:t xml:space="preserve"> Левый, </w:t>
      </w:r>
      <w:proofErr w:type="spellStart"/>
      <w:r w:rsidRPr="006C0F14">
        <w:rPr>
          <w:rFonts w:ascii="Times New Roman" w:eastAsia="Times New Roman" w:hAnsi="Times New Roman" w:cs="Times New Roman"/>
          <w:sz w:val="24"/>
          <w:szCs w:val="24"/>
          <w:lang w:eastAsia="ru-RU"/>
        </w:rPr>
        <w:t>Незаиманка</w:t>
      </w:r>
      <w:proofErr w:type="spellEnd"/>
      <w:r w:rsidRPr="006C0F14">
        <w:rPr>
          <w:rFonts w:ascii="Times New Roman" w:eastAsia="Times New Roman" w:hAnsi="Times New Roman" w:cs="Times New Roman"/>
          <w:sz w:val="24"/>
          <w:szCs w:val="24"/>
          <w:lang w:eastAsia="ru-RU"/>
        </w:rPr>
        <w:t xml:space="preserve">, балки </w:t>
      </w:r>
      <w:proofErr w:type="spellStart"/>
      <w:r w:rsidRPr="006C0F14">
        <w:rPr>
          <w:rFonts w:ascii="Times New Roman" w:eastAsia="Times New Roman" w:hAnsi="Times New Roman" w:cs="Times New Roman"/>
          <w:sz w:val="24"/>
          <w:szCs w:val="24"/>
          <w:lang w:eastAsia="ru-RU"/>
        </w:rPr>
        <w:t>Гарбузовая</w:t>
      </w:r>
      <w:proofErr w:type="spellEnd"/>
      <w:r w:rsidRPr="006C0F14">
        <w:rPr>
          <w:rFonts w:ascii="Times New Roman" w:eastAsia="Times New Roman" w:hAnsi="Times New Roman" w:cs="Times New Roman"/>
          <w:sz w:val="24"/>
          <w:szCs w:val="24"/>
          <w:lang w:eastAsia="ru-RU"/>
        </w:rPr>
        <w:t>, а также рельефа местности.</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В центральной части поселения, в меридиональном направлении, про</w:t>
      </w:r>
      <w:r w:rsidR="00574956">
        <w:rPr>
          <w:rFonts w:ascii="Times New Roman" w:eastAsia="Times New Roman" w:hAnsi="Times New Roman" w:cs="Times New Roman"/>
          <w:sz w:val="24"/>
          <w:szCs w:val="24"/>
          <w:lang w:eastAsia="ru-RU"/>
        </w:rPr>
        <w:t>ходит</w:t>
      </w:r>
      <w:r w:rsidRPr="006C0F14">
        <w:rPr>
          <w:rFonts w:ascii="Times New Roman" w:eastAsia="Times New Roman" w:hAnsi="Times New Roman" w:cs="Times New Roman"/>
          <w:sz w:val="24"/>
          <w:szCs w:val="24"/>
          <w:lang w:eastAsia="ru-RU"/>
        </w:rPr>
        <w:t xml:space="preserve"> железная дорога общего пользования </w:t>
      </w:r>
      <w:r>
        <w:rPr>
          <w:rFonts w:ascii="Times New Roman" w:eastAsia="Times New Roman" w:hAnsi="Times New Roman" w:cs="Times New Roman"/>
          <w:sz w:val="24"/>
          <w:szCs w:val="24"/>
          <w:lang w:eastAsia="ru-RU"/>
        </w:rPr>
        <w:t>«</w:t>
      </w:r>
      <w:r w:rsidRPr="006C0F14">
        <w:rPr>
          <w:rFonts w:ascii="Times New Roman" w:eastAsia="Times New Roman" w:hAnsi="Times New Roman" w:cs="Times New Roman"/>
          <w:sz w:val="24"/>
          <w:szCs w:val="24"/>
          <w:lang w:eastAsia="ru-RU"/>
        </w:rPr>
        <w:t>Староминская – Тимашевская</w:t>
      </w:r>
      <w:r>
        <w:rPr>
          <w:rFonts w:ascii="Times New Roman" w:eastAsia="Times New Roman" w:hAnsi="Times New Roman" w:cs="Times New Roman"/>
          <w:sz w:val="24"/>
          <w:szCs w:val="24"/>
          <w:lang w:eastAsia="ru-RU"/>
        </w:rPr>
        <w:t>».</w:t>
      </w:r>
      <w:r w:rsidRPr="006C0F14">
        <w:rPr>
          <w:rFonts w:ascii="Times New Roman" w:eastAsia="Times New Roman" w:hAnsi="Times New Roman" w:cs="Times New Roman"/>
          <w:sz w:val="24"/>
          <w:szCs w:val="24"/>
          <w:lang w:eastAsia="ru-RU"/>
        </w:rPr>
        <w:t xml:space="preserve"> </w:t>
      </w:r>
    </w:p>
    <w:p w:rsidR="006C0F14" w:rsidRPr="006C0F14" w:rsidRDefault="006C0F14" w:rsidP="006C0F1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По территории поселения проходят автомобильные дороги регионального или межмуниципального значения г. Краснодар – г. Ейск, ст.</w:t>
      </w:r>
      <w:r>
        <w:rPr>
          <w:rFonts w:ascii="Times New Roman" w:eastAsia="Times New Roman" w:hAnsi="Times New Roman" w:cs="Times New Roman"/>
          <w:sz w:val="24"/>
          <w:szCs w:val="24"/>
          <w:lang w:eastAsia="ru-RU"/>
        </w:rPr>
        <w:t xml:space="preserve"> </w:t>
      </w:r>
      <w:proofErr w:type="spellStart"/>
      <w:r w:rsidRPr="006C0F14">
        <w:rPr>
          <w:rFonts w:ascii="Times New Roman" w:eastAsia="Times New Roman" w:hAnsi="Times New Roman" w:cs="Times New Roman"/>
          <w:sz w:val="24"/>
          <w:szCs w:val="24"/>
          <w:lang w:eastAsia="ru-RU"/>
        </w:rPr>
        <w:t>Новоджерелиевская</w:t>
      </w:r>
      <w:proofErr w:type="spellEnd"/>
      <w:r w:rsidRPr="006C0F14">
        <w:rPr>
          <w:rFonts w:ascii="Times New Roman" w:eastAsia="Times New Roman" w:hAnsi="Times New Roman" w:cs="Times New Roman"/>
          <w:sz w:val="24"/>
          <w:szCs w:val="24"/>
          <w:lang w:eastAsia="ru-RU"/>
        </w:rPr>
        <w:t xml:space="preserve"> – ст. Брюховецкая – ст. </w:t>
      </w:r>
      <w:proofErr w:type="spellStart"/>
      <w:r w:rsidRPr="006C0F14">
        <w:rPr>
          <w:rFonts w:ascii="Times New Roman" w:eastAsia="Times New Roman" w:hAnsi="Times New Roman" w:cs="Times New Roman"/>
          <w:sz w:val="24"/>
          <w:szCs w:val="24"/>
          <w:lang w:eastAsia="ru-RU"/>
        </w:rPr>
        <w:t>Батуринская</w:t>
      </w:r>
      <w:proofErr w:type="spellEnd"/>
      <w:r w:rsidRPr="006C0F14">
        <w:rPr>
          <w:rFonts w:ascii="Times New Roman" w:eastAsia="Times New Roman" w:hAnsi="Times New Roman" w:cs="Times New Roman"/>
          <w:sz w:val="24"/>
          <w:szCs w:val="24"/>
          <w:lang w:eastAsia="ru-RU"/>
        </w:rPr>
        <w:t>, Подъезд к п.</w:t>
      </w:r>
      <w:r>
        <w:rPr>
          <w:rFonts w:ascii="Times New Roman" w:eastAsia="Times New Roman" w:hAnsi="Times New Roman" w:cs="Times New Roman"/>
          <w:sz w:val="24"/>
          <w:szCs w:val="24"/>
          <w:lang w:eastAsia="ru-RU"/>
        </w:rPr>
        <w:t xml:space="preserve"> </w:t>
      </w:r>
      <w:proofErr w:type="spellStart"/>
      <w:r w:rsidRPr="006C0F14">
        <w:rPr>
          <w:rFonts w:ascii="Times New Roman" w:eastAsia="Times New Roman" w:hAnsi="Times New Roman" w:cs="Times New Roman"/>
          <w:sz w:val="24"/>
          <w:szCs w:val="24"/>
          <w:lang w:eastAsia="ru-RU"/>
        </w:rPr>
        <w:t>Лиманский</w:t>
      </w:r>
      <w:proofErr w:type="spellEnd"/>
      <w:r w:rsidRPr="006C0F14">
        <w:rPr>
          <w:rFonts w:ascii="Times New Roman" w:eastAsia="Times New Roman" w:hAnsi="Times New Roman" w:cs="Times New Roman"/>
          <w:sz w:val="24"/>
          <w:szCs w:val="24"/>
          <w:lang w:eastAsia="ru-RU"/>
        </w:rPr>
        <w:t xml:space="preserve"> Подъезд к х.</w:t>
      </w:r>
      <w:r>
        <w:rPr>
          <w:rFonts w:ascii="Times New Roman" w:eastAsia="Times New Roman" w:hAnsi="Times New Roman" w:cs="Times New Roman"/>
          <w:sz w:val="24"/>
          <w:szCs w:val="24"/>
          <w:lang w:eastAsia="ru-RU"/>
        </w:rPr>
        <w:t xml:space="preserve"> </w:t>
      </w:r>
      <w:r w:rsidRPr="006C0F14">
        <w:rPr>
          <w:rFonts w:ascii="Times New Roman" w:eastAsia="Times New Roman" w:hAnsi="Times New Roman" w:cs="Times New Roman"/>
          <w:sz w:val="24"/>
          <w:szCs w:val="24"/>
          <w:lang w:eastAsia="ru-RU"/>
        </w:rPr>
        <w:t>Красная Нива, х.</w:t>
      </w:r>
      <w:r>
        <w:rPr>
          <w:rFonts w:ascii="Times New Roman" w:eastAsia="Times New Roman" w:hAnsi="Times New Roman" w:cs="Times New Roman"/>
          <w:sz w:val="24"/>
          <w:szCs w:val="24"/>
          <w:lang w:eastAsia="ru-RU"/>
        </w:rPr>
        <w:t xml:space="preserve"> </w:t>
      </w:r>
      <w:r w:rsidRPr="006C0F14">
        <w:rPr>
          <w:rFonts w:ascii="Times New Roman" w:eastAsia="Times New Roman" w:hAnsi="Times New Roman" w:cs="Times New Roman"/>
          <w:sz w:val="24"/>
          <w:szCs w:val="24"/>
          <w:lang w:eastAsia="ru-RU"/>
        </w:rPr>
        <w:t>Красная Поляна - х.</w:t>
      </w:r>
      <w:r>
        <w:rPr>
          <w:rFonts w:ascii="Times New Roman" w:eastAsia="Times New Roman" w:hAnsi="Times New Roman" w:cs="Times New Roman"/>
          <w:sz w:val="24"/>
          <w:szCs w:val="24"/>
          <w:lang w:eastAsia="ru-RU"/>
        </w:rPr>
        <w:t xml:space="preserve"> </w:t>
      </w:r>
      <w:r w:rsidRPr="006C0F14">
        <w:rPr>
          <w:rFonts w:ascii="Times New Roman" w:eastAsia="Times New Roman" w:hAnsi="Times New Roman" w:cs="Times New Roman"/>
          <w:sz w:val="24"/>
          <w:szCs w:val="24"/>
          <w:lang w:eastAsia="ru-RU"/>
        </w:rPr>
        <w:t>Победа, х.</w:t>
      </w:r>
      <w:r>
        <w:rPr>
          <w:rFonts w:ascii="Times New Roman" w:eastAsia="Times New Roman" w:hAnsi="Times New Roman" w:cs="Times New Roman"/>
          <w:sz w:val="24"/>
          <w:szCs w:val="24"/>
          <w:lang w:eastAsia="ru-RU"/>
        </w:rPr>
        <w:t xml:space="preserve"> </w:t>
      </w:r>
      <w:proofErr w:type="spellStart"/>
      <w:r w:rsidRPr="006C0F14">
        <w:rPr>
          <w:rFonts w:ascii="Times New Roman" w:eastAsia="Times New Roman" w:hAnsi="Times New Roman" w:cs="Times New Roman"/>
          <w:sz w:val="24"/>
          <w:szCs w:val="24"/>
          <w:lang w:eastAsia="ru-RU"/>
        </w:rPr>
        <w:t>Гарбузовая</w:t>
      </w:r>
      <w:proofErr w:type="spellEnd"/>
      <w:r w:rsidRPr="006C0F14">
        <w:rPr>
          <w:rFonts w:ascii="Times New Roman" w:eastAsia="Times New Roman" w:hAnsi="Times New Roman" w:cs="Times New Roman"/>
          <w:sz w:val="24"/>
          <w:szCs w:val="24"/>
          <w:lang w:eastAsia="ru-RU"/>
        </w:rPr>
        <w:t xml:space="preserve"> Балка - х.</w:t>
      </w:r>
      <w:r>
        <w:rPr>
          <w:rFonts w:ascii="Times New Roman" w:eastAsia="Times New Roman" w:hAnsi="Times New Roman" w:cs="Times New Roman"/>
          <w:sz w:val="24"/>
          <w:szCs w:val="24"/>
          <w:lang w:eastAsia="ru-RU"/>
        </w:rPr>
        <w:t xml:space="preserve"> </w:t>
      </w:r>
      <w:r w:rsidRPr="006C0F14">
        <w:rPr>
          <w:rFonts w:ascii="Times New Roman" w:eastAsia="Times New Roman" w:hAnsi="Times New Roman" w:cs="Times New Roman"/>
          <w:sz w:val="24"/>
          <w:szCs w:val="24"/>
          <w:lang w:eastAsia="ru-RU"/>
        </w:rPr>
        <w:t>Рогачи.</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 xml:space="preserve">Территория </w:t>
      </w:r>
      <w:proofErr w:type="spellStart"/>
      <w:r w:rsidRPr="00EE37AC">
        <w:rPr>
          <w:rFonts w:ascii="Times New Roman" w:eastAsia="Times New Roman" w:hAnsi="Times New Roman" w:cs="Times New Roman"/>
          <w:sz w:val="24"/>
          <w:szCs w:val="24"/>
          <w:lang w:eastAsia="ru-RU"/>
        </w:rPr>
        <w:t>Брюховецкого</w:t>
      </w:r>
      <w:proofErr w:type="spellEnd"/>
      <w:r w:rsidRPr="00EE37AC">
        <w:rPr>
          <w:rFonts w:ascii="Times New Roman" w:eastAsia="Times New Roman" w:hAnsi="Times New Roman" w:cs="Times New Roman"/>
          <w:sz w:val="24"/>
          <w:szCs w:val="24"/>
          <w:lang w:eastAsia="ru-RU"/>
        </w:rPr>
        <w:t xml:space="preserve"> сельского поселения представляет собой, в основном, зону сельскохозяйственного назначения.</w:t>
      </w: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В границах </w:t>
      </w:r>
      <w:r>
        <w:rPr>
          <w:rFonts w:ascii="Times New Roman" w:eastAsia="Times New Roman" w:hAnsi="Times New Roman" w:cs="Times New Roman"/>
          <w:sz w:val="24"/>
          <w:szCs w:val="24"/>
          <w:lang w:eastAsia="ru-RU"/>
        </w:rPr>
        <w:t xml:space="preserve">сельского </w:t>
      </w:r>
      <w:r w:rsidRPr="00EE37AC">
        <w:rPr>
          <w:rFonts w:ascii="Times New Roman" w:eastAsia="Times New Roman" w:hAnsi="Times New Roman" w:cs="Times New Roman"/>
          <w:sz w:val="24"/>
          <w:szCs w:val="24"/>
          <w:lang w:eastAsia="ru-RU"/>
        </w:rPr>
        <w:t>поселения расположены:</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земли сельскохозяйственного назначения – 31332,13 га;</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земли населенных пунктов – 3716,11 га;</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земли промышленности, энергетики, транспорта, связи, радиовещания, телевидения, информатики и земли иного специального назначения – 354,16 га.</w:t>
      </w:r>
    </w:p>
    <w:p w:rsidR="006C0F14" w:rsidRDefault="006C0F14" w:rsidP="006C0F14">
      <w:pPr>
        <w:spacing w:after="0" w:line="234" w:lineRule="auto"/>
        <w:ind w:firstLine="709"/>
        <w:contextualSpacing/>
        <w:jc w:val="both"/>
        <w:rPr>
          <w:rFonts w:ascii="Times New Roman" w:eastAsia="Times New Roman" w:hAnsi="Times New Roman" w:cs="Times New Roman"/>
          <w:sz w:val="28"/>
          <w:szCs w:val="28"/>
          <w:lang w:eastAsia="ru-RU"/>
        </w:rPr>
      </w:pPr>
    </w:p>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xml:space="preserve">Распределение земельного фонда </w:t>
      </w:r>
      <w:proofErr w:type="spellStart"/>
      <w:r w:rsidRPr="008302D2">
        <w:rPr>
          <w:rFonts w:ascii="Times New Roman" w:eastAsia="Times New Roman" w:hAnsi="Times New Roman" w:cs="Times New Roman"/>
          <w:b/>
          <w:sz w:val="24"/>
          <w:szCs w:val="24"/>
          <w:lang w:eastAsia="ru-RU"/>
        </w:rPr>
        <w:t>Брюховецкого</w:t>
      </w:r>
      <w:proofErr w:type="spellEnd"/>
      <w:r w:rsidRPr="008302D2">
        <w:rPr>
          <w:rFonts w:ascii="Times New Roman" w:eastAsia="Times New Roman" w:hAnsi="Times New Roman" w:cs="Times New Roman"/>
          <w:b/>
          <w:sz w:val="24"/>
          <w:szCs w:val="24"/>
          <w:lang w:eastAsia="ru-RU"/>
        </w:rPr>
        <w:t xml:space="preserve"> </w:t>
      </w:r>
      <w:r w:rsidR="00EE37AC">
        <w:rPr>
          <w:rFonts w:ascii="Times New Roman" w:eastAsia="Times New Roman" w:hAnsi="Times New Roman" w:cs="Times New Roman"/>
          <w:b/>
          <w:sz w:val="24"/>
          <w:szCs w:val="24"/>
          <w:lang w:eastAsia="ru-RU"/>
        </w:rPr>
        <w:t>сельского поселения</w:t>
      </w:r>
    </w:p>
    <w:p w:rsidR="008302D2" w:rsidRPr="008302D2" w:rsidRDefault="008302D2" w:rsidP="008302D2">
      <w:pPr>
        <w:spacing w:after="0" w:line="240" w:lineRule="auto"/>
        <w:ind w:right="142"/>
        <w:jc w:val="right"/>
        <w:rPr>
          <w:rFonts w:ascii="Times New Roman" w:eastAsia="Times New Roman" w:hAnsi="Times New Roman" w:cs="Times New Roman"/>
          <w:sz w:val="24"/>
          <w:szCs w:val="24"/>
          <w:lang w:eastAsia="ru-RU"/>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737"/>
        <w:gridCol w:w="5160"/>
        <w:gridCol w:w="1814"/>
        <w:gridCol w:w="1814"/>
      </w:tblGrid>
      <w:tr w:rsidR="008302D2" w:rsidRPr="008302D2" w:rsidTr="008302D2">
        <w:trPr>
          <w:trHeight w:val="356"/>
        </w:trPr>
        <w:tc>
          <w:tcPr>
            <w:tcW w:w="737"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п/п</w:t>
            </w:r>
          </w:p>
        </w:tc>
        <w:tc>
          <w:tcPr>
            <w:tcW w:w="5160"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Категория земель</w:t>
            </w:r>
          </w:p>
        </w:tc>
        <w:tc>
          <w:tcPr>
            <w:tcW w:w="3628" w:type="dxa"/>
            <w:gridSpan w:val="2"/>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Площадь</w:t>
            </w:r>
          </w:p>
        </w:tc>
      </w:tr>
      <w:tr w:rsidR="008302D2" w:rsidRPr="008302D2" w:rsidTr="008302D2">
        <w:trPr>
          <w:trHeight w:val="356"/>
        </w:trPr>
        <w:tc>
          <w:tcPr>
            <w:tcW w:w="737"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5160"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га</w:t>
            </w: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к итогу</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сельскохозяйственного назначения</w:t>
            </w:r>
          </w:p>
        </w:tc>
        <w:tc>
          <w:tcPr>
            <w:tcW w:w="1814" w:type="dxa"/>
            <w:vAlign w:val="bottom"/>
          </w:tcPr>
          <w:p w:rsidR="008302D2" w:rsidRPr="008302D2" w:rsidRDefault="00EE37AC" w:rsidP="008302D2">
            <w:pPr>
              <w:spacing w:after="0" w:line="240" w:lineRule="auto"/>
              <w:jc w:val="center"/>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31332,13</w:t>
            </w:r>
          </w:p>
        </w:tc>
        <w:tc>
          <w:tcPr>
            <w:tcW w:w="1814" w:type="dxa"/>
            <w:vAlign w:val="bottom"/>
          </w:tcPr>
          <w:p w:rsidR="008302D2" w:rsidRPr="008302D2" w:rsidRDefault="00EE37AC"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88,5</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населённых пунктов</w:t>
            </w:r>
          </w:p>
        </w:tc>
        <w:tc>
          <w:tcPr>
            <w:tcW w:w="1814" w:type="dxa"/>
            <w:vAlign w:val="bottom"/>
          </w:tcPr>
          <w:p w:rsidR="008302D2" w:rsidRPr="008302D2" w:rsidRDefault="00EE37AC" w:rsidP="008302D2">
            <w:pPr>
              <w:spacing w:after="0" w:line="240" w:lineRule="auto"/>
              <w:jc w:val="center"/>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3716,11</w:t>
            </w:r>
          </w:p>
        </w:tc>
        <w:tc>
          <w:tcPr>
            <w:tcW w:w="1814" w:type="dxa"/>
            <w:vAlign w:val="bottom"/>
          </w:tcPr>
          <w:p w:rsidR="008302D2" w:rsidRPr="008302D2" w:rsidRDefault="00EE37AC"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промышленности, транспорта, связи и иного специального назначения.</w:t>
            </w:r>
          </w:p>
        </w:tc>
        <w:tc>
          <w:tcPr>
            <w:tcW w:w="1814" w:type="dxa"/>
            <w:vAlign w:val="bottom"/>
          </w:tcPr>
          <w:p w:rsidR="008302D2" w:rsidRPr="008302D2" w:rsidRDefault="00EE37AC" w:rsidP="008302D2">
            <w:pPr>
              <w:spacing w:after="0" w:line="240" w:lineRule="auto"/>
              <w:jc w:val="center"/>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354,16</w:t>
            </w:r>
          </w:p>
        </w:tc>
        <w:tc>
          <w:tcPr>
            <w:tcW w:w="1814" w:type="dxa"/>
            <w:vAlign w:val="bottom"/>
          </w:tcPr>
          <w:p w:rsidR="008302D2" w:rsidRPr="008302D2" w:rsidRDefault="00EE37AC"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8302D2" w:rsidRPr="008302D2" w:rsidTr="001F0DCA">
        <w:trPr>
          <w:trHeight w:val="356"/>
        </w:trPr>
        <w:tc>
          <w:tcPr>
            <w:tcW w:w="5897" w:type="dxa"/>
            <w:gridSpan w:val="2"/>
          </w:tcPr>
          <w:p w:rsidR="008302D2" w:rsidRPr="008302D2" w:rsidRDefault="008302D2" w:rsidP="008302D2">
            <w:pPr>
              <w:spacing w:after="0" w:line="240" w:lineRule="auto"/>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Всего земель в административных границах:</w:t>
            </w:r>
          </w:p>
        </w:tc>
        <w:tc>
          <w:tcPr>
            <w:tcW w:w="1814" w:type="dxa"/>
          </w:tcPr>
          <w:p w:rsidR="008302D2" w:rsidRPr="008302D2" w:rsidRDefault="00EE37AC" w:rsidP="008302D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35402,4</w:t>
            </w:r>
          </w:p>
        </w:tc>
        <w:tc>
          <w:tcPr>
            <w:tcW w:w="1814" w:type="dxa"/>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100</w:t>
            </w:r>
          </w:p>
        </w:tc>
      </w:tr>
    </w:tbl>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5" w:name="_Toc190262696"/>
      <w:r w:rsidRPr="008302D2">
        <w:rPr>
          <w:rFonts w:ascii="Times New Roman" w:hAnsi="Times New Roman" w:cs="Times New Roman"/>
          <w:i/>
          <w:sz w:val="28"/>
          <w:szCs w:val="24"/>
        </w:rPr>
        <w:lastRenderedPageBreak/>
        <w:t>Анализ социально-демографического состава и плотности населения</w:t>
      </w:r>
      <w:bookmarkEnd w:id="115"/>
    </w:p>
    <w:p w:rsidR="008302D2" w:rsidRPr="008302D2" w:rsidRDefault="008302D2" w:rsidP="008302D2">
      <w:pPr>
        <w:spacing w:after="0" w:line="240" w:lineRule="auto"/>
        <w:ind w:firstLine="709"/>
        <w:jc w:val="both"/>
        <w:rPr>
          <w:rFonts w:ascii="Times New Roman" w:eastAsia="Times New Roman" w:hAnsi="Times New Roman" w:cs="Times New Roman"/>
          <w:sz w:val="24"/>
          <w:szCs w:val="24"/>
        </w:rPr>
      </w:pPr>
      <w:r w:rsidRPr="008302D2">
        <w:rPr>
          <w:rFonts w:ascii="Times New Roman" w:eastAsia="Times New Roman" w:hAnsi="Times New Roman" w:cs="Times New Roman"/>
          <w:sz w:val="24"/>
          <w:szCs w:val="24"/>
        </w:rPr>
        <w:t>По состоянию на 1 января 202</w:t>
      </w:r>
      <w:r w:rsidR="00F5629E">
        <w:rPr>
          <w:rFonts w:ascii="Times New Roman" w:eastAsia="Times New Roman" w:hAnsi="Times New Roman" w:cs="Times New Roman"/>
          <w:sz w:val="24"/>
          <w:szCs w:val="24"/>
        </w:rPr>
        <w:t>4</w:t>
      </w:r>
      <w:r w:rsidRPr="008302D2">
        <w:rPr>
          <w:rFonts w:ascii="Times New Roman" w:eastAsia="Times New Roman" w:hAnsi="Times New Roman" w:cs="Times New Roman"/>
          <w:sz w:val="24"/>
          <w:szCs w:val="24"/>
        </w:rPr>
        <w:t xml:space="preserve"> года</w:t>
      </w:r>
      <w:r w:rsidR="00EB415D">
        <w:rPr>
          <w:rFonts w:ascii="Times New Roman" w:eastAsia="Times New Roman" w:hAnsi="Times New Roman" w:cs="Times New Roman"/>
          <w:sz w:val="24"/>
          <w:szCs w:val="24"/>
        </w:rPr>
        <w:t>,</w:t>
      </w:r>
      <w:r w:rsidRPr="008302D2">
        <w:rPr>
          <w:rFonts w:ascii="Times New Roman" w:eastAsia="Times New Roman" w:hAnsi="Times New Roman" w:cs="Times New Roman"/>
          <w:sz w:val="24"/>
          <w:szCs w:val="24"/>
        </w:rPr>
        <w:t xml:space="preserve"> </w:t>
      </w:r>
      <w:r w:rsidR="00EB415D" w:rsidRPr="008302D2">
        <w:rPr>
          <w:rFonts w:ascii="Times New Roman" w:eastAsia="Times New Roman" w:hAnsi="Times New Roman" w:cs="Times New Roman"/>
          <w:sz w:val="24"/>
          <w:szCs w:val="24"/>
        </w:rPr>
        <w:t>по данным переписи населения</w:t>
      </w:r>
      <w:r w:rsidR="00EB415D">
        <w:rPr>
          <w:rFonts w:ascii="Times New Roman" w:eastAsia="Times New Roman" w:hAnsi="Times New Roman" w:cs="Times New Roman"/>
          <w:sz w:val="24"/>
          <w:szCs w:val="24"/>
        </w:rPr>
        <w:t>,</w:t>
      </w:r>
      <w:r w:rsidR="00EB415D" w:rsidRPr="008302D2">
        <w:rPr>
          <w:rFonts w:ascii="Times New Roman" w:eastAsia="Times New Roman" w:hAnsi="Times New Roman" w:cs="Times New Roman"/>
          <w:sz w:val="24"/>
          <w:szCs w:val="24"/>
        </w:rPr>
        <w:t xml:space="preserve"> </w:t>
      </w:r>
      <w:r w:rsidRPr="008302D2">
        <w:rPr>
          <w:rFonts w:ascii="Times New Roman" w:eastAsia="Times New Roman" w:hAnsi="Times New Roman" w:cs="Times New Roman"/>
          <w:sz w:val="24"/>
          <w:szCs w:val="24"/>
        </w:rPr>
        <w:t xml:space="preserve">численность населения </w:t>
      </w:r>
      <w:proofErr w:type="spellStart"/>
      <w:r w:rsidRPr="008302D2">
        <w:rPr>
          <w:rFonts w:ascii="Times New Roman" w:eastAsia="Times New Roman" w:hAnsi="Times New Roman" w:cs="Times New Roman"/>
          <w:sz w:val="24"/>
          <w:szCs w:val="24"/>
        </w:rPr>
        <w:t>Брюховецкого</w:t>
      </w:r>
      <w:proofErr w:type="spellEnd"/>
      <w:r w:rsidRPr="008302D2">
        <w:rPr>
          <w:rFonts w:ascii="Times New Roman" w:eastAsia="Times New Roman" w:hAnsi="Times New Roman" w:cs="Times New Roman"/>
          <w:sz w:val="24"/>
          <w:szCs w:val="24"/>
        </w:rPr>
        <w:t xml:space="preserve"> </w:t>
      </w:r>
      <w:r w:rsidR="00EE37AC">
        <w:rPr>
          <w:rFonts w:ascii="Times New Roman" w:eastAsia="Times New Roman" w:hAnsi="Times New Roman" w:cs="Times New Roman"/>
          <w:sz w:val="24"/>
          <w:szCs w:val="24"/>
        </w:rPr>
        <w:t>сельского поселения</w:t>
      </w:r>
      <w:r w:rsidRPr="008302D2">
        <w:rPr>
          <w:rFonts w:ascii="Times New Roman" w:eastAsia="Times New Roman" w:hAnsi="Times New Roman" w:cs="Times New Roman"/>
          <w:sz w:val="24"/>
          <w:szCs w:val="24"/>
        </w:rPr>
        <w:t xml:space="preserve"> составляла</w:t>
      </w:r>
      <w:r w:rsidR="00EE37AC">
        <w:rPr>
          <w:rFonts w:ascii="Times New Roman" w:eastAsia="Times New Roman" w:hAnsi="Times New Roman" w:cs="Times New Roman"/>
          <w:sz w:val="24"/>
          <w:szCs w:val="24"/>
        </w:rPr>
        <w:t xml:space="preserve"> 2</w:t>
      </w:r>
      <w:r w:rsidR="00F5629E">
        <w:rPr>
          <w:rFonts w:ascii="Times New Roman" w:eastAsia="Times New Roman" w:hAnsi="Times New Roman" w:cs="Times New Roman"/>
          <w:sz w:val="24"/>
          <w:szCs w:val="24"/>
        </w:rPr>
        <w:t>4</w:t>
      </w:r>
      <w:r w:rsidRPr="008302D2">
        <w:rPr>
          <w:rFonts w:ascii="Times New Roman" w:eastAsia="Times New Roman" w:hAnsi="Times New Roman" w:cs="Times New Roman"/>
          <w:sz w:val="24"/>
          <w:szCs w:val="24"/>
        </w:rPr>
        <w:t> 8</w:t>
      </w:r>
      <w:r w:rsidR="00F5629E">
        <w:rPr>
          <w:rFonts w:ascii="Times New Roman" w:eastAsia="Times New Roman" w:hAnsi="Times New Roman" w:cs="Times New Roman"/>
          <w:sz w:val="24"/>
          <w:szCs w:val="24"/>
        </w:rPr>
        <w:t>14</w:t>
      </w:r>
      <w:r w:rsidRPr="008302D2">
        <w:rPr>
          <w:rFonts w:ascii="Times New Roman" w:eastAsia="Times New Roman" w:hAnsi="Times New Roman" w:cs="Times New Roman"/>
          <w:sz w:val="24"/>
          <w:szCs w:val="24"/>
        </w:rPr>
        <w:t xml:space="preserve"> человек.</w:t>
      </w:r>
    </w:p>
    <w:p w:rsidR="008302D2" w:rsidRPr="008302D2" w:rsidRDefault="008302D2" w:rsidP="008302D2">
      <w:pPr>
        <w:spacing w:after="0" w:line="240" w:lineRule="auto"/>
        <w:ind w:firstLine="709"/>
        <w:jc w:val="both"/>
        <w:rPr>
          <w:rFonts w:ascii="Times New Roman" w:eastAsia="Calibri" w:hAnsi="Times New Roman" w:cs="Times New Roman"/>
          <w:sz w:val="24"/>
          <w:szCs w:val="24"/>
        </w:rPr>
      </w:pPr>
      <w:r w:rsidRPr="008302D2">
        <w:rPr>
          <w:rFonts w:ascii="Times New Roman" w:eastAsia="Calibri" w:hAnsi="Times New Roman" w:cs="Times New Roman"/>
          <w:sz w:val="24"/>
          <w:szCs w:val="24"/>
        </w:rPr>
        <w:t xml:space="preserve">В рамках организации местного самоуправления в </w:t>
      </w:r>
      <w:proofErr w:type="spellStart"/>
      <w:r w:rsidRPr="008302D2">
        <w:rPr>
          <w:rFonts w:ascii="Times New Roman" w:eastAsia="Calibri" w:hAnsi="Times New Roman" w:cs="Times New Roman"/>
          <w:sz w:val="24"/>
          <w:szCs w:val="24"/>
        </w:rPr>
        <w:t>Брюховецк</w:t>
      </w:r>
      <w:r w:rsidR="00E86D9B">
        <w:rPr>
          <w:rFonts w:ascii="Times New Roman" w:eastAsia="Calibri" w:hAnsi="Times New Roman" w:cs="Times New Roman"/>
          <w:sz w:val="24"/>
          <w:szCs w:val="24"/>
        </w:rPr>
        <w:t>ое</w:t>
      </w:r>
      <w:proofErr w:type="spellEnd"/>
      <w:r w:rsidRPr="008302D2">
        <w:rPr>
          <w:rFonts w:ascii="Times New Roman" w:eastAsia="Calibri" w:hAnsi="Times New Roman" w:cs="Times New Roman"/>
          <w:sz w:val="24"/>
          <w:szCs w:val="24"/>
        </w:rPr>
        <w:t xml:space="preserve"> </w:t>
      </w:r>
      <w:r w:rsidR="00E86D9B">
        <w:rPr>
          <w:rFonts w:ascii="Times New Roman" w:eastAsia="Calibri" w:hAnsi="Times New Roman" w:cs="Times New Roman"/>
          <w:sz w:val="24"/>
          <w:szCs w:val="24"/>
        </w:rPr>
        <w:t>сельское поселение</w:t>
      </w:r>
      <w:r w:rsidRPr="008302D2">
        <w:rPr>
          <w:rFonts w:ascii="Times New Roman" w:eastAsia="Calibri" w:hAnsi="Times New Roman" w:cs="Times New Roman"/>
          <w:sz w:val="24"/>
          <w:szCs w:val="24"/>
        </w:rPr>
        <w:t xml:space="preserve"> входят </w:t>
      </w:r>
      <w:r w:rsidR="00E86D9B">
        <w:rPr>
          <w:rFonts w:ascii="Times New Roman" w:eastAsia="Calibri" w:hAnsi="Times New Roman" w:cs="Times New Roman"/>
          <w:sz w:val="24"/>
          <w:szCs w:val="24"/>
        </w:rPr>
        <w:t>13 населенных пунктов</w:t>
      </w:r>
      <w:r w:rsidRPr="008302D2">
        <w:rPr>
          <w:rFonts w:ascii="Times New Roman" w:eastAsia="Calibri" w:hAnsi="Times New Roman" w:cs="Times New Roman"/>
          <w:sz w:val="24"/>
          <w:szCs w:val="24"/>
        </w:rPr>
        <w:t>.</w:t>
      </w:r>
    </w:p>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tbl>
      <w:tblPr>
        <w:tblStyle w:val="TableGridReport3"/>
        <w:tblW w:w="9209" w:type="dxa"/>
        <w:tblLayout w:type="fixed"/>
        <w:tblLook w:val="04A0" w:firstRow="1" w:lastRow="0" w:firstColumn="1" w:lastColumn="0" w:noHBand="0" w:noVBand="1"/>
      </w:tblPr>
      <w:tblGrid>
        <w:gridCol w:w="534"/>
        <w:gridCol w:w="3289"/>
        <w:gridCol w:w="1984"/>
        <w:gridCol w:w="1814"/>
        <w:gridCol w:w="1588"/>
      </w:tblGrid>
      <w:tr w:rsidR="00EE37AC" w:rsidRPr="008302D2" w:rsidTr="00E86D9B">
        <w:trPr>
          <w:tblHeader/>
        </w:trPr>
        <w:tc>
          <w:tcPr>
            <w:tcW w:w="534" w:type="dxa"/>
            <w:shd w:val="clear" w:color="auto" w:fill="D9D9D9"/>
            <w:vAlign w:val="center"/>
          </w:tcPr>
          <w:p w:rsidR="00EE37AC" w:rsidRPr="008302D2" w:rsidRDefault="00EE37AC"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w:t>
            </w:r>
          </w:p>
        </w:tc>
        <w:tc>
          <w:tcPr>
            <w:tcW w:w="3289" w:type="dxa"/>
            <w:shd w:val="clear" w:color="auto" w:fill="D9D9D9"/>
            <w:vAlign w:val="center"/>
          </w:tcPr>
          <w:p w:rsidR="00EE37AC" w:rsidRPr="008302D2" w:rsidRDefault="00067821" w:rsidP="008302D2">
            <w:pPr>
              <w:ind w:left="-70" w:right="-84"/>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Наименование населенного пункта</w:t>
            </w:r>
          </w:p>
        </w:tc>
        <w:tc>
          <w:tcPr>
            <w:tcW w:w="1984" w:type="dxa"/>
            <w:shd w:val="clear" w:color="auto" w:fill="D9D9D9"/>
            <w:vAlign w:val="center"/>
          </w:tcPr>
          <w:p w:rsidR="00EE37AC" w:rsidRPr="008302D2" w:rsidRDefault="00067821" w:rsidP="00067821">
            <w:pPr>
              <w:ind w:left="-70" w:right="-108"/>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Численность н</w:t>
            </w:r>
            <w:r w:rsidR="00EE37AC" w:rsidRPr="008302D2">
              <w:rPr>
                <w:rFonts w:ascii="Times New Roman" w:eastAsia="Calibri" w:hAnsi="Times New Roman" w:cs="Times New Roman"/>
                <w:b/>
                <w:bCs/>
                <w:sz w:val="18"/>
                <w:szCs w:val="24"/>
              </w:rPr>
              <w:t>аселени</w:t>
            </w:r>
            <w:r>
              <w:rPr>
                <w:rFonts w:ascii="Times New Roman" w:eastAsia="Calibri" w:hAnsi="Times New Roman" w:cs="Times New Roman"/>
                <w:b/>
                <w:bCs/>
                <w:sz w:val="18"/>
                <w:szCs w:val="24"/>
              </w:rPr>
              <w:t>я</w:t>
            </w:r>
            <w:r w:rsidR="00EE37AC" w:rsidRPr="008302D2">
              <w:rPr>
                <w:rFonts w:ascii="Times New Roman" w:eastAsia="Calibri" w:hAnsi="Times New Roman" w:cs="Times New Roman"/>
                <w:b/>
                <w:bCs/>
                <w:sz w:val="18"/>
                <w:szCs w:val="24"/>
              </w:rPr>
              <w:br/>
              <w:t>(чел.)</w:t>
            </w:r>
          </w:p>
        </w:tc>
        <w:tc>
          <w:tcPr>
            <w:tcW w:w="1814" w:type="dxa"/>
            <w:shd w:val="clear" w:color="auto" w:fill="D9D9D9"/>
            <w:vAlign w:val="center"/>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 xml:space="preserve">Площадь </w:t>
            </w:r>
            <w:r w:rsidR="00067821">
              <w:rPr>
                <w:rFonts w:ascii="Times New Roman" w:eastAsia="Calibri" w:hAnsi="Times New Roman" w:cs="Times New Roman"/>
                <w:b/>
                <w:bCs/>
                <w:sz w:val="18"/>
                <w:szCs w:val="24"/>
              </w:rPr>
              <w:t>населенного пункта</w:t>
            </w:r>
            <w:r w:rsidRPr="008302D2">
              <w:rPr>
                <w:rFonts w:ascii="Times New Roman" w:eastAsia="Calibri" w:hAnsi="Times New Roman" w:cs="Times New Roman"/>
                <w:b/>
                <w:bCs/>
                <w:sz w:val="18"/>
                <w:szCs w:val="24"/>
              </w:rPr>
              <w:br/>
              <w:t>(</w:t>
            </w:r>
            <w:r w:rsidR="00067821">
              <w:rPr>
                <w:rFonts w:ascii="Times New Roman" w:eastAsia="Calibri" w:hAnsi="Times New Roman" w:cs="Times New Roman"/>
                <w:b/>
                <w:bCs/>
                <w:sz w:val="18"/>
                <w:szCs w:val="24"/>
              </w:rPr>
              <w:t>га</w:t>
            </w:r>
            <w:r w:rsidRPr="008302D2">
              <w:rPr>
                <w:rFonts w:ascii="Times New Roman" w:eastAsia="Calibri" w:hAnsi="Times New Roman" w:cs="Times New Roman"/>
                <w:b/>
                <w:bCs/>
                <w:sz w:val="18"/>
                <w:szCs w:val="24"/>
              </w:rPr>
              <w:t>)</w:t>
            </w:r>
          </w:p>
        </w:tc>
        <w:tc>
          <w:tcPr>
            <w:tcW w:w="1588" w:type="dxa"/>
            <w:shd w:val="clear" w:color="auto" w:fill="D9D9D9"/>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Плотность населения, чел/</w:t>
            </w:r>
            <w:r w:rsidR="00067821">
              <w:rPr>
                <w:rFonts w:ascii="Times New Roman" w:eastAsia="Calibri" w:hAnsi="Times New Roman" w:cs="Times New Roman"/>
                <w:b/>
                <w:bCs/>
                <w:sz w:val="18"/>
                <w:szCs w:val="24"/>
              </w:rPr>
              <w:t>га</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w:t>
            </w:r>
          </w:p>
        </w:tc>
        <w:tc>
          <w:tcPr>
            <w:tcW w:w="3289" w:type="dxa"/>
          </w:tcPr>
          <w:p w:rsidR="0001298B" w:rsidRPr="00067821" w:rsidRDefault="0001298B" w:rsidP="0001298B">
            <w:pPr>
              <w:rPr>
                <w:rFonts w:ascii="Times New Roman" w:hAnsi="Times New Roman" w:cs="Times New Roman"/>
                <w:sz w:val="24"/>
                <w:szCs w:val="24"/>
              </w:rPr>
            </w:pPr>
            <w:proofErr w:type="spellStart"/>
            <w:r w:rsidRPr="00067821">
              <w:rPr>
                <w:rFonts w:ascii="Times New Roman" w:hAnsi="Times New Roman" w:cs="Times New Roman"/>
                <w:sz w:val="24"/>
                <w:szCs w:val="24"/>
              </w:rPr>
              <w:t>ст-ца</w:t>
            </w:r>
            <w:proofErr w:type="spellEnd"/>
            <w:r w:rsidRPr="00067821">
              <w:rPr>
                <w:rFonts w:ascii="Times New Roman" w:hAnsi="Times New Roman" w:cs="Times New Roman"/>
                <w:sz w:val="24"/>
                <w:szCs w:val="24"/>
              </w:rPr>
              <w:t xml:space="preserve"> Брюховецкая</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21796</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2285,29</w:t>
            </w:r>
          </w:p>
        </w:tc>
        <w:tc>
          <w:tcPr>
            <w:tcW w:w="1588" w:type="dxa"/>
            <w:vAlign w:val="center"/>
          </w:tcPr>
          <w:p w:rsidR="0001298B" w:rsidRPr="008302D2" w:rsidRDefault="0001298B" w:rsidP="0001298B">
            <w:pPr>
              <w:jc w:val="center"/>
              <w:rPr>
                <w:rFonts w:ascii="Times New Roman" w:eastAsia="Calibri" w:hAnsi="Times New Roman" w:cs="Times New Roman"/>
              </w:rPr>
            </w:pPr>
            <w:r>
              <w:rPr>
                <w:rFonts w:ascii="Times New Roman" w:eastAsia="Calibri" w:hAnsi="Times New Roman" w:cs="Times New Roman"/>
              </w:rPr>
              <w:t>9,5</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2</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 xml:space="preserve">х </w:t>
            </w:r>
            <w:proofErr w:type="spellStart"/>
            <w:r w:rsidRPr="00067821">
              <w:rPr>
                <w:rFonts w:ascii="Times New Roman" w:hAnsi="Times New Roman" w:cs="Times New Roman"/>
                <w:sz w:val="24"/>
                <w:szCs w:val="24"/>
              </w:rPr>
              <w:t>Гарбузовая</w:t>
            </w:r>
            <w:proofErr w:type="spellEnd"/>
            <w:r w:rsidRPr="00067821">
              <w:rPr>
                <w:rFonts w:ascii="Times New Roman" w:hAnsi="Times New Roman" w:cs="Times New Roman"/>
                <w:sz w:val="24"/>
                <w:szCs w:val="24"/>
              </w:rPr>
              <w:t xml:space="preserve"> Балка</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803</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249,88</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3,2</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3</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 xml:space="preserve">х </w:t>
            </w:r>
            <w:proofErr w:type="spellStart"/>
            <w:r w:rsidRPr="00067821">
              <w:rPr>
                <w:rFonts w:ascii="Times New Roman" w:hAnsi="Times New Roman" w:cs="Times New Roman"/>
                <w:sz w:val="24"/>
                <w:szCs w:val="24"/>
              </w:rPr>
              <w:t>Имерницин</w:t>
            </w:r>
            <w:proofErr w:type="spellEnd"/>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97,30</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1,4</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4</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Кавказский</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80,29</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0,6</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5</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Красная Звезда</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1,64</w:t>
            </w:r>
          </w:p>
        </w:tc>
        <w:tc>
          <w:tcPr>
            <w:tcW w:w="1588" w:type="dxa"/>
            <w:vAlign w:val="center"/>
          </w:tcPr>
          <w:p w:rsidR="0001298B" w:rsidRPr="008302D2" w:rsidRDefault="0001298B" w:rsidP="0001298B">
            <w:pPr>
              <w:jc w:val="center"/>
              <w:rPr>
                <w:rFonts w:ascii="Times New Roman" w:eastAsia="Calibri" w:hAnsi="Times New Roman" w:cs="Times New Roman"/>
              </w:rPr>
            </w:pPr>
            <w:r>
              <w:rPr>
                <w:rFonts w:ascii="Times New Roman" w:eastAsia="Calibri" w:hAnsi="Times New Roman" w:cs="Times New Roman"/>
              </w:rPr>
              <w:t>0,6</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6</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Красная Нива</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916</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228,84</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4,0</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7</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Красная Поляна</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334</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58,91</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5,7</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8</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Кубань</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64,67</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4,0</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Победа</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62,73</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0,8</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Поды</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283,19</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0,7</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Привольный</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130,11</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0,6</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Рогачи</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92,57</w:t>
            </w:r>
          </w:p>
        </w:tc>
        <w:tc>
          <w:tcPr>
            <w:tcW w:w="1588" w:type="dxa"/>
            <w:vAlign w:val="center"/>
          </w:tcPr>
          <w:p w:rsidR="0001298B" w:rsidRPr="008302D2" w:rsidRDefault="0001298B" w:rsidP="0001298B">
            <w:pPr>
              <w:jc w:val="center"/>
              <w:rPr>
                <w:rFonts w:ascii="Times New Roman" w:eastAsia="Calibri" w:hAnsi="Times New Roman" w:cs="Times New Roman"/>
              </w:rPr>
            </w:pPr>
            <w:r>
              <w:rPr>
                <w:rFonts w:ascii="Times New Roman" w:eastAsia="Calibri" w:hAnsi="Times New Roman" w:cs="Times New Roman"/>
              </w:rPr>
              <w:t>0,3</w:t>
            </w:r>
          </w:p>
        </w:tc>
      </w:tr>
      <w:tr w:rsidR="0001298B" w:rsidRPr="008302D2" w:rsidTr="0001298B">
        <w:tc>
          <w:tcPr>
            <w:tcW w:w="534" w:type="dxa"/>
            <w:vAlign w:val="center"/>
          </w:tcPr>
          <w:p w:rsidR="0001298B" w:rsidRPr="008302D2" w:rsidRDefault="0001298B" w:rsidP="0001298B">
            <w:pPr>
              <w:ind w:left="-70" w:right="-84"/>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3289" w:type="dxa"/>
          </w:tcPr>
          <w:p w:rsidR="0001298B" w:rsidRPr="00067821" w:rsidRDefault="0001298B" w:rsidP="0001298B">
            <w:pPr>
              <w:rPr>
                <w:rFonts w:ascii="Times New Roman" w:hAnsi="Times New Roman" w:cs="Times New Roman"/>
                <w:sz w:val="24"/>
                <w:szCs w:val="24"/>
              </w:rPr>
            </w:pPr>
            <w:r w:rsidRPr="00067821">
              <w:rPr>
                <w:rFonts w:ascii="Times New Roman" w:hAnsi="Times New Roman" w:cs="Times New Roman"/>
                <w:sz w:val="24"/>
                <w:szCs w:val="24"/>
              </w:rPr>
              <w:t>х Чкалова</w:t>
            </w:r>
          </w:p>
        </w:tc>
        <w:tc>
          <w:tcPr>
            <w:tcW w:w="1984" w:type="dxa"/>
            <w:vAlign w:val="center"/>
          </w:tcPr>
          <w:p w:rsidR="0001298B" w:rsidRPr="00830366" w:rsidRDefault="0001298B" w:rsidP="0001298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p>
        </w:tc>
        <w:tc>
          <w:tcPr>
            <w:tcW w:w="1814" w:type="dxa"/>
            <w:vAlign w:val="center"/>
          </w:tcPr>
          <w:p w:rsidR="0001298B" w:rsidRPr="00067821" w:rsidRDefault="0001298B" w:rsidP="0001298B">
            <w:pPr>
              <w:jc w:val="center"/>
              <w:rPr>
                <w:rFonts w:ascii="Times New Roman" w:hAnsi="Times New Roman" w:cs="Times New Roman"/>
                <w:sz w:val="24"/>
                <w:szCs w:val="24"/>
              </w:rPr>
            </w:pPr>
            <w:r w:rsidRPr="00067821">
              <w:rPr>
                <w:rFonts w:ascii="Times New Roman" w:hAnsi="Times New Roman" w:cs="Times New Roman"/>
                <w:sz w:val="24"/>
                <w:szCs w:val="24"/>
              </w:rPr>
              <w:t>80,68</w:t>
            </w:r>
          </w:p>
        </w:tc>
        <w:tc>
          <w:tcPr>
            <w:tcW w:w="1588" w:type="dxa"/>
            <w:vAlign w:val="center"/>
          </w:tcPr>
          <w:p w:rsidR="0001298B" w:rsidRPr="008302D2" w:rsidRDefault="00725844" w:rsidP="0001298B">
            <w:pPr>
              <w:jc w:val="center"/>
              <w:rPr>
                <w:rFonts w:ascii="Times New Roman" w:eastAsia="Calibri" w:hAnsi="Times New Roman" w:cs="Times New Roman"/>
              </w:rPr>
            </w:pPr>
            <w:r>
              <w:rPr>
                <w:rFonts w:ascii="Times New Roman" w:eastAsia="Calibri" w:hAnsi="Times New Roman" w:cs="Times New Roman"/>
              </w:rPr>
              <w:t>1,8</w:t>
            </w:r>
          </w:p>
        </w:tc>
      </w:tr>
      <w:tr w:rsidR="00E86D9B" w:rsidRPr="008302D2" w:rsidTr="00E86D9B">
        <w:tc>
          <w:tcPr>
            <w:tcW w:w="3823" w:type="dxa"/>
            <w:gridSpan w:val="2"/>
            <w:shd w:val="clear" w:color="auto" w:fill="F2F2F2"/>
            <w:vAlign w:val="center"/>
          </w:tcPr>
          <w:p w:rsidR="00E86D9B" w:rsidRPr="008302D2" w:rsidRDefault="00E86D9B" w:rsidP="008302D2">
            <w:pPr>
              <w:ind w:left="-70" w:right="-84"/>
              <w:rPr>
                <w:rFonts w:ascii="Times New Roman" w:eastAsia="Calibri" w:hAnsi="Times New Roman" w:cs="Times New Roman"/>
                <w:b/>
                <w:sz w:val="24"/>
                <w:szCs w:val="24"/>
              </w:rPr>
            </w:pPr>
            <w:proofErr w:type="spellStart"/>
            <w:r w:rsidRPr="00BB78F6">
              <w:rPr>
                <w:rFonts w:ascii="Times New Roman" w:hAnsi="Times New Roman" w:cs="Times New Roman"/>
                <w:b/>
                <w:sz w:val="24"/>
                <w:szCs w:val="24"/>
              </w:rPr>
              <w:t>Брюховецкое</w:t>
            </w:r>
            <w:proofErr w:type="spellEnd"/>
            <w:r w:rsidRPr="00BB78F6">
              <w:rPr>
                <w:rFonts w:ascii="Times New Roman" w:hAnsi="Times New Roman" w:cs="Times New Roman"/>
                <w:b/>
                <w:sz w:val="24"/>
                <w:szCs w:val="24"/>
              </w:rPr>
              <w:t xml:space="preserve"> сельское поселение</w:t>
            </w:r>
          </w:p>
        </w:tc>
        <w:tc>
          <w:tcPr>
            <w:tcW w:w="1984" w:type="dxa"/>
            <w:shd w:val="clear" w:color="auto" w:fill="F2F2F2"/>
          </w:tcPr>
          <w:p w:rsidR="00E86D9B" w:rsidRPr="00067821" w:rsidRDefault="0001298B"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24814</w:t>
            </w:r>
          </w:p>
        </w:tc>
        <w:tc>
          <w:tcPr>
            <w:tcW w:w="1814" w:type="dxa"/>
            <w:shd w:val="clear" w:color="auto" w:fill="F2F2F2"/>
          </w:tcPr>
          <w:p w:rsidR="00E86D9B" w:rsidRPr="00067821" w:rsidRDefault="00E86D9B" w:rsidP="00067821">
            <w:pPr>
              <w:ind w:left="-70" w:right="-84"/>
              <w:jc w:val="center"/>
              <w:rPr>
                <w:rFonts w:ascii="Times New Roman" w:hAnsi="Times New Roman" w:cs="Times New Roman"/>
                <w:b/>
                <w:sz w:val="24"/>
                <w:szCs w:val="24"/>
              </w:rPr>
            </w:pPr>
            <w:r w:rsidRPr="00EE37AC">
              <w:rPr>
                <w:rFonts w:ascii="Times New Roman" w:hAnsi="Times New Roman" w:cs="Times New Roman"/>
                <w:b/>
                <w:sz w:val="24"/>
                <w:szCs w:val="24"/>
              </w:rPr>
              <w:t>3716,11</w:t>
            </w:r>
          </w:p>
        </w:tc>
        <w:tc>
          <w:tcPr>
            <w:tcW w:w="1588" w:type="dxa"/>
            <w:shd w:val="clear" w:color="auto" w:fill="F2F2F2"/>
          </w:tcPr>
          <w:p w:rsidR="00E86D9B" w:rsidRPr="00067821" w:rsidRDefault="00725844"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6,7</w:t>
            </w:r>
          </w:p>
        </w:tc>
      </w:tr>
    </w:tbl>
    <w:p w:rsidR="00E86D9B" w:rsidRDefault="00E86D9B" w:rsidP="00E86D9B">
      <w:pPr>
        <w:spacing w:after="0" w:line="240" w:lineRule="auto"/>
        <w:ind w:right="-1" w:firstLine="709"/>
        <w:jc w:val="both"/>
        <w:rPr>
          <w:rFonts w:ascii="Times New Roman" w:eastAsia="Times New Roman" w:hAnsi="Times New Roman" w:cs="Times New Roman"/>
          <w:sz w:val="28"/>
          <w:szCs w:val="28"/>
          <w:lang w:eastAsia="ru-RU"/>
        </w:rPr>
      </w:pPr>
    </w:p>
    <w:p w:rsidR="00E86D9B" w:rsidRDefault="00E86D9B" w:rsidP="00E86D9B">
      <w:pPr>
        <w:spacing w:after="0" w:line="240" w:lineRule="auto"/>
        <w:ind w:right="-1" w:firstLine="709"/>
        <w:jc w:val="both"/>
        <w:rPr>
          <w:rFonts w:ascii="Times New Roman" w:eastAsia="Times New Roman" w:hAnsi="Times New Roman" w:cs="Times New Roman"/>
          <w:sz w:val="24"/>
          <w:szCs w:val="24"/>
          <w:lang w:eastAsia="ru-RU"/>
        </w:rPr>
      </w:pPr>
      <w:r w:rsidRPr="00E86D9B">
        <w:rPr>
          <w:rFonts w:ascii="Times New Roman" w:eastAsia="Times New Roman" w:hAnsi="Times New Roman" w:cs="Times New Roman"/>
          <w:sz w:val="24"/>
          <w:szCs w:val="24"/>
          <w:lang w:eastAsia="ru-RU"/>
        </w:rPr>
        <w:t xml:space="preserve">По состоянию на 1 января 2023 г. трудоспособного населения в </w:t>
      </w:r>
      <w:proofErr w:type="spellStart"/>
      <w:r w:rsidRPr="00E86D9B">
        <w:rPr>
          <w:rFonts w:ascii="Times New Roman" w:eastAsia="Times New Roman" w:hAnsi="Times New Roman" w:cs="Times New Roman"/>
          <w:sz w:val="24"/>
          <w:szCs w:val="24"/>
          <w:lang w:eastAsia="ru-RU"/>
        </w:rPr>
        <w:t>Брюховецком</w:t>
      </w:r>
      <w:proofErr w:type="spellEnd"/>
      <w:r w:rsidRPr="00E86D9B">
        <w:rPr>
          <w:rFonts w:ascii="Times New Roman" w:eastAsia="Times New Roman" w:hAnsi="Times New Roman" w:cs="Times New Roman"/>
          <w:sz w:val="24"/>
          <w:szCs w:val="24"/>
          <w:lang w:eastAsia="ru-RU"/>
        </w:rPr>
        <w:t xml:space="preserve"> сельском поселении - 11833 человека, что составляет 54 % от общего числа жителей.  Уровень регистрируемой безработицы – 0,3 %.</w:t>
      </w:r>
    </w:p>
    <w:p w:rsidR="00A2492B" w:rsidRPr="00E86D9B" w:rsidRDefault="00A2492B" w:rsidP="00E86D9B">
      <w:pPr>
        <w:spacing w:after="0" w:line="240" w:lineRule="auto"/>
        <w:ind w:right="-1" w:firstLine="709"/>
        <w:jc w:val="both"/>
        <w:rPr>
          <w:rFonts w:ascii="Times New Roman" w:eastAsia="Times New Roman" w:hAnsi="Times New Roman" w:cs="Times New Roman"/>
          <w:sz w:val="24"/>
          <w:szCs w:val="24"/>
          <w:lang w:eastAsia="ru-RU"/>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6" w:name="_Toc187240266"/>
      <w:bookmarkStart w:id="117" w:name="_Toc190262697"/>
      <w:r w:rsidRPr="008302D2">
        <w:rPr>
          <w:rFonts w:ascii="Times New Roman" w:hAnsi="Times New Roman" w:cs="Times New Roman"/>
          <w:i/>
          <w:sz w:val="28"/>
          <w:szCs w:val="24"/>
        </w:rPr>
        <w:t>Анализ природно-климатических условий</w:t>
      </w:r>
      <w:bookmarkEnd w:id="116"/>
      <w:bookmarkEnd w:id="117"/>
    </w:p>
    <w:p w:rsidR="00A2492B" w:rsidRPr="00A2492B" w:rsidRDefault="00A2492B" w:rsidP="00A2492B">
      <w:pPr>
        <w:spacing w:after="0" w:line="234" w:lineRule="auto"/>
        <w:ind w:firstLine="709"/>
        <w:contextualSpacing/>
        <w:jc w:val="center"/>
        <w:rPr>
          <w:rFonts w:ascii="Times New Roman" w:eastAsia="Times New Roman" w:hAnsi="Times New Roman" w:cs="Times New Roman"/>
          <w:b/>
          <w:sz w:val="24"/>
          <w:szCs w:val="24"/>
          <w:lang w:eastAsia="ru-RU"/>
        </w:rPr>
      </w:pPr>
      <w:r w:rsidRPr="00A2492B">
        <w:rPr>
          <w:rFonts w:ascii="Times New Roman" w:eastAsia="Times New Roman" w:hAnsi="Times New Roman" w:cs="Times New Roman"/>
          <w:b/>
          <w:sz w:val="24"/>
          <w:szCs w:val="24"/>
          <w:lang w:eastAsia="ru-RU"/>
        </w:rPr>
        <w:t>Климат</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 Среднемесячная температура воздуха в станице Брюховецкой и входящих в сельское поселение хуторов в январе колеблется от – 5 до +20°С, в июле – от +21 до +25°С. Среднегодовая температура воздуха составляет +10,4°С. Абсолютный минимум температуры зимой дости</w:t>
      </w:r>
      <w:r w:rsidR="0083183B">
        <w:rPr>
          <w:rFonts w:ascii="Times New Roman" w:eastAsia="Times New Roman" w:hAnsi="Times New Roman" w:cs="Times New Roman"/>
          <w:sz w:val="24"/>
          <w:szCs w:val="24"/>
          <w:lang w:eastAsia="ru-RU"/>
        </w:rPr>
        <w:t xml:space="preserve">гает </w:t>
      </w:r>
      <w:r w:rsidRPr="00A2492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2492B">
        <w:rPr>
          <w:rFonts w:ascii="Times New Roman" w:eastAsia="Times New Roman" w:hAnsi="Times New Roman" w:cs="Times New Roman"/>
          <w:sz w:val="24"/>
          <w:szCs w:val="24"/>
          <w:lang w:eastAsia="ru-RU"/>
        </w:rPr>
        <w:t xml:space="preserve">33°С, абсолютный максимум </w:t>
      </w:r>
      <w:proofErr w:type="gramStart"/>
      <w:r w:rsidRPr="00A2492B">
        <w:rPr>
          <w:rFonts w:ascii="Times New Roman" w:eastAsia="Times New Roman" w:hAnsi="Times New Roman" w:cs="Times New Roman"/>
          <w:sz w:val="24"/>
          <w:szCs w:val="24"/>
          <w:lang w:eastAsia="ru-RU"/>
        </w:rPr>
        <w:t>летом  +</w:t>
      </w:r>
      <w:proofErr w:type="gramEnd"/>
      <w:r w:rsidRPr="00A2492B">
        <w:rPr>
          <w:rFonts w:ascii="Times New Roman" w:eastAsia="Times New Roman" w:hAnsi="Times New Roman" w:cs="Times New Roman"/>
          <w:sz w:val="24"/>
          <w:szCs w:val="24"/>
          <w:lang w:eastAsia="ru-RU"/>
        </w:rPr>
        <w:t>40°С.</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Среднегодовая сумма осадков составляет 614 мм. Сумма осадков из года в год значительно отклоняется от среднего значения.</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Первые заморозки отмечаются в среднем во второй половине октября (22 октября) средняя дата последнего заморозка 16 апреля.</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Средняя продолжительность безморозного периода составляет 194 дня.</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Снежный покров неустойчив. Число дней со снежным покровом – 39. Средняя высота снежного покрова колеблется от 3 до 17 см, максимальная 54 см.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Процент зим с присутствием устойчивого снежного покрова достигает 70%.</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Нормативная глубина промерзания грунтов 0,8 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Годовая скорость ветра 4,1 м/с. Среднее число дней с сильным ветром (более 15 м/с) составляет 19, наибольшее число дней – 41.</w:t>
      </w:r>
    </w:p>
    <w:p w:rsid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Господствующие ветры восточного и северо-восточного направлений (41%) и юго-западного, западного (24%).</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p>
    <w:p w:rsidR="00A2492B" w:rsidRPr="00A2492B" w:rsidRDefault="00A2492B" w:rsidP="00A2492B">
      <w:pPr>
        <w:spacing w:after="0" w:line="234" w:lineRule="auto"/>
        <w:ind w:firstLine="709"/>
        <w:contextualSpacing/>
        <w:jc w:val="center"/>
        <w:rPr>
          <w:rFonts w:ascii="Times New Roman" w:eastAsia="Times New Roman" w:hAnsi="Times New Roman" w:cs="Times New Roman"/>
          <w:b/>
          <w:sz w:val="24"/>
          <w:szCs w:val="24"/>
          <w:lang w:eastAsia="ru-RU"/>
        </w:rPr>
      </w:pPr>
      <w:r w:rsidRPr="00A2492B">
        <w:rPr>
          <w:rFonts w:ascii="Times New Roman" w:eastAsia="Times New Roman" w:hAnsi="Times New Roman" w:cs="Times New Roman"/>
          <w:b/>
          <w:sz w:val="24"/>
          <w:szCs w:val="24"/>
          <w:lang w:eastAsia="ru-RU"/>
        </w:rPr>
        <w:t>Геоморфологическ</w:t>
      </w:r>
      <w:r>
        <w:rPr>
          <w:rFonts w:ascii="Times New Roman" w:eastAsia="Times New Roman" w:hAnsi="Times New Roman" w:cs="Times New Roman"/>
          <w:b/>
          <w:sz w:val="24"/>
          <w:szCs w:val="24"/>
          <w:lang w:eastAsia="ru-RU"/>
        </w:rPr>
        <w:t>ие и гидрогеологические условия</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lastRenderedPageBreak/>
        <w:t xml:space="preserve">В тектоническом отношении станица Брюховецкая, х. Чкалова и х. Красная Поляна расположены в центральной части Западно-Кубанского прогиба, в восточной части </w:t>
      </w:r>
      <w:r w:rsidR="0083183B">
        <w:rPr>
          <w:rFonts w:ascii="Times New Roman" w:eastAsia="Times New Roman" w:hAnsi="Times New Roman" w:cs="Times New Roman"/>
          <w:sz w:val="24"/>
          <w:szCs w:val="24"/>
          <w:lang w:eastAsia="ru-RU"/>
        </w:rPr>
        <w:t xml:space="preserve">станицы </w:t>
      </w:r>
      <w:r w:rsidRPr="00A2492B">
        <w:rPr>
          <w:rFonts w:ascii="Times New Roman" w:eastAsia="Times New Roman" w:hAnsi="Times New Roman" w:cs="Times New Roman"/>
          <w:sz w:val="24"/>
          <w:szCs w:val="24"/>
          <w:lang w:eastAsia="ru-RU"/>
        </w:rPr>
        <w:t>Брюховецкой синклинали.</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В геоморфологическом отношении район станицы Брюховецкой представляет собой левый склон долины р. </w:t>
      </w:r>
      <w:proofErr w:type="spellStart"/>
      <w:r w:rsidRPr="00A2492B">
        <w:rPr>
          <w:rFonts w:ascii="Times New Roman" w:eastAsia="Times New Roman" w:hAnsi="Times New Roman" w:cs="Times New Roman"/>
          <w:sz w:val="24"/>
          <w:szCs w:val="24"/>
          <w:lang w:eastAsia="ru-RU"/>
        </w:rPr>
        <w:t>Бейсуг</w:t>
      </w:r>
      <w:proofErr w:type="spellEnd"/>
      <w:r w:rsidRPr="00A2492B">
        <w:rPr>
          <w:rFonts w:ascii="Times New Roman" w:eastAsia="Times New Roman" w:hAnsi="Times New Roman" w:cs="Times New Roman"/>
          <w:sz w:val="24"/>
          <w:szCs w:val="24"/>
          <w:lang w:eastAsia="ru-RU"/>
        </w:rPr>
        <w:t xml:space="preserve">, прорезанный в районе станицы долиной реки </w:t>
      </w:r>
      <w:proofErr w:type="spellStart"/>
      <w:r w:rsidRPr="00A2492B">
        <w:rPr>
          <w:rFonts w:ascii="Times New Roman" w:eastAsia="Times New Roman" w:hAnsi="Times New Roman" w:cs="Times New Roman"/>
          <w:sz w:val="24"/>
          <w:szCs w:val="24"/>
          <w:lang w:eastAsia="ru-RU"/>
        </w:rPr>
        <w:t>Бейсужек</w:t>
      </w:r>
      <w:proofErr w:type="spellEnd"/>
      <w:r w:rsidRPr="00A2492B">
        <w:rPr>
          <w:rFonts w:ascii="Times New Roman" w:eastAsia="Times New Roman" w:hAnsi="Times New Roman" w:cs="Times New Roman"/>
          <w:sz w:val="24"/>
          <w:szCs w:val="24"/>
          <w:lang w:eastAsia="ru-RU"/>
        </w:rPr>
        <w:t xml:space="preserve"> Левый.</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Склоны долин слабо террасированы, но переход террас от одной к другой замечается в рельефе.</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Выделяются ниже следующие геоморфологические элементы района:</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I район. Вторая надпойменная терраса р. </w:t>
      </w:r>
      <w:proofErr w:type="spellStart"/>
      <w:r w:rsidRPr="00A2492B">
        <w:rPr>
          <w:rFonts w:ascii="Times New Roman" w:eastAsia="Times New Roman" w:hAnsi="Times New Roman" w:cs="Times New Roman"/>
          <w:sz w:val="24"/>
          <w:szCs w:val="24"/>
          <w:lang w:eastAsia="ru-RU"/>
        </w:rPr>
        <w:t>Бейсуг</w:t>
      </w:r>
      <w:proofErr w:type="spellEnd"/>
      <w:r w:rsidRPr="00A2492B">
        <w:rPr>
          <w:rFonts w:ascii="Times New Roman" w:eastAsia="Times New Roman" w:hAnsi="Times New Roman" w:cs="Times New Roman"/>
          <w:sz w:val="24"/>
          <w:szCs w:val="24"/>
          <w:lang w:eastAsia="ru-RU"/>
        </w:rPr>
        <w:t xml:space="preserve"> и </w:t>
      </w:r>
      <w:proofErr w:type="spellStart"/>
      <w:r w:rsidRPr="00A2492B">
        <w:rPr>
          <w:rFonts w:ascii="Times New Roman" w:eastAsia="Times New Roman" w:hAnsi="Times New Roman" w:cs="Times New Roman"/>
          <w:sz w:val="24"/>
          <w:szCs w:val="24"/>
          <w:lang w:eastAsia="ru-RU"/>
        </w:rPr>
        <w:t>Бейсужек</w:t>
      </w:r>
      <w:proofErr w:type="spellEnd"/>
      <w:r w:rsidRPr="00A2492B">
        <w:rPr>
          <w:rFonts w:ascii="Times New Roman" w:eastAsia="Times New Roman" w:hAnsi="Times New Roman" w:cs="Times New Roman"/>
          <w:sz w:val="24"/>
          <w:szCs w:val="24"/>
          <w:lang w:eastAsia="ru-RU"/>
        </w:rPr>
        <w:t xml:space="preserve"> Левый в пределах исследуемой территории широко развита и располагается преимущественно в южной части района. Уклоны поверхности менее 20. Отметки варьируют в пределах от 10,0 м до 20,0 м и выше.</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На второй надпойменной террасе располагается основная часть станицы.</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II район. Первая надпойменная терраса </w:t>
      </w:r>
      <w:proofErr w:type="spellStart"/>
      <w:r w:rsidRPr="00A2492B">
        <w:rPr>
          <w:rFonts w:ascii="Times New Roman" w:eastAsia="Times New Roman" w:hAnsi="Times New Roman" w:cs="Times New Roman"/>
          <w:sz w:val="24"/>
          <w:szCs w:val="24"/>
          <w:lang w:eastAsia="ru-RU"/>
        </w:rPr>
        <w:t>р.Бейсуг</w:t>
      </w:r>
      <w:proofErr w:type="spellEnd"/>
      <w:r w:rsidRPr="00A2492B">
        <w:rPr>
          <w:rFonts w:ascii="Times New Roman" w:eastAsia="Times New Roman" w:hAnsi="Times New Roman" w:cs="Times New Roman"/>
          <w:sz w:val="24"/>
          <w:szCs w:val="24"/>
          <w:lang w:eastAsia="ru-RU"/>
        </w:rPr>
        <w:t xml:space="preserve"> и </w:t>
      </w:r>
      <w:proofErr w:type="spellStart"/>
      <w:r w:rsidRPr="00A2492B">
        <w:rPr>
          <w:rFonts w:ascii="Times New Roman" w:eastAsia="Times New Roman" w:hAnsi="Times New Roman" w:cs="Times New Roman"/>
          <w:sz w:val="24"/>
          <w:szCs w:val="24"/>
          <w:lang w:eastAsia="ru-RU"/>
        </w:rPr>
        <w:t>Бейсужек</w:t>
      </w:r>
      <w:proofErr w:type="spellEnd"/>
      <w:r w:rsidRPr="00A2492B">
        <w:rPr>
          <w:rFonts w:ascii="Times New Roman" w:eastAsia="Times New Roman" w:hAnsi="Times New Roman" w:cs="Times New Roman"/>
          <w:sz w:val="24"/>
          <w:szCs w:val="24"/>
          <w:lang w:eastAsia="ru-RU"/>
        </w:rPr>
        <w:t xml:space="preserve"> Левый по левому берегу развита ближе к устью рек, где расположена северо-западная часть станицы. В восточной части станицы первая надпойменная терраса вместе с поймой в основном смыты рекой до уступа второй надпойменной террасы. По главному берегу рек первая надпойменная терраса распространена повсеместно. Абсолютные отметки от 5,0м до 10,0м.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III</w:t>
      </w:r>
      <w:r w:rsidR="0083183B">
        <w:rPr>
          <w:rFonts w:ascii="Times New Roman" w:eastAsia="Times New Roman" w:hAnsi="Times New Roman" w:cs="Times New Roman"/>
          <w:sz w:val="24"/>
          <w:szCs w:val="24"/>
          <w:lang w:eastAsia="ru-RU"/>
        </w:rPr>
        <w:t xml:space="preserve"> </w:t>
      </w:r>
      <w:r w:rsidRPr="00A2492B">
        <w:rPr>
          <w:rFonts w:ascii="Times New Roman" w:eastAsia="Times New Roman" w:hAnsi="Times New Roman" w:cs="Times New Roman"/>
          <w:sz w:val="24"/>
          <w:szCs w:val="24"/>
          <w:lang w:eastAsia="ru-RU"/>
        </w:rPr>
        <w:t xml:space="preserve">район. Пойма </w:t>
      </w:r>
      <w:proofErr w:type="spellStart"/>
      <w:r w:rsidRPr="00A2492B">
        <w:rPr>
          <w:rFonts w:ascii="Times New Roman" w:eastAsia="Times New Roman" w:hAnsi="Times New Roman" w:cs="Times New Roman"/>
          <w:sz w:val="24"/>
          <w:szCs w:val="24"/>
          <w:lang w:eastAsia="ru-RU"/>
        </w:rPr>
        <w:t>р.Бейсуг</w:t>
      </w:r>
      <w:proofErr w:type="spellEnd"/>
      <w:r w:rsidRPr="00A2492B">
        <w:rPr>
          <w:rFonts w:ascii="Times New Roman" w:eastAsia="Times New Roman" w:hAnsi="Times New Roman" w:cs="Times New Roman"/>
          <w:sz w:val="24"/>
          <w:szCs w:val="24"/>
          <w:lang w:eastAsia="ru-RU"/>
        </w:rPr>
        <w:t xml:space="preserve"> и </w:t>
      </w:r>
      <w:proofErr w:type="spellStart"/>
      <w:r w:rsidRPr="00A2492B">
        <w:rPr>
          <w:rFonts w:ascii="Times New Roman" w:eastAsia="Times New Roman" w:hAnsi="Times New Roman" w:cs="Times New Roman"/>
          <w:sz w:val="24"/>
          <w:szCs w:val="24"/>
          <w:lang w:eastAsia="ru-RU"/>
        </w:rPr>
        <w:t>Бейсужек</w:t>
      </w:r>
      <w:proofErr w:type="spellEnd"/>
      <w:r w:rsidRPr="00A2492B">
        <w:rPr>
          <w:rFonts w:ascii="Times New Roman" w:eastAsia="Times New Roman" w:hAnsi="Times New Roman" w:cs="Times New Roman"/>
          <w:sz w:val="24"/>
          <w:szCs w:val="24"/>
          <w:lang w:eastAsia="ru-RU"/>
        </w:rPr>
        <w:t xml:space="preserve"> Левый располагается непосредственно в северной части рек, преимущественно в северной части станицы. Некоторые территории поймы размыты, другие расчленяются рекой на острова с заболоченными впадинами. Абсолютные отметки поймы от 2,0 м до 7,0 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IV район. Склоны балок и мелких водотоков располагаются повсеместно на территории террас. Глубина вреза до 1,0 – 2,0 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Балки и мелкие водотоки располагаются повсеместно на всей территории станицы.</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В геоморфологическом отношении район хутора Чкалова представляет собой левый склон реки </w:t>
      </w:r>
      <w:proofErr w:type="spellStart"/>
      <w:r w:rsidRPr="00A2492B">
        <w:rPr>
          <w:rFonts w:ascii="Times New Roman" w:eastAsia="Times New Roman" w:hAnsi="Times New Roman" w:cs="Times New Roman"/>
          <w:sz w:val="24"/>
          <w:szCs w:val="24"/>
          <w:lang w:eastAsia="ru-RU"/>
        </w:rPr>
        <w:t>Бейсужек</w:t>
      </w:r>
      <w:proofErr w:type="spellEnd"/>
      <w:r w:rsidRPr="00A2492B">
        <w:rPr>
          <w:rFonts w:ascii="Times New Roman" w:eastAsia="Times New Roman" w:hAnsi="Times New Roman" w:cs="Times New Roman"/>
          <w:sz w:val="24"/>
          <w:szCs w:val="24"/>
          <w:lang w:eastAsia="ru-RU"/>
        </w:rPr>
        <w:t xml:space="preserve"> Левый.</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Выделяются нижеследующие геоморфологические элементы района:</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II район – Первая надпойменная терраса </w:t>
      </w:r>
      <w:proofErr w:type="spellStart"/>
      <w:r w:rsidRPr="00A2492B">
        <w:rPr>
          <w:rFonts w:ascii="Times New Roman" w:eastAsia="Times New Roman" w:hAnsi="Times New Roman" w:cs="Times New Roman"/>
          <w:sz w:val="24"/>
          <w:szCs w:val="24"/>
          <w:lang w:eastAsia="ru-RU"/>
        </w:rPr>
        <w:t>р.Бейсужек</w:t>
      </w:r>
      <w:proofErr w:type="spellEnd"/>
      <w:r w:rsidRPr="00A2492B">
        <w:rPr>
          <w:rFonts w:ascii="Times New Roman" w:eastAsia="Times New Roman" w:hAnsi="Times New Roman" w:cs="Times New Roman"/>
          <w:sz w:val="24"/>
          <w:szCs w:val="24"/>
          <w:lang w:eastAsia="ru-RU"/>
        </w:rPr>
        <w:t xml:space="preserve"> Левый.</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На первой надпойменной террасе располагается территория существующей застройки.</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III район – Пойма </w:t>
      </w:r>
      <w:proofErr w:type="spellStart"/>
      <w:r w:rsidRPr="00A2492B">
        <w:rPr>
          <w:rFonts w:ascii="Times New Roman" w:eastAsia="Times New Roman" w:hAnsi="Times New Roman" w:cs="Times New Roman"/>
          <w:sz w:val="24"/>
          <w:szCs w:val="24"/>
          <w:lang w:eastAsia="ru-RU"/>
        </w:rPr>
        <w:t>р.Бейсужек</w:t>
      </w:r>
      <w:proofErr w:type="spellEnd"/>
      <w:r w:rsidRPr="00A2492B">
        <w:rPr>
          <w:rFonts w:ascii="Times New Roman" w:eastAsia="Times New Roman" w:hAnsi="Times New Roman" w:cs="Times New Roman"/>
          <w:sz w:val="24"/>
          <w:szCs w:val="24"/>
          <w:lang w:eastAsia="ru-RU"/>
        </w:rPr>
        <w:t xml:space="preserve"> Левый. На ней располагаются дачные массивы по берегу.</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IV район – Склоны балок и мелких водотоков располагаются повсеместно.</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В геоморфологическом отношении район хутора Красная Поляна представляет собой правый склон </w:t>
      </w:r>
      <w:proofErr w:type="spellStart"/>
      <w:r w:rsidRPr="00A2492B">
        <w:rPr>
          <w:rFonts w:ascii="Times New Roman" w:eastAsia="Times New Roman" w:hAnsi="Times New Roman" w:cs="Times New Roman"/>
          <w:sz w:val="24"/>
          <w:szCs w:val="24"/>
          <w:lang w:eastAsia="ru-RU"/>
        </w:rPr>
        <w:t>р.Бейсужек</w:t>
      </w:r>
      <w:proofErr w:type="spellEnd"/>
      <w:r w:rsidRPr="00A2492B">
        <w:rPr>
          <w:rFonts w:ascii="Times New Roman" w:eastAsia="Times New Roman" w:hAnsi="Times New Roman" w:cs="Times New Roman"/>
          <w:sz w:val="24"/>
          <w:szCs w:val="24"/>
          <w:lang w:eastAsia="ru-RU"/>
        </w:rPr>
        <w:t xml:space="preserve"> Левый.</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Выделяются нижеследующие геоморфологические элементы района:</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I район – Первая надпойменная терраса </w:t>
      </w:r>
      <w:proofErr w:type="spellStart"/>
      <w:r w:rsidRPr="00A2492B">
        <w:rPr>
          <w:rFonts w:ascii="Times New Roman" w:eastAsia="Times New Roman" w:hAnsi="Times New Roman" w:cs="Times New Roman"/>
          <w:sz w:val="24"/>
          <w:szCs w:val="24"/>
          <w:lang w:eastAsia="ru-RU"/>
        </w:rPr>
        <w:t>р.Бейсужек</w:t>
      </w:r>
      <w:proofErr w:type="spellEnd"/>
      <w:r w:rsidRPr="00A2492B">
        <w:rPr>
          <w:rFonts w:ascii="Times New Roman" w:eastAsia="Times New Roman" w:hAnsi="Times New Roman" w:cs="Times New Roman"/>
          <w:sz w:val="24"/>
          <w:szCs w:val="24"/>
          <w:lang w:eastAsia="ru-RU"/>
        </w:rPr>
        <w:t xml:space="preserve"> Левый.</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На Первой надпойменной террасе вдоль берега реки располагаются кварталы существующей жилой застройки.</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IV район – склоны балок и мелких водотоков. Располагаются повсеместно на территории хутора.</w:t>
      </w:r>
    </w:p>
    <w:p w:rsidR="00A2492B" w:rsidRPr="00D962DD" w:rsidRDefault="00A2492B" w:rsidP="00D962DD">
      <w:pPr>
        <w:spacing w:after="0" w:line="234" w:lineRule="auto"/>
        <w:ind w:firstLine="709"/>
        <w:contextualSpacing/>
        <w:jc w:val="center"/>
        <w:rPr>
          <w:rFonts w:ascii="Times New Roman" w:eastAsia="Times New Roman" w:hAnsi="Times New Roman" w:cs="Times New Roman"/>
          <w:b/>
          <w:sz w:val="24"/>
          <w:szCs w:val="24"/>
          <w:lang w:eastAsia="ru-RU"/>
        </w:rPr>
      </w:pPr>
      <w:r w:rsidRPr="00D962DD">
        <w:rPr>
          <w:rFonts w:ascii="Times New Roman" w:eastAsia="Times New Roman" w:hAnsi="Times New Roman" w:cs="Times New Roman"/>
          <w:b/>
          <w:sz w:val="24"/>
          <w:szCs w:val="24"/>
          <w:lang w:eastAsia="ru-RU"/>
        </w:rPr>
        <w:t>Гидрогеологические условия</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 Район станицы Брюховецкой расположен на левом склоне долины рек </w:t>
      </w:r>
      <w:proofErr w:type="spellStart"/>
      <w:r w:rsidRPr="00A2492B">
        <w:rPr>
          <w:rFonts w:ascii="Times New Roman" w:eastAsia="Times New Roman" w:hAnsi="Times New Roman" w:cs="Times New Roman"/>
          <w:sz w:val="24"/>
          <w:szCs w:val="24"/>
          <w:lang w:eastAsia="ru-RU"/>
        </w:rPr>
        <w:t>Бейсуг</w:t>
      </w:r>
      <w:proofErr w:type="spellEnd"/>
      <w:r w:rsidRPr="00A2492B">
        <w:rPr>
          <w:rFonts w:ascii="Times New Roman" w:eastAsia="Times New Roman" w:hAnsi="Times New Roman" w:cs="Times New Roman"/>
          <w:sz w:val="24"/>
          <w:szCs w:val="24"/>
          <w:lang w:eastAsia="ru-RU"/>
        </w:rPr>
        <w:t xml:space="preserve"> и </w:t>
      </w:r>
      <w:proofErr w:type="spellStart"/>
      <w:r w:rsidRPr="00A2492B">
        <w:rPr>
          <w:rFonts w:ascii="Times New Roman" w:eastAsia="Times New Roman" w:hAnsi="Times New Roman" w:cs="Times New Roman"/>
          <w:sz w:val="24"/>
          <w:szCs w:val="24"/>
          <w:lang w:eastAsia="ru-RU"/>
        </w:rPr>
        <w:t>Бейсужек</w:t>
      </w:r>
      <w:proofErr w:type="spellEnd"/>
      <w:r w:rsidRPr="00A2492B">
        <w:rPr>
          <w:rFonts w:ascii="Times New Roman" w:eastAsia="Times New Roman" w:hAnsi="Times New Roman" w:cs="Times New Roman"/>
          <w:sz w:val="24"/>
          <w:szCs w:val="24"/>
          <w:lang w:eastAsia="ru-RU"/>
        </w:rPr>
        <w:t xml:space="preserve"> Левый.</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Прогнозируемый уровень подземных вод варьируется от 0,0 м до более 5,0 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На территории станицы выделяются 3 типа уровневых режима подземных вод:</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1 – террасовый тип режима уровня подземных вод характерен для южной части станицы и относится к I и II надпойменным террасам. Уровень подземных вод находится на глубинах от 0,0 до более 5,0 м. Амплитуда колебания прогнозного (УПВ) 10% обеспеченности менее 1,0 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lastRenderedPageBreak/>
        <w:t>2 – приречный тип режима уровня подземных вод наблюдается в северной и прибрежных частях территорий, расположенных в пойме и связан с гидрологическим режимом реки. Уровень подземных вод от 0,0 до 2,0м. Амплитуда колебания прогнозного уровня 10% обеспеченности до 1,8м.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3 – склоновый тип режима уровня подземных вод наблюдается повсеместно на всей территории станицы. Уровень подземных вод от 0,0 до более 5,0 м. Амплитуда колебания прогнозного (УПВ) 10% обеспеченности до 1,0 м.</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Разгрузка вод на территории станицы ничтожная, как из-за малых уклонов местности в сторону реки, так и за счет слабо фильтрующих грунтов (глины, суглинки), слагающих территорию станицы Брюховецкой </w:t>
      </w:r>
      <w:proofErr w:type="spellStart"/>
      <w:r w:rsidRPr="00A2492B">
        <w:rPr>
          <w:rFonts w:ascii="Times New Roman" w:eastAsia="Times New Roman" w:hAnsi="Times New Roman" w:cs="Times New Roman"/>
          <w:sz w:val="24"/>
          <w:szCs w:val="24"/>
          <w:lang w:eastAsia="ru-RU"/>
        </w:rPr>
        <w:t>кольматации</w:t>
      </w:r>
      <w:proofErr w:type="spellEnd"/>
      <w:r w:rsidRPr="00A2492B">
        <w:rPr>
          <w:rFonts w:ascii="Times New Roman" w:eastAsia="Times New Roman" w:hAnsi="Times New Roman" w:cs="Times New Roman"/>
          <w:sz w:val="24"/>
          <w:szCs w:val="24"/>
          <w:lang w:eastAsia="ru-RU"/>
        </w:rPr>
        <w:t xml:space="preserve"> русла реки, вследствие чего происходит застаивание воды, а также значительное испарение.</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Природный уровень подземных вод </w:t>
      </w:r>
      <w:proofErr w:type="spellStart"/>
      <w:r w:rsidRPr="00A2492B">
        <w:rPr>
          <w:rFonts w:ascii="Times New Roman" w:eastAsia="Times New Roman" w:hAnsi="Times New Roman" w:cs="Times New Roman"/>
          <w:sz w:val="24"/>
          <w:szCs w:val="24"/>
          <w:lang w:eastAsia="ru-RU"/>
        </w:rPr>
        <w:t>ст-ц</w:t>
      </w:r>
      <w:r w:rsidR="0083183B">
        <w:rPr>
          <w:rFonts w:ascii="Times New Roman" w:eastAsia="Times New Roman" w:hAnsi="Times New Roman" w:cs="Times New Roman"/>
          <w:sz w:val="24"/>
          <w:szCs w:val="24"/>
          <w:lang w:eastAsia="ru-RU"/>
        </w:rPr>
        <w:t>ы</w:t>
      </w:r>
      <w:proofErr w:type="spellEnd"/>
      <w:r w:rsidRPr="00A2492B">
        <w:rPr>
          <w:rFonts w:ascii="Times New Roman" w:eastAsia="Times New Roman" w:hAnsi="Times New Roman" w:cs="Times New Roman"/>
          <w:sz w:val="24"/>
          <w:szCs w:val="24"/>
          <w:lang w:eastAsia="ru-RU"/>
        </w:rPr>
        <w:t xml:space="preserve"> Брюховецкой осложняется техногенным воздействием (прокладка дорог, нарушение поверхностного и подземного стока, создание бессточных квартальных участков, утечки из </w:t>
      </w:r>
      <w:proofErr w:type="spellStart"/>
      <w:r w:rsidRPr="00A2492B">
        <w:rPr>
          <w:rFonts w:ascii="Times New Roman" w:eastAsia="Times New Roman" w:hAnsi="Times New Roman" w:cs="Times New Roman"/>
          <w:sz w:val="24"/>
          <w:szCs w:val="24"/>
          <w:lang w:eastAsia="ru-RU"/>
        </w:rPr>
        <w:t>водонесущих</w:t>
      </w:r>
      <w:proofErr w:type="spellEnd"/>
      <w:r w:rsidRPr="00A2492B">
        <w:rPr>
          <w:rFonts w:ascii="Times New Roman" w:eastAsia="Times New Roman" w:hAnsi="Times New Roman" w:cs="Times New Roman"/>
          <w:sz w:val="24"/>
          <w:szCs w:val="24"/>
          <w:lang w:eastAsia="ru-RU"/>
        </w:rPr>
        <w:t xml:space="preserve"> коммуникаций и емкостей). В период выпадения интенсивных осадков и снеготаяния, а также вследствие утечек из </w:t>
      </w:r>
      <w:proofErr w:type="spellStart"/>
      <w:r w:rsidRPr="00A2492B">
        <w:rPr>
          <w:rFonts w:ascii="Times New Roman" w:eastAsia="Times New Roman" w:hAnsi="Times New Roman" w:cs="Times New Roman"/>
          <w:sz w:val="24"/>
          <w:szCs w:val="24"/>
          <w:lang w:eastAsia="ru-RU"/>
        </w:rPr>
        <w:t>водонесущих</w:t>
      </w:r>
      <w:proofErr w:type="spellEnd"/>
      <w:r w:rsidRPr="00A2492B">
        <w:rPr>
          <w:rFonts w:ascii="Times New Roman" w:eastAsia="Times New Roman" w:hAnsi="Times New Roman" w:cs="Times New Roman"/>
          <w:sz w:val="24"/>
          <w:szCs w:val="24"/>
          <w:lang w:eastAsia="ru-RU"/>
        </w:rPr>
        <w:t xml:space="preserve"> коммуникаций и емкостей возможно образование временного горизонта подземных вод типа «верховодки», сформированных на поверхности глинистых грунтов.</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На территории станицы вследствие нарушения стока подземных и поверхностных вод, застаивания воды, значительного испарения, пониженного коэффициента фильтрации грунтов, происходит процесс, обеспечивающий повышенную </w:t>
      </w:r>
      <w:proofErr w:type="spellStart"/>
      <w:r w:rsidRPr="00A2492B">
        <w:rPr>
          <w:rFonts w:ascii="Times New Roman" w:eastAsia="Times New Roman" w:hAnsi="Times New Roman" w:cs="Times New Roman"/>
          <w:sz w:val="24"/>
          <w:szCs w:val="24"/>
          <w:lang w:eastAsia="ru-RU"/>
        </w:rPr>
        <w:t>сульфатность</w:t>
      </w:r>
      <w:proofErr w:type="spellEnd"/>
      <w:r w:rsidRPr="00A2492B">
        <w:rPr>
          <w:rFonts w:ascii="Times New Roman" w:eastAsia="Times New Roman" w:hAnsi="Times New Roman" w:cs="Times New Roman"/>
          <w:sz w:val="24"/>
          <w:szCs w:val="24"/>
          <w:lang w:eastAsia="ru-RU"/>
        </w:rPr>
        <w:t xml:space="preserve"> и минерализацию подземных вод. Подземные воды обладают сульфатной агрессивностью для рядовых портландцементов и не агрессивны для </w:t>
      </w:r>
      <w:proofErr w:type="spellStart"/>
      <w:r w:rsidRPr="00A2492B">
        <w:rPr>
          <w:rFonts w:ascii="Times New Roman" w:eastAsia="Times New Roman" w:hAnsi="Times New Roman" w:cs="Times New Roman"/>
          <w:sz w:val="24"/>
          <w:szCs w:val="24"/>
          <w:lang w:eastAsia="ru-RU"/>
        </w:rPr>
        <w:t>сульфатостойких</w:t>
      </w:r>
      <w:proofErr w:type="spellEnd"/>
      <w:r w:rsidRPr="00A2492B">
        <w:rPr>
          <w:rFonts w:ascii="Times New Roman" w:eastAsia="Times New Roman" w:hAnsi="Times New Roman" w:cs="Times New Roman"/>
          <w:sz w:val="24"/>
          <w:szCs w:val="24"/>
          <w:lang w:eastAsia="ru-RU"/>
        </w:rPr>
        <w:t xml:space="preserve">. Воды рек </w:t>
      </w:r>
      <w:proofErr w:type="spellStart"/>
      <w:r w:rsidRPr="00A2492B">
        <w:rPr>
          <w:rFonts w:ascii="Times New Roman" w:eastAsia="Times New Roman" w:hAnsi="Times New Roman" w:cs="Times New Roman"/>
          <w:sz w:val="24"/>
          <w:szCs w:val="24"/>
          <w:lang w:eastAsia="ru-RU"/>
        </w:rPr>
        <w:t>Бейсуг</w:t>
      </w:r>
      <w:proofErr w:type="spellEnd"/>
      <w:r w:rsidRPr="00A2492B">
        <w:rPr>
          <w:rFonts w:ascii="Times New Roman" w:eastAsia="Times New Roman" w:hAnsi="Times New Roman" w:cs="Times New Roman"/>
          <w:sz w:val="24"/>
          <w:szCs w:val="24"/>
          <w:lang w:eastAsia="ru-RU"/>
        </w:rPr>
        <w:t xml:space="preserve"> и </w:t>
      </w:r>
      <w:proofErr w:type="spellStart"/>
      <w:r w:rsidRPr="00A2492B">
        <w:rPr>
          <w:rFonts w:ascii="Times New Roman" w:eastAsia="Times New Roman" w:hAnsi="Times New Roman" w:cs="Times New Roman"/>
          <w:sz w:val="24"/>
          <w:szCs w:val="24"/>
          <w:lang w:eastAsia="ru-RU"/>
        </w:rPr>
        <w:t>Бейсужек</w:t>
      </w:r>
      <w:proofErr w:type="spellEnd"/>
      <w:r w:rsidRPr="00A2492B">
        <w:rPr>
          <w:rFonts w:ascii="Times New Roman" w:eastAsia="Times New Roman" w:hAnsi="Times New Roman" w:cs="Times New Roman"/>
          <w:sz w:val="24"/>
          <w:szCs w:val="24"/>
          <w:lang w:eastAsia="ru-RU"/>
        </w:rPr>
        <w:t xml:space="preserve"> Левый слабо агрессивны.</w:t>
      </w:r>
    </w:p>
    <w:p w:rsid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Район хутора Чкалова и хутора Красная Поляна расположены, как и станица Брюховецкая, на левом и правом склонах долины реки </w:t>
      </w:r>
      <w:proofErr w:type="spellStart"/>
      <w:r w:rsidRPr="00A2492B">
        <w:rPr>
          <w:rFonts w:ascii="Times New Roman" w:eastAsia="Times New Roman" w:hAnsi="Times New Roman" w:cs="Times New Roman"/>
          <w:sz w:val="24"/>
          <w:szCs w:val="24"/>
          <w:lang w:eastAsia="ru-RU"/>
        </w:rPr>
        <w:t>Бейсужек</w:t>
      </w:r>
      <w:proofErr w:type="spellEnd"/>
      <w:r w:rsidRPr="00A2492B">
        <w:rPr>
          <w:rFonts w:ascii="Times New Roman" w:eastAsia="Times New Roman" w:hAnsi="Times New Roman" w:cs="Times New Roman"/>
          <w:sz w:val="24"/>
          <w:szCs w:val="24"/>
          <w:lang w:eastAsia="ru-RU"/>
        </w:rPr>
        <w:t xml:space="preserve"> Левый и имеют аналогичные гидрогеологические условия.</w:t>
      </w:r>
    </w:p>
    <w:p w:rsidR="00D962DD" w:rsidRPr="00A2492B" w:rsidRDefault="00D962DD" w:rsidP="00A2492B">
      <w:pPr>
        <w:spacing w:after="0" w:line="234" w:lineRule="auto"/>
        <w:ind w:firstLine="709"/>
        <w:contextualSpacing/>
        <w:jc w:val="both"/>
        <w:rPr>
          <w:rFonts w:ascii="Times New Roman" w:eastAsia="Times New Roman" w:hAnsi="Times New Roman" w:cs="Times New Roman"/>
          <w:sz w:val="24"/>
          <w:szCs w:val="24"/>
          <w:lang w:eastAsia="ru-RU"/>
        </w:rPr>
      </w:pPr>
    </w:p>
    <w:p w:rsidR="00A2492B" w:rsidRPr="00D962DD" w:rsidRDefault="00A2492B" w:rsidP="00D962DD">
      <w:pPr>
        <w:spacing w:after="0" w:line="234" w:lineRule="auto"/>
        <w:ind w:firstLine="709"/>
        <w:contextualSpacing/>
        <w:jc w:val="center"/>
        <w:rPr>
          <w:rFonts w:ascii="Times New Roman" w:eastAsia="Times New Roman" w:hAnsi="Times New Roman" w:cs="Times New Roman"/>
          <w:b/>
          <w:sz w:val="24"/>
          <w:szCs w:val="24"/>
          <w:lang w:eastAsia="ru-RU"/>
        </w:rPr>
      </w:pPr>
      <w:r w:rsidRPr="00D962DD">
        <w:rPr>
          <w:rFonts w:ascii="Times New Roman" w:eastAsia="Times New Roman" w:hAnsi="Times New Roman" w:cs="Times New Roman"/>
          <w:b/>
          <w:sz w:val="24"/>
          <w:szCs w:val="24"/>
          <w:lang w:eastAsia="ru-RU"/>
        </w:rPr>
        <w:t>Почвы и растительность</w:t>
      </w:r>
    </w:p>
    <w:p w:rsidR="00A2492B" w:rsidRP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 Почвообразующие породы представлены суглинками, среднемощными </w:t>
      </w:r>
      <w:proofErr w:type="spellStart"/>
      <w:r w:rsidRPr="00A2492B">
        <w:rPr>
          <w:rFonts w:ascii="Times New Roman" w:eastAsia="Times New Roman" w:hAnsi="Times New Roman" w:cs="Times New Roman"/>
          <w:sz w:val="24"/>
          <w:szCs w:val="24"/>
          <w:lang w:eastAsia="ru-RU"/>
        </w:rPr>
        <w:t>гумуссированными</w:t>
      </w:r>
      <w:proofErr w:type="spellEnd"/>
      <w:r w:rsidRPr="00A2492B">
        <w:rPr>
          <w:rFonts w:ascii="Times New Roman" w:eastAsia="Times New Roman" w:hAnsi="Times New Roman" w:cs="Times New Roman"/>
          <w:sz w:val="24"/>
          <w:szCs w:val="24"/>
          <w:lang w:eastAsia="ru-RU"/>
        </w:rPr>
        <w:t xml:space="preserve">. Мощность </w:t>
      </w:r>
      <w:proofErr w:type="spellStart"/>
      <w:r w:rsidRPr="00A2492B">
        <w:rPr>
          <w:rFonts w:ascii="Times New Roman" w:eastAsia="Times New Roman" w:hAnsi="Times New Roman" w:cs="Times New Roman"/>
          <w:sz w:val="24"/>
          <w:szCs w:val="24"/>
          <w:lang w:eastAsia="ru-RU"/>
        </w:rPr>
        <w:t>гумуссированного</w:t>
      </w:r>
      <w:proofErr w:type="spellEnd"/>
      <w:r w:rsidRPr="00A2492B">
        <w:rPr>
          <w:rFonts w:ascii="Times New Roman" w:eastAsia="Times New Roman" w:hAnsi="Times New Roman" w:cs="Times New Roman"/>
          <w:sz w:val="24"/>
          <w:szCs w:val="24"/>
          <w:lang w:eastAsia="ru-RU"/>
        </w:rPr>
        <w:t xml:space="preserve"> горизонта в среднем около 150 см.</w:t>
      </w:r>
    </w:p>
    <w:p w:rsidR="00A2492B" w:rsidRDefault="00A2492B" w:rsidP="00A2492B">
      <w:pPr>
        <w:spacing w:after="0" w:line="234" w:lineRule="auto"/>
        <w:ind w:firstLine="709"/>
        <w:contextualSpacing/>
        <w:jc w:val="both"/>
        <w:rPr>
          <w:rFonts w:ascii="Times New Roman" w:eastAsia="Times New Roman" w:hAnsi="Times New Roman" w:cs="Times New Roman"/>
          <w:sz w:val="24"/>
          <w:szCs w:val="24"/>
          <w:lang w:eastAsia="ru-RU"/>
        </w:rPr>
      </w:pPr>
      <w:r w:rsidRPr="00A2492B">
        <w:rPr>
          <w:rFonts w:ascii="Times New Roman" w:eastAsia="Times New Roman" w:hAnsi="Times New Roman" w:cs="Times New Roman"/>
          <w:sz w:val="24"/>
          <w:szCs w:val="24"/>
          <w:lang w:eastAsia="ru-RU"/>
        </w:rPr>
        <w:t xml:space="preserve">Естественная растительность довольно разнообразна. В плавнях на заболоченных почвах произрастают тростник, рогоз, мята болотная и другие виды трав. Естественная луговая растительность по окраинам плавней представлена в основном осокой, камышом, подорожником, лапчаткой ползучей. На равнинных и возвышенных участках доминируют лугово-степные виды: </w:t>
      </w:r>
      <w:proofErr w:type="spellStart"/>
      <w:r w:rsidRPr="00A2492B">
        <w:rPr>
          <w:rFonts w:ascii="Times New Roman" w:eastAsia="Times New Roman" w:hAnsi="Times New Roman" w:cs="Times New Roman"/>
          <w:sz w:val="24"/>
          <w:szCs w:val="24"/>
          <w:lang w:eastAsia="ru-RU"/>
        </w:rPr>
        <w:t>кермек</w:t>
      </w:r>
      <w:proofErr w:type="spellEnd"/>
      <w:r w:rsidRPr="00A2492B">
        <w:rPr>
          <w:rFonts w:ascii="Times New Roman" w:eastAsia="Times New Roman" w:hAnsi="Times New Roman" w:cs="Times New Roman"/>
          <w:sz w:val="24"/>
          <w:szCs w:val="24"/>
          <w:lang w:eastAsia="ru-RU"/>
        </w:rPr>
        <w:t>, пырей, лисохвост.</w:t>
      </w:r>
    </w:p>
    <w:p w:rsidR="00D962DD" w:rsidRPr="00A2492B" w:rsidRDefault="00D962DD" w:rsidP="00A2492B">
      <w:pPr>
        <w:spacing w:after="0" w:line="234" w:lineRule="auto"/>
        <w:ind w:firstLine="709"/>
        <w:contextualSpacing/>
        <w:jc w:val="both"/>
        <w:rPr>
          <w:rFonts w:ascii="Times New Roman" w:eastAsia="Times New Roman" w:hAnsi="Times New Roman" w:cs="Times New Roman"/>
          <w:sz w:val="24"/>
          <w:szCs w:val="24"/>
          <w:lang w:eastAsia="ru-RU"/>
        </w:rPr>
      </w:pPr>
    </w:p>
    <w:p w:rsidR="007E624B" w:rsidRPr="005A0000" w:rsidRDefault="00971628" w:rsidP="005A0000">
      <w:pPr>
        <w:pStyle w:val="a0"/>
        <w:numPr>
          <w:ilvl w:val="2"/>
          <w:numId w:val="35"/>
        </w:numPr>
        <w:spacing w:after="60"/>
        <w:ind w:left="709"/>
        <w:outlineLvl w:val="1"/>
        <w:rPr>
          <w:rFonts w:ascii="Times New Roman" w:hAnsi="Times New Roman" w:cs="Times New Roman"/>
          <w:i/>
          <w:sz w:val="28"/>
          <w:szCs w:val="24"/>
        </w:rPr>
      </w:pPr>
      <w:bookmarkStart w:id="118" w:name="_Toc187240267"/>
      <w:bookmarkStart w:id="119" w:name="_Toc190262698"/>
      <w:r w:rsidRPr="005A0000">
        <w:rPr>
          <w:rFonts w:ascii="Times New Roman" w:hAnsi="Times New Roman" w:cs="Times New Roman"/>
          <w:i/>
          <w:sz w:val="28"/>
          <w:szCs w:val="24"/>
        </w:rPr>
        <w:t>С</w:t>
      </w:r>
      <w:r w:rsidR="008302D2" w:rsidRPr="005A0000">
        <w:rPr>
          <w:rFonts w:ascii="Times New Roman" w:hAnsi="Times New Roman" w:cs="Times New Roman"/>
          <w:i/>
          <w:sz w:val="28"/>
          <w:szCs w:val="24"/>
        </w:rPr>
        <w:t xml:space="preserve">оциально-экономического развития </w:t>
      </w:r>
      <w:proofErr w:type="spellStart"/>
      <w:r w:rsidR="008302D2" w:rsidRPr="005A0000">
        <w:rPr>
          <w:rFonts w:ascii="Times New Roman" w:hAnsi="Times New Roman" w:cs="Times New Roman"/>
          <w:i/>
          <w:sz w:val="28"/>
          <w:szCs w:val="24"/>
        </w:rPr>
        <w:t>Брюховецкого</w:t>
      </w:r>
      <w:bookmarkEnd w:id="118"/>
      <w:proofErr w:type="spellEnd"/>
      <w:r w:rsidR="00D962DD" w:rsidRPr="005A0000">
        <w:rPr>
          <w:rFonts w:ascii="Times New Roman" w:hAnsi="Times New Roman" w:cs="Times New Roman"/>
          <w:i/>
          <w:sz w:val="28"/>
          <w:szCs w:val="24"/>
        </w:rPr>
        <w:t xml:space="preserve"> сельского поселения</w:t>
      </w:r>
      <w:bookmarkStart w:id="120" w:name="_TOC_250007"/>
      <w:bookmarkEnd w:id="119"/>
    </w:p>
    <w:p w:rsidR="007B103D" w:rsidRDefault="00971628" w:rsidP="00971628">
      <w:pPr>
        <w:spacing w:after="0" w:line="234" w:lineRule="auto"/>
        <w:ind w:firstLine="709"/>
        <w:contextualSpacing/>
        <w:jc w:val="both"/>
        <w:rPr>
          <w:rFonts w:ascii="Times New Roman" w:eastAsia="Times New Roman" w:hAnsi="Times New Roman" w:cs="Times New Roman"/>
          <w:sz w:val="24"/>
          <w:szCs w:val="24"/>
          <w:lang w:eastAsia="ru-RU"/>
        </w:rPr>
      </w:pPr>
      <w:r w:rsidRPr="00971628">
        <w:rPr>
          <w:rFonts w:ascii="Times New Roman" w:eastAsia="Times New Roman" w:hAnsi="Times New Roman" w:cs="Times New Roman"/>
          <w:sz w:val="24"/>
          <w:szCs w:val="24"/>
          <w:lang w:eastAsia="ru-RU"/>
        </w:rPr>
        <w:t xml:space="preserve">Социальная сфера </w:t>
      </w:r>
      <w:proofErr w:type="spellStart"/>
      <w:r w:rsidRPr="00971628">
        <w:rPr>
          <w:rFonts w:ascii="Times New Roman" w:eastAsia="Times New Roman" w:hAnsi="Times New Roman" w:cs="Times New Roman"/>
          <w:sz w:val="24"/>
          <w:szCs w:val="24"/>
          <w:lang w:eastAsia="ru-RU"/>
        </w:rPr>
        <w:t>Брюховецкого</w:t>
      </w:r>
      <w:proofErr w:type="spellEnd"/>
      <w:r w:rsidRPr="00971628">
        <w:rPr>
          <w:rFonts w:ascii="Times New Roman" w:eastAsia="Times New Roman" w:hAnsi="Times New Roman" w:cs="Times New Roman"/>
          <w:sz w:val="24"/>
          <w:szCs w:val="24"/>
          <w:lang w:eastAsia="ru-RU"/>
        </w:rPr>
        <w:t xml:space="preserve"> сельского поселения включает в себя </w:t>
      </w:r>
      <w:r w:rsidR="007B103D">
        <w:rPr>
          <w:rFonts w:ascii="Times New Roman" w:eastAsia="Times New Roman" w:hAnsi="Times New Roman" w:cs="Times New Roman"/>
          <w:sz w:val="24"/>
          <w:szCs w:val="24"/>
          <w:lang w:eastAsia="ru-RU"/>
        </w:rPr>
        <w:t xml:space="preserve">6 </w:t>
      </w:r>
      <w:r w:rsidRPr="00971628">
        <w:rPr>
          <w:rFonts w:ascii="Times New Roman" w:eastAsia="Times New Roman" w:hAnsi="Times New Roman" w:cs="Times New Roman"/>
          <w:sz w:val="24"/>
          <w:szCs w:val="24"/>
          <w:lang w:eastAsia="ru-RU"/>
        </w:rPr>
        <w:t xml:space="preserve">среднеобразовательных школ, </w:t>
      </w:r>
      <w:r w:rsidR="007B103D">
        <w:rPr>
          <w:rFonts w:ascii="Times New Roman" w:eastAsia="Times New Roman" w:hAnsi="Times New Roman" w:cs="Times New Roman"/>
          <w:sz w:val="24"/>
          <w:szCs w:val="24"/>
          <w:lang w:eastAsia="ru-RU"/>
        </w:rPr>
        <w:t>9</w:t>
      </w:r>
      <w:r w:rsidRPr="00971628">
        <w:rPr>
          <w:rFonts w:ascii="Times New Roman" w:eastAsia="Times New Roman" w:hAnsi="Times New Roman" w:cs="Times New Roman"/>
          <w:sz w:val="24"/>
          <w:szCs w:val="24"/>
          <w:lang w:eastAsia="ru-RU"/>
        </w:rPr>
        <w:t xml:space="preserve"> детских садов, </w:t>
      </w:r>
      <w:proofErr w:type="spellStart"/>
      <w:r w:rsidRPr="00971628">
        <w:rPr>
          <w:rFonts w:ascii="Times New Roman" w:eastAsia="Times New Roman" w:hAnsi="Times New Roman" w:cs="Times New Roman"/>
          <w:sz w:val="24"/>
          <w:szCs w:val="24"/>
          <w:lang w:eastAsia="ru-RU"/>
        </w:rPr>
        <w:t>детско</w:t>
      </w:r>
      <w:proofErr w:type="spellEnd"/>
      <w:r w:rsidRPr="00971628">
        <w:rPr>
          <w:rFonts w:ascii="Times New Roman" w:eastAsia="Times New Roman" w:hAnsi="Times New Roman" w:cs="Times New Roman"/>
          <w:sz w:val="24"/>
          <w:szCs w:val="24"/>
          <w:lang w:eastAsia="ru-RU"/>
        </w:rPr>
        <w:t xml:space="preserve"> – юношескую спортивную школу, плавательный комплекс «Акватория», </w:t>
      </w:r>
      <w:proofErr w:type="spellStart"/>
      <w:r w:rsidRPr="00971628">
        <w:rPr>
          <w:rFonts w:ascii="Times New Roman" w:eastAsia="Times New Roman" w:hAnsi="Times New Roman" w:cs="Times New Roman"/>
          <w:sz w:val="24"/>
          <w:szCs w:val="24"/>
          <w:lang w:eastAsia="ru-RU"/>
        </w:rPr>
        <w:t>Брюховецкий</w:t>
      </w:r>
      <w:proofErr w:type="spellEnd"/>
      <w:r w:rsidRPr="00971628">
        <w:rPr>
          <w:rFonts w:ascii="Times New Roman" w:eastAsia="Times New Roman" w:hAnsi="Times New Roman" w:cs="Times New Roman"/>
          <w:sz w:val="24"/>
          <w:szCs w:val="24"/>
          <w:lang w:eastAsia="ru-RU"/>
        </w:rPr>
        <w:t xml:space="preserve"> многопрофильный техникум и </w:t>
      </w:r>
      <w:proofErr w:type="spellStart"/>
      <w:r w:rsidRPr="00971628">
        <w:rPr>
          <w:rFonts w:ascii="Times New Roman" w:eastAsia="Times New Roman" w:hAnsi="Times New Roman" w:cs="Times New Roman"/>
          <w:sz w:val="24"/>
          <w:szCs w:val="24"/>
          <w:lang w:eastAsia="ru-RU"/>
        </w:rPr>
        <w:t>Брюховецкий</w:t>
      </w:r>
      <w:proofErr w:type="spellEnd"/>
      <w:r w:rsidRPr="00971628">
        <w:rPr>
          <w:rFonts w:ascii="Times New Roman" w:eastAsia="Times New Roman" w:hAnsi="Times New Roman" w:cs="Times New Roman"/>
          <w:sz w:val="24"/>
          <w:szCs w:val="24"/>
          <w:lang w:eastAsia="ru-RU"/>
        </w:rPr>
        <w:t xml:space="preserve"> аграрный колледж. </w:t>
      </w:r>
    </w:p>
    <w:p w:rsidR="007B103D" w:rsidRDefault="007B103D" w:rsidP="00971628">
      <w:pPr>
        <w:spacing w:after="0" w:line="234" w:lineRule="auto"/>
        <w:ind w:firstLine="709"/>
        <w:contextualSpacing/>
        <w:jc w:val="both"/>
        <w:rPr>
          <w:rFonts w:ascii="Times New Roman" w:eastAsia="Times New Roman" w:hAnsi="Times New Roman" w:cs="Times New Roman"/>
          <w:sz w:val="24"/>
          <w:szCs w:val="24"/>
          <w:lang w:eastAsia="ru-RU"/>
        </w:rPr>
      </w:pPr>
      <w:r w:rsidRPr="007B103D">
        <w:rPr>
          <w:rFonts w:ascii="Times New Roman" w:eastAsia="Times New Roman" w:hAnsi="Times New Roman" w:cs="Times New Roman"/>
          <w:sz w:val="24"/>
          <w:szCs w:val="24"/>
          <w:lang w:eastAsia="ru-RU"/>
        </w:rPr>
        <w:t>Сеть учреждений культуры поселения представлена 8 учреждениями клубного типа (культурно-досуговый центр, 7 Домов культуры), кинотеатром, 5 библиотеками, Парком культуры и отдыха, историко-краеведческим музеем.</w:t>
      </w:r>
    </w:p>
    <w:p w:rsidR="00971628" w:rsidRDefault="00971628" w:rsidP="00971628">
      <w:pPr>
        <w:spacing w:after="0" w:line="234" w:lineRule="auto"/>
        <w:ind w:firstLine="709"/>
        <w:contextualSpacing/>
        <w:jc w:val="both"/>
        <w:rPr>
          <w:rFonts w:ascii="Times New Roman" w:eastAsia="Times New Roman" w:hAnsi="Times New Roman" w:cs="Times New Roman"/>
          <w:sz w:val="24"/>
          <w:szCs w:val="24"/>
          <w:lang w:eastAsia="ru-RU"/>
        </w:rPr>
      </w:pPr>
      <w:r w:rsidRPr="00971628">
        <w:rPr>
          <w:rFonts w:ascii="Times New Roman" w:eastAsia="Times New Roman" w:hAnsi="Times New Roman" w:cs="Times New Roman"/>
          <w:sz w:val="24"/>
          <w:szCs w:val="24"/>
          <w:lang w:eastAsia="ru-RU"/>
        </w:rPr>
        <w:t>Так же, на территории поселения находятся: детская поликлиника, центральная районная больница,</w:t>
      </w:r>
      <w:r w:rsidR="007B103D">
        <w:rPr>
          <w:rFonts w:ascii="Times New Roman" w:eastAsia="Times New Roman" w:hAnsi="Times New Roman" w:cs="Times New Roman"/>
          <w:sz w:val="24"/>
          <w:szCs w:val="24"/>
          <w:lang w:eastAsia="ru-RU"/>
        </w:rPr>
        <w:t xml:space="preserve"> 6</w:t>
      </w:r>
      <w:r w:rsidRPr="00971628">
        <w:rPr>
          <w:rFonts w:ascii="Times New Roman" w:eastAsia="Times New Roman" w:hAnsi="Times New Roman" w:cs="Times New Roman"/>
          <w:sz w:val="24"/>
          <w:szCs w:val="24"/>
          <w:lang w:eastAsia="ru-RU"/>
        </w:rPr>
        <w:t xml:space="preserve"> фельдшерско-акушерских пунктов.</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 xml:space="preserve">В сельском поселении достаточно обширная сеть торговых предприятий: 302 объекта по продаже товаров продовольственного и непродовольственного назначения. Наряду с этим, в торговой сфере функционирует универсальный рынок розничной торговли и 3 торговых центров и комплексов. </w:t>
      </w:r>
    </w:p>
    <w:p w:rsid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lastRenderedPageBreak/>
        <w:t>Услуги общественного питания в сельском поселении предоставляют 35 предприятий: рестораны, кафе, бары</w:t>
      </w:r>
      <w:r>
        <w:rPr>
          <w:rFonts w:ascii="Times New Roman" w:eastAsia="Times New Roman" w:hAnsi="Times New Roman" w:cs="Times New Roman"/>
          <w:sz w:val="24"/>
          <w:szCs w:val="24"/>
          <w:lang w:eastAsia="ru-RU"/>
        </w:rPr>
        <w:t>, столовые</w:t>
      </w:r>
      <w:r w:rsidRPr="00D40FE8">
        <w:rPr>
          <w:rFonts w:ascii="Times New Roman" w:eastAsia="Times New Roman" w:hAnsi="Times New Roman" w:cs="Times New Roman"/>
          <w:sz w:val="24"/>
          <w:szCs w:val="24"/>
          <w:lang w:eastAsia="ru-RU"/>
        </w:rPr>
        <w:t xml:space="preserve">. </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На территории поселения работают 39 предприятия бытового обслуживания. В структуре бытового обслуживания преобладают услуги парикмахерских, ателье по ремонту и пошиву одежды, автомастерских и автомоек.</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Из объектов коммунального обслуживания размещаются 7 гостиниц на 66 номеров.</w:t>
      </w:r>
    </w:p>
    <w:p w:rsidR="007B103D"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Услуги кредитно-финансовых учреждений и предприятий связи жителям сельского поселения оказывают 4 офиса банковских учреждений, 2 отделения почтовой связи.</w:t>
      </w:r>
    </w:p>
    <w:p w:rsidR="007E624B" w:rsidRP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7E624B">
        <w:rPr>
          <w:rFonts w:ascii="Times New Roman" w:eastAsia="Times New Roman" w:hAnsi="Times New Roman" w:cs="Times New Roman"/>
          <w:sz w:val="24"/>
          <w:szCs w:val="24"/>
          <w:lang w:eastAsia="ru-RU"/>
        </w:rPr>
        <w:t>Брюховецкое</w:t>
      </w:r>
      <w:proofErr w:type="spellEnd"/>
      <w:r w:rsidRPr="007E624B">
        <w:rPr>
          <w:rFonts w:ascii="Times New Roman" w:eastAsia="Times New Roman" w:hAnsi="Times New Roman" w:cs="Times New Roman"/>
          <w:sz w:val="24"/>
          <w:szCs w:val="24"/>
          <w:lang w:eastAsia="ru-RU"/>
        </w:rPr>
        <w:t xml:space="preserve"> поселение в территориальной структуре экономики</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Брюховецкого</w:t>
      </w:r>
      <w:proofErr w:type="spellEnd"/>
      <w:r w:rsidRPr="007E624B">
        <w:rPr>
          <w:rFonts w:ascii="Times New Roman" w:eastAsia="Times New Roman" w:hAnsi="Times New Roman" w:cs="Times New Roman"/>
          <w:sz w:val="24"/>
          <w:szCs w:val="24"/>
          <w:lang w:eastAsia="ru-RU"/>
        </w:rPr>
        <w:t xml:space="preserve"> района занимает центральное место, концентрируя на своей территории основной промышленно-производственный потенциал всего района.</w:t>
      </w:r>
    </w:p>
    <w:p w:rsid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7E624B">
        <w:rPr>
          <w:rFonts w:ascii="Times New Roman" w:eastAsia="Times New Roman" w:hAnsi="Times New Roman" w:cs="Times New Roman"/>
          <w:sz w:val="24"/>
          <w:szCs w:val="24"/>
          <w:lang w:eastAsia="ru-RU"/>
        </w:rPr>
        <w:t>Брюховецкое</w:t>
      </w:r>
      <w:proofErr w:type="spellEnd"/>
      <w:r w:rsidRPr="007E624B">
        <w:rPr>
          <w:rFonts w:ascii="Times New Roman" w:eastAsia="Times New Roman" w:hAnsi="Times New Roman" w:cs="Times New Roman"/>
          <w:sz w:val="24"/>
          <w:szCs w:val="24"/>
          <w:lang w:eastAsia="ru-RU"/>
        </w:rPr>
        <w:t xml:space="preserve"> поселение отличает выгодное экономико-географическое положение, которое дополняется наличием развитой транспортной инфраструктуры. Основу транспортной сети составляют </w:t>
      </w:r>
      <w:proofErr w:type="gramStart"/>
      <w:r w:rsidRPr="007E624B">
        <w:rPr>
          <w:rFonts w:ascii="Times New Roman" w:eastAsia="Times New Roman" w:hAnsi="Times New Roman" w:cs="Times New Roman"/>
          <w:sz w:val="24"/>
          <w:szCs w:val="24"/>
          <w:lang w:eastAsia="ru-RU"/>
        </w:rPr>
        <w:t>Северо-Кавказская</w:t>
      </w:r>
      <w:proofErr w:type="gramEnd"/>
      <w:r w:rsidRPr="007E624B">
        <w:rPr>
          <w:rFonts w:ascii="Times New Roman" w:eastAsia="Times New Roman" w:hAnsi="Times New Roman" w:cs="Times New Roman"/>
          <w:sz w:val="24"/>
          <w:szCs w:val="24"/>
          <w:lang w:eastAsia="ru-RU"/>
        </w:rPr>
        <w:t xml:space="preserve"> железнодорожная магистраль, автодорога краевого значения Краснодар-Ейск.</w:t>
      </w:r>
    </w:p>
    <w:p w:rsidR="007E624B" w:rsidRP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r w:rsidRPr="007E624B">
        <w:rPr>
          <w:rFonts w:ascii="Times New Roman" w:eastAsia="Times New Roman" w:hAnsi="Times New Roman" w:cs="Times New Roman"/>
          <w:sz w:val="24"/>
          <w:szCs w:val="24"/>
          <w:lang w:eastAsia="ru-RU"/>
        </w:rPr>
        <w:t xml:space="preserve">Основным базовым сектором экономики поселения, обеспечивающим большую часть налоговых поступлений и производимого внутреннего поселенческого продукта, является промышленность. </w:t>
      </w:r>
    </w:p>
    <w:p w:rsidR="007E624B" w:rsidRP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r w:rsidRPr="007E624B">
        <w:rPr>
          <w:rFonts w:ascii="Times New Roman" w:eastAsia="Times New Roman" w:hAnsi="Times New Roman" w:cs="Times New Roman"/>
          <w:sz w:val="24"/>
          <w:szCs w:val="24"/>
          <w:lang w:eastAsia="ru-RU"/>
        </w:rPr>
        <w:t>Ведущая отрасль промышленной специализации - пищевое производство</w:t>
      </w:r>
      <w:r>
        <w:rPr>
          <w:rFonts w:ascii="Times New Roman" w:eastAsia="Times New Roman" w:hAnsi="Times New Roman" w:cs="Times New Roman"/>
          <w:sz w:val="24"/>
          <w:szCs w:val="24"/>
          <w:lang w:eastAsia="ru-RU"/>
        </w:rPr>
        <w:t>.</w:t>
      </w:r>
      <w:r w:rsidRPr="007E624B">
        <w:rPr>
          <w:rFonts w:ascii="Times New Roman" w:eastAsia="Times New Roman" w:hAnsi="Times New Roman" w:cs="Times New Roman"/>
          <w:sz w:val="24"/>
          <w:szCs w:val="24"/>
          <w:lang w:eastAsia="ru-RU"/>
        </w:rPr>
        <w:t xml:space="preserve"> </w:t>
      </w:r>
    </w:p>
    <w:p w:rsidR="007E624B" w:rsidRP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r w:rsidRPr="007E624B">
        <w:rPr>
          <w:rFonts w:ascii="Times New Roman" w:eastAsia="Times New Roman" w:hAnsi="Times New Roman" w:cs="Times New Roman"/>
          <w:sz w:val="24"/>
          <w:szCs w:val="24"/>
          <w:lang w:eastAsia="ru-RU"/>
        </w:rPr>
        <w:t>Пищевая индустрия поселения имеет сложный отраслевой состав: объединяет предприятия молочной, маслосыродельной, консервной, хлебопекарной, конд</w:t>
      </w:r>
      <w:r>
        <w:rPr>
          <w:rFonts w:ascii="Times New Roman" w:eastAsia="Times New Roman" w:hAnsi="Times New Roman" w:cs="Times New Roman"/>
          <w:sz w:val="24"/>
          <w:szCs w:val="24"/>
          <w:lang w:eastAsia="ru-RU"/>
        </w:rPr>
        <w:t>итерской, масложировой отраслей</w:t>
      </w:r>
      <w:r w:rsidRPr="007E624B">
        <w:rPr>
          <w:rFonts w:ascii="Times New Roman" w:eastAsia="Times New Roman" w:hAnsi="Times New Roman" w:cs="Times New Roman"/>
          <w:sz w:val="24"/>
          <w:szCs w:val="24"/>
          <w:lang w:eastAsia="ru-RU"/>
        </w:rPr>
        <w:t xml:space="preserve"> промышленности. Также в этот перечень могут быть включены мукомольно-крупяная и комбикормовая промышленность. </w:t>
      </w:r>
    </w:p>
    <w:p w:rsidR="007E624B" w:rsidRP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r w:rsidRPr="007E624B">
        <w:rPr>
          <w:rFonts w:ascii="Times New Roman" w:eastAsia="Times New Roman" w:hAnsi="Times New Roman" w:cs="Times New Roman"/>
          <w:sz w:val="24"/>
          <w:szCs w:val="24"/>
          <w:lang w:eastAsia="ru-RU"/>
        </w:rPr>
        <w:t xml:space="preserve">Среди других отраслей промышленного производства в </w:t>
      </w:r>
      <w:proofErr w:type="spellStart"/>
      <w:r w:rsidRPr="007E624B">
        <w:rPr>
          <w:rFonts w:ascii="Times New Roman" w:eastAsia="Times New Roman" w:hAnsi="Times New Roman" w:cs="Times New Roman"/>
          <w:sz w:val="24"/>
          <w:szCs w:val="24"/>
          <w:lang w:eastAsia="ru-RU"/>
        </w:rPr>
        <w:t>Брюховецком</w:t>
      </w:r>
      <w:proofErr w:type="spellEnd"/>
      <w:r w:rsidRPr="007E624B">
        <w:rPr>
          <w:rFonts w:ascii="Times New Roman" w:eastAsia="Times New Roman" w:hAnsi="Times New Roman" w:cs="Times New Roman"/>
          <w:sz w:val="24"/>
          <w:szCs w:val="24"/>
          <w:lang w:eastAsia="ru-RU"/>
        </w:rPr>
        <w:t xml:space="preserve"> поселени</w:t>
      </w:r>
      <w:r>
        <w:rPr>
          <w:rFonts w:ascii="Times New Roman" w:eastAsia="Times New Roman" w:hAnsi="Times New Roman" w:cs="Times New Roman"/>
          <w:sz w:val="24"/>
          <w:szCs w:val="24"/>
          <w:lang w:eastAsia="ru-RU"/>
        </w:rPr>
        <w:t>и</w:t>
      </w:r>
      <w:r w:rsidRPr="007E624B">
        <w:rPr>
          <w:rFonts w:ascii="Times New Roman" w:eastAsia="Times New Roman" w:hAnsi="Times New Roman" w:cs="Times New Roman"/>
          <w:sz w:val="24"/>
          <w:szCs w:val="24"/>
          <w:lang w:eastAsia="ru-RU"/>
        </w:rPr>
        <w:t xml:space="preserve"> выделяются промышленность строительных материалов и химическая промышленность, получившие развитие на уровне малого бизнеса.</w:t>
      </w:r>
    </w:p>
    <w:p w:rsidR="007E624B" w:rsidRP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r w:rsidRPr="007E624B">
        <w:rPr>
          <w:rFonts w:ascii="Times New Roman" w:eastAsia="Times New Roman" w:hAnsi="Times New Roman" w:cs="Times New Roman"/>
          <w:sz w:val="24"/>
          <w:szCs w:val="24"/>
          <w:lang w:eastAsia="ru-RU"/>
        </w:rPr>
        <w:t xml:space="preserve">Важная роль в структуре материального производства поселения принадлежит сельскохозяйственной отрасли. </w:t>
      </w:r>
    </w:p>
    <w:p w:rsidR="007E624B" w:rsidRP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r w:rsidRPr="007E624B">
        <w:rPr>
          <w:rFonts w:ascii="Times New Roman" w:eastAsia="Times New Roman" w:hAnsi="Times New Roman" w:cs="Times New Roman"/>
          <w:sz w:val="24"/>
          <w:szCs w:val="24"/>
          <w:lang w:eastAsia="ru-RU"/>
        </w:rPr>
        <w:t>В растениеводстве развито производство зерна, сахарной свеклы, подсолнечника, сои, овощей. Приоритетной</w:t>
      </w:r>
      <w:r>
        <w:rPr>
          <w:rFonts w:ascii="Times New Roman" w:eastAsia="Times New Roman" w:hAnsi="Times New Roman" w:cs="Times New Roman"/>
          <w:sz w:val="24"/>
          <w:szCs w:val="24"/>
          <w:lang w:eastAsia="ru-RU"/>
        </w:rPr>
        <w:t xml:space="preserve"> сельскохозяйственной культурой</w:t>
      </w:r>
      <w:r w:rsidRPr="007E624B">
        <w:rPr>
          <w:rFonts w:ascii="Times New Roman" w:eastAsia="Times New Roman" w:hAnsi="Times New Roman" w:cs="Times New Roman"/>
          <w:sz w:val="24"/>
          <w:szCs w:val="24"/>
          <w:lang w:eastAsia="ru-RU"/>
        </w:rPr>
        <w:t xml:space="preserve"> по объемам производства является сахарная свекла. </w:t>
      </w:r>
    </w:p>
    <w:p w:rsidR="007E624B" w:rsidRP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Животноводство</w:t>
      </w:r>
      <w:r w:rsidRPr="007E624B">
        <w:rPr>
          <w:rFonts w:ascii="Times New Roman" w:eastAsia="Times New Roman" w:hAnsi="Times New Roman" w:cs="Times New Roman"/>
          <w:sz w:val="24"/>
          <w:szCs w:val="24"/>
          <w:lang w:eastAsia="ru-RU"/>
        </w:rPr>
        <w:t xml:space="preserve"> на территории поселения представлено молочным и мясным</w:t>
      </w:r>
      <w:r>
        <w:rPr>
          <w:rFonts w:ascii="Times New Roman" w:eastAsia="Times New Roman" w:hAnsi="Times New Roman" w:cs="Times New Roman"/>
          <w:sz w:val="24"/>
          <w:szCs w:val="24"/>
          <w:lang w:eastAsia="ru-RU"/>
        </w:rPr>
        <w:t xml:space="preserve"> скотоводством, </w:t>
      </w:r>
      <w:proofErr w:type="gramStart"/>
      <w:r>
        <w:rPr>
          <w:rFonts w:ascii="Times New Roman" w:eastAsia="Times New Roman" w:hAnsi="Times New Roman" w:cs="Times New Roman"/>
          <w:sz w:val="24"/>
          <w:szCs w:val="24"/>
          <w:lang w:eastAsia="ru-RU"/>
        </w:rPr>
        <w:t>свиноводством,</w:t>
      </w:r>
      <w:r w:rsidRPr="007E624B">
        <w:rPr>
          <w:rFonts w:ascii="Times New Roman" w:eastAsia="Times New Roman" w:hAnsi="Times New Roman" w:cs="Times New Roman"/>
          <w:sz w:val="24"/>
          <w:szCs w:val="24"/>
          <w:lang w:eastAsia="ru-RU"/>
        </w:rPr>
        <w:t xml:space="preserve">  овцеводством</w:t>
      </w:r>
      <w:proofErr w:type="gramEnd"/>
      <w:r w:rsidRPr="007E624B">
        <w:rPr>
          <w:rFonts w:ascii="Times New Roman" w:eastAsia="Times New Roman" w:hAnsi="Times New Roman" w:cs="Times New Roman"/>
          <w:sz w:val="24"/>
          <w:szCs w:val="24"/>
          <w:lang w:eastAsia="ru-RU"/>
        </w:rPr>
        <w:t xml:space="preserve"> и птицеводством. </w:t>
      </w:r>
    </w:p>
    <w:p w:rsidR="007E624B" w:rsidRDefault="007E624B" w:rsidP="007E624B">
      <w:pPr>
        <w:spacing w:after="0" w:line="234" w:lineRule="auto"/>
        <w:ind w:firstLine="709"/>
        <w:contextualSpacing/>
        <w:jc w:val="both"/>
        <w:rPr>
          <w:rFonts w:ascii="Times New Roman" w:eastAsia="Times New Roman" w:hAnsi="Times New Roman" w:cs="Times New Roman"/>
          <w:sz w:val="24"/>
          <w:szCs w:val="24"/>
          <w:lang w:eastAsia="ru-RU"/>
        </w:rPr>
      </w:pPr>
      <w:r w:rsidRPr="007E624B">
        <w:rPr>
          <w:rFonts w:ascii="Times New Roman" w:eastAsia="Times New Roman" w:hAnsi="Times New Roman" w:cs="Times New Roman"/>
          <w:sz w:val="24"/>
          <w:szCs w:val="24"/>
          <w:lang w:eastAsia="ru-RU"/>
        </w:rPr>
        <w:t xml:space="preserve">В структуре сельскохозяйственного производства </w:t>
      </w:r>
      <w:proofErr w:type="spellStart"/>
      <w:r w:rsidRPr="007E624B">
        <w:rPr>
          <w:rFonts w:ascii="Times New Roman" w:eastAsia="Times New Roman" w:hAnsi="Times New Roman" w:cs="Times New Roman"/>
          <w:sz w:val="24"/>
          <w:szCs w:val="24"/>
          <w:lang w:eastAsia="ru-RU"/>
        </w:rPr>
        <w:t>Брюховецкого</w:t>
      </w:r>
      <w:proofErr w:type="spellEnd"/>
      <w:r w:rsidRPr="007E624B">
        <w:rPr>
          <w:rFonts w:ascii="Times New Roman" w:eastAsia="Times New Roman" w:hAnsi="Times New Roman" w:cs="Times New Roman"/>
          <w:sz w:val="24"/>
          <w:szCs w:val="24"/>
          <w:lang w:eastAsia="ru-RU"/>
        </w:rPr>
        <w:t xml:space="preserve"> поселения удельный вес отрасли растениеводства составляет </w:t>
      </w:r>
      <w:r>
        <w:rPr>
          <w:rFonts w:ascii="Times New Roman" w:eastAsia="Times New Roman" w:hAnsi="Times New Roman" w:cs="Times New Roman"/>
          <w:sz w:val="24"/>
          <w:szCs w:val="24"/>
          <w:lang w:eastAsia="ru-RU"/>
        </w:rPr>
        <w:t xml:space="preserve">- </w:t>
      </w:r>
      <w:r w:rsidRPr="007E624B">
        <w:rPr>
          <w:rFonts w:ascii="Times New Roman" w:eastAsia="Times New Roman" w:hAnsi="Times New Roman" w:cs="Times New Roman"/>
          <w:sz w:val="24"/>
          <w:szCs w:val="24"/>
          <w:lang w:eastAsia="ru-RU"/>
        </w:rPr>
        <w:t>55 %, животноводства – 45 %.</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 xml:space="preserve">В качестве приоритетов экономического развития территории муниципального образования </w:t>
      </w:r>
      <w:proofErr w:type="spellStart"/>
      <w:r w:rsidRPr="00D40FE8">
        <w:rPr>
          <w:rFonts w:ascii="Times New Roman" w:eastAsia="Times New Roman" w:hAnsi="Times New Roman" w:cs="Times New Roman"/>
          <w:sz w:val="24"/>
          <w:szCs w:val="24"/>
          <w:lang w:eastAsia="ru-RU"/>
        </w:rPr>
        <w:t>Брюховецкое</w:t>
      </w:r>
      <w:proofErr w:type="spellEnd"/>
      <w:r w:rsidRPr="00D40FE8">
        <w:rPr>
          <w:rFonts w:ascii="Times New Roman" w:eastAsia="Times New Roman" w:hAnsi="Times New Roman" w:cs="Times New Roman"/>
          <w:sz w:val="24"/>
          <w:szCs w:val="24"/>
          <w:lang w:eastAsia="ru-RU"/>
        </w:rPr>
        <w:t xml:space="preserve"> сельское поселение на перспективу определены: </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1) усиление агропромышленной специализации за счет развития перерабатывающих производств;</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2) развитие промышленности строительных материалов.</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На современном этапе ведущее место в формировании валового поселенческого продукта принадлежит отраслям промышленного комплекса. В перспективном периоде промышленный комплекс не только сохраняет ведущую роль, но и еще больше усиливает свои позиции в организации территории поселения.</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 xml:space="preserve">Развитие пищевого сектора на перспективу </w:t>
      </w:r>
      <w:r>
        <w:rPr>
          <w:rFonts w:ascii="Times New Roman" w:eastAsia="Times New Roman" w:hAnsi="Times New Roman" w:cs="Times New Roman"/>
          <w:sz w:val="24"/>
          <w:szCs w:val="24"/>
          <w:lang w:eastAsia="ru-RU"/>
        </w:rPr>
        <w:t>необходимо</w:t>
      </w:r>
      <w:r w:rsidRPr="00D40FE8">
        <w:rPr>
          <w:rFonts w:ascii="Times New Roman" w:eastAsia="Times New Roman" w:hAnsi="Times New Roman" w:cs="Times New Roman"/>
          <w:sz w:val="24"/>
          <w:szCs w:val="24"/>
          <w:lang w:eastAsia="ru-RU"/>
        </w:rPr>
        <w:t xml:space="preserve"> осуществлять как за счет сохранения традиционных промышленных производств путем расширения, реконструкции и технической модернизации, так и нового строительства промышленных объектов на новых площадках.</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С позиции повышения хозяйственного освоения и развития территории необходимо усиление роли строительной отрасли в развитии экономики поселения посредством создания крупных предприятий промышленности строительных материалов.</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 xml:space="preserve">К основным задачам развития сельскохозяйственного производства на территории поселения относятся эффективное использование пашни, наращивание валового </w:t>
      </w:r>
      <w:r w:rsidRPr="00D40FE8">
        <w:rPr>
          <w:rFonts w:ascii="Times New Roman" w:eastAsia="Times New Roman" w:hAnsi="Times New Roman" w:cs="Times New Roman"/>
          <w:sz w:val="24"/>
          <w:szCs w:val="24"/>
          <w:lang w:eastAsia="ru-RU"/>
        </w:rPr>
        <w:lastRenderedPageBreak/>
        <w:t>производства продукции растениеводства и животноводства, обеспечение рынков сбыта для</w:t>
      </w:r>
      <w:r>
        <w:rPr>
          <w:rFonts w:ascii="Times New Roman" w:eastAsia="Times New Roman" w:hAnsi="Times New Roman" w:cs="Times New Roman"/>
          <w:sz w:val="24"/>
          <w:szCs w:val="24"/>
          <w:lang w:eastAsia="ru-RU"/>
        </w:rPr>
        <w:t xml:space="preserve"> сельскохозяйственной продукции</w:t>
      </w:r>
      <w:r w:rsidRPr="00D40FE8">
        <w:rPr>
          <w:rFonts w:ascii="Times New Roman" w:eastAsia="Times New Roman" w:hAnsi="Times New Roman" w:cs="Times New Roman"/>
          <w:sz w:val="24"/>
          <w:szCs w:val="24"/>
          <w:lang w:eastAsia="ru-RU"/>
        </w:rPr>
        <w:t xml:space="preserve"> крестьянско-фермерских и личных подсобных хозяйств.</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В растениеводстве поселения в перспективе приоритеты отдаются производству технических культур и, прежде всего, выращивание сахарной свеклы, на втором месте - зерновое хозяйство. Основным факто</w:t>
      </w:r>
      <w:r>
        <w:rPr>
          <w:rFonts w:ascii="Times New Roman" w:eastAsia="Times New Roman" w:hAnsi="Times New Roman" w:cs="Times New Roman"/>
          <w:sz w:val="24"/>
          <w:szCs w:val="24"/>
          <w:lang w:eastAsia="ru-RU"/>
        </w:rPr>
        <w:t xml:space="preserve">ром, определяющим емкость </w:t>
      </w:r>
      <w:r w:rsidR="005A0000">
        <w:rPr>
          <w:rFonts w:ascii="Times New Roman" w:eastAsia="Times New Roman" w:hAnsi="Times New Roman" w:cs="Times New Roman"/>
          <w:sz w:val="24"/>
          <w:szCs w:val="24"/>
          <w:lang w:eastAsia="ru-RU"/>
        </w:rPr>
        <w:t>рынка,</w:t>
      </w:r>
      <w:r>
        <w:rPr>
          <w:rFonts w:ascii="Times New Roman" w:eastAsia="Times New Roman" w:hAnsi="Times New Roman" w:cs="Times New Roman"/>
          <w:sz w:val="24"/>
          <w:szCs w:val="24"/>
          <w:lang w:eastAsia="ru-RU"/>
        </w:rPr>
        <w:t xml:space="preserve"> </w:t>
      </w:r>
      <w:r w:rsidRPr="00D40FE8">
        <w:rPr>
          <w:rFonts w:ascii="Times New Roman" w:eastAsia="Times New Roman" w:hAnsi="Times New Roman" w:cs="Times New Roman"/>
          <w:sz w:val="24"/>
          <w:szCs w:val="24"/>
          <w:lang w:eastAsia="ru-RU"/>
        </w:rPr>
        <w:t xml:space="preserve">производимого </w:t>
      </w:r>
      <w:proofErr w:type="spellStart"/>
      <w:r w:rsidRPr="00D40FE8">
        <w:rPr>
          <w:rFonts w:ascii="Times New Roman" w:eastAsia="Times New Roman" w:hAnsi="Times New Roman" w:cs="Times New Roman"/>
          <w:sz w:val="24"/>
          <w:szCs w:val="24"/>
          <w:lang w:eastAsia="ru-RU"/>
        </w:rPr>
        <w:t>свеклосырья</w:t>
      </w:r>
      <w:proofErr w:type="spellEnd"/>
      <w:r w:rsidRPr="00D40FE8">
        <w:rPr>
          <w:rFonts w:ascii="Times New Roman" w:eastAsia="Times New Roman" w:hAnsi="Times New Roman" w:cs="Times New Roman"/>
          <w:sz w:val="24"/>
          <w:szCs w:val="24"/>
          <w:lang w:eastAsia="ru-RU"/>
        </w:rPr>
        <w:t xml:space="preserve"> на территории поселения, будет являться производственная мощность сахарных заводов, занятых его переработкой.</w:t>
      </w:r>
    </w:p>
    <w:p w:rsidR="00D40FE8" w:rsidRPr="00D40FE8" w:rsidRDefault="00D40FE8" w:rsidP="00D40FE8">
      <w:pPr>
        <w:spacing w:after="0" w:line="234" w:lineRule="auto"/>
        <w:ind w:firstLine="709"/>
        <w:contextualSpacing/>
        <w:jc w:val="both"/>
        <w:rPr>
          <w:rFonts w:ascii="Times New Roman" w:eastAsia="Times New Roman" w:hAnsi="Times New Roman" w:cs="Times New Roman"/>
          <w:sz w:val="24"/>
          <w:szCs w:val="24"/>
          <w:lang w:eastAsia="ru-RU"/>
        </w:rPr>
      </w:pPr>
      <w:r w:rsidRPr="00D40FE8">
        <w:rPr>
          <w:rFonts w:ascii="Times New Roman" w:eastAsia="Times New Roman" w:hAnsi="Times New Roman" w:cs="Times New Roman"/>
          <w:sz w:val="24"/>
          <w:szCs w:val="24"/>
          <w:lang w:eastAsia="ru-RU"/>
        </w:rPr>
        <w:t>Необходимость увеличения производства мяса для потребления внутри района, высокая доходность отрасли, недостаток в производстве в целом по краю требуют развитие мясного скотоводства и свиноводства как самых перспективных направлений животноводческой отрасли. Развитию данных направлений будет способствовать наличие предприятий переработки, в том числе в продукты длительного хранения.</w:t>
      </w:r>
    </w:p>
    <w:p w:rsidR="007E624B" w:rsidRPr="00D40FE8" w:rsidRDefault="005A0000" w:rsidP="00D40FE8">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D40FE8" w:rsidRPr="00D40FE8">
        <w:rPr>
          <w:rFonts w:ascii="Times New Roman" w:eastAsia="Times New Roman" w:hAnsi="Times New Roman" w:cs="Times New Roman"/>
          <w:sz w:val="24"/>
          <w:szCs w:val="24"/>
          <w:lang w:eastAsia="ru-RU"/>
        </w:rPr>
        <w:t xml:space="preserve">ще одно перспективное направление развития экономики </w:t>
      </w:r>
      <w:r>
        <w:rPr>
          <w:rFonts w:ascii="Times New Roman" w:eastAsia="Times New Roman" w:hAnsi="Times New Roman" w:cs="Times New Roman"/>
          <w:sz w:val="24"/>
          <w:szCs w:val="24"/>
          <w:lang w:eastAsia="ru-RU"/>
        </w:rPr>
        <w:t>поселения</w:t>
      </w:r>
      <w:r w:rsidR="00D40FE8" w:rsidRPr="00D40FE8">
        <w:rPr>
          <w:rFonts w:ascii="Times New Roman" w:eastAsia="Times New Roman" w:hAnsi="Times New Roman" w:cs="Times New Roman"/>
          <w:sz w:val="24"/>
          <w:szCs w:val="24"/>
          <w:lang w:eastAsia="ru-RU"/>
        </w:rPr>
        <w:t xml:space="preserve"> – на основе использования транзитного положения территории, при высоком уровне транспортной инфраструктуры - развитие логистики в целях транспортно-складского обслуживания ведения бизнеса.</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bookmarkStart w:id="121" w:name="_TOC_250010"/>
      <w:bookmarkEnd w:id="120"/>
    </w:p>
    <w:p w:rsidR="008302D2" w:rsidRPr="001F0DCA"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22" w:name="_Toc187240268"/>
      <w:bookmarkStart w:id="123" w:name="_Toc190262699"/>
      <w:bookmarkEnd w:id="121"/>
      <w:r w:rsidRPr="001F0DCA">
        <w:rPr>
          <w:rFonts w:ascii="Times New Roman" w:hAnsi="Times New Roman" w:cs="Times New Roman"/>
          <w:i/>
          <w:sz w:val="28"/>
          <w:szCs w:val="24"/>
        </w:rPr>
        <w:t>Обоснование положений основной части МНГП.</w:t>
      </w:r>
      <w:bookmarkEnd w:id="122"/>
      <w:bookmarkEnd w:id="123"/>
    </w:p>
    <w:p w:rsidR="008302D2" w:rsidRPr="008302D2" w:rsidRDefault="008302D2" w:rsidP="008302D2">
      <w:pPr>
        <w:spacing w:after="0" w:line="240" w:lineRule="auto"/>
        <w:rPr>
          <w:rFonts w:ascii="Calibri" w:eastAsia="Calibri" w:hAnsi="Calibri" w:cs="Times New Roman"/>
        </w:rPr>
      </w:pPr>
    </w:p>
    <w:p w:rsidR="008302D2" w:rsidRPr="008302D2" w:rsidRDefault="008302D2" w:rsidP="008302D2">
      <w:pPr>
        <w:spacing w:after="0" w:line="240" w:lineRule="auto"/>
        <w:jc w:val="both"/>
        <w:outlineLvl w:val="2"/>
        <w:rPr>
          <w:rFonts w:ascii="Times New Roman" w:eastAsia="Calibri" w:hAnsi="Times New Roman" w:cs="Times New Roman"/>
          <w:i/>
          <w:sz w:val="28"/>
          <w:szCs w:val="24"/>
        </w:rPr>
      </w:pPr>
      <w:bookmarkStart w:id="124" w:name="_Toc107455692"/>
      <w:bookmarkStart w:id="125" w:name="_Toc107758203"/>
      <w:r w:rsidRPr="008302D2">
        <w:rPr>
          <w:rFonts w:ascii="Times New Roman" w:eastAsia="Calibri" w:hAnsi="Times New Roman" w:cs="Times New Roman"/>
          <w:i/>
          <w:sz w:val="28"/>
          <w:szCs w:val="24"/>
        </w:rPr>
        <w:t xml:space="preserve"> </w:t>
      </w:r>
      <w:bookmarkStart w:id="126" w:name="_Toc187168658"/>
      <w:bookmarkStart w:id="127" w:name="_Toc187240269"/>
      <w:bookmarkStart w:id="128" w:name="_Toc187252792"/>
      <w:bookmarkStart w:id="129" w:name="_Toc190262700"/>
      <w:r w:rsidRPr="008302D2">
        <w:rPr>
          <w:rFonts w:ascii="Times New Roman" w:eastAsia="Calibri" w:hAnsi="Times New Roman" w:cs="Times New Roman"/>
          <w:i/>
          <w:sz w:val="28"/>
          <w:szCs w:val="24"/>
        </w:rPr>
        <w:t>Обоснование предмета нормирования</w:t>
      </w:r>
      <w:bookmarkEnd w:id="124"/>
      <w:bookmarkEnd w:id="125"/>
      <w:bookmarkEnd w:id="126"/>
      <w:bookmarkEnd w:id="127"/>
      <w:bookmarkEnd w:id="128"/>
      <w:bookmarkEnd w:id="129"/>
    </w:p>
    <w:p w:rsidR="00574956" w:rsidRDefault="00574956"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данном разделе МНГП приведена информация в части определения предмета нормирования, а именно: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2) предмет нормирования, как перечень областей нормирования, перечисленных в соответствующих статьях </w:t>
      </w:r>
      <w:hyperlink r:id="rId78"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а также иных областей в соответствии с полномочиями органов государственной власти субъектов Российской Федерации и ОМСУ.</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w:t>
      </w:r>
      <w:r w:rsidRPr="008302D2">
        <w:rPr>
          <w:rFonts w:ascii="Times New Roman" w:eastAsia="Times New Roman" w:hAnsi="Times New Roman" w:cs="Times New Roman"/>
          <w:sz w:val="24"/>
          <w:szCs w:val="24"/>
          <w:lang w:eastAsia="ru-RU"/>
        </w:rPr>
        <w:lastRenderedPageBreak/>
        <w:t>характеристики регулируются законодательством о техническом регулировании, в том числе сводами правил (далее - СП).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показателя территориальной доступности для каждого вида объектов указан вид территориальной доступности в зависимости от способа передвижения по территории: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может быть выражена во временных единицах или расстоянии: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rsidR="008302D2" w:rsidRPr="008302D2" w:rsidRDefault="008302D2" w:rsidP="008302D2">
      <w:pPr>
        <w:autoSpaceDE w:val="0"/>
        <w:autoSpaceDN w:val="0"/>
        <w:adjustRightInd w:val="0"/>
        <w:spacing w:after="0" w:line="240" w:lineRule="auto"/>
        <w:ind w:firstLine="540"/>
        <w:jc w:val="both"/>
        <w:rPr>
          <w:rFonts w:ascii="Times New Roman" w:eastAsia="Calibri" w:hAnsi="Times New Roman" w:cs="Times New Roman"/>
          <w:sz w:val="28"/>
          <w:szCs w:val="28"/>
        </w:rPr>
      </w:pPr>
    </w:p>
    <w:p w:rsidR="008302D2" w:rsidRPr="008302D2" w:rsidRDefault="008302D2" w:rsidP="001F0DCA">
      <w:pPr>
        <w:autoSpaceDE w:val="0"/>
        <w:autoSpaceDN w:val="0"/>
        <w:adjustRightInd w:val="0"/>
        <w:spacing w:after="0" w:line="240" w:lineRule="auto"/>
        <w:ind w:firstLine="851"/>
        <w:jc w:val="both"/>
        <w:outlineLvl w:val="3"/>
        <w:rPr>
          <w:rFonts w:ascii="Times New Roman" w:eastAsia="Calibri" w:hAnsi="Times New Roman" w:cs="Times New Roman"/>
          <w:bCs/>
          <w:i/>
          <w:sz w:val="28"/>
          <w:szCs w:val="28"/>
        </w:rPr>
      </w:pPr>
      <w:bookmarkStart w:id="130" w:name="_Toc98839519"/>
      <w:bookmarkStart w:id="131" w:name="_Toc98854228"/>
      <w:bookmarkStart w:id="132" w:name="_Toc99011957"/>
      <w:bookmarkStart w:id="133" w:name="_Toc101305162"/>
      <w:bookmarkStart w:id="134" w:name="_Toc107455693"/>
      <w:r w:rsidRPr="008302D2">
        <w:rPr>
          <w:rFonts w:ascii="Times New Roman" w:eastAsia="Calibri" w:hAnsi="Times New Roman" w:cs="Times New Roman"/>
          <w:bCs/>
          <w:i/>
          <w:sz w:val="28"/>
          <w:szCs w:val="28"/>
        </w:rPr>
        <w:t>Определение перечня областей нормирования.</w:t>
      </w:r>
      <w:bookmarkEnd w:id="130"/>
      <w:bookmarkEnd w:id="131"/>
      <w:bookmarkEnd w:id="132"/>
      <w:bookmarkEnd w:id="133"/>
      <w:bookmarkEnd w:id="134"/>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Перечень областей, определенный </w:t>
      </w:r>
      <w:hyperlink r:id="rId79"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w:t>
      </w:r>
      <w:hyperlink r:id="rId80" w:history="1">
        <w:r w:rsidRPr="008302D2">
          <w:rPr>
            <w:rFonts w:ascii="Times New Roman" w:eastAsia="Times New Roman" w:hAnsi="Times New Roman" w:cs="Times New Roman"/>
            <w:sz w:val="24"/>
            <w:szCs w:val="24"/>
            <w:lang w:eastAsia="ru-RU"/>
          </w:rPr>
          <w:t xml:space="preserve">пункт 1 части </w:t>
        </w:r>
        <w:r w:rsidR="00AF285C">
          <w:rPr>
            <w:rFonts w:ascii="Times New Roman" w:eastAsia="Times New Roman" w:hAnsi="Times New Roman" w:cs="Times New Roman"/>
            <w:sz w:val="24"/>
            <w:szCs w:val="24"/>
            <w:lang w:eastAsia="ru-RU"/>
          </w:rPr>
          <w:t>5</w:t>
        </w:r>
        <w:r w:rsidRPr="008302D2">
          <w:rPr>
            <w:rFonts w:ascii="Times New Roman" w:eastAsia="Times New Roman" w:hAnsi="Times New Roman" w:cs="Times New Roman"/>
            <w:sz w:val="24"/>
            <w:szCs w:val="24"/>
            <w:lang w:eastAsia="ru-RU"/>
          </w:rPr>
          <w:t xml:space="preserve"> статьи </w:t>
        </w:r>
        <w:r w:rsidR="00AF285C">
          <w:rPr>
            <w:rFonts w:ascii="Times New Roman" w:eastAsia="Times New Roman" w:hAnsi="Times New Roman" w:cs="Times New Roman"/>
            <w:sz w:val="24"/>
            <w:szCs w:val="24"/>
            <w:lang w:eastAsia="ru-RU"/>
          </w:rPr>
          <w:t>23</w:t>
        </w:r>
      </w:hyperlink>
      <w:r w:rsidRPr="008302D2">
        <w:rPr>
          <w:rFonts w:ascii="Times New Roman" w:eastAsia="Times New Roman" w:hAnsi="Times New Roman" w:cs="Times New Roman"/>
          <w:sz w:val="24"/>
          <w:szCs w:val="24"/>
          <w:lang w:eastAsia="ru-RU"/>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Предмет нормирования МНГП сформирован в виде перечня областей нормирования путем сопоставления соответствующих положений </w:t>
      </w:r>
      <w:hyperlink r:id="rId81"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и положений федерального законодательства, определяющих полномочия субъектов Российской Федерации (</w:t>
      </w:r>
      <w:hyperlink r:id="rId82" w:history="1">
        <w:r w:rsidRPr="008302D2">
          <w:rPr>
            <w:rFonts w:ascii="Times New Roman" w:eastAsia="Times New Roman" w:hAnsi="Times New Roman" w:cs="Times New Roman"/>
            <w:sz w:val="24"/>
            <w:szCs w:val="24"/>
            <w:lang w:eastAsia="ru-RU"/>
          </w:rPr>
          <w:t>статья 44</w:t>
        </w:r>
      </w:hyperlink>
      <w:r w:rsidRPr="008302D2">
        <w:rPr>
          <w:rFonts w:ascii="Times New Roman" w:eastAsia="Times New Roman" w:hAnsi="Times New Roman" w:cs="Times New Roman"/>
          <w:sz w:val="24"/>
          <w:szCs w:val="24"/>
          <w:lang w:eastAsia="ru-RU"/>
        </w:rPr>
        <w:t xml:space="preserve"> Закона N 414 ФЗ) и полномочия ОМСУ (</w:t>
      </w:r>
      <w:hyperlink r:id="rId83" w:history="1">
        <w:r w:rsidRPr="008302D2">
          <w:rPr>
            <w:rFonts w:ascii="Times New Roman" w:eastAsia="Times New Roman" w:hAnsi="Times New Roman" w:cs="Times New Roman"/>
            <w:sz w:val="24"/>
            <w:szCs w:val="24"/>
            <w:lang w:eastAsia="ru-RU"/>
          </w:rPr>
          <w:t>статьи 14</w:t>
        </w:r>
      </w:hyperlink>
      <w:r w:rsidRPr="008302D2">
        <w:rPr>
          <w:rFonts w:ascii="Times New Roman" w:eastAsia="Times New Roman" w:hAnsi="Times New Roman" w:cs="Times New Roman"/>
          <w:sz w:val="24"/>
          <w:szCs w:val="24"/>
          <w:lang w:eastAsia="ru-RU"/>
        </w:rPr>
        <w:t xml:space="preserve">, </w:t>
      </w:r>
      <w:hyperlink r:id="rId84" w:history="1">
        <w:r w:rsidRPr="008302D2">
          <w:rPr>
            <w:rFonts w:ascii="Times New Roman" w:eastAsia="Times New Roman" w:hAnsi="Times New Roman" w:cs="Times New Roman"/>
            <w:sz w:val="24"/>
            <w:szCs w:val="24"/>
            <w:lang w:eastAsia="ru-RU"/>
          </w:rPr>
          <w:t>14.1</w:t>
        </w:r>
      </w:hyperlink>
      <w:r w:rsidRPr="008302D2">
        <w:rPr>
          <w:rFonts w:ascii="Times New Roman" w:eastAsia="Times New Roman" w:hAnsi="Times New Roman" w:cs="Times New Roman"/>
          <w:sz w:val="24"/>
          <w:szCs w:val="24"/>
          <w:lang w:eastAsia="ru-RU"/>
        </w:rPr>
        <w:t xml:space="preserve">, </w:t>
      </w:r>
      <w:hyperlink r:id="rId85" w:history="1">
        <w:r w:rsidRPr="008302D2">
          <w:rPr>
            <w:rFonts w:ascii="Times New Roman" w:eastAsia="Times New Roman" w:hAnsi="Times New Roman" w:cs="Times New Roman"/>
            <w:sz w:val="24"/>
            <w:szCs w:val="24"/>
            <w:lang w:eastAsia="ru-RU"/>
          </w:rPr>
          <w:t>15</w:t>
        </w:r>
      </w:hyperlink>
      <w:r w:rsidRPr="008302D2">
        <w:rPr>
          <w:rFonts w:ascii="Times New Roman" w:eastAsia="Times New Roman" w:hAnsi="Times New Roman" w:cs="Times New Roman"/>
          <w:sz w:val="24"/>
          <w:szCs w:val="24"/>
          <w:lang w:eastAsia="ru-RU"/>
        </w:rPr>
        <w:t xml:space="preserve">, </w:t>
      </w:r>
      <w:hyperlink r:id="rId86" w:history="1">
        <w:r w:rsidRPr="008302D2">
          <w:rPr>
            <w:rFonts w:ascii="Times New Roman" w:eastAsia="Times New Roman" w:hAnsi="Times New Roman" w:cs="Times New Roman"/>
            <w:sz w:val="24"/>
            <w:szCs w:val="24"/>
            <w:lang w:eastAsia="ru-RU"/>
          </w:rPr>
          <w:t>15.1</w:t>
        </w:r>
      </w:hyperlink>
      <w:r w:rsidRPr="008302D2">
        <w:rPr>
          <w:rFonts w:ascii="Times New Roman" w:eastAsia="Times New Roman" w:hAnsi="Times New Roman" w:cs="Times New Roman"/>
          <w:sz w:val="24"/>
          <w:szCs w:val="24"/>
          <w:lang w:eastAsia="ru-RU"/>
        </w:rPr>
        <w:t xml:space="preserve">; </w:t>
      </w:r>
      <w:hyperlink r:id="rId87" w:history="1">
        <w:r w:rsidRPr="008302D2">
          <w:rPr>
            <w:rFonts w:ascii="Times New Roman" w:eastAsia="Times New Roman" w:hAnsi="Times New Roman" w:cs="Times New Roman"/>
            <w:sz w:val="24"/>
            <w:szCs w:val="24"/>
            <w:lang w:eastAsia="ru-RU"/>
          </w:rPr>
          <w:t>16</w:t>
        </w:r>
      </w:hyperlink>
      <w:r w:rsidRPr="008302D2">
        <w:rPr>
          <w:rFonts w:ascii="Times New Roman" w:eastAsia="Times New Roman" w:hAnsi="Times New Roman" w:cs="Times New Roman"/>
          <w:sz w:val="24"/>
          <w:szCs w:val="24"/>
          <w:lang w:eastAsia="ru-RU"/>
        </w:rPr>
        <w:t xml:space="preserve">, </w:t>
      </w:r>
      <w:hyperlink r:id="rId88" w:history="1">
        <w:r w:rsidRPr="008302D2">
          <w:rPr>
            <w:rFonts w:ascii="Times New Roman" w:eastAsia="Times New Roman" w:hAnsi="Times New Roman" w:cs="Times New Roman"/>
            <w:sz w:val="24"/>
            <w:szCs w:val="24"/>
            <w:lang w:eastAsia="ru-RU"/>
          </w:rPr>
          <w:t>16.1</w:t>
        </w:r>
      </w:hyperlink>
      <w:r w:rsidRPr="008302D2">
        <w:rPr>
          <w:rFonts w:ascii="Times New Roman" w:eastAsia="Times New Roman" w:hAnsi="Times New Roman" w:cs="Times New Roman"/>
          <w:sz w:val="24"/>
          <w:szCs w:val="24"/>
          <w:lang w:eastAsia="ru-RU"/>
        </w:rPr>
        <w:t xml:space="preserve">, </w:t>
      </w:r>
      <w:hyperlink r:id="rId89" w:history="1">
        <w:r w:rsidRPr="008302D2">
          <w:rPr>
            <w:rFonts w:ascii="Times New Roman" w:eastAsia="Times New Roman" w:hAnsi="Times New Roman" w:cs="Times New Roman"/>
            <w:sz w:val="24"/>
            <w:szCs w:val="24"/>
            <w:lang w:eastAsia="ru-RU"/>
          </w:rPr>
          <w:t>17</w:t>
        </w:r>
      </w:hyperlink>
      <w:r w:rsidRPr="008302D2">
        <w:rPr>
          <w:rFonts w:ascii="Times New Roman" w:eastAsia="Times New Roman" w:hAnsi="Times New Roman" w:cs="Times New Roman"/>
          <w:sz w:val="24"/>
          <w:szCs w:val="24"/>
          <w:lang w:eastAsia="ru-RU"/>
        </w:rPr>
        <w:t xml:space="preserve"> Закона N 131-ФЗ).</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Перечень показателей объектов местного значения, подлежащих нормированию в соответствии с полномочиями ОМСУ, приведен в разделе 1.1.3 Основной части настоящих нормативов.</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8302D2">
      <w:pPr>
        <w:autoSpaceDE w:val="0"/>
        <w:autoSpaceDN w:val="0"/>
        <w:adjustRightInd w:val="0"/>
        <w:spacing w:after="0" w:line="240" w:lineRule="auto"/>
        <w:ind w:firstLine="540"/>
        <w:jc w:val="both"/>
        <w:outlineLvl w:val="3"/>
        <w:rPr>
          <w:rFonts w:ascii="Times New Roman" w:eastAsia="Calibri" w:hAnsi="Times New Roman" w:cs="Times New Roman"/>
          <w:bCs/>
          <w:i/>
          <w:sz w:val="28"/>
          <w:szCs w:val="28"/>
        </w:rPr>
      </w:pPr>
      <w:bookmarkStart w:id="135" w:name="_Toc98839520"/>
      <w:bookmarkStart w:id="136" w:name="_Toc98854229"/>
      <w:bookmarkStart w:id="137" w:name="_Toc99011958"/>
      <w:bookmarkStart w:id="138" w:name="_Toc101305163"/>
      <w:bookmarkStart w:id="139" w:name="_Toc107455694"/>
      <w:r w:rsidRPr="008302D2">
        <w:rPr>
          <w:rFonts w:ascii="Times New Roman" w:eastAsia="Calibri" w:hAnsi="Times New Roman" w:cs="Times New Roman"/>
          <w:bCs/>
          <w:i/>
          <w:sz w:val="28"/>
          <w:szCs w:val="28"/>
        </w:rPr>
        <w:lastRenderedPageBreak/>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35"/>
      <w:bookmarkEnd w:id="136"/>
      <w:bookmarkEnd w:id="137"/>
      <w:bookmarkEnd w:id="138"/>
      <w:bookmarkEnd w:id="139"/>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Для каждой области нормирования МНГП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стратегического планирования, к которым относятся: стратегия пространственного развития (далее </w:t>
      </w:r>
      <w:hyperlink r:id="rId90" w:history="1">
        <w:r w:rsidRPr="008302D2">
          <w:rPr>
            <w:rFonts w:ascii="Times New Roman" w:eastAsia="Times New Roman" w:hAnsi="Times New Roman" w:cs="Times New Roman"/>
            <w:sz w:val="24"/>
            <w:szCs w:val="24"/>
            <w:lang w:eastAsia="ru-RU"/>
          </w:rPr>
          <w:t>СПР</w:t>
        </w:r>
      </w:hyperlink>
      <w:r w:rsidRPr="008302D2">
        <w:rPr>
          <w:rFonts w:ascii="Times New Roman" w:eastAsia="Times New Roman" w:hAnsi="Times New Roman" w:cs="Times New Roman"/>
          <w:sz w:val="24"/>
          <w:szCs w:val="24"/>
          <w:lang w:eastAsia="ru-RU"/>
        </w:rPr>
        <w:t xml:space="preserve">), стратегия и прогноз социально-экономического развития Краснодарского края, государственные программы Краснодарского края, стратегия и прогноз социально-экономического развития </w:t>
      </w:r>
      <w:proofErr w:type="spellStart"/>
      <w:r w:rsidRPr="008302D2">
        <w:rPr>
          <w:rFonts w:ascii="Times New Roman" w:eastAsia="Times New Roman" w:hAnsi="Times New Roman" w:cs="Times New Roman"/>
          <w:sz w:val="24"/>
          <w:szCs w:val="24"/>
          <w:lang w:eastAsia="ru-RU"/>
        </w:rPr>
        <w:t>Брюховецкого</w:t>
      </w:r>
      <w:proofErr w:type="spellEnd"/>
      <w:r w:rsidRPr="008302D2">
        <w:rPr>
          <w:rFonts w:ascii="Times New Roman" w:eastAsia="Times New Roman" w:hAnsi="Times New Roman" w:cs="Times New Roman"/>
          <w:sz w:val="24"/>
          <w:szCs w:val="24"/>
          <w:lang w:eastAsia="ru-RU"/>
        </w:rPr>
        <w:t xml:space="preserve">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муниципальные программы.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 отражена в материалах по обоснованию МНГП.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1F0DCA">
      <w:pPr>
        <w:spacing w:after="0" w:line="240" w:lineRule="auto"/>
        <w:ind w:firstLine="993"/>
        <w:jc w:val="both"/>
        <w:outlineLvl w:val="2"/>
        <w:rPr>
          <w:rFonts w:ascii="Times New Roman" w:eastAsia="Calibri" w:hAnsi="Times New Roman" w:cs="Times New Roman"/>
          <w:i/>
          <w:sz w:val="28"/>
          <w:szCs w:val="24"/>
        </w:rPr>
      </w:pPr>
      <w:bookmarkStart w:id="140" w:name="_Toc107455696"/>
      <w:bookmarkStart w:id="141" w:name="_Toc107758204"/>
      <w:bookmarkStart w:id="142" w:name="_Toc187168659"/>
      <w:bookmarkStart w:id="143" w:name="_Toc187240270"/>
      <w:bookmarkStart w:id="144" w:name="_Toc187252793"/>
      <w:bookmarkStart w:id="145" w:name="_Toc190262701"/>
      <w:r w:rsidRPr="008302D2">
        <w:rPr>
          <w:rFonts w:ascii="Times New Roman" w:eastAsia="Calibri" w:hAnsi="Times New Roman" w:cs="Times New Roman"/>
          <w:i/>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140"/>
      <w:bookmarkEnd w:id="141"/>
      <w:bookmarkEnd w:id="142"/>
      <w:bookmarkEnd w:id="143"/>
      <w:bookmarkEnd w:id="144"/>
      <w:bookmarkEnd w:id="145"/>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на основании параметров и условий социально-экономического развития</w:t>
      </w:r>
      <w:r w:rsidR="00C67273">
        <w:rPr>
          <w:rFonts w:ascii="Times New Roman" w:eastAsia="Times New Roman" w:hAnsi="Times New Roman" w:cs="Times New Roman"/>
          <w:sz w:val="24"/>
          <w:szCs w:val="24"/>
          <w:lang w:eastAsia="ru-RU"/>
        </w:rPr>
        <w:t xml:space="preserve"> сельского </w:t>
      </w:r>
      <w:r w:rsidRPr="008302D2">
        <w:rPr>
          <w:rFonts w:ascii="Times New Roman" w:eastAsia="Times New Roman" w:hAnsi="Times New Roman" w:cs="Times New Roman"/>
          <w:sz w:val="24"/>
          <w:szCs w:val="24"/>
          <w:lang w:eastAsia="ru-RU"/>
        </w:rPr>
        <w:t>поселени</w:t>
      </w:r>
      <w:r w:rsidR="00C67273">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w:t>
      </w:r>
    </w:p>
    <w:p w:rsidR="008302D2" w:rsidRPr="000849C7" w:rsidRDefault="008302D2" w:rsidP="000849C7">
      <w:pPr>
        <w:pStyle w:val="a8"/>
        <w:numPr>
          <w:ilvl w:val="3"/>
          <w:numId w:val="33"/>
        </w:numPr>
        <w:spacing w:after="0" w:line="240" w:lineRule="auto"/>
        <w:ind w:left="1276"/>
        <w:jc w:val="both"/>
        <w:rPr>
          <w:rFonts w:ascii="Times New Roman" w:eastAsia="Times New Roman" w:hAnsi="Times New Roman" w:cs="Times New Roman"/>
          <w:b/>
          <w:sz w:val="24"/>
          <w:szCs w:val="24"/>
          <w:lang w:eastAsia="ru-RU"/>
        </w:rPr>
      </w:pPr>
      <w:bookmarkStart w:id="146" w:name="_Toc98839523"/>
      <w:bookmarkStart w:id="147" w:name="_Toc98854232"/>
      <w:bookmarkStart w:id="148" w:name="_Toc99011961"/>
      <w:bookmarkStart w:id="149" w:name="_Toc101305166"/>
      <w:bookmarkStart w:id="150" w:name="_Toc107455697"/>
      <w:r w:rsidRPr="000849C7">
        <w:rPr>
          <w:rFonts w:ascii="Times New Roman" w:eastAsia="Times New Roman" w:hAnsi="Times New Roman" w:cs="Times New Roman"/>
          <w:b/>
          <w:sz w:val="24"/>
          <w:szCs w:val="24"/>
          <w:lang w:eastAsia="ru-RU"/>
        </w:rPr>
        <w:t>Методы расчета показателей.</w:t>
      </w:r>
      <w:bookmarkEnd w:id="146"/>
      <w:bookmarkEnd w:id="147"/>
      <w:bookmarkEnd w:id="148"/>
      <w:bookmarkEnd w:id="149"/>
      <w:bookmarkEnd w:id="150"/>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нормативно-методический подход;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расчетный метод;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экспертная оценка.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1.1. </w:t>
      </w:r>
      <w:r w:rsidRPr="008302D2">
        <w:rPr>
          <w:rFonts w:ascii="Times New Roman" w:eastAsia="Times New Roman" w:hAnsi="Times New Roman" w:cs="Times New Roman"/>
          <w:b/>
          <w:sz w:val="24"/>
          <w:szCs w:val="24"/>
          <w:lang w:eastAsia="ru-RU"/>
        </w:rPr>
        <w:t>Нормативно-методический подход</w:t>
      </w:r>
      <w:r w:rsidRPr="008302D2">
        <w:rPr>
          <w:rFonts w:ascii="Times New Roman" w:eastAsia="Times New Roman" w:hAnsi="Times New Roman" w:cs="Times New Roman"/>
          <w:sz w:val="24"/>
          <w:szCs w:val="24"/>
          <w:lang w:eastAsia="ru-RU"/>
        </w:rPr>
        <w:t xml:space="preserve"> является наиболее распространенным и применялся при наличии утвержденной отраслевой методики, которая была положена в </w:t>
      </w:r>
      <w:r w:rsidRPr="008302D2">
        <w:rPr>
          <w:rFonts w:ascii="Times New Roman" w:eastAsia="Times New Roman" w:hAnsi="Times New Roman" w:cs="Times New Roman"/>
          <w:sz w:val="24"/>
          <w:szCs w:val="24"/>
          <w:lang w:eastAsia="ru-RU"/>
        </w:rPr>
        <w:lastRenderedPageBreak/>
        <w:t>основу расчета показателей минимально допустимого уровня обеспеченности теми или иными объектами.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1.3.2 основной части настоящих нормативов.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1.2. </w:t>
      </w:r>
      <w:r w:rsidRPr="008302D2">
        <w:rPr>
          <w:rFonts w:ascii="Times New Roman" w:eastAsia="Times New Roman" w:hAnsi="Times New Roman" w:cs="Times New Roman"/>
          <w:b/>
          <w:sz w:val="24"/>
          <w:szCs w:val="24"/>
          <w:lang w:eastAsia="ru-RU"/>
        </w:rPr>
        <w:t>Расчетный метод</w:t>
      </w:r>
      <w:r w:rsidRPr="008302D2">
        <w:rPr>
          <w:rFonts w:ascii="Times New Roman" w:eastAsia="Times New Roman" w:hAnsi="Times New Roman" w:cs="Times New Roman"/>
          <w:sz w:val="24"/>
          <w:szCs w:val="24"/>
          <w:lang w:eastAsia="ru-RU"/>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1.3. </w:t>
      </w:r>
      <w:r w:rsidRPr="008302D2">
        <w:rPr>
          <w:rFonts w:ascii="Times New Roman" w:eastAsia="Times New Roman" w:hAnsi="Times New Roman" w:cs="Times New Roman"/>
          <w:b/>
          <w:sz w:val="24"/>
          <w:szCs w:val="24"/>
          <w:lang w:eastAsia="ru-RU"/>
        </w:rPr>
        <w:t>Экспертная оценка</w:t>
      </w:r>
      <w:r w:rsidRPr="008302D2">
        <w:rPr>
          <w:rFonts w:ascii="Times New Roman" w:eastAsia="Times New Roman" w:hAnsi="Times New Roman" w:cs="Times New Roman"/>
          <w:sz w:val="24"/>
          <w:szCs w:val="24"/>
          <w:lang w:eastAsia="ru-RU"/>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w:t>
      </w:r>
    </w:p>
    <w:p w:rsidR="008302D2" w:rsidRPr="008302D2" w:rsidRDefault="006F1917" w:rsidP="001F0DCA">
      <w:pPr>
        <w:spacing w:after="0" w:line="240" w:lineRule="auto"/>
        <w:ind w:firstLine="902"/>
        <w:jc w:val="both"/>
        <w:rPr>
          <w:rFonts w:ascii="Times New Roman" w:eastAsia="Times New Roman" w:hAnsi="Times New Roman" w:cs="Times New Roman"/>
          <w:b/>
          <w:sz w:val="24"/>
          <w:szCs w:val="24"/>
          <w:lang w:eastAsia="ru-RU"/>
        </w:rPr>
      </w:pPr>
      <w:bookmarkStart w:id="151" w:name="_Toc98839525"/>
      <w:bookmarkStart w:id="152" w:name="_Toc98854234"/>
      <w:bookmarkStart w:id="153" w:name="_Toc99011963"/>
      <w:bookmarkStart w:id="154" w:name="_Toc101305168"/>
      <w:bookmarkStart w:id="155" w:name="_Toc107455699"/>
      <w:r>
        <w:rPr>
          <w:rFonts w:ascii="Times New Roman" w:eastAsia="Times New Roman" w:hAnsi="Times New Roman" w:cs="Times New Roman"/>
          <w:b/>
          <w:sz w:val="24"/>
          <w:szCs w:val="24"/>
          <w:lang w:eastAsia="ru-RU"/>
        </w:rPr>
        <w:t>2</w:t>
      </w:r>
      <w:r w:rsidR="000849C7">
        <w:rPr>
          <w:rFonts w:ascii="Times New Roman" w:eastAsia="Times New Roman" w:hAnsi="Times New Roman" w:cs="Times New Roman"/>
          <w:b/>
          <w:sz w:val="24"/>
          <w:szCs w:val="24"/>
          <w:lang w:eastAsia="ru-RU"/>
        </w:rPr>
        <w:t xml:space="preserve">. </w:t>
      </w:r>
      <w:r w:rsidR="008302D2" w:rsidRPr="008302D2">
        <w:rPr>
          <w:rFonts w:ascii="Times New Roman" w:eastAsia="Times New Roman" w:hAnsi="Times New Roman" w:cs="Times New Roman"/>
          <w:b/>
          <w:sz w:val="24"/>
          <w:szCs w:val="24"/>
          <w:lang w:eastAsia="ru-RU"/>
        </w:rPr>
        <w:t>Применение коэффициентов к расчетным показателям</w:t>
      </w:r>
      <w:bookmarkEnd w:id="151"/>
      <w:bookmarkEnd w:id="152"/>
      <w:bookmarkEnd w:id="153"/>
      <w:bookmarkEnd w:id="154"/>
      <w:bookmarkEnd w:id="155"/>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.1. 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91" w:history="1">
        <w:r w:rsidRPr="008302D2">
          <w:rPr>
            <w:rFonts w:ascii="Times New Roman" w:eastAsia="Times New Roman" w:hAnsi="Times New Roman" w:cs="Times New Roman"/>
            <w:sz w:val="24"/>
            <w:szCs w:val="24"/>
            <w:lang w:eastAsia="ru-RU"/>
          </w:rPr>
          <w:t>СПР</w:t>
        </w:r>
      </w:hyperlink>
      <w:r w:rsidR="00C9168E">
        <w:rPr>
          <w:rFonts w:ascii="Times New Roman" w:eastAsia="Times New Roman" w:hAnsi="Times New Roman" w:cs="Times New Roman"/>
          <w:sz w:val="24"/>
          <w:szCs w:val="24"/>
          <w:lang w:eastAsia="ru-RU"/>
        </w:rPr>
        <w:t>);</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коэффициент зависимости от характера освоения территории: застройки на свободных территориях и реализации проектов развития застр</w:t>
      </w:r>
      <w:r w:rsidR="00C9168E">
        <w:rPr>
          <w:rFonts w:ascii="Times New Roman" w:eastAsia="Times New Roman" w:hAnsi="Times New Roman" w:cs="Times New Roman"/>
          <w:sz w:val="24"/>
          <w:szCs w:val="24"/>
          <w:lang w:eastAsia="ru-RU"/>
        </w:rPr>
        <w:t>оенных территорий;</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коэффициент для показателей максимальной доступности в зависимости от характера р</w:t>
      </w:r>
      <w:r w:rsidR="00C9168E">
        <w:rPr>
          <w:rFonts w:ascii="Times New Roman" w:eastAsia="Times New Roman" w:hAnsi="Times New Roman" w:cs="Times New Roman"/>
          <w:sz w:val="24"/>
          <w:szCs w:val="24"/>
          <w:lang w:eastAsia="ru-RU"/>
        </w:rPr>
        <w:t>асселения и плотности населения;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г) коэффициент снижения пешеходной доступности для территорий с особыми природно-климатическими условиями.</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 xml:space="preserve">.2. Указанные коэффициенты в настоящих МНГП не устанавливаются. </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.3. Коэффициент зависимости от характера освоения рекомендуется использовать при разработке ДПТ и при подготовке ПЗЗ.</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.4. При реализации проектов развития застроенных территорий в случаях, когда на прилегающей 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на территории проектирования может быть установлен повышающий коэффициент.</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.5. 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 повышающих коэффициентов.</w:t>
      </w:r>
    </w:p>
    <w:p w:rsidR="000849C7" w:rsidRDefault="000849C7" w:rsidP="001F0DCA">
      <w:pPr>
        <w:spacing w:after="0" w:line="240" w:lineRule="auto"/>
        <w:ind w:firstLine="902"/>
        <w:jc w:val="both"/>
        <w:rPr>
          <w:rFonts w:ascii="Times New Roman" w:eastAsia="Times New Roman" w:hAnsi="Times New Roman" w:cs="Times New Roman"/>
          <w:b/>
          <w:sz w:val="24"/>
          <w:szCs w:val="24"/>
          <w:lang w:eastAsia="ru-RU"/>
        </w:rPr>
      </w:pPr>
      <w:bookmarkStart w:id="156" w:name="_Toc107455700"/>
      <w:bookmarkStart w:id="157" w:name="_Toc107758205"/>
      <w:bookmarkStart w:id="158" w:name="_Toc187168660"/>
      <w:bookmarkStart w:id="159" w:name="_Toc187240271"/>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Обоснование порядка и правил применения МНГП</w:t>
      </w:r>
      <w:bookmarkEnd w:id="156"/>
      <w:bookmarkEnd w:id="157"/>
      <w:bookmarkEnd w:id="158"/>
      <w:bookmarkEnd w:id="159"/>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соответствии с </w:t>
      </w:r>
      <w:hyperlink r:id="rId92"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МНГП </w:t>
      </w:r>
      <w:r w:rsidR="000849C7">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применяются при подготовке:</w:t>
      </w:r>
    </w:p>
    <w:p w:rsidR="008302D2" w:rsidRPr="008302D2" w:rsidRDefault="000849C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генеральн</w:t>
      </w:r>
      <w:r>
        <w:rPr>
          <w:rFonts w:ascii="Times New Roman" w:eastAsia="Times New Roman" w:hAnsi="Times New Roman" w:cs="Times New Roman"/>
          <w:sz w:val="24"/>
          <w:szCs w:val="24"/>
          <w:lang w:eastAsia="ru-RU"/>
        </w:rPr>
        <w:t>ого</w:t>
      </w:r>
      <w:r w:rsidR="008302D2" w:rsidRPr="008302D2">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xml:space="preserve"> поселени</w:t>
      </w:r>
      <w:r>
        <w:rPr>
          <w:rFonts w:ascii="Times New Roman" w:eastAsia="Times New Roman" w:hAnsi="Times New Roman" w:cs="Times New Roman"/>
          <w:sz w:val="24"/>
          <w:szCs w:val="24"/>
          <w:lang w:eastAsia="ru-RU"/>
        </w:rPr>
        <w:t>я</w:t>
      </w:r>
      <w:r w:rsidR="008302D2" w:rsidRPr="008302D2">
        <w:rPr>
          <w:rFonts w:ascii="Times New Roman" w:eastAsia="Times New Roman" w:hAnsi="Times New Roman" w:cs="Times New Roman"/>
          <w:sz w:val="24"/>
          <w:szCs w:val="24"/>
          <w:lang w:eastAsia="ru-RU"/>
        </w:rPr>
        <w:t xml:space="preserve"> (</w:t>
      </w:r>
      <w:hyperlink r:id="rId93" w:history="1">
        <w:r w:rsidR="008302D2" w:rsidRPr="008302D2">
          <w:rPr>
            <w:rFonts w:ascii="Times New Roman" w:eastAsia="Times New Roman" w:hAnsi="Times New Roman" w:cs="Times New Roman"/>
            <w:sz w:val="24"/>
            <w:szCs w:val="24"/>
            <w:lang w:eastAsia="ru-RU"/>
          </w:rPr>
          <w:t>часть 3 статьи 24</w:t>
        </w:r>
      </w:hyperlink>
      <w:r w:rsidR="008302D2" w:rsidRPr="008302D2">
        <w:rPr>
          <w:rFonts w:ascii="Times New Roman" w:eastAsia="Times New Roman" w:hAnsi="Times New Roman" w:cs="Times New Roman"/>
          <w:sz w:val="24"/>
          <w:szCs w:val="24"/>
          <w:lang w:eastAsia="ru-RU"/>
        </w:rPr>
        <w:t xml:space="preserve"> </w:t>
      </w:r>
      <w:proofErr w:type="spellStart"/>
      <w:r w:rsidR="008302D2" w:rsidRPr="008302D2">
        <w:rPr>
          <w:rFonts w:ascii="Times New Roman" w:eastAsia="Times New Roman" w:hAnsi="Times New Roman" w:cs="Times New Roman"/>
          <w:sz w:val="24"/>
          <w:szCs w:val="24"/>
          <w:lang w:eastAsia="ru-RU"/>
        </w:rPr>
        <w:t>ГрК</w:t>
      </w:r>
      <w:proofErr w:type="spellEnd"/>
      <w:r w:rsidR="008302D2"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документации по планировке территории (</w:t>
      </w:r>
      <w:hyperlink r:id="rId94" w:history="1">
        <w:r w:rsidRPr="008302D2">
          <w:rPr>
            <w:rFonts w:ascii="Times New Roman" w:eastAsia="Times New Roman" w:hAnsi="Times New Roman" w:cs="Times New Roman"/>
            <w:sz w:val="24"/>
            <w:szCs w:val="24"/>
            <w:lang w:eastAsia="ru-RU"/>
          </w:rPr>
          <w:t>пункт 7 части 4 статьи 42</w:t>
        </w:r>
      </w:hyperlink>
      <w:r w:rsidRPr="008302D2">
        <w:rPr>
          <w:rFonts w:ascii="Times New Roman" w:eastAsia="Times New Roman" w:hAnsi="Times New Roman" w:cs="Times New Roman"/>
          <w:sz w:val="24"/>
          <w:szCs w:val="24"/>
          <w:lang w:eastAsia="ru-RU"/>
        </w:rPr>
        <w:t xml:space="preserve">, </w:t>
      </w:r>
      <w:hyperlink r:id="rId95" w:history="1">
        <w:r w:rsidRPr="008302D2">
          <w:rPr>
            <w:rFonts w:ascii="Times New Roman" w:eastAsia="Times New Roman" w:hAnsi="Times New Roman" w:cs="Times New Roman"/>
            <w:sz w:val="24"/>
            <w:szCs w:val="24"/>
            <w:lang w:eastAsia="ru-RU"/>
          </w:rPr>
          <w:t>часть 10 статьи 45</w:t>
        </w:r>
      </w:hyperlink>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При подготовке </w:t>
      </w:r>
      <w:r w:rsidR="000849C7">
        <w:rPr>
          <w:rFonts w:ascii="Times New Roman" w:eastAsia="Times New Roman" w:hAnsi="Times New Roman" w:cs="Times New Roman"/>
          <w:sz w:val="24"/>
          <w:szCs w:val="24"/>
          <w:lang w:eastAsia="ru-RU"/>
        </w:rPr>
        <w:t xml:space="preserve">указанных </w:t>
      </w:r>
      <w:r w:rsidRPr="008302D2">
        <w:rPr>
          <w:rFonts w:ascii="Times New Roman" w:eastAsia="Times New Roman" w:hAnsi="Times New Roman" w:cs="Times New Roman"/>
          <w:sz w:val="24"/>
          <w:szCs w:val="24"/>
          <w:lang w:eastAsia="ru-RU"/>
        </w:rPr>
        <w:t>проектов настоящие нормативы рекомендуются к применению.</w:t>
      </w:r>
    </w:p>
    <w:p w:rsid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 xml:space="preserve">В программах комплексного развития социальной инфраструктуры поселений, городских округов в соответствии с </w:t>
      </w:r>
      <w:hyperlink r:id="rId96"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97"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98"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услугами, заложенного показателями настоящих МНГП, а также доступность объектов социальной инфраструктуры поселени</w:t>
      </w:r>
      <w:r w:rsidR="000849C7">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района и поселений услугами в соответствии с МНГП.</w:t>
      </w:r>
    </w:p>
    <w:p w:rsidR="001F0DCA" w:rsidRPr="008302D2"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0" w:name="_Toc187240272"/>
      <w:bookmarkStart w:id="161" w:name="_Toc19026270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автомобильного транспорта</w:t>
      </w:r>
      <w:bookmarkEnd w:id="160"/>
      <w:r w:rsidR="00D94CBC">
        <w:rPr>
          <w:rFonts w:ascii="Times New Roman" w:eastAsia="Calibri" w:hAnsi="Times New Roman" w:cs="Times New Roman"/>
          <w:i/>
          <w:sz w:val="28"/>
          <w:szCs w:val="28"/>
        </w:rPr>
        <w:t xml:space="preserve"> </w:t>
      </w:r>
      <w:r w:rsidR="00D94CBC" w:rsidRPr="001E104F">
        <w:rPr>
          <w:rFonts w:ascii="Times New Roman" w:hAnsi="Times New Roman" w:cs="Times New Roman"/>
          <w:i/>
          <w:sz w:val="28"/>
          <w:szCs w:val="28"/>
        </w:rPr>
        <w:t>и обеспечение функционирования парковок</w:t>
      </w:r>
      <w:bookmarkEnd w:id="161"/>
    </w:p>
    <w:p w:rsidR="008302D2" w:rsidRPr="00A00929" w:rsidRDefault="008302D2" w:rsidP="001F0DCA">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w:t>
      </w:r>
      <w:r w:rsidR="00775580" w:rsidRPr="00A00929">
        <w:rPr>
          <w:rFonts w:ascii="Times New Roman" w:eastAsia="Times New Roman" w:hAnsi="Times New Roman" w:cs="Times New Roman"/>
          <w:b/>
          <w:sz w:val="24"/>
        </w:rPr>
        <w:t>-а</w:t>
      </w:r>
    </w:p>
    <w:p w:rsid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w:t>
      </w:r>
      <w:r w:rsidR="000849C7">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w:t>
      </w:r>
      <w:r w:rsidR="000849C7">
        <w:rPr>
          <w:rFonts w:ascii="Times New Roman" w:eastAsia="Calibri" w:hAnsi="Times New Roman" w:cs="Times New Roman"/>
          <w:sz w:val="24"/>
          <w:szCs w:val="28"/>
        </w:rPr>
        <w:t>для объектов местного значения сельского поселения</w:t>
      </w:r>
      <w:r w:rsidRPr="008302D2">
        <w:rPr>
          <w:rFonts w:ascii="Times New Roman" w:eastAsia="Calibri" w:hAnsi="Times New Roman" w:cs="Times New Roman"/>
          <w:sz w:val="24"/>
          <w:szCs w:val="28"/>
        </w:rPr>
        <w:t xml:space="preserve"> </w:t>
      </w:r>
      <w:r w:rsidRPr="008302D2">
        <w:rPr>
          <w:rFonts w:ascii="Times New Roman" w:eastAsia="Calibri" w:hAnsi="Times New Roman" w:cs="Times New Roman"/>
          <w:sz w:val="24"/>
        </w:rPr>
        <w:t>в области автомобильных дорог местного значения</w:t>
      </w:r>
      <w:r w:rsidR="00775580">
        <w:rPr>
          <w:rFonts w:ascii="Times New Roman" w:eastAsia="Calibri" w:hAnsi="Times New Roman" w:cs="Times New Roman"/>
          <w:sz w:val="24"/>
        </w:rPr>
        <w:t xml:space="preserve"> </w:t>
      </w:r>
    </w:p>
    <w:tbl>
      <w:tblPr>
        <w:tblStyle w:val="TableGridReport4"/>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szCs w:val="20"/>
                <w:lang w:eastAsia="ar-SA" w:bidi="en-US"/>
              </w:rPr>
            </w:pPr>
            <w:r w:rsidRPr="00775580">
              <w:rPr>
                <w:rFonts w:ascii="Times New Roman" w:eastAsia="Times New Roman" w:hAnsi="Times New Roman" w:cs="Times New Roman"/>
                <w:b/>
                <w:i/>
                <w:szCs w:val="20"/>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Улично-дорожная сеть</w:t>
            </w:r>
          </w:p>
        </w:tc>
        <w:tc>
          <w:tcPr>
            <w:tcW w:w="1843" w:type="dxa"/>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плотность улично-дорожной сети (улицы, дороги, проезды общего пользования), в границах красных линий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175B71"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Анализ современного состояния, выявил, что существующая протяженность автомобильных дорог местного значения </w:t>
            </w:r>
            <w:proofErr w:type="spellStart"/>
            <w:r w:rsidR="007D00F8">
              <w:rPr>
                <w:rFonts w:ascii="Times New Roman" w:eastAsia="Times New Roman" w:hAnsi="Times New Roman" w:cs="Times New Roman"/>
                <w:szCs w:val="20"/>
                <w:lang w:eastAsia="ar-SA" w:bidi="en-US"/>
              </w:rPr>
              <w:t>Брюховецкого</w:t>
            </w:r>
            <w:proofErr w:type="spellEnd"/>
            <w:r w:rsidRPr="00775580">
              <w:rPr>
                <w:rFonts w:ascii="Times New Roman" w:eastAsia="Times New Roman" w:hAnsi="Times New Roman" w:cs="Times New Roman"/>
                <w:szCs w:val="20"/>
                <w:lang w:eastAsia="ar-SA" w:bidi="en-US"/>
              </w:rPr>
              <w:t xml:space="preserve"> сельского поселения составляет </w:t>
            </w:r>
            <w:r w:rsidR="00175B71">
              <w:rPr>
                <w:rFonts w:ascii="Times New Roman" w:eastAsia="Times New Roman" w:hAnsi="Times New Roman" w:cs="Times New Roman"/>
                <w:szCs w:val="20"/>
                <w:lang w:eastAsia="ar-SA" w:bidi="en-US"/>
              </w:rPr>
              <w:t>1</w:t>
            </w:r>
            <w:r w:rsidR="00A10434" w:rsidRPr="00A10434">
              <w:rPr>
                <w:rFonts w:ascii="Times New Roman" w:eastAsia="Times New Roman" w:hAnsi="Times New Roman" w:cs="Times New Roman"/>
                <w:szCs w:val="20"/>
                <w:lang w:eastAsia="ar-SA" w:bidi="en-US"/>
              </w:rPr>
              <w:t>48</w:t>
            </w:r>
            <w:r w:rsidR="00A10434">
              <w:rPr>
                <w:rFonts w:ascii="Times New Roman" w:eastAsia="Times New Roman" w:hAnsi="Times New Roman" w:cs="Times New Roman"/>
                <w:szCs w:val="20"/>
                <w:lang w:eastAsia="ar-SA" w:bidi="en-US"/>
              </w:rPr>
              <w:t>,</w:t>
            </w:r>
            <w:r w:rsidR="00A10434" w:rsidRPr="00A10434">
              <w:rPr>
                <w:rFonts w:ascii="Times New Roman" w:eastAsia="Times New Roman" w:hAnsi="Times New Roman" w:cs="Times New Roman"/>
                <w:szCs w:val="20"/>
                <w:lang w:eastAsia="ar-SA" w:bidi="en-US"/>
              </w:rPr>
              <w:t>2</w:t>
            </w:r>
            <w:r w:rsidRPr="00775580">
              <w:rPr>
                <w:rFonts w:ascii="Times New Roman" w:eastAsia="Times New Roman" w:hAnsi="Times New Roman" w:cs="Times New Roman"/>
                <w:szCs w:val="20"/>
                <w:lang w:eastAsia="ar-SA" w:bidi="en-US"/>
              </w:rPr>
              <w:t xml:space="preserve"> км, </w:t>
            </w:r>
            <w:r w:rsidR="00175B71">
              <w:rPr>
                <w:rFonts w:ascii="Times New Roman" w:eastAsia="Times New Roman" w:hAnsi="Times New Roman" w:cs="Times New Roman"/>
                <w:szCs w:val="20"/>
                <w:lang w:eastAsia="ar-SA" w:bidi="en-US"/>
              </w:rPr>
              <w:t xml:space="preserve">площадь населенных пунктов - 37,16 </w:t>
            </w:r>
            <w:proofErr w:type="spellStart"/>
            <w:r w:rsidR="00175B71">
              <w:rPr>
                <w:rFonts w:ascii="Times New Roman" w:eastAsia="Times New Roman" w:hAnsi="Times New Roman" w:cs="Times New Roman"/>
                <w:szCs w:val="20"/>
                <w:lang w:eastAsia="ar-SA" w:bidi="en-US"/>
              </w:rPr>
              <w:t>км.кв</w:t>
            </w:r>
            <w:proofErr w:type="spellEnd"/>
            <w:r w:rsidR="00175B71">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Cs w:val="20"/>
                <w:lang w:eastAsia="ar-SA" w:bidi="en-US"/>
              </w:rPr>
              <w:t xml:space="preserve">плотность </w:t>
            </w:r>
            <w:r w:rsidR="00175B71">
              <w:rPr>
                <w:rFonts w:ascii="Times New Roman" w:eastAsia="Times New Roman" w:hAnsi="Times New Roman" w:cs="Times New Roman"/>
                <w:szCs w:val="20"/>
                <w:lang w:eastAsia="ar-SA" w:bidi="en-US"/>
              </w:rPr>
              <w:t>УДС –</w:t>
            </w:r>
            <w:r w:rsidRPr="00775580">
              <w:rPr>
                <w:rFonts w:ascii="Times New Roman" w:eastAsia="Times New Roman" w:hAnsi="Times New Roman" w:cs="Times New Roman"/>
                <w:szCs w:val="20"/>
                <w:lang w:eastAsia="ar-SA" w:bidi="en-US"/>
              </w:rPr>
              <w:t xml:space="preserve"> </w:t>
            </w:r>
            <w:r w:rsidR="00175B71">
              <w:rPr>
                <w:rFonts w:ascii="Times New Roman" w:eastAsia="Times New Roman" w:hAnsi="Times New Roman" w:cs="Times New Roman"/>
                <w:szCs w:val="20"/>
                <w:lang w:eastAsia="ar-SA" w:bidi="en-US"/>
              </w:rPr>
              <w:t>3,</w:t>
            </w:r>
            <w:r w:rsidR="00A10434">
              <w:rPr>
                <w:rFonts w:ascii="Times New Roman" w:eastAsia="Times New Roman" w:hAnsi="Times New Roman" w:cs="Times New Roman"/>
                <w:szCs w:val="20"/>
                <w:lang w:eastAsia="ar-SA" w:bidi="en-US"/>
              </w:rPr>
              <w:t>9</w:t>
            </w:r>
            <w:r w:rsidR="00B63241">
              <w:rPr>
                <w:rFonts w:ascii="Times New Roman" w:eastAsia="Times New Roman" w:hAnsi="Times New Roman" w:cs="Times New Roman"/>
                <w:szCs w:val="20"/>
                <w:lang w:eastAsia="ar-SA" w:bidi="en-US"/>
              </w:rPr>
              <w:t xml:space="preserve"> км /</w:t>
            </w:r>
            <w:proofErr w:type="spellStart"/>
            <w:r w:rsidR="00B63241">
              <w:rPr>
                <w:rFonts w:ascii="Times New Roman" w:eastAsia="Times New Roman" w:hAnsi="Times New Roman" w:cs="Times New Roman"/>
                <w:szCs w:val="20"/>
                <w:lang w:eastAsia="ar-SA" w:bidi="en-US"/>
              </w:rPr>
              <w:t>км.кв</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sidR="00175B71">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w:t>
            </w:r>
            <w:r w:rsidRPr="00775580">
              <w:rPr>
                <w:rFonts w:ascii="Times New Roman" w:eastAsia="Times New Roman" w:hAnsi="Times New Roman" w:cs="Times New Roman"/>
                <w:szCs w:val="20"/>
                <w:lang w:eastAsia="ar-SA" w:bidi="en-US"/>
              </w:rPr>
              <w:lastRenderedPageBreak/>
              <w:t>перспективу необходимо строительство дополнительных 2</w:t>
            </w:r>
            <w:r w:rsidR="00A10434">
              <w:rPr>
                <w:rFonts w:ascii="Times New Roman" w:eastAsia="Times New Roman" w:hAnsi="Times New Roman" w:cs="Times New Roman"/>
                <w:szCs w:val="20"/>
                <w:lang w:eastAsia="ar-SA" w:bidi="en-US"/>
              </w:rPr>
              <w:t>23,4</w:t>
            </w:r>
            <w:r w:rsidRPr="00775580">
              <w:rPr>
                <w:rFonts w:ascii="Times New Roman" w:eastAsia="Times New Roman" w:hAnsi="Times New Roman" w:cs="Times New Roman"/>
                <w:szCs w:val="20"/>
                <w:lang w:eastAsia="ar-SA" w:bidi="en-US"/>
              </w:rPr>
              <w:t xml:space="preserve"> км улично-дорожной сети. Градостроительный анализ территории населенных пунктов </w:t>
            </w:r>
            <w:proofErr w:type="spellStart"/>
            <w:r w:rsidR="00B63241">
              <w:rPr>
                <w:rFonts w:ascii="Times New Roman" w:eastAsia="Times New Roman" w:hAnsi="Times New Roman" w:cs="Times New Roman"/>
                <w:szCs w:val="20"/>
                <w:lang w:eastAsia="ar-SA" w:bidi="en-US"/>
              </w:rPr>
              <w:t>Брюховецкого</w:t>
            </w:r>
            <w:proofErr w:type="spellEnd"/>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автомобильных дорог местного значения сельского поселения, исходя из современного состояния и </w:t>
            </w:r>
            <w:r w:rsidR="00B63241">
              <w:rPr>
                <w:rFonts w:ascii="Times New Roman" w:eastAsia="Times New Roman" w:hAnsi="Times New Roman" w:cs="Times New Roman"/>
                <w:szCs w:val="20"/>
                <w:lang w:eastAsia="ar-SA" w:bidi="en-US"/>
              </w:rPr>
              <w:t xml:space="preserve">перспектив развития, в размере 5 км/ </w:t>
            </w:r>
            <w:proofErr w:type="spellStart"/>
            <w:r w:rsidR="00B63241">
              <w:rPr>
                <w:rFonts w:ascii="Times New Roman" w:eastAsia="Times New Roman" w:hAnsi="Times New Roman" w:cs="Times New Roman"/>
                <w:szCs w:val="20"/>
                <w:lang w:eastAsia="ar-SA" w:bidi="en-US"/>
              </w:rPr>
              <w:t>км.кв</w:t>
            </w:r>
            <w:proofErr w:type="spellEnd"/>
            <w:r w:rsidR="00B63241" w:rsidRPr="00775580">
              <w:rPr>
                <w:rFonts w:ascii="Times New Roman" w:eastAsia="Times New Roman" w:hAnsi="Times New Roman" w:cs="Times New Roman"/>
                <w:szCs w:val="20"/>
                <w:lang w:eastAsia="ar-SA" w:bidi="en-US"/>
              </w:rPr>
              <w:t>.</w:t>
            </w:r>
          </w:p>
          <w:p w:rsidR="00B63241"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zCs w:val="20"/>
                <w:lang w:eastAsia="ar-SA" w:bidi="en-US"/>
              </w:rPr>
              <w:t xml:space="preserve">- для </w:t>
            </w:r>
            <w:r w:rsidR="00B63241">
              <w:rPr>
                <w:rFonts w:ascii="Times New Roman" w:eastAsia="Times New Roman" w:hAnsi="Times New Roman" w:cs="Times New Roman"/>
                <w:szCs w:val="20"/>
                <w:lang w:eastAsia="ar-SA" w:bidi="en-US"/>
              </w:rPr>
              <w:t>ст. Брюховецкой – 5</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p w:rsidR="00775580" w:rsidRPr="00775580" w:rsidRDefault="00775580" w:rsidP="00B63241">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 для </w:t>
            </w:r>
            <w:r w:rsidR="00B63241">
              <w:rPr>
                <w:rFonts w:ascii="Times New Roman" w:eastAsia="Times New Roman" w:hAnsi="Times New Roman" w:cs="Times New Roman"/>
                <w:szCs w:val="20"/>
                <w:lang w:eastAsia="ar-SA" w:bidi="en-US"/>
              </w:rPr>
              <w:t xml:space="preserve">остальных </w:t>
            </w:r>
            <w:r w:rsidRPr="00775580">
              <w:rPr>
                <w:rFonts w:ascii="Times New Roman" w:eastAsia="Times New Roman" w:hAnsi="Times New Roman" w:cs="Times New Roman"/>
                <w:szCs w:val="20"/>
                <w:lang w:eastAsia="ar-SA" w:bidi="en-US"/>
              </w:rPr>
              <w:t xml:space="preserve">населенных пунктов </w:t>
            </w:r>
            <w:r w:rsidR="00B63241">
              <w:rPr>
                <w:rFonts w:ascii="Times New Roman" w:eastAsia="Times New Roman" w:hAnsi="Times New Roman" w:cs="Times New Roman"/>
                <w:szCs w:val="20"/>
                <w:lang w:eastAsia="ar-SA" w:bidi="en-US"/>
              </w:rPr>
              <w:t>- 4</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tc>
      </w:tr>
      <w:tr w:rsidR="00134020" w:rsidRPr="00775580" w:rsidTr="0062270B">
        <w:tc>
          <w:tcPr>
            <w:tcW w:w="1871" w:type="dxa"/>
            <w:vMerge/>
            <w:tcBorders>
              <w:bottom w:val="single" w:sz="12" w:space="0" w:color="auto"/>
            </w:tcBorders>
            <w:shd w:val="clear" w:color="auto" w:fill="F2F2F2"/>
          </w:tcPr>
          <w:p w:rsidR="00134020" w:rsidRPr="00775580" w:rsidRDefault="00134020" w:rsidP="00134020">
            <w:pPr>
              <w:rPr>
                <w:rFonts w:ascii="Times New Roman" w:eastAsia="Times New Roman" w:hAnsi="Times New Roman" w:cs="Times New Roman"/>
                <w:szCs w:val="20"/>
                <w:lang w:eastAsia="ar-SA" w:bidi="en-US"/>
              </w:rPr>
            </w:pPr>
          </w:p>
        </w:tc>
        <w:tc>
          <w:tcPr>
            <w:tcW w:w="1843" w:type="dxa"/>
            <w:tcBorders>
              <w:bottom w:val="single" w:sz="12" w:space="0" w:color="auto"/>
            </w:tcBorders>
          </w:tcPr>
          <w:p w:rsidR="00134020" w:rsidRPr="00775580" w:rsidRDefault="00134020" w:rsidP="0013402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bottom w:val="single" w:sz="12" w:space="0" w:color="auto"/>
            </w:tcBorders>
          </w:tcPr>
          <w:p w:rsidR="00134020" w:rsidRPr="00134020" w:rsidRDefault="00134020" w:rsidP="00134020">
            <w:pPr>
              <w:ind w:firstLine="397"/>
              <w:jc w:val="both"/>
              <w:rPr>
                <w:rFonts w:ascii="Times New Roman" w:eastAsia="Times New Roman" w:hAnsi="Times New Roman" w:cs="Times New Roman"/>
                <w:szCs w:val="20"/>
                <w:lang w:eastAsia="ar-SA" w:bidi="en-US"/>
              </w:rPr>
            </w:pPr>
            <w:r w:rsidRPr="00134020">
              <w:rPr>
                <w:rFonts w:ascii="Times New Roman" w:eastAsia="Times New Roman" w:hAnsi="Times New Roman" w:cs="Times New Roman"/>
                <w:szCs w:val="20"/>
                <w:lang w:eastAsia="ar-SA" w:bidi="en-US"/>
              </w:rPr>
              <w:t>Удаленность УДС, м. не нормируется.</w:t>
            </w:r>
          </w:p>
          <w:p w:rsidR="00134020" w:rsidRPr="00BE35B9" w:rsidRDefault="00134020" w:rsidP="00134020">
            <w:pPr>
              <w:ind w:firstLine="397"/>
              <w:jc w:val="both"/>
              <w:rPr>
                <w:rFonts w:ascii="Times New Roman" w:hAnsi="Times New Roman" w:cs="Times New Roman"/>
                <w:lang w:eastAsia="ar-SA" w:bidi="en-US"/>
              </w:rPr>
            </w:pPr>
            <w:r w:rsidRPr="00134020">
              <w:rPr>
                <w:rFonts w:ascii="Times New Roman" w:eastAsia="Times New Roman" w:hAnsi="Times New Roman" w:cs="Times New Roman"/>
                <w:szCs w:val="20"/>
                <w:lang w:eastAsia="ar-SA" w:bidi="en-US"/>
              </w:rPr>
              <w:t>Шаг УДС принят в соответствии с Приложением Г, п. Г.4.1 СП 531.1325800.2024, для малоэтажной модели при плотности УДС 8 км/км 2 принимают сетку УДС в осях 333х333 м, что при расчетной ширине улиц 25 м позволяет формировать квартал в максимальных габаритах 320х320 м в красных линиях.</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
        </w:trPr>
        <w:tc>
          <w:tcPr>
            <w:tcW w:w="1871" w:type="dxa"/>
            <w:vMerge w:val="restart"/>
            <w:tcBorders>
              <w:top w:val="single" w:sz="12" w:space="0" w:color="auto"/>
              <w:left w:val="single" w:sz="12" w:space="0" w:color="auto"/>
              <w:bottom w:val="single" w:sz="12" w:space="0" w:color="auto"/>
              <w:right w:val="single" w:sz="12" w:space="0" w:color="auto"/>
            </w:tcBorders>
            <w:shd w:val="pct5" w:color="auto" w:fill="auto"/>
          </w:tcPr>
          <w:p w:rsidR="00775580" w:rsidRPr="0062270B" w:rsidRDefault="0062270B" w:rsidP="0062270B">
            <w:pPr>
              <w:rPr>
                <w:rFonts w:ascii="Times New Roman" w:eastAsia="Times New Roman" w:hAnsi="Times New Roman" w:cs="Times New Roman"/>
                <w:szCs w:val="20"/>
                <w:lang w:eastAsia="ar-SA" w:bidi="en-US"/>
              </w:rPr>
            </w:pPr>
            <w:r w:rsidRPr="0062270B">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w:t>
            </w:r>
            <w:r w:rsidRPr="00775580">
              <w:rPr>
                <w:rFonts w:ascii="Times New Roman" w:eastAsia="Times New Roman" w:hAnsi="Times New Roman" w:cs="Times New Roman"/>
                <w:sz w:val="24"/>
                <w:szCs w:val="24"/>
                <w:lang w:eastAsia="ar-SA" w:bidi="en-US"/>
              </w:rPr>
              <w:t>лотность сети велосипедных дорожек в границах красных линий</w:t>
            </w:r>
            <w:r w:rsidRPr="00775580">
              <w:rPr>
                <w:rFonts w:ascii="Times New Roman" w:eastAsia="Times New Roman" w:hAnsi="Times New Roman" w:cs="Times New Roman"/>
                <w:szCs w:val="20"/>
                <w:lang w:eastAsia="ar-SA" w:bidi="en-US"/>
              </w:rPr>
              <w:t xml:space="preserve">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Для достижения данного показателя в соответствии с РНГП Краснодарского района в </w:t>
            </w:r>
            <w:proofErr w:type="spellStart"/>
            <w:r w:rsidR="0062270B">
              <w:rPr>
                <w:rFonts w:ascii="Times New Roman" w:eastAsia="Times New Roman" w:hAnsi="Times New Roman" w:cs="Times New Roman"/>
                <w:szCs w:val="20"/>
                <w:lang w:eastAsia="ar-SA" w:bidi="en-US"/>
              </w:rPr>
              <w:t>Брюховецком</w:t>
            </w:r>
            <w:proofErr w:type="spellEnd"/>
            <w:r w:rsidRPr="00775580">
              <w:rPr>
                <w:rFonts w:ascii="Times New Roman" w:eastAsia="Times New Roman" w:hAnsi="Times New Roman" w:cs="Times New Roman"/>
                <w:szCs w:val="20"/>
                <w:lang w:eastAsia="ar-SA" w:bidi="en-US"/>
              </w:rPr>
              <w:t xml:space="preserve"> сельском поселении необходимо </w:t>
            </w:r>
            <w:r w:rsidR="00C11479">
              <w:rPr>
                <w:rFonts w:ascii="Times New Roman" w:eastAsia="Times New Roman" w:hAnsi="Times New Roman" w:cs="Times New Roman"/>
                <w:szCs w:val="20"/>
                <w:lang w:eastAsia="ar-SA" w:bidi="en-US"/>
              </w:rPr>
              <w:t xml:space="preserve">37,16 </w:t>
            </w:r>
            <w:proofErr w:type="spellStart"/>
            <w:r w:rsidR="00C11479">
              <w:rPr>
                <w:rFonts w:ascii="Times New Roman" w:eastAsia="Times New Roman" w:hAnsi="Times New Roman" w:cs="Times New Roman"/>
                <w:szCs w:val="20"/>
                <w:lang w:eastAsia="ar-SA" w:bidi="en-US"/>
              </w:rPr>
              <w:t>км.кв</w:t>
            </w:r>
            <w:proofErr w:type="spellEnd"/>
            <w:r w:rsidR="00C11479">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х 10</w:t>
            </w:r>
            <w:r w:rsidR="00C11479" w:rsidRPr="00775580">
              <w:rPr>
                <w:rFonts w:ascii="Times New Roman" w:eastAsia="Times New Roman" w:hAnsi="Times New Roman" w:cs="Times New Roman"/>
                <w:szCs w:val="20"/>
                <w:lang w:eastAsia="ar-SA" w:bidi="en-US"/>
              </w:rPr>
              <w:t xml:space="preserve"> км /</w:t>
            </w:r>
            <w:proofErr w:type="spellStart"/>
            <w:proofErr w:type="gramStart"/>
            <w:r w:rsidR="00C11479" w:rsidRPr="00775580">
              <w:rPr>
                <w:rFonts w:ascii="Times New Roman" w:eastAsia="Times New Roman" w:hAnsi="Times New Roman" w:cs="Times New Roman"/>
                <w:szCs w:val="20"/>
                <w:lang w:eastAsia="ar-SA" w:bidi="en-US"/>
              </w:rPr>
              <w:t>кв.км</w:t>
            </w:r>
            <w:proofErr w:type="spellEnd"/>
            <w:proofErr w:type="gramEnd"/>
            <w:r w:rsidRPr="00775580">
              <w:rPr>
                <w:rFonts w:ascii="Times New Roman" w:eastAsia="Times New Roman" w:hAnsi="Times New Roman" w:cs="Times New Roman"/>
                <w:szCs w:val="20"/>
                <w:lang w:eastAsia="ar-SA" w:bidi="en-US"/>
              </w:rPr>
              <w:t xml:space="preserve"> = </w:t>
            </w:r>
            <w:r w:rsidR="00C11479">
              <w:rPr>
                <w:rFonts w:ascii="Times New Roman" w:eastAsia="Times New Roman" w:hAnsi="Times New Roman" w:cs="Times New Roman"/>
                <w:szCs w:val="20"/>
                <w:lang w:eastAsia="ar-SA" w:bidi="en-US"/>
              </w:rPr>
              <w:t>371</w:t>
            </w:r>
            <w:r w:rsidRPr="00775580">
              <w:rPr>
                <w:rFonts w:ascii="Times New Roman" w:eastAsia="Times New Roman" w:hAnsi="Times New Roman" w:cs="Times New Roman"/>
                <w:szCs w:val="20"/>
                <w:lang w:eastAsia="ar-SA" w:bidi="en-US"/>
              </w:rPr>
              <w:t>,</w:t>
            </w:r>
            <w:r w:rsidR="00C11479">
              <w:rPr>
                <w:rFonts w:ascii="Times New Roman" w:eastAsia="Times New Roman" w:hAnsi="Times New Roman" w:cs="Times New Roman"/>
                <w:szCs w:val="20"/>
                <w:lang w:eastAsia="ar-SA" w:bidi="en-US"/>
              </w:rPr>
              <w:t>6</w:t>
            </w:r>
            <w:r w:rsidRPr="00775580">
              <w:rPr>
                <w:rFonts w:ascii="Times New Roman" w:eastAsia="Times New Roman" w:hAnsi="Times New Roman" w:cs="Times New Roman"/>
                <w:szCs w:val="20"/>
                <w:lang w:eastAsia="ar-SA" w:bidi="en-US"/>
              </w:rPr>
              <w:t xml:space="preserve"> км велосипедных дорожек.</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Данный расчетный показатель в настоящее время является неактуальным и труднодостижимым. </w:t>
            </w:r>
          </w:p>
          <w:p w:rsidR="00556E3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дополнительных 2</w:t>
            </w:r>
            <w:r w:rsidR="00A10434">
              <w:rPr>
                <w:rFonts w:ascii="Times New Roman" w:eastAsia="Times New Roman" w:hAnsi="Times New Roman" w:cs="Times New Roman"/>
                <w:szCs w:val="20"/>
                <w:lang w:eastAsia="ar-SA" w:bidi="en-US"/>
              </w:rPr>
              <w:t>23,4</w:t>
            </w:r>
            <w:r w:rsidRPr="00775580">
              <w:rPr>
                <w:rFonts w:ascii="Times New Roman" w:eastAsia="Times New Roman" w:hAnsi="Times New Roman" w:cs="Times New Roman"/>
                <w:szCs w:val="20"/>
                <w:lang w:eastAsia="ar-SA" w:bidi="en-US"/>
              </w:rPr>
              <w:t xml:space="preserve"> км улично-дорожной сети. Градостроительный анализ территории населенных пунктов </w:t>
            </w:r>
            <w:proofErr w:type="spellStart"/>
            <w:r>
              <w:rPr>
                <w:rFonts w:ascii="Times New Roman" w:eastAsia="Times New Roman" w:hAnsi="Times New Roman" w:cs="Times New Roman"/>
                <w:szCs w:val="20"/>
                <w:lang w:eastAsia="ar-SA" w:bidi="en-US"/>
              </w:rPr>
              <w:t>Брюховецкого</w:t>
            </w:r>
            <w:proofErr w:type="spellEnd"/>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556E3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w:t>
            </w:r>
            <w:r w:rsidR="00497FAB">
              <w:rPr>
                <w:rFonts w:ascii="Times New Roman" w:eastAsia="Times New Roman" w:hAnsi="Times New Roman" w:cs="Times New Roman"/>
                <w:szCs w:val="20"/>
                <w:lang w:eastAsia="ar-SA" w:bidi="en-US"/>
              </w:rPr>
              <w:t xml:space="preserve">велодорожек </w:t>
            </w:r>
            <w:r w:rsidR="00A10434">
              <w:rPr>
                <w:rFonts w:ascii="Times New Roman" w:eastAsia="Times New Roman" w:hAnsi="Times New Roman" w:cs="Times New Roman"/>
                <w:szCs w:val="20"/>
                <w:lang w:eastAsia="ar-SA" w:bidi="en-US"/>
              </w:rPr>
              <w:t>в размере:</w:t>
            </w:r>
          </w:p>
          <w:p w:rsidR="00556E30" w:rsidRDefault="00556E30" w:rsidP="00556E3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zCs w:val="20"/>
                <w:lang w:eastAsia="ar-SA" w:bidi="en-US"/>
              </w:rPr>
              <w:t xml:space="preserve">- для </w:t>
            </w:r>
            <w:r>
              <w:rPr>
                <w:rFonts w:ascii="Times New Roman" w:eastAsia="Times New Roman" w:hAnsi="Times New Roman" w:cs="Times New Roman"/>
                <w:szCs w:val="20"/>
                <w:lang w:eastAsia="ar-SA" w:bidi="en-US"/>
              </w:rPr>
              <w:t>ст. Брюховецкой – 5</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p w:rsidR="0077558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lastRenderedPageBreak/>
              <w:t xml:space="preserve">- для </w:t>
            </w:r>
            <w:r>
              <w:rPr>
                <w:rFonts w:ascii="Times New Roman" w:eastAsia="Times New Roman" w:hAnsi="Times New Roman" w:cs="Times New Roman"/>
                <w:szCs w:val="20"/>
                <w:lang w:eastAsia="ar-SA" w:bidi="en-US"/>
              </w:rPr>
              <w:t xml:space="preserve">остальных </w:t>
            </w:r>
            <w:r w:rsidRPr="00775580">
              <w:rPr>
                <w:rFonts w:ascii="Times New Roman" w:eastAsia="Times New Roman" w:hAnsi="Times New Roman" w:cs="Times New Roman"/>
                <w:szCs w:val="20"/>
                <w:lang w:eastAsia="ar-SA" w:bidi="en-US"/>
              </w:rPr>
              <w:t xml:space="preserve">населенных пунктов </w:t>
            </w:r>
            <w:r>
              <w:rPr>
                <w:rFonts w:ascii="Times New Roman" w:eastAsia="Times New Roman" w:hAnsi="Times New Roman" w:cs="Times New Roman"/>
                <w:szCs w:val="20"/>
                <w:lang w:eastAsia="ar-SA" w:bidi="en-US"/>
              </w:rPr>
              <w:t>- 4</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r w:rsidR="00775580" w:rsidRPr="00775580">
              <w:rPr>
                <w:rFonts w:ascii="Times New Roman" w:eastAsia="Times New Roman" w:hAnsi="Times New Roman" w:cs="Times New Roman"/>
                <w:szCs w:val="20"/>
                <w:lang w:eastAsia="ar-SA" w:bidi="en-US"/>
              </w:rPr>
              <w:t xml:space="preserve">Протяженность велодорожек, как правило, должна быть более 500 м. </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71" w:type="dxa"/>
            <w:vMerge/>
            <w:tcBorders>
              <w:top w:val="single" w:sz="12" w:space="0" w:color="auto"/>
              <w:left w:val="single" w:sz="12" w:space="0" w:color="auto"/>
              <w:bottom w:val="single" w:sz="12" w:space="0" w:color="auto"/>
              <w:right w:val="single" w:sz="12" w:space="0" w:color="auto"/>
            </w:tcBorders>
            <w:shd w:val="pct5" w:color="auto" w:fill="auto"/>
          </w:tcPr>
          <w:p w:rsidR="00775580" w:rsidRPr="00775580" w:rsidRDefault="00775580" w:rsidP="00775580">
            <w:pPr>
              <w:rPr>
                <w:rFonts w:ascii="Times New Roman" w:eastAsia="Times New Roman" w:hAnsi="Times New Roman" w:cs="Times New Roman"/>
                <w:szCs w:val="20"/>
                <w:lang w:eastAsia="ar-SA" w:bidi="en-US"/>
              </w:rPr>
            </w:pP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Не нормируется</w:t>
            </w:r>
          </w:p>
        </w:tc>
      </w:tr>
      <w:tr w:rsidR="0062270B"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84" w:type="dxa"/>
            <w:gridSpan w:val="3"/>
            <w:tcBorders>
              <w:top w:val="single" w:sz="12" w:space="0" w:color="auto"/>
              <w:left w:val="single" w:sz="12" w:space="0" w:color="auto"/>
              <w:bottom w:val="single" w:sz="12" w:space="0" w:color="auto"/>
              <w:right w:val="single" w:sz="12" w:space="0" w:color="auto"/>
            </w:tcBorders>
            <w:shd w:val="pct5" w:color="auto" w:fill="auto"/>
          </w:tcPr>
          <w:p w:rsidR="0062270B" w:rsidRPr="0062270B" w:rsidRDefault="0062270B" w:rsidP="00775580">
            <w:pPr>
              <w:ind w:firstLine="397"/>
              <w:jc w:val="both"/>
              <w:rPr>
                <w:rFonts w:ascii="Times New Roman" w:eastAsia="Times New Roman" w:hAnsi="Times New Roman" w:cs="Times New Roman"/>
                <w:szCs w:val="20"/>
                <w:u w:val="single"/>
                <w:lang w:eastAsia="ar-SA" w:bidi="en-US"/>
              </w:rPr>
            </w:pPr>
            <w:r w:rsidRPr="0062270B">
              <w:rPr>
                <w:rFonts w:ascii="Times New Roman" w:eastAsia="Times New Roman" w:hAnsi="Times New Roman" w:cs="Times New Roman"/>
                <w:szCs w:val="20"/>
                <w:u w:val="single"/>
                <w:lang w:eastAsia="ar-SA" w:bidi="en-US"/>
              </w:rPr>
              <w:t>Примечание:</w:t>
            </w:r>
          </w:p>
          <w:p w:rsidR="0062270B" w:rsidRDefault="00C11479" w:rsidP="00C11479">
            <w:pPr>
              <w:jc w:val="both"/>
              <w:rPr>
                <w:rFonts w:ascii="Times New Roman" w:eastAsia="Times New Roman" w:hAnsi="Times New Roman" w:cs="Times New Roman"/>
                <w:kern w:val="3"/>
                <w:sz w:val="20"/>
                <w:szCs w:val="20"/>
                <w:lang w:eastAsia="ru-RU"/>
              </w:rPr>
            </w:pPr>
            <w:r>
              <w:rPr>
                <w:rFonts w:ascii="Times New Roman" w:eastAsia="Times New Roman" w:hAnsi="Times New Roman" w:cs="Times New Roman"/>
                <w:kern w:val="3"/>
                <w:sz w:val="20"/>
                <w:szCs w:val="20"/>
                <w:lang w:eastAsia="ru-RU"/>
              </w:rPr>
              <w:t xml:space="preserve">1. </w:t>
            </w:r>
            <w:r w:rsidR="0062270B" w:rsidRPr="0062270B">
              <w:rPr>
                <w:rFonts w:ascii="Times New Roman" w:eastAsia="Times New Roman" w:hAnsi="Times New Roman" w:cs="Times New Roman"/>
                <w:kern w:val="3"/>
                <w:sz w:val="20"/>
                <w:szCs w:val="20"/>
                <w:lang w:eastAsia="ru-RU"/>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1. При устройстве улично-дорожной сети в границах земельных участков с кодом ВРИ 12.0 необходимо устанавливать публичный сервитут на всю площадь земельных участков.</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 xml:space="preserve">2. В границах земельных участков с кодом ВРИ 12.0 запрещается устанавливать рекламные конструкции и нестационарные торговые объекты за исключением пунктов остановки общественного транспорта с торговой площадью менее 16 </w:t>
            </w:r>
            <w:proofErr w:type="spellStart"/>
            <w:r w:rsidRPr="00C11479">
              <w:rPr>
                <w:rFonts w:ascii="Times New Roman" w:eastAsia="Times New Roman" w:hAnsi="Times New Roman" w:cs="Times New Roman"/>
                <w:sz w:val="20"/>
                <w:szCs w:val="20"/>
                <w:lang w:eastAsia="ru-RU"/>
              </w:rPr>
              <w:t>кв.м</w:t>
            </w:r>
            <w:proofErr w:type="spellEnd"/>
            <w:r w:rsidRPr="00C11479">
              <w:rPr>
                <w:rFonts w:ascii="Times New Roman" w:eastAsia="Times New Roman" w:hAnsi="Times New Roman" w:cs="Times New Roman"/>
                <w:sz w:val="20"/>
                <w:szCs w:val="20"/>
                <w:lang w:eastAsia="ru-RU"/>
              </w:rPr>
              <w:t>. Расстояние между такими остановками должно составлять не менее 400 метров в направлении движения общественного транспорта.</w:t>
            </w:r>
          </w:p>
          <w:p w:rsidR="00C11479" w:rsidRPr="0062270B" w:rsidRDefault="00C11479" w:rsidP="00C11479">
            <w:pPr>
              <w:jc w:val="both"/>
              <w:rPr>
                <w:rFonts w:ascii="Times New Roman" w:eastAsia="Times New Roman" w:hAnsi="Times New Roman" w:cs="Times New Roman"/>
                <w:sz w:val="20"/>
                <w:szCs w:val="20"/>
                <w:lang w:eastAsia="ar-SA" w:bidi="en-US"/>
              </w:rPr>
            </w:pPr>
            <w:r w:rsidRPr="00C11479">
              <w:rPr>
                <w:rFonts w:ascii="Times New Roman" w:eastAsia="Times New Roman" w:hAnsi="Times New Roman" w:cs="Times New Roman"/>
                <w:sz w:val="20"/>
                <w:szCs w:val="20"/>
                <w:lang w:eastAsia="ru-RU"/>
              </w:rPr>
              <w:t>3. Ширина земельных участков с кодом ВРИ 12.0 должна составлять не менее 15 метров. В границах таких земельных участков необходимо сохранять поперечный профиль улицы, утвержденный документацией по планировке территории.</w:t>
            </w:r>
          </w:p>
        </w:tc>
      </w:tr>
    </w:tbl>
    <w:p w:rsidR="008F1254" w:rsidRDefault="008F1254" w:rsidP="00556E30">
      <w:pPr>
        <w:widowControl w:val="0"/>
        <w:autoSpaceDE w:val="0"/>
        <w:autoSpaceDN w:val="0"/>
        <w:adjustRightInd w:val="0"/>
        <w:spacing w:after="240" w:line="240" w:lineRule="auto"/>
        <w:ind w:firstLine="709"/>
        <w:jc w:val="both"/>
        <w:rPr>
          <w:rFonts w:ascii="Times New Roman" w:eastAsia="Times New Roman" w:hAnsi="Times New Roman" w:cs="Times New Roman"/>
          <w:sz w:val="24"/>
          <w:szCs w:val="24"/>
          <w:lang w:eastAsia="ru-RU"/>
        </w:rPr>
      </w:pPr>
    </w:p>
    <w:p w:rsidR="00556E30" w:rsidRDefault="00556E30" w:rsidP="00556E30">
      <w:pPr>
        <w:widowControl w:val="0"/>
        <w:autoSpaceDE w:val="0"/>
        <w:autoSpaceDN w:val="0"/>
        <w:adjustRightInd w:val="0"/>
        <w:spacing w:after="240" w:line="240" w:lineRule="auto"/>
        <w:ind w:firstLine="709"/>
        <w:jc w:val="both"/>
        <w:rPr>
          <w:rFonts w:ascii="Times New Roman" w:eastAsia="Times New Roman" w:hAnsi="Times New Roman" w:cs="Times New Roman"/>
          <w:noProof/>
          <w:sz w:val="24"/>
          <w:szCs w:val="24"/>
          <w:shd w:val="clear" w:color="auto" w:fill="D9EAD3"/>
          <w:lang w:eastAsia="ru-RU"/>
        </w:rPr>
      </w:pPr>
      <w:r w:rsidRPr="00556E30">
        <w:rPr>
          <w:rFonts w:ascii="Times New Roman" w:eastAsia="Times New Roman" w:hAnsi="Times New Roman" w:cs="Times New Roman"/>
          <w:sz w:val="24"/>
          <w:szCs w:val="24"/>
          <w:lang w:eastAsia="ru-RU"/>
        </w:rPr>
        <w:t>При разработке проектов планировки территории поперечные профили улиц формируются из следующих модулей:</w:t>
      </w:r>
      <w:r w:rsidRPr="00556E30">
        <w:rPr>
          <w:rFonts w:ascii="Times New Roman" w:eastAsia="Times New Roman" w:hAnsi="Times New Roman" w:cs="Times New Roman"/>
          <w:noProof/>
          <w:sz w:val="24"/>
          <w:szCs w:val="24"/>
          <w:shd w:val="clear" w:color="auto" w:fill="D9EAD3"/>
          <w:lang w:eastAsia="ru-RU"/>
        </w:rPr>
        <w:t xml:space="preserve"> </w:t>
      </w:r>
    </w:p>
    <w:p w:rsidR="00556E30" w:rsidRPr="00556E30" w:rsidRDefault="00556E30" w:rsidP="00556E30">
      <w:pPr>
        <w:widowControl w:val="0"/>
        <w:autoSpaceDE w:val="0"/>
        <w:autoSpaceDN w:val="0"/>
        <w:adjustRightInd w:val="0"/>
        <w:spacing w:after="240" w:line="240" w:lineRule="auto"/>
        <w:jc w:val="both"/>
        <w:rPr>
          <w:rFonts w:ascii="Times New Roman" w:eastAsia="Times New Roman" w:hAnsi="Times New Roman" w:cs="Times New Roman"/>
          <w:noProof/>
          <w:sz w:val="24"/>
          <w:szCs w:val="24"/>
          <w:shd w:val="clear" w:color="auto" w:fill="D9EAD3"/>
          <w:lang w:eastAsia="ru-RU"/>
        </w:rPr>
      </w:pPr>
      <w:r>
        <w:rPr>
          <w:rFonts w:ascii="Times New Roman" w:eastAsia="Times New Roman" w:hAnsi="Times New Roman" w:cs="Times New Roman"/>
          <w:noProof/>
          <w:sz w:val="24"/>
          <w:szCs w:val="24"/>
          <w:shd w:val="clear" w:color="auto" w:fill="D9EAD3"/>
          <w:lang w:eastAsia="ru-RU"/>
        </w:rPr>
        <w:lastRenderedPageBreak/>
        <w:drawing>
          <wp:inline distT="0" distB="0" distL="0" distR="0" wp14:anchorId="0E176B8C">
            <wp:extent cx="5712460" cy="71697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2460" cy="7169785"/>
                    </a:xfrm>
                    <a:prstGeom prst="rect">
                      <a:avLst/>
                    </a:prstGeom>
                    <a:noFill/>
                  </pic:spPr>
                </pic:pic>
              </a:graphicData>
            </a:graphic>
          </wp:inline>
        </w:drawing>
      </w:r>
    </w:p>
    <w:p w:rsidR="00775580" w:rsidRPr="00556E30" w:rsidRDefault="00556E30" w:rsidP="00775580">
      <w:pPr>
        <w:spacing w:after="0" w:line="240" w:lineRule="auto"/>
        <w:ind w:firstLine="567"/>
        <w:rPr>
          <w:rFonts w:ascii="Times New Roman" w:eastAsia="Calibri" w:hAnsi="Times New Roman" w:cs="Times New Roman"/>
          <w:sz w:val="24"/>
          <w:szCs w:val="24"/>
          <w:u w:val="single"/>
        </w:rPr>
      </w:pPr>
      <w:r w:rsidRPr="00556E30">
        <w:rPr>
          <w:rFonts w:ascii="Times New Roman" w:eastAsia="Calibri" w:hAnsi="Times New Roman" w:cs="Times New Roman"/>
          <w:sz w:val="24"/>
          <w:szCs w:val="24"/>
          <w:u w:val="single"/>
        </w:rPr>
        <w:t>Примечание:</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При ширине тротуара 3 м и более возможна высадка </w:t>
      </w:r>
      <w:r>
        <w:rPr>
          <w:rFonts w:ascii="Times New Roman" w:eastAsia="Times New Roman" w:hAnsi="Times New Roman" w:cs="Times New Roman"/>
          <w:sz w:val="24"/>
          <w:szCs w:val="24"/>
          <w:lang w:eastAsia="ru-RU"/>
        </w:rPr>
        <w:t>деревьев.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Ширина поперечного профиля улицы в границах красных линий должна составлять не менее 15 метров.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совмещении модулей парковки и велодорожки велодорожку следует выпол</w:t>
      </w:r>
      <w:r>
        <w:rPr>
          <w:rFonts w:ascii="Times New Roman" w:eastAsia="Times New Roman" w:hAnsi="Times New Roman" w:cs="Times New Roman"/>
          <w:sz w:val="24"/>
          <w:szCs w:val="24"/>
          <w:lang w:eastAsia="ru-RU"/>
        </w:rPr>
        <w:t>нять в один уровень с тротуаром.</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Пешеходный модуль тип 2 применяется в случае устройства коммерческих (нежилых) п</w:t>
      </w:r>
      <w:r>
        <w:rPr>
          <w:rFonts w:ascii="Times New Roman" w:eastAsia="Times New Roman" w:hAnsi="Times New Roman" w:cs="Times New Roman"/>
          <w:sz w:val="24"/>
          <w:szCs w:val="24"/>
          <w:lang w:eastAsia="ru-RU"/>
        </w:rPr>
        <w:t>омещений на первом этаже зданий.</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w:t>
      </w:r>
      <w:r w:rsidRPr="00556E30">
        <w:rPr>
          <w:rFonts w:ascii="Times New Roman" w:eastAsia="Times New Roman" w:hAnsi="Times New Roman" w:cs="Times New Roman"/>
          <w:sz w:val="24"/>
          <w:szCs w:val="24"/>
          <w:lang w:eastAsia="ru-RU"/>
        </w:rPr>
        <w:lastRenderedPageBreak/>
        <w:t>части с модулем параллел</w:t>
      </w:r>
      <w:r>
        <w:rPr>
          <w:rFonts w:ascii="Times New Roman" w:eastAsia="Times New Roman" w:hAnsi="Times New Roman" w:cs="Times New Roman"/>
          <w:sz w:val="24"/>
          <w:szCs w:val="24"/>
          <w:lang w:eastAsia="ru-RU"/>
        </w:rPr>
        <w:t>ьная парковка.</w:t>
      </w:r>
    </w:p>
    <w:p w:rsid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8F1254" w:rsidRPr="00556E30" w:rsidRDefault="008F1254" w:rsidP="008F1254">
      <w:pPr>
        <w:widowControl w:val="0"/>
        <w:tabs>
          <w:tab w:val="left" w:pos="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556E30" w:rsidRPr="00556E30" w:rsidRDefault="00556E30" w:rsidP="00556E30">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6E30">
        <w:rPr>
          <w:rFonts w:ascii="Times New Roman" w:eastAsia="Times New Roman" w:hAnsi="Times New Roman" w:cs="Times New Roman"/>
          <w:b/>
          <w:sz w:val="24"/>
          <w:szCs w:val="24"/>
          <w:lang w:eastAsia="ru-RU"/>
        </w:rPr>
        <w:t>Примеры компоновки модулей при построении поперечных профилей улиц.</w:t>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3E653063" wp14:editId="4AFE1F0E">
            <wp:extent cx="5734050" cy="330517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r="3156" b="61319"/>
                    <a:stretch>
                      <a:fillRect/>
                    </a:stretch>
                  </pic:blipFill>
                  <pic:spPr>
                    <a:xfrm>
                      <a:off x="0" y="0"/>
                      <a:ext cx="5734050" cy="33051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11FA34CE" wp14:editId="46C878B6">
            <wp:extent cx="5972175" cy="501967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t="41284" r="3156" b="2350"/>
                    <a:stretch>
                      <a:fillRect/>
                    </a:stretch>
                  </pic:blipFill>
                  <pic:spPr>
                    <a:xfrm>
                      <a:off x="0" y="0"/>
                      <a:ext cx="5972175" cy="50196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13CBA899" wp14:editId="070FBE31">
            <wp:extent cx="5734050" cy="33718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b="58401"/>
                    <a:stretch>
                      <a:fillRect/>
                    </a:stretch>
                  </pic:blipFill>
                  <pic:spPr>
                    <a:xfrm>
                      <a:off x="0" y="0"/>
                      <a:ext cx="5734050" cy="3371850"/>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020011A8" wp14:editId="57B201D1">
            <wp:extent cx="6038850" cy="4857750"/>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t="43143"/>
                    <a:stretch>
                      <a:fillRect/>
                    </a:stretch>
                  </pic:blipFill>
                  <pic:spPr>
                    <a:xfrm>
                      <a:off x="0" y="0"/>
                      <a:ext cx="6038850" cy="4857750"/>
                    </a:xfrm>
                    <a:prstGeom prst="rect">
                      <a:avLst/>
                    </a:prstGeom>
                    <a:ln/>
                  </pic:spPr>
                </pic:pic>
              </a:graphicData>
            </a:graphic>
          </wp:inline>
        </w:drawing>
      </w:r>
    </w:p>
    <w:p w:rsidR="00556E30" w:rsidRPr="00556E30" w:rsidRDefault="00556E30" w:rsidP="00556E30">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В рамках комплексного развития транспортной инфраструктуры поселений,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и муниципальных округов в Российской Федерации", одобренные Министерством транспорта Российской Федерации, и предусматривать развитие </w:t>
      </w:r>
      <w:proofErr w:type="spellStart"/>
      <w:r w:rsidRPr="00556E30">
        <w:rPr>
          <w:rFonts w:ascii="Times New Roman" w:eastAsia="Times New Roman" w:hAnsi="Times New Roman" w:cs="Times New Roman"/>
          <w:sz w:val="24"/>
          <w:szCs w:val="24"/>
          <w:lang w:eastAsia="ru-RU"/>
        </w:rPr>
        <w:t>велотранспортной</w:t>
      </w:r>
      <w:proofErr w:type="spellEnd"/>
      <w:r w:rsidRPr="00556E30">
        <w:rPr>
          <w:rFonts w:ascii="Times New Roman" w:eastAsia="Times New Roman" w:hAnsi="Times New Roman" w:cs="Times New Roman"/>
          <w:sz w:val="24"/>
          <w:szCs w:val="24"/>
          <w:lang w:eastAsia="ru-RU"/>
        </w:rPr>
        <w:t xml:space="preserve"> инфраструктуры, направленной на создание условий для возможности использования различных видов транспортных средств в зависимости от цели передвижения.</w:t>
      </w:r>
    </w:p>
    <w:p w:rsidR="00775580" w:rsidRPr="00A00929" w:rsidRDefault="00775580" w:rsidP="00775580">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2.2.1-б</w:t>
      </w:r>
    </w:p>
    <w:p w:rsidR="00775580" w:rsidRPr="00775580" w:rsidRDefault="00775580" w:rsidP="00775580">
      <w:pPr>
        <w:widowControl w:val="0"/>
        <w:spacing w:after="0" w:line="240" w:lineRule="auto"/>
        <w:jc w:val="right"/>
        <w:rPr>
          <w:rFonts w:ascii="Times New Roman" w:eastAsia="Calibri" w:hAnsi="Times New Roman" w:cs="Times New Roman"/>
          <w:sz w:val="24"/>
        </w:rPr>
      </w:pPr>
      <w:r w:rsidRPr="00775580">
        <w:rPr>
          <w:rFonts w:ascii="Times New Roman" w:eastAsia="Calibri" w:hAnsi="Times New Roman" w:cs="Times New Roman"/>
          <w:sz w:val="24"/>
        </w:rPr>
        <w:t>Реко</w:t>
      </w:r>
      <w:r>
        <w:rPr>
          <w:rFonts w:ascii="Times New Roman" w:eastAsia="Calibri" w:hAnsi="Times New Roman" w:cs="Times New Roman"/>
          <w:sz w:val="24"/>
        </w:rPr>
        <w:t xml:space="preserve">мендуемые расчетные показатели </w:t>
      </w:r>
      <w:r w:rsidRPr="00775580">
        <w:rPr>
          <w:rFonts w:ascii="Times New Roman" w:eastAsia="Calibri" w:hAnsi="Times New Roman" w:cs="Times New Roman"/>
          <w:sz w:val="24"/>
        </w:rPr>
        <w:t xml:space="preserve">для объектов местного значения сельского поселения в области создания и обеспечения функционирования парковок </w:t>
      </w:r>
    </w:p>
    <w:tbl>
      <w:tblPr>
        <w:tblStyle w:val="TableGridReport5"/>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lang w:eastAsia="ar-SA" w:bidi="en-US"/>
              </w:rPr>
            </w:pPr>
            <w:r w:rsidRPr="00775580">
              <w:rPr>
                <w:rFonts w:ascii="Times New Roman" w:eastAsia="Times New Roman" w:hAnsi="Times New Roman" w:cs="Times New Roman"/>
                <w:b/>
                <w:i/>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B82C37" w:rsidP="00775580">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B82C37"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5.5.138 РНГП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w:t>
            </w:r>
            <w:r w:rsidR="00B82C37">
              <w:rPr>
                <w:rFonts w:ascii="Times New Roman" w:eastAsia="Times New Roman" w:hAnsi="Times New Roman" w:cs="Times New Roman"/>
                <w:lang w:eastAsia="ar-SA" w:bidi="en-US"/>
              </w:rPr>
              <w:t>1</w:t>
            </w:r>
            <w:r w:rsidRPr="00775580">
              <w:rPr>
                <w:rFonts w:ascii="Times New Roman" w:eastAsia="Times New Roman" w:hAnsi="Times New Roman" w:cs="Times New Roman"/>
                <w:lang w:eastAsia="ar-SA" w:bidi="en-US"/>
              </w:rPr>
              <w:t xml:space="preserve">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 xml:space="preserve">-место на 80 кв. м площади квартир.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случае отсутствия показателей планируемой площади жилого фонда используется показатели обеспеченности исходя из планируемого числа квартир и типа жилого дома по уровню комфорта.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таблицей 11.8 СП 42. 13330.2016 минимальный уровень обеспеченности местами для хранения и паркования легковых автомобилей принят:</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«Бизнес-класс» в размере 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«Стандартный» в размере 1,2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«Муниципальный» в размере 1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-место на 1 квартиру</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«Специализированный» в размере 0,7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 на 1 квартиру</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9672DB" w:rsidRDefault="00775580" w:rsidP="009672DB">
            <w:pPr>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5670" w:type="dxa"/>
          </w:tcPr>
          <w:p w:rsidR="009672DB" w:rsidRDefault="00775580"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xml:space="preserve">В соответствии с п. </w:t>
            </w:r>
            <w:r w:rsidR="009672DB" w:rsidRPr="009672DB">
              <w:rPr>
                <w:rFonts w:ascii="Times New Roman" w:eastAsia="Times New Roman" w:hAnsi="Times New Roman" w:cs="Times New Roman"/>
                <w:spacing w:val="-4"/>
                <w:lang w:eastAsia="ar-SA" w:bidi="en-US"/>
              </w:rPr>
              <w:t>11.32 СП 42. 13330.2016</w:t>
            </w:r>
            <w:r w:rsidRPr="009672DB">
              <w:rPr>
                <w:rFonts w:ascii="Times New Roman" w:eastAsia="Times New Roman" w:hAnsi="Times New Roman" w:cs="Times New Roman"/>
                <w:spacing w:val="-4"/>
                <w:lang w:eastAsia="ar-SA" w:bidi="en-US"/>
              </w:rPr>
              <w:t xml:space="preserve"> сооружения для хранения легковых автомобилей следует размещать </w:t>
            </w:r>
            <w:r w:rsidR="009672DB" w:rsidRPr="009672DB">
              <w:rPr>
                <w:rFonts w:ascii="Times New Roman" w:eastAsia="Times New Roman" w:hAnsi="Times New Roman" w:cs="Times New Roman"/>
                <w:spacing w:val="-4"/>
                <w:lang w:eastAsia="ar-SA" w:bidi="en-US"/>
              </w:rPr>
              <w:t>при пешеходной доступности не более 800 м</w:t>
            </w:r>
            <w:r w:rsidRPr="009672DB">
              <w:rPr>
                <w:rFonts w:ascii="Times New Roman" w:eastAsia="Times New Roman" w:hAnsi="Times New Roman" w:cs="Times New Roman"/>
                <w:spacing w:val="-4"/>
                <w:lang w:eastAsia="ar-SA" w:bidi="en-US"/>
              </w:rPr>
              <w:t xml:space="preserve">; </w:t>
            </w:r>
            <w:r w:rsidR="009672DB" w:rsidRPr="009672DB">
              <w:rPr>
                <w:rFonts w:ascii="Times New Roman" w:eastAsia="Times New Roman" w:hAnsi="Times New Roman" w:cs="Times New Roman"/>
                <w:spacing w:val="-4"/>
                <w:lang w:eastAsia="ar-SA" w:bidi="en-US"/>
              </w:rPr>
              <w:t>в районах реконструкции - не более 1200 м.</w:t>
            </w:r>
          </w:p>
          <w:p w:rsid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w:t>
            </w:r>
            <w:r>
              <w:rPr>
                <w:rFonts w:ascii="Times New Roman" w:eastAsia="Times New Roman" w:hAnsi="Times New Roman" w:cs="Times New Roman"/>
                <w:spacing w:val="-4"/>
                <w:lang w:eastAsia="ar-SA" w:bidi="en-US"/>
              </w:rPr>
              <w:t>36</w:t>
            </w:r>
            <w:r w:rsidRPr="009672DB">
              <w:rPr>
                <w:rFonts w:ascii="Times New Roman" w:eastAsia="Times New Roman" w:hAnsi="Times New Roman" w:cs="Times New Roman"/>
                <w:spacing w:val="-4"/>
                <w:lang w:eastAsia="ar-SA" w:bidi="en-US"/>
              </w:rPr>
              <w:t xml:space="preserve"> СП 42. 13330.2016 </w:t>
            </w:r>
            <w:r>
              <w:rPr>
                <w:rFonts w:ascii="Times New Roman" w:eastAsia="Times New Roman" w:hAnsi="Times New Roman" w:cs="Times New Roman"/>
                <w:spacing w:val="-4"/>
                <w:lang w:eastAsia="ar-SA" w:bidi="en-US"/>
              </w:rPr>
              <w:t>р</w:t>
            </w:r>
            <w:r w:rsidRPr="009672DB">
              <w:rPr>
                <w:rFonts w:ascii="Times New Roman" w:eastAsia="Times New Roman" w:hAnsi="Times New Roman" w:cs="Times New Roman"/>
                <w:spacing w:val="-4"/>
                <w:lang w:eastAsia="ar-SA" w:bidi="en-US"/>
              </w:rPr>
              <w:t>асстояние пешеходных подходов от стоянок для паркования легковых ав</w:t>
            </w:r>
            <w:r>
              <w:rPr>
                <w:rFonts w:ascii="Times New Roman" w:eastAsia="Times New Roman" w:hAnsi="Times New Roman" w:cs="Times New Roman"/>
                <w:spacing w:val="-4"/>
                <w:lang w:eastAsia="ar-SA" w:bidi="en-US"/>
              </w:rPr>
              <w:t>томобилей следует принимать, м. не более:</w:t>
            </w:r>
          </w:p>
          <w:p w:rsidR="00775580" w:rsidRDefault="009672DB" w:rsidP="009672DB">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 xml:space="preserve">до входов в жилые дома </w:t>
            </w: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места крупных учреждений торговли и общественного питания - 200;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прочих учреждений и предприятий обслуживания населения и административных зданий - 250;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парки, на выставки и стадионы - 400.</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Открытые площадки для парковки легковых автомобилей </w:t>
            </w:r>
            <w:r w:rsidRPr="00690AF1">
              <w:rPr>
                <w:rFonts w:ascii="Times New Roman" w:eastAsia="Times New Roman" w:hAnsi="Times New Roman" w:cs="Times New Roman"/>
                <w:i/>
                <w:lang w:eastAsia="ar-SA" w:bidi="en-US"/>
              </w:rPr>
              <w:t>(гостевые автостоянки)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F354C7" w:rsidP="00775580">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11.32 СП 42. 13330.2016</w:t>
            </w:r>
            <w:r>
              <w:rPr>
                <w:rFonts w:ascii="Times New Roman" w:eastAsia="Times New Roman" w:hAnsi="Times New Roman" w:cs="Times New Roman"/>
                <w:spacing w:val="-4"/>
                <w:lang w:eastAsia="ar-SA" w:bidi="en-US"/>
              </w:rPr>
              <w:t xml:space="preserve"> </w:t>
            </w:r>
            <w:r w:rsidR="00775580" w:rsidRPr="00775580">
              <w:rPr>
                <w:rFonts w:ascii="Times New Roman" w:eastAsia="Times New Roman" w:hAnsi="Times New Roman" w:cs="Times New Roman"/>
                <w:spacing w:val="-4"/>
                <w:lang w:eastAsia="ar-SA" w:bidi="en-US"/>
              </w:rPr>
              <w:t>в пределах жилых территорий и на придомовых территориях следует предусматривать открытые площадки (гостевые автостоянки) для парковки легковых авто</w:t>
            </w:r>
            <w:r>
              <w:rPr>
                <w:rFonts w:ascii="Times New Roman" w:eastAsia="Times New Roman" w:hAnsi="Times New Roman" w:cs="Times New Roman"/>
                <w:spacing w:val="-4"/>
                <w:lang w:eastAsia="ar-SA" w:bidi="en-US"/>
              </w:rPr>
              <w:t>мобилей посетителей из расчета 3</w:t>
            </w:r>
            <w:r w:rsidR="00775580" w:rsidRPr="00775580">
              <w:rPr>
                <w:rFonts w:ascii="Times New Roman" w:eastAsia="Times New Roman" w:hAnsi="Times New Roman" w:cs="Times New Roman"/>
                <w:spacing w:val="-4"/>
                <w:lang w:eastAsia="ar-SA" w:bidi="en-US"/>
              </w:rPr>
              <w:t xml:space="preserve">0 </w:t>
            </w:r>
            <w:proofErr w:type="spellStart"/>
            <w:r w:rsidR="00775580" w:rsidRPr="00775580">
              <w:rPr>
                <w:rFonts w:ascii="Times New Roman" w:eastAsia="Times New Roman" w:hAnsi="Times New Roman" w:cs="Times New Roman"/>
                <w:spacing w:val="-4"/>
                <w:lang w:eastAsia="ar-SA" w:bidi="en-US"/>
              </w:rPr>
              <w:t>машино</w:t>
            </w:r>
            <w:proofErr w:type="spellEnd"/>
            <w:r w:rsidR="00775580" w:rsidRPr="00775580">
              <w:rPr>
                <w:rFonts w:ascii="Times New Roman" w:eastAsia="Times New Roman" w:hAnsi="Times New Roman" w:cs="Times New Roman"/>
                <w:spacing w:val="-4"/>
                <w:lang w:eastAsia="ar-SA" w:bidi="en-US"/>
              </w:rPr>
              <w:t xml:space="preserve">-мест на 1000 жителей, удаленные от подъездов обслуживаемых жилых домов не более чем на 200 м. </w:t>
            </w:r>
          </w:p>
          <w:p w:rsidR="00775580" w:rsidRDefault="003E7AB1"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w:t>
            </w:r>
          </w:p>
          <w:p w:rsidR="003E7AB1" w:rsidRPr="00775580" w:rsidRDefault="003E7AB1" w:rsidP="003E7AB1">
            <w:pPr>
              <w:jc w:val="both"/>
              <w:rPr>
                <w:rFonts w:ascii="Times New Roman" w:eastAsia="Times New Roman" w:hAnsi="Times New Roman" w:cs="Times New Roman"/>
                <w:lang w:eastAsia="ar-SA" w:bidi="en-US"/>
              </w:rPr>
            </w:pPr>
            <w:r>
              <w:rPr>
                <w:rFonts w:ascii="Times New Roman" w:eastAsia="Times New Roman" w:hAnsi="Times New Roman" w:cs="Times New Roman"/>
                <w:spacing w:val="-4"/>
                <w:lang w:eastAsia="ar-SA" w:bidi="en-US"/>
              </w:rPr>
              <w:t>в</w:t>
            </w:r>
            <w:r w:rsidRPr="003E7AB1">
              <w:rPr>
                <w:rFonts w:ascii="Times New Roman" w:eastAsia="Times New Roman" w:hAnsi="Times New Roman" w:cs="Times New Roman"/>
                <w:spacing w:val="-4"/>
                <w:lang w:eastAsia="ar-SA" w:bidi="en-US"/>
              </w:rPr>
              <w:t xml:space="preserve">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3E7AB1">
              <w:rPr>
                <w:rFonts w:ascii="Times New Roman" w:eastAsia="Times New Roman" w:hAnsi="Times New Roman" w:cs="Times New Roman"/>
                <w:spacing w:val="-4"/>
                <w:lang w:eastAsia="ar-SA" w:bidi="en-US"/>
              </w:rPr>
              <w:t>машино</w:t>
            </w:r>
            <w:proofErr w:type="spellEnd"/>
            <w:r>
              <w:rPr>
                <w:rFonts w:ascii="Times New Roman" w:eastAsia="Times New Roman" w:hAnsi="Times New Roman" w:cs="Times New Roman"/>
                <w:spacing w:val="-4"/>
                <w:lang w:eastAsia="ar-SA" w:bidi="en-US"/>
              </w:rPr>
              <w:t>-</w:t>
            </w:r>
            <w:r w:rsidRPr="003E7AB1">
              <w:rPr>
                <w:rFonts w:ascii="Times New Roman" w:eastAsia="Times New Roman" w:hAnsi="Times New Roman" w:cs="Times New Roman"/>
                <w:spacing w:val="-4"/>
                <w:lang w:eastAsia="ar-SA" w:bidi="en-US"/>
              </w:rPr>
              <w:t>место (парковочное место) на 600 кв. м площади квартир</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 удаленность гостевых парковок от подъездов обслуживаемых жилых домов должна составлять не более чем 200 м.</w:t>
            </w:r>
          </w:p>
        </w:tc>
      </w:tr>
      <w:tr w:rsidR="00775580" w:rsidRPr="00775580" w:rsidTr="00775580">
        <w:trPr>
          <w:trHeight w:val="36"/>
        </w:trPr>
        <w:tc>
          <w:tcPr>
            <w:tcW w:w="1871" w:type="dxa"/>
            <w:vMerge w:val="restart"/>
            <w:shd w:val="clear" w:color="auto" w:fill="F2F2F2"/>
          </w:tcPr>
          <w:p w:rsidR="00775580" w:rsidRPr="00775580" w:rsidRDefault="00775580"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000F65FE">
              <w:rPr>
                <w:rFonts w:ascii="Times New Roman" w:eastAsia="Times New Roman" w:hAnsi="Times New Roman" w:cs="Times New Roman"/>
                <w:i/>
                <w:lang w:eastAsia="ar-SA" w:bidi="en-US"/>
              </w:rPr>
              <w:t>административных</w:t>
            </w:r>
            <w:r w:rsidR="000F65FE" w:rsidRPr="000F65FE">
              <w:rPr>
                <w:rFonts w:ascii="Times New Roman" w:eastAsia="Times New Roman" w:hAnsi="Times New Roman" w:cs="Times New Roman"/>
                <w:i/>
                <w:lang w:eastAsia="ar-SA" w:bidi="en-US"/>
              </w:rPr>
              <w:t xml:space="preserve"> общественны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кредитно-</w:t>
            </w:r>
            <w:r w:rsidR="000F65FE" w:rsidRPr="000F65FE">
              <w:rPr>
                <w:rFonts w:ascii="Times New Roman" w:eastAsia="Times New Roman" w:hAnsi="Times New Roman" w:cs="Times New Roman"/>
                <w:i/>
                <w:lang w:eastAsia="ar-SA" w:bidi="en-US"/>
              </w:rPr>
              <w:lastRenderedPageBreak/>
              <w:t>финансовы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и юридически</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учреждени</w:t>
            </w:r>
            <w:r w:rsidR="003623D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оказывающие государственные и (или) муниципальные услуги.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r w:rsidR="000F65FE">
              <w:rPr>
                <w:rFonts w:ascii="Times New Roman" w:eastAsia="Times New Roman" w:hAnsi="Times New Roman" w:cs="Times New Roman"/>
                <w:lang w:eastAsia="ar-SA" w:bidi="en-US"/>
              </w:rPr>
              <w:t>из</w:t>
            </w:r>
            <w:r w:rsidRPr="00775580">
              <w:rPr>
                <w:rFonts w:ascii="Times New Roman" w:eastAsia="Times New Roman" w:hAnsi="Times New Roman" w:cs="Times New Roman"/>
                <w:lang w:eastAsia="ar-SA" w:bidi="en-US"/>
              </w:rPr>
              <w:t xml:space="preserve"> учетом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Pr>
                <w:rFonts w:ascii="Times New Roman" w:eastAsia="Times New Roman" w:hAnsi="Times New Roman" w:cs="Times New Roman"/>
                <w:i/>
                <w:lang w:eastAsia="ar-SA" w:bidi="en-US"/>
              </w:rPr>
              <w:t>к</w:t>
            </w:r>
            <w:r w:rsidRPr="003623DE">
              <w:rPr>
                <w:rFonts w:ascii="Times New Roman" w:eastAsia="Times New Roman" w:hAnsi="Times New Roman" w:cs="Times New Roman"/>
                <w:i/>
                <w:lang w:eastAsia="ar-SA" w:bidi="en-US"/>
              </w:rPr>
              <w:t>оммерческо-деловы</w:t>
            </w:r>
            <w:r>
              <w:rPr>
                <w:rFonts w:ascii="Times New Roman" w:eastAsia="Times New Roman" w:hAnsi="Times New Roman" w:cs="Times New Roman"/>
                <w:i/>
                <w:lang w:eastAsia="ar-SA" w:bidi="en-US"/>
              </w:rPr>
              <w:t>х центров</w:t>
            </w:r>
            <w:r w:rsidRPr="003623DE">
              <w:rPr>
                <w:rFonts w:ascii="Times New Roman" w:eastAsia="Times New Roman" w:hAnsi="Times New Roman" w:cs="Times New Roman"/>
                <w:i/>
                <w:lang w:eastAsia="ar-SA" w:bidi="en-US"/>
              </w:rPr>
              <w:t>, офисны</w:t>
            </w:r>
            <w:r>
              <w:rPr>
                <w:rFonts w:ascii="Times New Roman" w:eastAsia="Times New Roman" w:hAnsi="Times New Roman" w:cs="Times New Roman"/>
                <w:i/>
                <w:lang w:eastAsia="ar-SA" w:bidi="en-US"/>
              </w:rPr>
              <w:t>х</w:t>
            </w:r>
            <w:r w:rsidRPr="003623DE">
              <w:rPr>
                <w:rFonts w:ascii="Times New Roman" w:eastAsia="Times New Roman" w:hAnsi="Times New Roman" w:cs="Times New Roman"/>
                <w:i/>
                <w:lang w:eastAsia="ar-SA" w:bidi="en-US"/>
              </w:rPr>
              <w:t xml:space="preserve"> здани</w:t>
            </w:r>
            <w:r>
              <w:rPr>
                <w:rFonts w:ascii="Times New Roman" w:eastAsia="Times New Roman" w:hAnsi="Times New Roman" w:cs="Times New Roman"/>
                <w:i/>
                <w:lang w:eastAsia="ar-SA" w:bidi="en-US"/>
              </w:rPr>
              <w:t>й и помещений, страховых компаний, научных и проектных организаций</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775580"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3623DE" w:rsidRPr="00775580" w:rsidRDefault="003623DE" w:rsidP="003623DE">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3623DE" w:rsidRPr="00775580" w:rsidRDefault="003623DE" w:rsidP="003623DE">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Pr>
                <w:rFonts w:ascii="Times New Roman" w:eastAsia="Times New Roman" w:hAnsi="Times New Roman" w:cs="Times New Roman"/>
                <w:i/>
                <w:lang w:eastAsia="ar-SA" w:bidi="en-US"/>
              </w:rPr>
              <w:t>Промышленных предприятий</w:t>
            </w:r>
            <w:r w:rsidRPr="003623DE">
              <w:rPr>
                <w:rFonts w:ascii="Times New Roman" w:eastAsia="Times New Roman" w:hAnsi="Times New Roman" w:cs="Times New Roman"/>
                <w:i/>
                <w:lang w:eastAsia="ar-SA" w:bidi="en-US"/>
              </w:rPr>
              <w:t>, склад</w:t>
            </w:r>
            <w:r>
              <w:rPr>
                <w:rFonts w:ascii="Times New Roman" w:eastAsia="Times New Roman" w:hAnsi="Times New Roman" w:cs="Times New Roman"/>
                <w:i/>
                <w:lang w:eastAsia="ar-SA" w:bidi="en-US"/>
              </w:rPr>
              <w:t>ов</w:t>
            </w:r>
            <w:r w:rsidRPr="003623DE">
              <w:rPr>
                <w:rFonts w:ascii="Times New Roman" w:eastAsia="Times New Roman" w:hAnsi="Times New Roman" w:cs="Times New Roman"/>
                <w:i/>
                <w:lang w:eastAsia="ar-SA" w:bidi="en-US"/>
              </w:rPr>
              <w:t xml:space="preserve"> (за исключением магазинов-складов)</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37112C"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006DDC" w:rsidRPr="00775580" w:rsidRDefault="00006DDC" w:rsidP="00006DD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w:t>
            </w:r>
            <w:r w:rsidR="0037112C">
              <w:rPr>
                <w:rFonts w:ascii="Times New Roman" w:eastAsia="Times New Roman" w:hAnsi="Times New Roman" w:cs="Times New Roman"/>
                <w:lang w:eastAsia="ar-SA" w:bidi="en-US"/>
              </w:rPr>
              <w:t xml:space="preserve">4.3.19 </w:t>
            </w:r>
            <w:r w:rsidRPr="00775580">
              <w:rPr>
                <w:rFonts w:ascii="Times New Roman" w:eastAsia="Times New Roman" w:hAnsi="Times New Roman" w:cs="Times New Roman"/>
                <w:lang w:eastAsia="ar-SA" w:bidi="en-US"/>
              </w:rPr>
              <w:t xml:space="preserve">РНГП Краснодарского края расстояние пешеходных подходов от автостоянок для парковки легковых автомобилей </w:t>
            </w:r>
            <w:r w:rsidR="0037112C" w:rsidRPr="0037112C">
              <w:rPr>
                <w:rFonts w:ascii="Times New Roman" w:eastAsia="Times New Roman" w:hAnsi="Times New Roman" w:cs="Times New Roman"/>
                <w:lang w:eastAsia="ar-SA" w:bidi="en-US"/>
              </w:rPr>
              <w:t>в производственных и коммунально-складских зонах</w:t>
            </w:r>
            <w:r w:rsidRPr="00775580">
              <w:rPr>
                <w:rFonts w:ascii="Times New Roman" w:eastAsia="Times New Roman" w:hAnsi="Times New Roman" w:cs="Times New Roman"/>
                <w:lang w:eastAsia="ar-SA" w:bidi="en-US"/>
              </w:rPr>
              <w:t xml:space="preserve"> должно быть не более </w:t>
            </w:r>
            <w:r w:rsidR="0037112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3623DE" w:rsidRPr="00775580" w:rsidRDefault="0037112C" w:rsidP="0037112C">
            <w:pPr>
              <w:jc w:val="both"/>
              <w:rPr>
                <w:rFonts w:ascii="Times New Roman" w:eastAsia="Times New Roman" w:hAnsi="Times New Roman" w:cs="Times New Roman"/>
                <w:lang w:eastAsia="ar-SA" w:bidi="en-US"/>
              </w:rPr>
            </w:pPr>
            <w:r w:rsidRPr="0037112C">
              <w:rPr>
                <w:rFonts w:ascii="Times New Roman" w:eastAsia="Times New Roman" w:hAnsi="Times New Roman" w:cs="Times New Roman"/>
                <w:lang w:eastAsia="ar-SA" w:bidi="en-US"/>
              </w:rPr>
              <w:t>от проходных предприятий</w:t>
            </w:r>
            <w:r>
              <w:rPr>
                <w:rFonts w:ascii="Times New Roman" w:eastAsia="Times New Roman" w:hAnsi="Times New Roman" w:cs="Times New Roman"/>
                <w:lang w:eastAsia="ar-SA" w:bidi="en-US"/>
              </w:rPr>
              <w:t>.</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образовательных учреждений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таблицей 108</w:t>
            </w:r>
            <w:r w:rsidR="007330BA">
              <w:rPr>
                <w:rFonts w:ascii="Times New Roman" w:eastAsia="Times New Roman" w:hAnsi="Times New Roman" w:cs="Times New Roman"/>
                <w:lang w:eastAsia="ar-SA" w:bidi="en-US"/>
              </w:rPr>
              <w:t xml:space="preserve"> РНГП Краснодарского края</w:t>
            </w:r>
            <w:r w:rsidR="001D6A78">
              <w:rPr>
                <w:rFonts w:ascii="Times New Roman" w:eastAsia="Times New Roman" w:hAnsi="Times New Roman" w:cs="Times New Roman"/>
                <w:lang w:eastAsia="ar-SA" w:bidi="en-US"/>
              </w:rPr>
              <w:t>.</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1 примечания к таблице 108 основной части РНГП Краснодарского края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(дошкольные образовательные организации, общеобразовательные организации, высшие и средние специальные учебные заведения), в соответствии с утвержденной документацией по планировке территории</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w:t>
            </w:r>
            <w:r w:rsidRPr="00775580">
              <w:rPr>
                <w:rFonts w:ascii="Times New Roman" w:eastAsia="Times New Roman" w:hAnsi="Times New Roman" w:cs="Times New Roman"/>
                <w:spacing w:val="-4"/>
                <w:lang w:eastAsia="ar-SA" w:bidi="en-US"/>
              </w:rPr>
              <w:lastRenderedPageBreak/>
              <w:t>предприятий обслуживания населения и административных зданий должно быть не более 250 м (центры обучения, самодеятельного творчества, клубы по интересам для взрослых).</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медицинских организаций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принимаются в соответствии с таблиц</w:t>
            </w:r>
            <w:r w:rsidR="00857167">
              <w:rPr>
                <w:rFonts w:ascii="Times New Roman" w:eastAsia="Times New Roman" w:hAnsi="Times New Roman" w:cs="Times New Roman"/>
                <w:lang w:eastAsia="ar-SA" w:bidi="en-US"/>
              </w:rPr>
              <w:t>ей 5.2</w:t>
            </w:r>
            <w:r w:rsidRPr="00775580">
              <w:rPr>
                <w:rFonts w:ascii="Times New Roman" w:eastAsia="Times New Roman" w:hAnsi="Times New Roman" w:cs="Times New Roman"/>
                <w:lang w:eastAsia="ar-SA" w:bidi="en-US"/>
              </w:rPr>
              <w:t xml:space="preserve"> </w:t>
            </w:r>
            <w:hyperlink r:id="rId102" w:history="1">
              <w:r w:rsidRPr="00775580">
                <w:rPr>
                  <w:rFonts w:ascii="Times New Roman" w:eastAsia="Times New Roman" w:hAnsi="Times New Roman" w:cs="Times New Roman"/>
                  <w:lang w:eastAsia="ar-SA" w:bidi="en-US"/>
                </w:rPr>
                <w:t>СП 158.13330</w:t>
              </w:r>
            </w:hyperlink>
            <w:r w:rsidRPr="00775580">
              <w:rPr>
                <w:rFonts w:ascii="Times New Roman" w:eastAsia="Times New Roman" w:hAnsi="Times New Roman" w:cs="Times New Roman"/>
                <w:lang w:eastAsia="ar-SA" w:bidi="en-US"/>
              </w:rPr>
              <w:t xml:space="preserve"> </w:t>
            </w:r>
            <w:r w:rsidR="00857167">
              <w:rPr>
                <w:rFonts w:ascii="Times New Roman" w:eastAsia="Times New Roman" w:hAnsi="Times New Roman" w:cs="Times New Roman"/>
                <w:lang w:eastAsia="ar-SA" w:bidi="en-US"/>
              </w:rPr>
              <w:t>для:</w:t>
            </w:r>
          </w:p>
          <w:p w:rsidR="00775580" w:rsidRPr="00775580" w:rsidRDefault="00775580" w:rsidP="00775580">
            <w:pPr>
              <w:autoSpaceDE w:val="0"/>
              <w:autoSpaceDN w:val="0"/>
              <w:adjustRightInd w:val="0"/>
              <w:ind w:firstLine="397"/>
              <w:jc w:val="both"/>
              <w:rPr>
                <w:rFonts w:ascii="Times New Roman" w:eastAsia="Calibri" w:hAnsi="Times New Roman" w:cs="Times New Roman"/>
              </w:rPr>
            </w:pPr>
            <w:r w:rsidRPr="00775580">
              <w:rPr>
                <w:rFonts w:ascii="Times New Roman" w:eastAsia="Calibri" w:hAnsi="Times New Roman" w:cs="Times New Roman"/>
              </w:rPr>
              <w:t>- Стационары районного, участкового уровня (больницы, диспансеры, родильные дома и др.) – 1</w:t>
            </w:r>
            <w:r w:rsidR="00857167">
              <w:rPr>
                <w:rFonts w:ascii="Times New Roman" w:eastAsia="Calibri" w:hAnsi="Times New Roman" w:cs="Times New Roman"/>
              </w:rPr>
              <w:t xml:space="preserve">0 </w:t>
            </w:r>
            <w:proofErr w:type="spellStart"/>
            <w:r w:rsidRPr="00775580">
              <w:rPr>
                <w:rFonts w:ascii="Times New Roman" w:eastAsia="Calibri" w:hAnsi="Times New Roman" w:cs="Times New Roman"/>
              </w:rPr>
              <w:t>маш</w:t>
            </w:r>
            <w:r w:rsidR="00857167">
              <w:rPr>
                <w:rFonts w:ascii="Times New Roman" w:eastAsia="Calibri" w:hAnsi="Times New Roman" w:cs="Times New Roman"/>
              </w:rPr>
              <w:t>ино</w:t>
            </w:r>
            <w:proofErr w:type="spellEnd"/>
            <w:r w:rsidR="00857167">
              <w:rPr>
                <w:rFonts w:ascii="Times New Roman" w:eastAsia="Calibri" w:hAnsi="Times New Roman" w:cs="Times New Roman"/>
              </w:rPr>
              <w:t>-мест на 100 сотрудников и 10</w:t>
            </w:r>
            <w:r w:rsidRPr="00775580">
              <w:rPr>
                <w:rFonts w:ascii="Times New Roman" w:eastAsia="Calibri" w:hAnsi="Times New Roman" w:cs="Times New Roman"/>
              </w:rPr>
              <w:t xml:space="preserve"> </w:t>
            </w:r>
            <w:proofErr w:type="spellStart"/>
            <w:r w:rsidRPr="00775580">
              <w:rPr>
                <w:rFonts w:ascii="Times New Roman" w:eastAsia="Calibri" w:hAnsi="Times New Roman" w:cs="Times New Roman"/>
              </w:rPr>
              <w:t>машино</w:t>
            </w:r>
            <w:proofErr w:type="spellEnd"/>
            <w:r w:rsidRPr="00775580">
              <w:rPr>
                <w:rFonts w:ascii="Times New Roman" w:eastAsia="Calibri" w:hAnsi="Times New Roman" w:cs="Times New Roman"/>
              </w:rPr>
              <w:t>-мест на 100 коек.</w:t>
            </w:r>
          </w:p>
          <w:p w:rsidR="00775580" w:rsidRPr="00775580" w:rsidRDefault="00775580" w:rsidP="00775580">
            <w:pPr>
              <w:ind w:firstLine="397"/>
              <w:jc w:val="both"/>
              <w:rPr>
                <w:rFonts w:ascii="Times New Roman" w:eastAsia="Times New Roman" w:hAnsi="Times New Roman" w:cs="Times New Roman"/>
                <w:sz w:val="24"/>
                <w:szCs w:val="24"/>
                <w:lang w:eastAsia="ar-SA" w:bidi="en-US"/>
              </w:rPr>
            </w:pPr>
            <w:r w:rsidRPr="00775580">
              <w:rPr>
                <w:rFonts w:ascii="Times New Roman" w:eastAsia="Times New Roman" w:hAnsi="Times New Roman" w:cs="Times New Roman"/>
                <w:sz w:val="24"/>
                <w:szCs w:val="24"/>
                <w:lang w:eastAsia="ar-SA" w:bidi="en-US"/>
              </w:rPr>
              <w:t>- Поликлини</w:t>
            </w:r>
            <w:r w:rsidR="00857167">
              <w:rPr>
                <w:rFonts w:ascii="Times New Roman" w:eastAsia="Times New Roman" w:hAnsi="Times New Roman" w:cs="Times New Roman"/>
                <w:sz w:val="24"/>
                <w:szCs w:val="24"/>
                <w:lang w:eastAsia="ar-SA" w:bidi="en-US"/>
              </w:rPr>
              <w:t>ки, в том числе амбулатории – 10</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 xml:space="preserve">-мест на 100 сотрудников и </w:t>
            </w:r>
            <w:r w:rsidR="00857167">
              <w:rPr>
                <w:rFonts w:ascii="Times New Roman" w:eastAsia="Times New Roman" w:hAnsi="Times New Roman" w:cs="Times New Roman"/>
                <w:sz w:val="24"/>
                <w:szCs w:val="24"/>
                <w:lang w:eastAsia="ar-SA" w:bidi="en-US"/>
              </w:rPr>
              <w:t>4</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-мест на 100 посещений.</w:t>
            </w:r>
          </w:p>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Стационары, выполняющие функции больниц скорой помощи и станции скорой помощи – 2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-места для автомобилей скорой помощи на 10 000 жителей</w:t>
            </w:r>
            <w:r w:rsidR="00857167">
              <w:rPr>
                <w:rFonts w:ascii="Times New Roman" w:eastAsia="Times New Roman" w:hAnsi="Times New Roman" w:cs="Times New Roman"/>
                <w:lang w:eastAsia="ar-SA" w:bidi="en-US"/>
              </w:rPr>
              <w:t>.</w:t>
            </w:r>
          </w:p>
          <w:p w:rsidR="00775580" w:rsidRDefault="00857167" w:rsidP="00857167">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В</w:t>
            </w:r>
            <w:r w:rsidRPr="00775580">
              <w:rPr>
                <w:rFonts w:ascii="Times New Roman" w:eastAsia="Times New Roman" w:hAnsi="Times New Roman" w:cs="Times New Roman"/>
                <w:lang w:eastAsia="ar-SA" w:bidi="en-US"/>
              </w:rPr>
              <w:t xml:space="preserve"> соответствии с таблицей 108 основной части РНГП Краснодарского края</w:t>
            </w:r>
            <w:r>
              <w:rPr>
                <w:rFonts w:ascii="Times New Roman" w:eastAsia="Times New Roman" w:hAnsi="Times New Roman" w:cs="Times New Roman"/>
                <w:lang w:eastAsia="ar-SA" w:bidi="en-US"/>
              </w:rPr>
              <w:t xml:space="preserve"> р</w:t>
            </w:r>
            <w:r w:rsidRPr="00775580">
              <w:rPr>
                <w:rFonts w:ascii="Times New Roman" w:eastAsia="Times New Roman" w:hAnsi="Times New Roman" w:cs="Times New Roman"/>
                <w:lang w:eastAsia="ar-SA" w:bidi="en-US"/>
              </w:rPr>
              <w:t>асчетные показатели принимаются в соответствии с</w:t>
            </w:r>
            <w:r>
              <w:rPr>
                <w:rFonts w:ascii="Times New Roman" w:eastAsia="Times New Roman" w:hAnsi="Times New Roman" w:cs="Times New Roman"/>
                <w:lang w:eastAsia="ar-SA" w:bidi="en-US"/>
              </w:rPr>
              <w:t xml:space="preserve"> заданием на проектирование.</w:t>
            </w:r>
          </w:p>
          <w:p w:rsidR="00857167" w:rsidRPr="00775580" w:rsidRDefault="00857167" w:rsidP="00857167">
            <w:pPr>
              <w:ind w:firstLine="397"/>
              <w:jc w:val="both"/>
              <w:rPr>
                <w:rFonts w:ascii="Times New Roman" w:eastAsia="Times New Roman" w:hAnsi="Times New Roman" w:cs="Times New Roman"/>
                <w:lang w:eastAsia="ar-SA" w:bidi="en-US"/>
              </w:rPr>
            </w:pPr>
            <w:r w:rsidRPr="00857167">
              <w:rPr>
                <w:rFonts w:ascii="Times New Roman" w:eastAsia="Times New Roman" w:hAnsi="Times New Roman" w:cs="Times New Roman"/>
                <w:lang w:eastAsia="ar-SA" w:bidi="en-US"/>
              </w:rPr>
              <w:t>Иные медицинские организации, не относящиеся к бюджетным учреждениям</w:t>
            </w:r>
            <w:r>
              <w:rPr>
                <w:rFonts w:ascii="Times New Roman" w:eastAsia="Times New Roman" w:hAnsi="Times New Roman" w:cs="Times New Roman"/>
                <w:lang w:eastAsia="ar-SA" w:bidi="en-US"/>
              </w:rPr>
              <w:t xml:space="preserve"> принимаются на 50 </w:t>
            </w:r>
            <w:proofErr w:type="spellStart"/>
            <w:r>
              <w:rPr>
                <w:rFonts w:ascii="Times New Roman" w:eastAsia="Times New Roman" w:hAnsi="Times New Roman" w:cs="Times New Roman"/>
                <w:lang w:eastAsia="ar-SA" w:bidi="en-US"/>
              </w:rPr>
              <w:t>кв.м</w:t>
            </w:r>
            <w:proofErr w:type="spellEnd"/>
            <w:r>
              <w:rPr>
                <w:rFonts w:ascii="Times New Roman" w:eastAsia="Times New Roman" w:hAnsi="Times New Roman" w:cs="Times New Roman"/>
                <w:lang w:eastAsia="ar-SA" w:bidi="en-US"/>
              </w:rPr>
              <w:t>. общей площади 1 парковочное место.</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4.3.19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w:t>
            </w:r>
            <w:r w:rsidR="0037112C">
              <w:rPr>
                <w:rFonts w:ascii="Times New Roman" w:eastAsia="Times New Roman" w:hAnsi="Times New Roman" w:cs="Times New Roman"/>
                <w:lang w:eastAsia="ar-SA" w:bidi="en-US"/>
              </w:rPr>
              <w:t>ых зданий должно быть не более 1</w:t>
            </w:r>
            <w:r w:rsidRPr="00775580">
              <w:rPr>
                <w:rFonts w:ascii="Times New Roman" w:eastAsia="Times New Roman" w:hAnsi="Times New Roman" w:cs="Times New Roman"/>
                <w:lang w:eastAsia="ar-SA" w:bidi="en-US"/>
              </w:rPr>
              <w:t>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спортивных объектов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1D6A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w:t>
            </w:r>
            <w:r w:rsidR="001D6A78">
              <w:rPr>
                <w:rFonts w:ascii="Times New Roman" w:eastAsia="Times New Roman" w:hAnsi="Times New Roman" w:cs="Times New Roman"/>
                <w:lang w:eastAsia="ar-SA" w:bidi="en-US"/>
              </w:rPr>
              <w:t>ей 108 РНГП Краснодарского края.</w:t>
            </w:r>
          </w:p>
          <w:p w:rsidR="00D81E78" w:rsidRDefault="00D81E78" w:rsidP="00775580">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Для с</w:t>
            </w:r>
            <w:r w:rsidRPr="00D81E78">
              <w:rPr>
                <w:rFonts w:ascii="Times New Roman" w:eastAsia="Times New Roman" w:hAnsi="Times New Roman" w:cs="Times New Roman"/>
                <w:lang w:eastAsia="ar-SA" w:bidi="en-US"/>
              </w:rPr>
              <w:t>портивны</w:t>
            </w:r>
            <w:r>
              <w:rPr>
                <w:rFonts w:ascii="Times New Roman" w:eastAsia="Times New Roman" w:hAnsi="Times New Roman" w:cs="Times New Roman"/>
                <w:lang w:eastAsia="ar-SA" w:bidi="en-US"/>
              </w:rPr>
              <w:t>х</w:t>
            </w:r>
            <w:r w:rsidRPr="00D81E78">
              <w:rPr>
                <w:rFonts w:ascii="Times New Roman" w:eastAsia="Times New Roman" w:hAnsi="Times New Roman" w:cs="Times New Roman"/>
                <w:lang w:eastAsia="ar-SA" w:bidi="en-US"/>
              </w:rPr>
              <w:t xml:space="preserve"> тренировочны</w:t>
            </w:r>
            <w:r>
              <w:rPr>
                <w:rFonts w:ascii="Times New Roman" w:eastAsia="Times New Roman" w:hAnsi="Times New Roman" w:cs="Times New Roman"/>
                <w:lang w:eastAsia="ar-SA" w:bidi="en-US"/>
              </w:rPr>
              <w:t>х залов, спортклубов</w:t>
            </w:r>
            <w:r w:rsidRPr="00D81E78">
              <w:rPr>
                <w:rFonts w:ascii="Times New Roman" w:eastAsia="Times New Roman" w:hAnsi="Times New Roman" w:cs="Times New Roman"/>
                <w:lang w:eastAsia="ar-SA" w:bidi="en-US"/>
              </w:rPr>
              <w:t>, спорткомплекс</w:t>
            </w:r>
            <w:r>
              <w:rPr>
                <w:rFonts w:ascii="Times New Roman" w:eastAsia="Times New Roman" w:hAnsi="Times New Roman" w:cs="Times New Roman"/>
                <w:lang w:eastAsia="ar-SA" w:bidi="en-US"/>
              </w:rPr>
              <w:t>ов</w:t>
            </w:r>
            <w:r w:rsidRPr="00D81E78">
              <w:rPr>
                <w:rFonts w:ascii="Times New Roman" w:eastAsia="Times New Roman" w:hAnsi="Times New Roman" w:cs="Times New Roman"/>
                <w:lang w:eastAsia="ar-SA" w:bidi="en-US"/>
              </w:rPr>
              <w:t xml:space="preserve"> (теннис, конный спорт, горнолыжные центры)</w:t>
            </w:r>
            <w:r>
              <w:rPr>
                <w:rFonts w:ascii="Times New Roman" w:eastAsia="Times New Roman" w:hAnsi="Times New Roman" w:cs="Times New Roman"/>
                <w:lang w:eastAsia="ar-SA" w:bidi="en-US"/>
              </w:rPr>
              <w:t xml:space="preserve"> принята </w:t>
            </w:r>
            <w:r w:rsidRPr="00775580">
              <w:rPr>
                <w:rFonts w:ascii="Times New Roman" w:eastAsia="Times New Roman" w:hAnsi="Times New Roman" w:cs="Times New Roman"/>
                <w:lang w:eastAsia="ar-SA" w:bidi="en-US"/>
              </w:rPr>
              <w:t>в соответствии с таблицей 108 РНГП Краснодарского края</w:t>
            </w:r>
            <w:r>
              <w:rPr>
                <w:rFonts w:ascii="Times New Roman" w:eastAsia="Times New Roman" w:hAnsi="Times New Roman" w:cs="Times New Roman"/>
                <w:lang w:eastAsia="ar-SA" w:bidi="en-US"/>
              </w:rPr>
              <w:t>.</w:t>
            </w:r>
          </w:p>
          <w:p w:rsidR="00775580" w:rsidRPr="00D81E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5.22 СП 285.1325800.2016 </w:t>
            </w:r>
            <w:r w:rsidRPr="00D81E78">
              <w:rPr>
                <w:rFonts w:ascii="Times New Roman" w:eastAsia="Times New Roman" w:hAnsi="Times New Roman" w:cs="Times New Roman"/>
                <w:lang w:eastAsia="ar-SA" w:bidi="en-US"/>
              </w:rPr>
              <w:t>парковки для команд, официальных лиц матча следует проектировать исходя из размещения не менее четырех автобусов для спортсменов и 14 автомобилей (шесть для каждой из команд и два для официальных лиц матча).</w:t>
            </w:r>
          </w:p>
          <w:p w:rsidR="00775580" w:rsidRPr="00775580" w:rsidRDefault="00775580" w:rsidP="00D81E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5.26 СП 285.1325800.2016 </w:t>
            </w:r>
            <w:r w:rsidRPr="00D81E78">
              <w:rPr>
                <w:rFonts w:ascii="Times New Roman" w:eastAsia="Times New Roman" w:hAnsi="Times New Roman" w:cs="Times New Roman"/>
                <w:lang w:eastAsia="ar-SA" w:bidi="en-US"/>
              </w:rPr>
              <w:t xml:space="preserve">парковочные места для автомобилей всех категорий МГН следует предусматривать в соответствии с </w:t>
            </w:r>
            <w:hyperlink r:id="rId103"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КонсультантПлюс}" w:history="1">
              <w:r w:rsidRPr="00D81E78">
                <w:rPr>
                  <w:rFonts w:ascii="Times New Roman" w:eastAsia="Times New Roman" w:hAnsi="Times New Roman" w:cs="Times New Roman"/>
                  <w:lang w:eastAsia="ar-SA" w:bidi="en-US"/>
                </w:rPr>
                <w:t>СП 59.13330</w:t>
              </w:r>
            </w:hyperlink>
            <w:r w:rsidRPr="00D81E78">
              <w:rPr>
                <w:rFonts w:ascii="Times New Roman" w:eastAsia="Times New Roman" w:hAnsi="Times New Roman" w:cs="Times New Roman"/>
                <w:lang w:eastAsia="ar-SA" w:bidi="en-US"/>
              </w:rPr>
              <w:t xml:space="preserve">. Рекомендуется минимальное количество парковочных мест из расчета на 1000 зрителей - не менее 100 мест для автомобилей (в </w:t>
            </w:r>
            <w:proofErr w:type="spellStart"/>
            <w:r w:rsidRPr="00D81E78">
              <w:rPr>
                <w:rFonts w:ascii="Times New Roman" w:eastAsia="Times New Roman" w:hAnsi="Times New Roman" w:cs="Times New Roman"/>
                <w:lang w:eastAsia="ar-SA" w:bidi="en-US"/>
              </w:rPr>
              <w:t>т.ч</w:t>
            </w:r>
            <w:proofErr w:type="spellEnd"/>
            <w:r w:rsidRPr="00D81E78">
              <w:rPr>
                <w:rFonts w:ascii="Times New Roman" w:eastAsia="Times New Roman" w:hAnsi="Times New Roman" w:cs="Times New Roman"/>
                <w:lang w:eastAsia="ar-SA" w:bidi="en-US"/>
              </w:rPr>
              <w:t>. 4% мест автомобилей для МГН на креслах-колясках) и не менее 8 мест для автобусов. Следует предусматривать доступные места посадки/высадки пассажиров автомоби</w:t>
            </w:r>
            <w:r w:rsidR="00D81E78">
              <w:rPr>
                <w:rFonts w:ascii="Times New Roman" w:eastAsia="Times New Roman" w:hAnsi="Times New Roman" w:cs="Times New Roman"/>
                <w:lang w:eastAsia="ar-SA" w:bidi="en-US"/>
              </w:rPr>
              <w:t>лей, микроавтобусов, автобусов.</w:t>
            </w:r>
          </w:p>
        </w:tc>
      </w:tr>
      <w:tr w:rsidR="00775580" w:rsidRPr="00775580" w:rsidTr="00F97FBC">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максимально допустимого </w:t>
            </w:r>
            <w:r w:rsidRPr="00775580">
              <w:rPr>
                <w:rFonts w:ascii="Times New Roman" w:eastAsia="Times New Roman" w:hAnsi="Times New Roman" w:cs="Times New Roman"/>
                <w:lang w:eastAsia="ar-SA" w:bidi="en-US"/>
              </w:rPr>
              <w:lastRenderedPageBreak/>
              <w:t>уровня территориальной доступности</w:t>
            </w:r>
          </w:p>
        </w:tc>
        <w:tc>
          <w:tcPr>
            <w:tcW w:w="5670" w:type="dxa"/>
            <w:shd w:val="clear" w:color="auto" w:fill="auto"/>
          </w:tcPr>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парковки легковых автомобилей </w:t>
            </w:r>
            <w:r w:rsidR="00F97FBC" w:rsidRPr="00F97FBC">
              <w:rPr>
                <w:rFonts w:ascii="Times New Roman" w:eastAsia="Times New Roman" w:hAnsi="Times New Roman" w:cs="Times New Roman"/>
                <w:lang w:eastAsia="ar-SA" w:bidi="en-US"/>
              </w:rPr>
              <w:t>до входов в парки, на выставки и стадионы</w:t>
            </w:r>
            <w:r w:rsidRPr="00775580">
              <w:rPr>
                <w:rFonts w:ascii="Times New Roman" w:eastAsia="Times New Roman" w:hAnsi="Times New Roman" w:cs="Times New Roman"/>
                <w:lang w:eastAsia="ar-SA" w:bidi="en-US"/>
              </w:rPr>
              <w:t xml:space="preserve"> должно быть не более </w:t>
            </w:r>
            <w:r w:rsidR="00F97FB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775580" w:rsidRPr="00775580" w:rsidRDefault="00F97FBC" w:rsidP="00F97FB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w:t>
            </w:r>
            <w:r>
              <w:rPr>
                <w:rFonts w:ascii="Times New Roman" w:eastAsia="Times New Roman" w:hAnsi="Times New Roman" w:cs="Times New Roman"/>
                <w:lang w:eastAsia="ar-SA" w:bidi="en-US"/>
              </w:rPr>
              <w:t>ний должно быть не более 250 м.</w:t>
            </w:r>
          </w:p>
        </w:tc>
      </w:tr>
      <w:tr w:rsidR="00775580" w:rsidRPr="00775580" w:rsidTr="00F97FBC">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учреждений культуры</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shd w:val="clear" w:color="auto" w:fill="auto"/>
          </w:tcPr>
          <w:p w:rsidR="00775580" w:rsidRPr="00775580" w:rsidRDefault="00775580" w:rsidP="00EB4DC2">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EB4DC2" w:rsidP="00775580">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В соответствии с п. 5.5.159 РН</w:t>
            </w:r>
            <w:r w:rsidR="00775580" w:rsidRPr="00775580">
              <w:rPr>
                <w:rFonts w:ascii="Times New Roman" w:eastAsia="Times New Roman" w:hAnsi="Times New Roman" w:cs="Times New Roman"/>
                <w:spacing w:val="-4"/>
                <w:lang w:eastAsia="ar-SA" w:bidi="en-US"/>
              </w:rPr>
              <w:t>ГП Расстояние пешеходных подходов от автостоянок для парковки легковых автомобилей:</w:t>
            </w:r>
          </w:p>
          <w:p w:rsidR="00EB4DC2" w:rsidRDefault="00775580" w:rsidP="00775580">
            <w:pPr>
              <w:ind w:firstLine="397"/>
              <w:jc w:val="both"/>
              <w:rPr>
                <w:rFonts w:ascii="Times New Roman" w:eastAsia="Times New Roman" w:hAnsi="Times New Roman" w:cs="Times New Roman"/>
                <w:i/>
                <w:spacing w:val="-4"/>
                <w:lang w:eastAsia="ar-SA" w:bidi="en-US"/>
              </w:rPr>
            </w:pPr>
            <w:r w:rsidRPr="00775580">
              <w:rPr>
                <w:rFonts w:ascii="Times New Roman" w:eastAsia="Times New Roman" w:hAnsi="Times New Roman" w:cs="Times New Roman"/>
                <w:spacing w:val="-4"/>
                <w:lang w:eastAsia="ar-SA" w:bidi="en-US"/>
              </w:rPr>
              <w:t xml:space="preserve">- до входов в парки, на выставки и стадионы должно быть </w:t>
            </w:r>
            <w:r w:rsidRPr="00775580">
              <w:rPr>
                <w:rFonts w:ascii="Times New Roman" w:eastAsia="Times New Roman" w:hAnsi="Times New Roman" w:cs="Times New Roman"/>
                <w:spacing w:val="-4"/>
                <w:u w:val="single"/>
                <w:lang w:eastAsia="ar-SA" w:bidi="en-US"/>
              </w:rPr>
              <w:t>не более 400 м</w:t>
            </w:r>
            <w:r w:rsidRPr="00775580">
              <w:rPr>
                <w:rFonts w:ascii="Times New Roman" w:eastAsia="Times New Roman" w:hAnsi="Times New Roman" w:cs="Times New Roman"/>
                <w:spacing w:val="-4"/>
                <w:lang w:eastAsia="ar-SA" w:bidi="en-US"/>
              </w:rPr>
              <w:t xml:space="preserve"> </w:t>
            </w:r>
          </w:p>
          <w:p w:rsidR="00775580" w:rsidRPr="00EB4DC2" w:rsidRDefault="00775580" w:rsidP="00EB4DC2">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 xml:space="preserve">- до прочих организаций и предприятий обслуживания населения и административных зданий должно быть </w:t>
            </w:r>
            <w:r w:rsidRPr="00775580">
              <w:rPr>
                <w:rFonts w:ascii="Times New Roman" w:eastAsia="Times New Roman" w:hAnsi="Times New Roman" w:cs="Times New Roman"/>
                <w:spacing w:val="-4"/>
                <w:u w:val="single"/>
                <w:lang w:eastAsia="ar-SA" w:bidi="en-US"/>
              </w:rPr>
              <w:t>не более 250 м</w:t>
            </w:r>
            <w:r w:rsidR="00EB4DC2">
              <w:rPr>
                <w:rFonts w:ascii="Times New Roman" w:eastAsia="Times New Roman" w:hAnsi="Times New Roman" w:cs="Times New Roman"/>
                <w:spacing w:val="-4"/>
                <w:lang w:eastAsia="ar-SA" w:bidi="en-US"/>
              </w:rPr>
              <w:t xml:space="preserve"> </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торговли, общественного питания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1D6A78"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5.5.159 РНГП Краснодарского края расстояние пешеходных подходов от автостоянок для парковки легковых автомобилей:</w:t>
            </w:r>
          </w:p>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w:t>
            </w:r>
            <w:r w:rsidR="001D6A78">
              <w:rPr>
                <w:rFonts w:ascii="Times New Roman" w:eastAsia="Times New Roman" w:hAnsi="Times New Roman" w:cs="Times New Roman"/>
                <w:spacing w:val="-4"/>
                <w:lang w:eastAsia="ar-SA" w:bidi="en-US"/>
              </w:rPr>
              <w:t xml:space="preserve"> до </w:t>
            </w:r>
            <w:r w:rsidRPr="00775580">
              <w:rPr>
                <w:rFonts w:ascii="Times New Roman" w:eastAsia="Times New Roman" w:hAnsi="Times New Roman" w:cs="Times New Roman"/>
                <w:spacing w:val="-4"/>
                <w:lang w:eastAsia="ar-SA" w:bidi="en-US"/>
              </w:rPr>
              <w:t xml:space="preserve">входов в места крупных организаций торговли и общественного питания должно быть не более 150 м </w:t>
            </w:r>
          </w:p>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 </w:t>
            </w:r>
            <w:r w:rsidR="001D6A78">
              <w:rPr>
                <w:rFonts w:ascii="Times New Roman" w:eastAsia="Times New Roman" w:hAnsi="Times New Roman" w:cs="Times New Roman"/>
                <w:spacing w:val="-4"/>
                <w:lang w:eastAsia="ar-SA" w:bidi="en-US"/>
              </w:rPr>
              <w:t xml:space="preserve">- </w:t>
            </w:r>
            <w:r w:rsidRPr="00775580">
              <w:rPr>
                <w:rFonts w:ascii="Times New Roman" w:eastAsia="Times New Roman" w:hAnsi="Times New Roman" w:cs="Times New Roman"/>
                <w:spacing w:val="-4"/>
                <w:lang w:eastAsia="ar-SA" w:bidi="en-US"/>
              </w:rPr>
              <w:t>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бытового обслуживания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A26273">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826B7F" w:rsidRPr="00775580" w:rsidTr="00775580">
        <w:tc>
          <w:tcPr>
            <w:tcW w:w="1871" w:type="dxa"/>
            <w:vMerge w:val="restart"/>
            <w:shd w:val="clear" w:color="auto" w:fill="F2F2F2"/>
          </w:tcPr>
          <w:p w:rsidR="00826B7F" w:rsidRPr="00775580" w:rsidRDefault="00826B7F" w:rsidP="00826B7F">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826B7F">
              <w:rPr>
                <w:rFonts w:ascii="Times New Roman" w:hAnsi="Times New Roman" w:cs="Times New Roman"/>
                <w:i/>
                <w:lang w:eastAsia="ar-SA" w:bidi="en-US"/>
              </w:rPr>
              <w:t>средств размещения</w:t>
            </w: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826B7F" w:rsidRPr="00775580" w:rsidTr="00775580">
        <w:tc>
          <w:tcPr>
            <w:tcW w:w="1871" w:type="dxa"/>
            <w:vMerge/>
            <w:shd w:val="clear" w:color="auto" w:fill="F2F2F2"/>
          </w:tcPr>
          <w:p w:rsidR="00826B7F" w:rsidRPr="00775580" w:rsidRDefault="00826B7F" w:rsidP="00826B7F">
            <w:pPr>
              <w:rPr>
                <w:rFonts w:ascii="Times New Roman" w:eastAsia="Times New Roman" w:hAnsi="Times New Roman" w:cs="Times New Roman"/>
                <w:lang w:eastAsia="ar-SA" w:bidi="en-US"/>
              </w:rPr>
            </w:pP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Стоянки для временного хранения автомобилей</w:t>
            </w:r>
            <w:r w:rsidRPr="00775580">
              <w:rPr>
                <w:rFonts w:ascii="Times New Roman" w:eastAsia="Times New Roman" w:hAnsi="Times New Roman" w:cs="Times New Roman"/>
                <w:i/>
                <w:lang w:eastAsia="ar-SA" w:bidi="en-US"/>
              </w:rPr>
              <w:t xml:space="preserve"> вокзалов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w:t>
            </w:r>
            <w:r w:rsidR="00826B7F">
              <w:rPr>
                <w:rFonts w:ascii="Times New Roman" w:eastAsia="Times New Roman" w:hAnsi="Times New Roman" w:cs="Times New Roman"/>
                <w:lang w:eastAsia="ar-SA" w:bidi="en-US"/>
              </w:rPr>
              <w:t>РНГП.</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5.5.159 РНГП расстояние пешеходных подходов от автостоянок для парковки легковых автомобилей </w:t>
            </w:r>
            <w:r w:rsidRPr="00775580">
              <w:rPr>
                <w:rFonts w:ascii="Times New Roman" w:eastAsia="Times New Roman" w:hAnsi="Times New Roman" w:cs="Times New Roman"/>
                <w:i/>
                <w:lang w:eastAsia="ar-SA" w:bidi="en-US"/>
              </w:rPr>
              <w:t>до пассажирских помещений вокзалов</w:t>
            </w:r>
            <w:r w:rsidRPr="00775580">
              <w:rPr>
                <w:rFonts w:ascii="Times New Roman" w:eastAsia="Times New Roman" w:hAnsi="Times New Roman" w:cs="Times New Roman"/>
                <w:lang w:eastAsia="ar-SA" w:bidi="en-US"/>
              </w:rPr>
              <w:t xml:space="preserve"> должно быть не более 150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отдыха</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p w:rsidR="00775580" w:rsidRPr="00775580" w:rsidRDefault="00775580" w:rsidP="00775580">
            <w:pPr>
              <w:rPr>
                <w:rFonts w:ascii="Times New Roman" w:eastAsia="Times New Roman" w:hAnsi="Times New Roman" w:cs="Times New Roman"/>
                <w:lang w:eastAsia="ar-SA" w:bidi="en-US"/>
              </w:rPr>
            </w:pP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826B7F" w:rsidRDefault="00775580" w:rsidP="00826B7F">
            <w:pPr>
              <w:ind w:firstLine="397"/>
              <w:jc w:val="both"/>
              <w:rPr>
                <w:rFonts w:ascii="Times New Roman" w:eastAsia="Calibri" w:hAnsi="Times New Roman" w:cs="Times New Roman"/>
              </w:rPr>
            </w:pPr>
            <w:r w:rsidRPr="00775580">
              <w:rPr>
                <w:rFonts w:ascii="Times New Roman" w:eastAsia="Calibri" w:hAnsi="Times New Roman" w:cs="Times New Roman"/>
              </w:rPr>
              <w:t>В соответствии с п. 5.5.159 РНГП Краснодарского края расстояние пешеходных подходов от автостоянок для</w:t>
            </w:r>
            <w:r w:rsidR="00826B7F">
              <w:rPr>
                <w:rFonts w:ascii="Times New Roman" w:eastAsia="Calibri" w:hAnsi="Times New Roman" w:cs="Times New Roman"/>
              </w:rPr>
              <w:t xml:space="preserve"> парковки легковых автомобилей</w:t>
            </w:r>
            <w:r w:rsidRPr="00775580">
              <w:rPr>
                <w:rFonts w:ascii="Times New Roman" w:eastAsia="Calibri" w:hAnsi="Times New Roman" w:cs="Times New Roman"/>
              </w:rPr>
              <w:t xml:space="preserve"> до прочих организаций и предприятий обслуживания населения и административных зданий должно быть не более 250 м</w:t>
            </w:r>
            <w:r w:rsidRPr="00775580">
              <w:rPr>
                <w:rFonts w:ascii="Times New Roman" w:eastAsia="Calibri" w:hAnsi="Times New Roman" w:cs="Times New Roman"/>
                <w:i/>
                <w:lang w:eastAsia="ar-SA" w:bidi="en-US"/>
              </w:rPr>
              <w:t>.</w:t>
            </w:r>
          </w:p>
          <w:p w:rsidR="00775580" w:rsidRPr="00775580" w:rsidRDefault="00775580" w:rsidP="00775580">
            <w:pPr>
              <w:ind w:firstLine="397"/>
              <w:jc w:val="both"/>
              <w:rPr>
                <w:rFonts w:ascii="Times New Roman" w:eastAsia="Calibri" w:hAnsi="Times New Roman" w:cs="Times New Roman"/>
              </w:rPr>
            </w:pPr>
          </w:p>
        </w:tc>
      </w:tr>
      <w:tr w:rsidR="00F53C7F" w:rsidRPr="00775580" w:rsidTr="00775580">
        <w:tc>
          <w:tcPr>
            <w:tcW w:w="1871" w:type="dxa"/>
            <w:vMerge w:val="restart"/>
            <w:shd w:val="clear" w:color="auto" w:fill="F2F2F2"/>
          </w:tcPr>
          <w:p w:rsidR="00F53C7F" w:rsidRPr="00775580" w:rsidRDefault="00F53C7F" w:rsidP="00F53C7F">
            <w:pPr>
              <w:rPr>
                <w:rFonts w:ascii="Times New Roman" w:eastAsia="Times New Roman" w:hAnsi="Times New Roman" w:cs="Times New Roman"/>
                <w:lang w:eastAsia="ar-SA" w:bidi="en-US"/>
              </w:rPr>
            </w:pPr>
            <w:r w:rsidRPr="00F53C7F">
              <w:rPr>
                <w:rFonts w:ascii="Times New Roman" w:eastAsia="Times New Roman" w:hAnsi="Times New Roman" w:cs="Times New Roman"/>
                <w:lang w:eastAsia="ar-SA" w:bidi="en-US"/>
              </w:rPr>
              <w:t>Парковочные места постоянного хранения велосипедов</w:t>
            </w: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F53C7F"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при проектировании новых многоквартирных жилых домов парковочными местами постоянного хранения велосипедов принят в размере 0,8 места на каждое домохозяйство (квартиру) в соответствии с п. 4.10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w:t>
            </w:r>
          </w:p>
          <w:p w:rsidR="00A6180C" w:rsidRPr="00A6180C"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п. 4.5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рекомендуемая площадь, приходящаяся на один велосипед на </w:t>
            </w:r>
            <w:proofErr w:type="spellStart"/>
            <w:r w:rsidRPr="00DC1362">
              <w:rPr>
                <w:rFonts w:ascii="Times New Roman" w:hAnsi="Times New Roman" w:cs="Times New Roman"/>
              </w:rPr>
              <w:t>велопарковке</w:t>
            </w:r>
            <w:proofErr w:type="spellEnd"/>
            <w:r w:rsidRPr="00DC1362">
              <w:rPr>
                <w:rFonts w:ascii="Times New Roman" w:hAnsi="Times New Roman" w:cs="Times New Roman"/>
              </w:rPr>
              <w:t xml:space="preserve"> - 1,7 м</w:t>
            </w:r>
            <w:r w:rsidRPr="00DC1362">
              <w:rPr>
                <w:rFonts w:ascii="Times New Roman" w:hAnsi="Times New Roman" w:cs="Times New Roman"/>
                <w:vertAlign w:val="superscript"/>
              </w:rPr>
              <w:t>2</w:t>
            </w:r>
            <w:r w:rsidRPr="00DC1362">
              <w:rPr>
                <w:rFonts w:ascii="Times New Roman" w:hAnsi="Times New Roman" w:cs="Times New Roman"/>
              </w:rPr>
              <w:t>, включая парковочную площадь (1,2 м</w:t>
            </w:r>
            <w:r w:rsidRPr="00DC1362">
              <w:rPr>
                <w:rFonts w:ascii="Times New Roman" w:hAnsi="Times New Roman" w:cs="Times New Roman"/>
                <w:vertAlign w:val="superscript"/>
              </w:rPr>
              <w:t>2</w:t>
            </w:r>
            <w:r w:rsidRPr="00DC1362">
              <w:rPr>
                <w:rFonts w:ascii="Times New Roman" w:hAnsi="Times New Roman" w:cs="Times New Roman"/>
              </w:rPr>
              <w:t>) и проход (0,5 м</w:t>
            </w:r>
            <w:r w:rsidRPr="00DC1362">
              <w:rPr>
                <w:rFonts w:ascii="Times New Roman" w:hAnsi="Times New Roman" w:cs="Times New Roman"/>
                <w:vertAlign w:val="superscript"/>
              </w:rPr>
              <w:t>2</w:t>
            </w:r>
            <w:r w:rsidRPr="00DC1362">
              <w:rPr>
                <w:rFonts w:ascii="Times New Roman" w:hAnsi="Times New Roman" w:cs="Times New Roman"/>
              </w:rPr>
              <w:t xml:space="preserve"> на каждый велосипед). Парковочная площадь может варьироваться от 1,2 м</w:t>
            </w:r>
            <w:r w:rsidRPr="00DC1362">
              <w:rPr>
                <w:rFonts w:ascii="Times New Roman" w:hAnsi="Times New Roman" w:cs="Times New Roman"/>
                <w:vertAlign w:val="superscript"/>
              </w:rPr>
              <w:t>2</w:t>
            </w:r>
            <w:r w:rsidRPr="00DC1362">
              <w:rPr>
                <w:rFonts w:ascii="Times New Roman" w:hAnsi="Times New Roman" w:cs="Times New Roman"/>
              </w:rPr>
              <w:t xml:space="preserve"> для компактных решений до 3 м</w:t>
            </w:r>
            <w:r w:rsidRPr="00DC1362">
              <w:rPr>
                <w:rFonts w:ascii="Times New Roman" w:hAnsi="Times New Roman" w:cs="Times New Roman"/>
                <w:vertAlign w:val="superscript"/>
              </w:rPr>
              <w:t>2</w:t>
            </w:r>
            <w:r w:rsidRPr="00DC1362">
              <w:rPr>
                <w:rFonts w:ascii="Times New Roman" w:hAnsi="Times New Roman" w:cs="Times New Roman"/>
              </w:rPr>
              <w:t xml:space="preserve"> там, где используются комфортные стойки с шириной ячеек 80 см.</w:t>
            </w:r>
          </w:p>
        </w:tc>
      </w:tr>
      <w:tr w:rsidR="00F53C7F" w:rsidRPr="00775580" w:rsidTr="00775580">
        <w:tc>
          <w:tcPr>
            <w:tcW w:w="1871" w:type="dxa"/>
            <w:vMerge/>
            <w:shd w:val="clear" w:color="auto" w:fill="F2F2F2"/>
          </w:tcPr>
          <w:p w:rsidR="00F53C7F" w:rsidRPr="00F53C7F" w:rsidRDefault="00F53C7F" w:rsidP="00F53C7F">
            <w:pPr>
              <w:rPr>
                <w:rFonts w:ascii="Times New Roman" w:eastAsia="Times New Roman" w:hAnsi="Times New Roman" w:cs="Times New Roman"/>
                <w:lang w:eastAsia="ar-SA" w:bidi="en-US"/>
              </w:rPr>
            </w:pP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F53C7F" w:rsidRPr="00775580" w:rsidRDefault="00A6180C" w:rsidP="00A6180C">
            <w:pPr>
              <w:autoSpaceDE w:val="0"/>
              <w:autoSpaceDN w:val="0"/>
              <w:adjustRightInd w:val="0"/>
              <w:spacing w:line="228" w:lineRule="auto"/>
              <w:ind w:firstLine="398"/>
              <w:jc w:val="both"/>
              <w:rPr>
                <w:rFonts w:ascii="Times New Roman" w:eastAsia="Calibri" w:hAnsi="Times New Roman" w:cs="Times New Roman"/>
              </w:rPr>
            </w:pPr>
            <w:r w:rsidRPr="00A6180C">
              <w:rPr>
                <w:rFonts w:ascii="Times New Roman" w:hAnsi="Times New Roman" w:cs="Times New Roman"/>
              </w:rPr>
              <w:t>Настоящими Нормативами пешеходная доступность принята в размере не более 150 м от входной группы.</w:t>
            </w:r>
          </w:p>
        </w:tc>
      </w:tr>
      <w:tr w:rsidR="00A6180C" w:rsidRPr="00775580" w:rsidTr="00775580">
        <w:tc>
          <w:tcPr>
            <w:tcW w:w="1871" w:type="dxa"/>
            <w:vMerge w:val="restart"/>
            <w:shd w:val="clear" w:color="auto" w:fill="F2F2F2"/>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lastRenderedPageBreak/>
              <w:t>Парковочные места временного хранения велосипедов</w:t>
            </w: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670" w:type="dxa"/>
          </w:tcPr>
          <w:p w:rsidR="00A6180C" w:rsidRPr="00DC1362" w:rsidRDefault="00A6180C" w:rsidP="00A6180C">
            <w:pPr>
              <w:pStyle w:val="afc"/>
              <w:spacing w:line="228" w:lineRule="auto"/>
              <w:ind w:firstLine="398"/>
              <w:rPr>
                <w:sz w:val="22"/>
                <w:szCs w:val="22"/>
                <w:lang w:val="ru-RU"/>
              </w:rPr>
            </w:pPr>
            <w:r w:rsidRPr="00DC1362">
              <w:rPr>
                <w:sz w:val="22"/>
                <w:szCs w:val="22"/>
                <w:lang w:val="ru-RU"/>
              </w:rPr>
              <w:t>Минимальный уровень обеспеченности парковочными местами велосипедов для кратковременного хранения принят в соответствии с таблицей 2.4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A6180C" w:rsidRPr="00775580" w:rsidTr="00775580">
        <w:tc>
          <w:tcPr>
            <w:tcW w:w="1871" w:type="dxa"/>
            <w:vMerge/>
            <w:shd w:val="clear" w:color="auto" w:fill="F2F2F2"/>
          </w:tcPr>
          <w:p w:rsidR="00A6180C" w:rsidRPr="00DC1362" w:rsidRDefault="00A6180C" w:rsidP="00A6180C">
            <w:pPr>
              <w:pStyle w:val="afc"/>
              <w:spacing w:line="228" w:lineRule="auto"/>
              <w:ind w:firstLine="0"/>
              <w:jc w:val="left"/>
              <w:rPr>
                <w:sz w:val="22"/>
                <w:szCs w:val="22"/>
                <w:lang w:val="ru-RU"/>
              </w:rPr>
            </w:pP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670" w:type="dxa"/>
          </w:tcPr>
          <w:p w:rsidR="00A6180C" w:rsidRPr="00DC1362"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Пешеходная доступность принята в размере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в соответствии с п. 4.8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342554" w:rsidRPr="00775580" w:rsidTr="00D26805">
        <w:tc>
          <w:tcPr>
            <w:tcW w:w="9384" w:type="dxa"/>
            <w:gridSpan w:val="3"/>
            <w:shd w:val="clear" w:color="auto" w:fill="F2F2F2"/>
          </w:tcPr>
          <w:p w:rsidR="00342554" w:rsidRPr="00342554" w:rsidRDefault="00342554" w:rsidP="00342554">
            <w:pPr>
              <w:ind w:left="141" w:right="37" w:hanging="15"/>
              <w:jc w:val="both"/>
              <w:rPr>
                <w:rFonts w:ascii="Times New Roman" w:eastAsia="Times New Roman" w:hAnsi="Times New Roman" w:cs="Times New Roman"/>
                <w:sz w:val="20"/>
                <w:szCs w:val="20"/>
                <w:u w:val="single"/>
              </w:rPr>
            </w:pPr>
            <w:r w:rsidRPr="00342554">
              <w:rPr>
                <w:rFonts w:ascii="Times New Roman" w:eastAsia="Times New Roman" w:hAnsi="Times New Roman" w:cs="Times New Roman"/>
                <w:sz w:val="20"/>
                <w:szCs w:val="20"/>
                <w:u w:val="single"/>
              </w:rPr>
              <w:t>Примечания:</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6161D2">
              <w:rPr>
                <w:rFonts w:ascii="Times New Roman" w:eastAsia="Times New Roman" w:hAnsi="Times New Roman" w:cs="Times New Roman"/>
                <w:sz w:val="20"/>
                <w:szCs w:val="20"/>
              </w:rPr>
              <w:t>. Допускаются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6161D2">
              <w:rPr>
                <w:rFonts w:ascii="Times New Roman" w:eastAsia="Times New Roman" w:hAnsi="Times New Roman" w:cs="Times New Roman"/>
                <w:sz w:val="20"/>
                <w:szCs w:val="20"/>
              </w:rPr>
              <w:t>.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6161D2">
              <w:rPr>
                <w:rFonts w:ascii="Times New Roman" w:eastAsia="Times New Roman" w:hAnsi="Times New Roman" w:cs="Times New Roman"/>
                <w:sz w:val="20"/>
                <w:szCs w:val="20"/>
              </w:rPr>
              <w:t xml:space="preserve">. Размещение </w:t>
            </w:r>
            <w:proofErr w:type="spellStart"/>
            <w:r w:rsidRPr="006161D2">
              <w:rPr>
                <w:rFonts w:ascii="Times New Roman" w:eastAsia="Times New Roman" w:hAnsi="Times New Roman" w:cs="Times New Roman"/>
                <w:sz w:val="20"/>
                <w:szCs w:val="20"/>
              </w:rPr>
              <w:t>машино</w:t>
            </w:r>
            <w:proofErr w:type="spellEnd"/>
            <w:r w:rsidRPr="006161D2">
              <w:rPr>
                <w:rFonts w:ascii="Times New Roman" w:eastAsia="Times New Roman" w:hAnsi="Times New Roman" w:cs="Times New Roman"/>
                <w:sz w:val="20"/>
                <w:szCs w:val="20"/>
              </w:rPr>
              <w:t>-мест с оборудованием для зарядки электромобилей и подзаряжаемых гибридных автомобилей в стоянках автомобилей следует осуществлять в соответствии с СП 113.13330.2023. Расчетную потребность в зарядных устройствах для электромобилей следует устанавливать в соответствии с заданием на проектирование, но не менее установленной СП 42.13330.2016.</w:t>
            </w:r>
          </w:p>
          <w:p w:rsidR="00342554"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8. Места для хранения и паркования автомобилей, принадлежащих МГН, предусматривают в соответствии с требованиями СП 59.13330.</w:t>
            </w:r>
          </w:p>
          <w:p w:rsidR="00342554" w:rsidRPr="00DC1362" w:rsidRDefault="00342554" w:rsidP="00342554">
            <w:pPr>
              <w:autoSpaceDE w:val="0"/>
              <w:autoSpaceDN w:val="0"/>
              <w:adjustRightInd w:val="0"/>
              <w:spacing w:line="228" w:lineRule="auto"/>
              <w:ind w:firstLine="398"/>
              <w:jc w:val="both"/>
              <w:rPr>
                <w:rFonts w:ascii="Times New Roman" w:hAnsi="Times New Roman" w:cs="Times New Roman"/>
              </w:rPr>
            </w:pPr>
            <w:r w:rsidRPr="0037033A">
              <w:rPr>
                <w:rFonts w:ascii="Times New Roman" w:eastAsia="Times New Roman" w:hAnsi="Times New Roman" w:cs="Times New Roman"/>
                <w:sz w:val="20"/>
                <w:szCs w:val="20"/>
              </w:rPr>
              <w:t>9. В границах земельного участка при реконструкции объекта культурного наследия расчетное количество парковочных мест определяется по заданию на проектирование при условии прохождения проектной документации государственной экспертизы.</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2" w:name="_Toc190262703"/>
      <w:bookmarkStart w:id="163" w:name="_Toc187240273"/>
      <w:r w:rsidRPr="008302D2">
        <w:rPr>
          <w:rFonts w:ascii="Times New Roman" w:eastAsia="Calibri" w:hAnsi="Times New Roman" w:cs="Times New Roman"/>
          <w:i/>
          <w:sz w:val="28"/>
          <w:szCs w:val="28"/>
        </w:rPr>
        <w:t xml:space="preserve">Обоснование расчетных показателей, устанавливаемых для объектов местного значения в области </w:t>
      </w:r>
      <w:r w:rsidR="008452DE">
        <w:rPr>
          <w:rFonts w:ascii="Times New Roman" w:eastAsia="Calibri" w:hAnsi="Times New Roman" w:cs="Times New Roman"/>
          <w:i/>
          <w:sz w:val="28"/>
          <w:szCs w:val="28"/>
        </w:rPr>
        <w:t xml:space="preserve">предупреждения </w:t>
      </w:r>
      <w:r w:rsidRPr="008302D2">
        <w:rPr>
          <w:rFonts w:ascii="Times New Roman" w:eastAsia="Calibri" w:hAnsi="Times New Roman" w:cs="Times New Roman"/>
          <w:i/>
          <w:sz w:val="28"/>
          <w:szCs w:val="28"/>
        </w:rPr>
        <w:t>чрезвычайных ситуаций</w:t>
      </w:r>
      <w:bookmarkEnd w:id="162"/>
      <w:r w:rsidRPr="008302D2">
        <w:rPr>
          <w:rFonts w:ascii="Times New Roman" w:eastAsia="Calibri" w:hAnsi="Times New Roman" w:cs="Times New Roman"/>
          <w:i/>
          <w:sz w:val="28"/>
          <w:szCs w:val="28"/>
        </w:rPr>
        <w:t xml:space="preserve"> </w:t>
      </w:r>
      <w:bookmarkEnd w:id="163"/>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8302D2" w:rsidRPr="00A00929">
        <w:rPr>
          <w:rFonts w:ascii="Times New Roman" w:eastAsia="Times New Roman" w:hAnsi="Times New Roman" w:cs="Times New Roman"/>
          <w:b/>
          <w:sz w:val="24"/>
        </w:rPr>
        <w:t>.2</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lastRenderedPageBreak/>
        <w:t>Обос</w:t>
      </w:r>
      <w:r w:rsidR="00A00929">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для объектов местного значения </w:t>
      </w:r>
      <w:r w:rsidR="000C5A16">
        <w:rPr>
          <w:rFonts w:ascii="Times New Roman" w:eastAsia="Calibri" w:hAnsi="Times New Roman" w:cs="Times New Roman"/>
          <w:sz w:val="24"/>
          <w:szCs w:val="28"/>
        </w:rPr>
        <w:t>сельского поселения</w:t>
      </w:r>
      <w:r w:rsidR="00A00929">
        <w:rPr>
          <w:rFonts w:ascii="Times New Roman" w:eastAsia="Calibri" w:hAnsi="Times New Roman" w:cs="Times New Roman"/>
          <w:sz w:val="24"/>
          <w:szCs w:val="28"/>
        </w:rPr>
        <w:t xml:space="preserve"> </w:t>
      </w:r>
      <w:r w:rsidRPr="008302D2">
        <w:rPr>
          <w:rFonts w:ascii="Times New Roman" w:eastAsia="Calibri" w:hAnsi="Times New Roman" w:cs="Times New Roman"/>
          <w:sz w:val="24"/>
          <w:szCs w:val="28"/>
        </w:rPr>
        <w:t>в области</w:t>
      </w:r>
      <w:r w:rsidRPr="008452DE">
        <w:rPr>
          <w:rFonts w:ascii="Times New Roman" w:eastAsia="Calibri" w:hAnsi="Times New Roman" w:cs="Times New Roman"/>
          <w:sz w:val="24"/>
          <w:szCs w:val="28"/>
        </w:rPr>
        <w:t xml:space="preserve"> </w:t>
      </w:r>
      <w:r w:rsidR="008452DE" w:rsidRPr="008452DE">
        <w:rPr>
          <w:rFonts w:ascii="Times New Roman" w:eastAsia="Calibri" w:hAnsi="Times New Roman" w:cs="Times New Roman"/>
          <w:sz w:val="24"/>
          <w:szCs w:val="28"/>
        </w:rPr>
        <w:t xml:space="preserve">предупреждения </w:t>
      </w:r>
      <w:r w:rsidRPr="008302D2">
        <w:rPr>
          <w:rFonts w:ascii="Times New Roman" w:eastAsia="Calibri" w:hAnsi="Times New Roman" w:cs="Times New Roman"/>
          <w:sz w:val="24"/>
          <w:szCs w:val="28"/>
        </w:rPr>
        <w:t xml:space="preserve">чрезвычайных ситуаций </w:t>
      </w:r>
    </w:p>
    <w:tbl>
      <w:tblPr>
        <w:tblStyle w:val="TableGridReport6"/>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410"/>
        <w:gridCol w:w="5103"/>
      </w:tblGrid>
      <w:tr w:rsidR="000C5A16" w:rsidRPr="000C5A16" w:rsidTr="000C5A16">
        <w:trPr>
          <w:tblHeader/>
        </w:trPr>
        <w:tc>
          <w:tcPr>
            <w:tcW w:w="1871"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Наименование вида объекта</w:t>
            </w:r>
          </w:p>
        </w:tc>
        <w:tc>
          <w:tcPr>
            <w:tcW w:w="2410"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Тип расчетного показателя</w:t>
            </w:r>
          </w:p>
        </w:tc>
        <w:tc>
          <w:tcPr>
            <w:tcW w:w="5103"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Обоснование расчетного показателя</w:t>
            </w:r>
          </w:p>
        </w:tc>
      </w:tr>
      <w:tr w:rsidR="000C5A16" w:rsidRPr="000C5A16" w:rsidTr="000C5A16">
        <w:tc>
          <w:tcPr>
            <w:tcW w:w="1871" w:type="dxa"/>
            <w:vMerge w:val="restart"/>
            <w:shd w:val="clear" w:color="auto" w:fill="F2F2F2"/>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Численность личного состава пожарной охраны</w:t>
            </w: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103" w:type="dxa"/>
          </w:tcPr>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Обеспечение первичных мер пожарной безопасности в границах населенных пунктов поселения является вопросом местного значения сельского поселения в соответствии с п. 9 ч.1 ст. 14 Федерального закона от 06.10.2003 № 131-ФЗ» Об общих принципах организации местного самоуправления в Российской Федерации».</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Сельское поселение может защищаться пожарной охраной одного или нескольких видов.</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Для реализации данного вопроса местного значения могут создаваться муниципальная пожарная охрана; ведомственная пожарная охрана; частная пожарная охрана; добровольная пожарная охрана.</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 соответствии с Методическими рекомендациями МЧС органам местного самоуправления по реализации Федерального закона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численность личного состава подразделений муниципальной пожарной охраны, участвующего в тушении пожаров и проведении аварийно-спасательных работ, определяется из расчета: не менее одной единицы на каждые 900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Минимальная численность добровольных пожарных на территории муниципального образования устанавливается из расчета: один добровольный пожарный на каждые 160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xml:space="preserve">- численность оперативных подразделений частной пожарной охраны устанавливается собственником при условии полного укомплектования боевого расчета пожарными машинами. </w:t>
            </w:r>
          </w:p>
        </w:tc>
      </w:tr>
      <w:tr w:rsidR="000C5A16" w:rsidRPr="000C5A16" w:rsidTr="000C5A16">
        <w:tc>
          <w:tcPr>
            <w:tcW w:w="1871" w:type="dxa"/>
            <w:vMerge/>
            <w:shd w:val="clear" w:color="auto" w:fill="F2F2F2"/>
          </w:tcPr>
          <w:p w:rsidR="000C5A16" w:rsidRPr="000C5A16" w:rsidRDefault="000C5A16" w:rsidP="000C5A16">
            <w:pPr>
              <w:rPr>
                <w:rFonts w:ascii="Times New Roman" w:eastAsia="Times New Roman" w:hAnsi="Times New Roman" w:cs="Times New Roman"/>
                <w:szCs w:val="20"/>
                <w:lang w:eastAsia="ar-SA" w:bidi="en-US"/>
              </w:rPr>
            </w:pP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103"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Время прибытия первого подразделения к месту вызова 20 мин. принят в соответствии с ч. 1, ст. 76 Федерального закона от 22.07.2008 № 123-ФЗ «Технический регламент о требованиях пожарной безопасности»</w:t>
            </w:r>
          </w:p>
        </w:tc>
      </w:tr>
    </w:tbl>
    <w:p w:rsidR="000C5A16" w:rsidRDefault="000C5A16" w:rsidP="008302D2">
      <w:pPr>
        <w:spacing w:after="0" w:line="240" w:lineRule="auto"/>
        <w:ind w:firstLine="567"/>
        <w:jc w:val="right"/>
        <w:rPr>
          <w:rFonts w:ascii="Times New Roman" w:eastAsia="Calibri" w:hAnsi="Times New Roman" w:cs="Times New Roman"/>
          <w:sz w:val="24"/>
          <w:szCs w:val="28"/>
        </w:rPr>
      </w:pPr>
    </w:p>
    <w:p w:rsidR="000C5A16" w:rsidRPr="008302D2" w:rsidRDefault="000C5A16"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4" w:name="_Toc187240275"/>
      <w:bookmarkStart w:id="165" w:name="_Toc19026270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физической культуры и спорта</w:t>
      </w:r>
      <w:bookmarkEnd w:id="164"/>
      <w:bookmarkEnd w:id="165"/>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E20AE7" w:rsidRPr="00A00929">
        <w:rPr>
          <w:rFonts w:ascii="Times New Roman" w:eastAsia="Times New Roman" w:hAnsi="Times New Roman" w:cs="Times New Roman"/>
          <w:b/>
          <w:sz w:val="24"/>
        </w:rPr>
        <w:t>3</w:t>
      </w:r>
    </w:p>
    <w:p w:rsidR="008302D2" w:rsidRPr="008302D2" w:rsidRDefault="008302D2" w:rsidP="008302D2">
      <w:pPr>
        <w:spacing w:after="0" w:line="240" w:lineRule="auto"/>
        <w:ind w:firstLine="567"/>
        <w:jc w:val="right"/>
        <w:rPr>
          <w:rFonts w:ascii="Times New Roman" w:eastAsia="Calibri" w:hAnsi="Times New Roman" w:cs="Times New Roman"/>
          <w:szCs w:val="28"/>
        </w:rPr>
      </w:pPr>
      <w:r w:rsidRPr="008302D2">
        <w:rPr>
          <w:rFonts w:ascii="Times New Roman" w:eastAsia="Calibri" w:hAnsi="Times New Roman" w:cs="Times New Roman"/>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Cs w:val="28"/>
        </w:rPr>
        <w:br/>
      </w:r>
      <w:r w:rsidR="00E20AE7">
        <w:rPr>
          <w:rFonts w:ascii="Times New Roman" w:eastAsia="Calibri" w:hAnsi="Times New Roman" w:cs="Times New Roman"/>
          <w:szCs w:val="28"/>
        </w:rPr>
        <w:t>сельского поселения</w:t>
      </w:r>
      <w:r w:rsidRPr="008302D2">
        <w:rPr>
          <w:rFonts w:ascii="Times New Roman" w:eastAsia="Calibri" w:hAnsi="Times New Roman" w:cs="Times New Roman"/>
          <w:szCs w:val="28"/>
        </w:rPr>
        <w:t xml:space="preserve"> в области физической культуры и спорта</w:t>
      </w:r>
    </w:p>
    <w:tbl>
      <w:tblPr>
        <w:tblStyle w:val="TableGridReport3"/>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2"/>
        <w:gridCol w:w="2519"/>
        <w:gridCol w:w="5103"/>
      </w:tblGrid>
      <w:tr w:rsidR="008302D2" w:rsidRPr="008302D2" w:rsidTr="008302D2">
        <w:trPr>
          <w:tblHeader/>
        </w:trPr>
        <w:tc>
          <w:tcPr>
            <w:tcW w:w="1842"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19"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Территория </w:t>
            </w:r>
            <w:r w:rsidRPr="008302D2">
              <w:rPr>
                <w:rFonts w:ascii="Times New Roman" w:eastAsia="Times New Roman" w:hAnsi="Times New Roman" w:cs="Times New Roman"/>
                <w:lang w:eastAsia="ar-SA" w:bidi="en-US"/>
              </w:rPr>
              <w:lastRenderedPageBreak/>
              <w:t>физкультурно-спортивных сооружений</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Расчетный показатель </w:t>
            </w:r>
            <w:r w:rsidRPr="008302D2">
              <w:rPr>
                <w:rFonts w:ascii="Times New Roman" w:eastAsia="Times New Roman" w:hAnsi="Times New Roman" w:cs="Times New Roman"/>
                <w:lang w:eastAsia="ar-SA" w:bidi="en-US"/>
              </w:rPr>
              <w:lastRenderedPageBreak/>
              <w:t>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Минимальный уровень обеспеченности в 0,9 га </w:t>
            </w:r>
            <w:r w:rsidRPr="008302D2">
              <w:rPr>
                <w:rFonts w:ascii="Times New Roman" w:eastAsia="Times New Roman" w:hAnsi="Times New Roman" w:cs="Times New Roman"/>
                <w:lang w:eastAsia="ar-SA" w:bidi="en-US"/>
              </w:rPr>
              <w:lastRenderedPageBreak/>
              <w:t>площади территории физкультурно-спортивных сооружений на 1000 человек населения принят в соответствии с таблицей Д.1. СП 42.13330.2016.</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Долю физкультурно-спортивных сооружений, размещаемых в жилом районе, следует принимать % общей нормы:</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территории – 35,</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- 50,</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бассейны - 45</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Для данного показателя пешеходная и транспортная доступность не нормируется. </w:t>
            </w:r>
          </w:p>
        </w:tc>
      </w:tr>
      <w:tr w:rsidR="008302D2" w:rsidRPr="008302D2" w:rsidTr="008302D2">
        <w:trPr>
          <w:trHeight w:val="1240"/>
        </w:trPr>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Плоскостные спортивные сооружения</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плоскостными спортивными сооружениями должна составлять  243,75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игровой зоны на 1 000 человек.</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до 1000 м и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спортивными залами должна составлять 69,3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в соответствии с таблицей Д.1. СП 42.13330.2016 показатели минимального уровня обеспеченности для спортивных залов общего пользования 80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пола на 1000 чел.</w:t>
            </w:r>
          </w:p>
          <w:p w:rsidR="008E02A1" w:rsidRPr="008E02A1" w:rsidRDefault="008E02A1" w:rsidP="008E02A1">
            <w:pPr>
              <w:pStyle w:val="afc"/>
              <w:widowControl w:val="0"/>
              <w:ind w:firstLine="410"/>
              <w:rPr>
                <w:sz w:val="22"/>
                <w:szCs w:val="22"/>
                <w:lang w:val="ru-RU"/>
              </w:rPr>
            </w:pPr>
            <w:r w:rsidRPr="00BE793B">
              <w:rPr>
                <w:sz w:val="22"/>
                <w:szCs w:val="22"/>
                <w:lang w:val="ru-RU"/>
              </w:rPr>
              <w:t xml:space="preserve">Размер земельного участка, </w:t>
            </w:r>
            <w:r>
              <w:rPr>
                <w:sz w:val="22"/>
                <w:szCs w:val="22"/>
                <w:lang w:val="ru-RU"/>
              </w:rPr>
              <w:t xml:space="preserve">115,5 </w:t>
            </w:r>
            <w:proofErr w:type="spellStart"/>
            <w:proofErr w:type="gramStart"/>
            <w:r w:rsidRPr="00BE793B">
              <w:rPr>
                <w:sz w:val="22"/>
                <w:szCs w:val="22"/>
                <w:lang w:val="ru-RU"/>
              </w:rPr>
              <w:t>кв.м</w:t>
            </w:r>
            <w:proofErr w:type="spellEnd"/>
            <w:proofErr w:type="gramEnd"/>
            <w:r w:rsidRPr="00BE793B">
              <w:rPr>
                <w:sz w:val="22"/>
                <w:szCs w:val="22"/>
                <w:lang w:val="ru-RU"/>
              </w:rPr>
              <w:t xml:space="preserve"> на 1000 населения</w:t>
            </w:r>
            <w:r>
              <w:rPr>
                <w:sz w:val="22"/>
                <w:szCs w:val="22"/>
                <w:lang w:val="ru-RU"/>
              </w:rPr>
              <w:t xml:space="preserve"> принят в </w:t>
            </w:r>
            <w:r w:rsidRPr="007D3EE5">
              <w:rPr>
                <w:spacing w:val="-8"/>
                <w:sz w:val="22"/>
                <w:szCs w:val="22"/>
                <w:lang w:val="ru-RU"/>
              </w:rPr>
              <w:t xml:space="preserve">соответствии с </w:t>
            </w:r>
            <w:r>
              <w:rPr>
                <w:spacing w:val="-8"/>
                <w:sz w:val="22"/>
                <w:szCs w:val="22"/>
                <w:lang w:val="ru-RU"/>
              </w:rPr>
              <w:t>таблицей 4. РНГП</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поселениях с числом жителей от 2 до 5 тыс. следует предусматривать один спортивный зал площадью 540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спортивных залов, рекомендуется "шаговая" доступность до 1000 м,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Крытые плавательные бассейны</w:t>
            </w:r>
          </w:p>
        </w:tc>
        <w:tc>
          <w:tcPr>
            <w:tcW w:w="2519" w:type="dxa"/>
            <w:vMerge w:val="restart"/>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445619">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сетевыми единицами крытых плавательных бассейнов в размере </w:t>
            </w:r>
            <w:r w:rsidR="00445619">
              <w:rPr>
                <w:rFonts w:ascii="Times New Roman" w:eastAsia="Times New Roman" w:hAnsi="Times New Roman" w:cs="Times New Roman"/>
                <w:lang w:eastAsia="ar-SA" w:bidi="en-US"/>
              </w:rPr>
              <w:t>0,04 объектов на 1 000</w:t>
            </w:r>
            <w:r w:rsidRPr="008302D2">
              <w:rPr>
                <w:rFonts w:ascii="Times New Roman" w:eastAsia="Times New Roman" w:hAnsi="Times New Roman" w:cs="Times New Roman"/>
                <w:lang w:eastAsia="ar-SA" w:bidi="en-US"/>
              </w:rPr>
              <w:t xml:space="preserve"> жителей принят </w:t>
            </w:r>
            <w:r w:rsidR="003F05DA">
              <w:rPr>
                <w:rFonts w:ascii="Times New Roman" w:eastAsia="Times New Roman" w:hAnsi="Times New Roman" w:cs="Times New Roman"/>
                <w:spacing w:val="-8"/>
                <w:lang w:eastAsia="ar-SA" w:bidi="en-US"/>
              </w:rPr>
              <w:t>в</w:t>
            </w:r>
            <w:r w:rsidR="003F05DA" w:rsidRPr="008302D2">
              <w:rPr>
                <w:rFonts w:ascii="Times New Roman" w:eastAsia="Times New Roman" w:hAnsi="Times New Roman" w:cs="Times New Roman"/>
                <w:spacing w:val="-8"/>
                <w:lang w:eastAsia="ar-SA" w:bidi="en-US"/>
              </w:rPr>
              <w:t xml:space="preserve"> соответствии с таблицей 4. РНГП</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vMerge/>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площадями крытых плавательных бассейнов принят в размере 25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на 1000 человек в соответствии с таблицей Д.1. СП 42.13330.2016</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w:t>
            </w:r>
            <w:r w:rsidRPr="008302D2">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Транспортная доступность (общественным </w:t>
            </w:r>
            <w:r w:rsidRPr="008302D2">
              <w:rPr>
                <w:rFonts w:ascii="Times New Roman" w:eastAsia="Times New Roman" w:hAnsi="Times New Roman" w:cs="Times New Roman"/>
                <w:lang w:eastAsia="ar-SA" w:bidi="en-US"/>
              </w:rPr>
              <w:lastRenderedPageBreak/>
              <w:t xml:space="preserve">транспортом) для плавательных бассейнов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w:t>
            </w:r>
            <w:r w:rsidR="003F05DA">
              <w:rPr>
                <w:rFonts w:ascii="Times New Roman" w:eastAsia="Times New Roman" w:hAnsi="Times New Roman" w:cs="Times New Roman"/>
                <w:lang w:eastAsia="ar-SA" w:bidi="en-US"/>
              </w:rPr>
              <w:t xml:space="preserve"> 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Другие объекты, включая крытые спортивные объекты с искусственным льдом, манежи и т.д.</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Наличие и количество определяется в соответствии с Приказом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33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 другим объектам также относятся: легкоатлетические манежи (беговые дорожки, прыжки, места для толкания ядра, метания копья, диска, молота), конные манежи, футбольные манежи, велотреки, велодромы, стрелковые тиры, стрелковые стенды, поля и тиры для стрельбы из лука, гребные базы и каналы, тропы здоровья.</w:t>
            </w:r>
          </w:p>
        </w:tc>
      </w:tr>
      <w:tr w:rsidR="008302D2" w:rsidRPr="008302D2" w:rsidTr="008302D2">
        <w:tc>
          <w:tcPr>
            <w:tcW w:w="1842" w:type="dxa"/>
            <w:vMerge/>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крытых спортивных объектов с искусственным льдом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w:t>
            </w:r>
            <w:r w:rsidR="003F05DA">
              <w:rPr>
                <w:rFonts w:ascii="Times New Roman" w:eastAsia="Times New Roman" w:hAnsi="Times New Roman" w:cs="Times New Roman"/>
                <w:lang w:eastAsia="ar-SA" w:bidi="en-US"/>
              </w:rPr>
              <w:t xml:space="preserve">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lang w:eastAsia="ar-SA" w:bidi="en-US"/>
              </w:rPr>
              <w:t>Объекты рекреационной инфраструктуры, приспособленные д</w:t>
            </w:r>
            <w:r w:rsidR="00765261">
              <w:rPr>
                <w:rFonts w:ascii="Times New Roman" w:eastAsia="Times New Roman" w:hAnsi="Times New Roman" w:cs="Times New Roman"/>
                <w:lang w:eastAsia="ar-SA" w:bidi="en-US"/>
              </w:rPr>
              <w:t xml:space="preserve">ля занятий физической культурой </w:t>
            </w:r>
            <w:r w:rsidRPr="008302D2">
              <w:rPr>
                <w:rFonts w:ascii="Times New Roman" w:eastAsia="Times New Roman" w:hAnsi="Times New Roman" w:cs="Times New Roman"/>
                <w:lang w:eastAsia="ar-SA" w:bidi="en-US"/>
              </w:rPr>
              <w:t>и спортом</w:t>
            </w:r>
          </w:p>
        </w:tc>
        <w:tc>
          <w:tcPr>
            <w:tcW w:w="2519" w:type="dxa"/>
          </w:tcPr>
          <w:p w:rsidR="008302D2" w:rsidRPr="008302D2" w:rsidRDefault="008302D2" w:rsidP="008302D2">
            <w:pPr>
              <w:rPr>
                <w:rFonts w:ascii="Times New Roman" w:eastAsia="Calibri" w:hAnsi="Times New Roman" w:cs="Times New Roman"/>
              </w:rPr>
            </w:pPr>
            <w:r w:rsidRPr="008302D2">
              <w:rPr>
                <w:rFonts w:ascii="Times New Roman" w:eastAsia="Calibri" w:hAnsi="Times New Roman" w:cs="Times New Roman"/>
              </w:rPr>
              <w:t>Расчетный показатель минимально допустимого уровня обеспеченности</w:t>
            </w:r>
          </w:p>
        </w:tc>
        <w:tc>
          <w:tcPr>
            <w:tcW w:w="5103" w:type="dxa"/>
          </w:tcPr>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Наличие и количество определяется в соответствии с Приказом </w:t>
            </w:r>
            <w:proofErr w:type="spellStart"/>
            <w:r w:rsidRPr="008302D2">
              <w:rPr>
                <w:rFonts w:ascii="Times New Roman" w:eastAsia="Calibri" w:hAnsi="Times New Roman" w:cs="Times New Roman"/>
              </w:rPr>
              <w:t>Минспорта</w:t>
            </w:r>
            <w:proofErr w:type="spellEnd"/>
            <w:r w:rsidRPr="008302D2">
              <w:rPr>
                <w:rFonts w:ascii="Times New Roman" w:eastAsia="Calibri" w:hAnsi="Times New Roman" w:cs="Times New Roman"/>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76,8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К объектам городской и рекреационной инфраструктуры относятся: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универсальные спортивные площадки,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с тренажерами,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на общественных и дворовых территориях, общественно-спортивные кластеры, площадки воздушно-силовой атлетики,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дистанции (велодорожки),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споты (плазы начального уровня, скейтпарки),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трассы и площадки экстремальных видов спорта, в том числе: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для велоспорта BMX,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на канатных дорожках (веревочные 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парки-аттракционы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xml:space="preserve">; завалы и лабиринты; зоны для мини-ориентирования; высотные препятствия; веревочные препятствия; навесные переправы; трапеции; веревочные лестницы; канатные дороги; качающиеся мостики; бревна; кубы-лабиринты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экстрим-парки (водные трассы; поляны для эстафет и командных игр, в том числе для корпоративных соревнований, тренингов, тимбилдинга);</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lastRenderedPageBreak/>
              <w:t xml:space="preserve">- надувные аттракционы;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w:t>
            </w:r>
            <w:proofErr w:type="spellStart"/>
            <w:r w:rsidRPr="008302D2">
              <w:rPr>
                <w:rFonts w:ascii="Times New Roman" w:eastAsia="Calibri" w:hAnsi="Times New Roman" w:cs="Times New Roman"/>
              </w:rPr>
              <w:t>тарзанки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башни для троллеев и элементов веревочного парка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тайпарки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bookmarkStart w:id="166" w:name="_Toc107455721"/>
            <w:r w:rsidRPr="008302D2">
              <w:rPr>
                <w:rFonts w:ascii="Times New Roman" w:eastAsia="Calibri" w:hAnsi="Times New Roman" w:cs="Times New Roman"/>
              </w:rPr>
              <w:t xml:space="preserve">- сооружения для занятий </w:t>
            </w:r>
            <w:proofErr w:type="spellStart"/>
            <w:r w:rsidRPr="008302D2">
              <w:rPr>
                <w:rFonts w:ascii="Times New Roman" w:eastAsia="Calibri" w:hAnsi="Times New Roman" w:cs="Times New Roman"/>
              </w:rPr>
              <w:t>роллерспортом</w:t>
            </w:r>
            <w:proofErr w:type="spellEnd"/>
            <w:r w:rsidRPr="008302D2">
              <w:rPr>
                <w:rFonts w:ascii="Times New Roman" w:eastAsia="Calibri" w:hAnsi="Times New Roman" w:cs="Times New Roman"/>
              </w:rPr>
              <w:t xml:space="preserve"> (массовое катание на роликовых коньках; фристайл; </w:t>
            </w:r>
            <w:proofErr w:type="spellStart"/>
            <w:r w:rsidRPr="008302D2">
              <w:rPr>
                <w:rFonts w:ascii="Times New Roman" w:eastAsia="Calibri" w:hAnsi="Times New Roman" w:cs="Times New Roman"/>
              </w:rPr>
              <w:t>стритстайл</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фрискейтинг</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спидскейтинг</w:t>
            </w:r>
            <w:proofErr w:type="spellEnd"/>
            <w:r w:rsidRPr="008302D2">
              <w:rPr>
                <w:rFonts w:ascii="Times New Roman" w:eastAsia="Calibri" w:hAnsi="Times New Roman" w:cs="Times New Roman"/>
              </w:rPr>
              <w:t xml:space="preserve"> (скоростной бег на роликовых коньках), </w:t>
            </w:r>
            <w:proofErr w:type="spellStart"/>
            <w:r w:rsidRPr="008302D2">
              <w:rPr>
                <w:rFonts w:ascii="Times New Roman" w:eastAsia="Calibri" w:hAnsi="Times New Roman" w:cs="Times New Roman"/>
              </w:rPr>
              <w:t>агрессив-скейтинг</w:t>
            </w:r>
            <w:proofErr w:type="spellEnd"/>
            <w:r w:rsidRPr="008302D2">
              <w:rPr>
                <w:rFonts w:ascii="Times New Roman" w:eastAsia="Calibri" w:hAnsi="Times New Roman" w:cs="Times New Roman"/>
              </w:rPr>
              <w:t>; хоккей на роликовых коньках; фигурное катание на роликовых коньках).</w:t>
            </w:r>
            <w:bookmarkEnd w:id="166"/>
          </w:p>
          <w:p w:rsidR="008302D2" w:rsidRPr="008302D2" w:rsidRDefault="008302D2" w:rsidP="008302D2">
            <w:pPr>
              <w:ind w:firstLine="410"/>
              <w:jc w:val="both"/>
              <w:rPr>
                <w:rFonts w:ascii="Times New Roman" w:eastAsia="Calibri" w:hAnsi="Times New Roman" w:cs="Times New Roman"/>
              </w:rPr>
            </w:pPr>
            <w:bookmarkStart w:id="167" w:name="_Toc107455722"/>
            <w:r w:rsidRPr="008302D2">
              <w:rPr>
                <w:rFonts w:ascii="Times New Roman" w:eastAsia="Calibri" w:hAnsi="Times New Roman" w:cs="Times New Roman"/>
              </w:rPr>
              <w:t xml:space="preserve">Сооружения для скалолазания (скалолазные стенды,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траверсы)</w:t>
            </w:r>
            <w:bookmarkEnd w:id="167"/>
          </w:p>
          <w:p w:rsidR="008302D2" w:rsidRPr="008302D2" w:rsidRDefault="008302D2" w:rsidP="008302D2">
            <w:pPr>
              <w:ind w:firstLine="410"/>
              <w:jc w:val="both"/>
              <w:rPr>
                <w:rFonts w:ascii="Times New Roman" w:eastAsia="Calibri" w:hAnsi="Times New Roman" w:cs="Times New Roman"/>
              </w:rPr>
            </w:pPr>
            <w:bookmarkStart w:id="168" w:name="_Toc107455723"/>
            <w:r w:rsidRPr="008302D2">
              <w:rPr>
                <w:rFonts w:ascii="Times New Roman" w:eastAsia="Calibri" w:hAnsi="Times New Roman" w:cs="Times New Roman"/>
              </w:rPr>
              <w:t>Сооружения для скейтбординга</w:t>
            </w:r>
            <w:bookmarkEnd w:id="168"/>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малых спортивных площадок, уличных тренажеров, приспособленных спортивных площадок рекомендуется "шаговая" доступность до 1000 м, нормативы транспортной доступности не устанавливаются.</w:t>
            </w:r>
          </w:p>
        </w:tc>
      </w:tr>
    </w:tbl>
    <w:p w:rsidR="008302D2" w:rsidRPr="008302D2" w:rsidRDefault="008302D2" w:rsidP="008302D2">
      <w:pPr>
        <w:spacing w:after="0" w:line="240" w:lineRule="auto"/>
        <w:ind w:firstLine="567"/>
        <w:jc w:val="right"/>
        <w:rPr>
          <w:rFonts w:ascii="Times New Roman" w:eastAsia="Calibri" w:hAnsi="Times New Roman" w:cs="Times New Roman"/>
          <w:sz w:val="24"/>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9" w:name="_Toc187240276"/>
      <w:bookmarkStart w:id="170" w:name="_Toc19026270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энергетики (электро- и газоснабжения)</w:t>
      </w:r>
      <w:bookmarkEnd w:id="169"/>
      <w:bookmarkEnd w:id="170"/>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bookmarkStart w:id="171" w:name="OLE_LINK855"/>
      <w:bookmarkStart w:id="172" w:name="OLE_LINK856"/>
      <w:bookmarkStart w:id="173" w:name="OLE_LINK857"/>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4</w:t>
      </w:r>
    </w:p>
    <w:p w:rsidR="008302D2" w:rsidRPr="008302D2" w:rsidRDefault="008302D2" w:rsidP="008302D2">
      <w:pPr>
        <w:spacing w:after="0" w:line="240" w:lineRule="auto"/>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 w:val="24"/>
          <w:szCs w:val="28"/>
        </w:rPr>
        <w:br/>
      </w:r>
      <w:r w:rsidR="00765261">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энергетики (электро- и газоснабжения)</w:t>
      </w:r>
    </w:p>
    <w:tbl>
      <w:tblPr>
        <w:tblStyle w:val="TableGridReport3"/>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28"/>
        <w:gridCol w:w="2552"/>
        <w:gridCol w:w="5103"/>
      </w:tblGrid>
      <w:tr w:rsidR="008302D2" w:rsidRPr="008302D2" w:rsidTr="00497FAB">
        <w:trPr>
          <w:cantSplit/>
          <w:tblHeader/>
        </w:trPr>
        <w:tc>
          <w:tcPr>
            <w:tcW w:w="1828" w:type="dxa"/>
            <w:shd w:val="clear" w:color="auto" w:fill="D9D9D9"/>
          </w:tcPr>
          <w:bookmarkEnd w:id="171"/>
          <w:bookmarkEnd w:id="172"/>
          <w:bookmarkEnd w:id="173"/>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52"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497FAB">
        <w:trPr>
          <w:cantSplit/>
          <w:trHeight w:val="690"/>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proofErr w:type="spellStart"/>
            <w:r w:rsidRPr="008302D2">
              <w:rPr>
                <w:rFonts w:ascii="Times New Roman" w:eastAsia="Times New Roman" w:hAnsi="Times New Roman" w:cs="Times New Roman"/>
                <w:lang w:val="en-US" w:eastAsia="ar-SA" w:bidi="en-US"/>
              </w:rPr>
              <w:t>электроснабжения</w:t>
            </w:r>
            <w:proofErr w:type="spellEnd"/>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Объемы электропотребления приняты в соответствии с СП 42.13330.2016 Приложение Л.1 для сельских поселений:</w:t>
            </w:r>
          </w:p>
          <w:p w:rsid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w:t>
            </w:r>
            <w:r w:rsidR="00765261" w:rsidRPr="00765261">
              <w:rPr>
                <w:rFonts w:ascii="Times New Roman" w:eastAsia="Times New Roman" w:hAnsi="Times New Roman" w:cs="Times New Roman"/>
                <w:lang w:eastAsia="ar-SA" w:bidi="en-US"/>
              </w:rPr>
              <w:t>без стационарных электроплит, без кондиционера</w:t>
            </w:r>
            <w:r w:rsidRPr="008302D2">
              <w:rPr>
                <w:rFonts w:ascii="Times New Roman" w:eastAsia="Times New Roman" w:hAnsi="Times New Roman" w:cs="Times New Roman"/>
                <w:lang w:eastAsia="ar-SA" w:bidi="en-US"/>
              </w:rPr>
              <w:t xml:space="preserve"> - 950 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без стационарных электроплит, с кондиционерами - 1250 </w:t>
            </w:r>
            <w:r w:rsidRPr="008302D2">
              <w:rPr>
                <w:rFonts w:ascii="Times New Roman" w:eastAsia="Times New Roman" w:hAnsi="Times New Roman" w:cs="Times New Roman"/>
                <w:lang w:eastAsia="ar-SA" w:bidi="en-US"/>
              </w:rPr>
              <w:t xml:space="preserve">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r w:rsidRPr="00765261">
              <w:rPr>
                <w:rFonts w:ascii="Times New Roman" w:eastAsia="Times New Roman" w:hAnsi="Times New Roman" w:cs="Times New Roman"/>
                <w:lang w:eastAsia="ar-SA" w:bidi="en-US"/>
              </w:rPr>
              <w:t xml:space="preserve"> </w:t>
            </w:r>
          </w:p>
          <w:p w:rsid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со стационарными электроплитами (100 % охват), без кондиционера</w:t>
            </w:r>
            <w:r w:rsidR="008302D2" w:rsidRPr="00765261">
              <w:rPr>
                <w:rFonts w:ascii="Times New Roman" w:eastAsia="Times New Roman" w:hAnsi="Times New Roman" w:cs="Times New Roman"/>
                <w:lang w:eastAsia="ar-SA" w:bidi="en-US"/>
              </w:rPr>
              <w:t xml:space="preserve"> – 1350 </w:t>
            </w:r>
            <w:r w:rsidR="008302D2" w:rsidRPr="008302D2">
              <w:rPr>
                <w:rFonts w:ascii="Times New Roman" w:eastAsia="Times New Roman" w:hAnsi="Times New Roman" w:cs="Times New Roman"/>
                <w:lang w:eastAsia="ar-SA" w:bidi="en-US"/>
              </w:rPr>
              <w:t xml:space="preserve">кВт ч/год на 1 </w:t>
            </w:r>
            <w:proofErr w:type="gramStart"/>
            <w:r w:rsidR="008302D2" w:rsidRPr="008302D2">
              <w:rPr>
                <w:rFonts w:ascii="Times New Roman" w:eastAsia="Times New Roman" w:hAnsi="Times New Roman" w:cs="Times New Roman"/>
                <w:lang w:eastAsia="ar-SA" w:bidi="en-US"/>
              </w:rPr>
              <w:t>чел</w:t>
            </w:r>
            <w:proofErr w:type="gramEnd"/>
            <w:r w:rsidR="008302D2"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со стационарными электроплитами (100 % охват), с кондиционера - 1650 </w:t>
            </w:r>
            <w:r>
              <w:rPr>
                <w:rFonts w:ascii="Times New Roman" w:eastAsia="Times New Roman" w:hAnsi="Times New Roman" w:cs="Times New Roman"/>
                <w:lang w:eastAsia="ar-SA" w:bidi="en-US"/>
              </w:rPr>
              <w:t>кВт ч/год на 1 чел.</w:t>
            </w:r>
          </w:p>
          <w:p w:rsidR="008302D2" w:rsidRPr="008302D2" w:rsidRDefault="008302D2" w:rsidP="00765261">
            <w:pPr>
              <w:ind w:left="38" w:firstLine="397"/>
              <w:jc w:val="both"/>
              <w:rPr>
                <w:rFonts w:ascii="Times New Roman" w:eastAsia="Times New Roman" w:hAnsi="Times New Roman" w:cs="Times New Roman"/>
                <w:i/>
                <w:lang w:eastAsia="ar-SA" w:bidi="en-US"/>
              </w:rPr>
            </w:pPr>
            <w:r w:rsidRPr="008302D2">
              <w:rPr>
                <w:rFonts w:ascii="Times New Roman" w:eastAsia="Times New Roman" w:hAnsi="Times New Roman" w:cs="Times New Roman"/>
                <w:i/>
                <w:lang w:eastAsia="ar-SA" w:bidi="en-US"/>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r w:rsidR="008302D2" w:rsidRPr="008302D2" w:rsidTr="00497FAB">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r w:rsidR="008302D2" w:rsidRPr="008302D2" w:rsidTr="00497FAB">
        <w:trPr>
          <w:cantSplit/>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Объекты</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газоснабжения 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Объем </w:t>
            </w:r>
            <w:proofErr w:type="spellStart"/>
            <w:r w:rsidRPr="008302D2">
              <w:rPr>
                <w:rFonts w:ascii="Times New Roman" w:eastAsia="Times New Roman" w:hAnsi="Times New Roman" w:cs="Times New Roman"/>
                <w:lang w:eastAsia="ar-SA" w:bidi="en-US"/>
              </w:rPr>
              <w:t>газопотребления</w:t>
            </w:r>
            <w:proofErr w:type="spellEnd"/>
            <w:r w:rsidRPr="008302D2">
              <w:rPr>
                <w:rFonts w:ascii="Times New Roman" w:eastAsia="Times New Roman" w:hAnsi="Times New Roman" w:cs="Times New Roman"/>
                <w:lang w:eastAsia="ar-SA" w:bidi="en-US"/>
              </w:rPr>
              <w:t xml:space="preserve"> принят в соответствии с п. 3.12 СП 42-101-2003 «Общие положения по проектированию и строительству газораспределительных систем из металлических и полиэтиленовых труб»:</w:t>
            </w:r>
          </w:p>
          <w:p w:rsidR="008302D2" w:rsidRPr="008302D2" w:rsidRDefault="008302D2" w:rsidP="006A35A6">
            <w:pPr>
              <w:numPr>
                <w:ilvl w:val="0"/>
                <w:numId w:val="28"/>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наличии централизованного горячего водоснабжения 120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/год на 1 чел.;</w:t>
            </w:r>
          </w:p>
          <w:p w:rsidR="008302D2" w:rsidRPr="008302D2" w:rsidRDefault="008302D2" w:rsidP="006A35A6">
            <w:pPr>
              <w:numPr>
                <w:ilvl w:val="0"/>
                <w:numId w:val="28"/>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индивидуальном отоплении от газового котла и горячем водоснабжении от газовых водонагревателей 300 м3/год на 1 чел.;</w:t>
            </w:r>
          </w:p>
          <w:p w:rsidR="008302D2" w:rsidRPr="008302D2" w:rsidRDefault="008302D2" w:rsidP="006A35A6">
            <w:pPr>
              <w:numPr>
                <w:ilvl w:val="0"/>
                <w:numId w:val="28"/>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отсутствии всяких видов горячего водоснабжения - 220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 xml:space="preserve">/год на 1 чел. </w:t>
            </w:r>
          </w:p>
        </w:tc>
      </w:tr>
      <w:tr w:rsidR="008302D2" w:rsidRPr="008302D2" w:rsidTr="00497FAB">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bl>
    <w:p w:rsidR="008302D2" w:rsidRDefault="008302D2" w:rsidP="008302D2">
      <w:pPr>
        <w:spacing w:after="0" w:line="240" w:lineRule="auto"/>
        <w:ind w:firstLine="567"/>
        <w:jc w:val="both"/>
        <w:rPr>
          <w:rFonts w:ascii="Times New Roman" w:eastAsia="Calibri" w:hAnsi="Times New Roman" w:cs="Times New Roman"/>
          <w:sz w:val="28"/>
          <w:szCs w:val="28"/>
        </w:rPr>
      </w:pPr>
    </w:p>
    <w:p w:rsidR="00765261" w:rsidRDefault="00765261" w:rsidP="00765261">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4" w:name="_Toc190262706"/>
      <w:r w:rsidRPr="00765261">
        <w:rPr>
          <w:rFonts w:ascii="Times New Roman" w:eastAsia="Calibri" w:hAnsi="Times New Roman" w:cs="Times New Roman"/>
          <w:i/>
          <w:sz w:val="28"/>
          <w:szCs w:val="28"/>
        </w:rPr>
        <w:t>Расчетные показатели, устанавливаемые для объектов местного значения в области тепло- и водоснабжения населения, водоотведения</w:t>
      </w:r>
      <w:bookmarkEnd w:id="174"/>
    </w:p>
    <w:p w:rsidR="00E03B30" w:rsidRDefault="00E03B30" w:rsidP="00E30389">
      <w:pPr>
        <w:pStyle w:val="afc"/>
        <w:spacing w:line="228" w:lineRule="auto"/>
        <w:ind w:firstLine="397"/>
        <w:jc w:val="right"/>
        <w:rPr>
          <w:lang w:val="ru-RU"/>
        </w:rPr>
      </w:pPr>
    </w:p>
    <w:p w:rsidR="00E30389" w:rsidRPr="00A00929" w:rsidRDefault="00765261" w:rsidP="00E30389">
      <w:pPr>
        <w:pStyle w:val="afc"/>
        <w:spacing w:line="228" w:lineRule="auto"/>
        <w:ind w:firstLine="397"/>
        <w:jc w:val="right"/>
        <w:rPr>
          <w:b/>
          <w:lang w:val="ru-RU"/>
        </w:rPr>
      </w:pPr>
      <w:r w:rsidRPr="00A00929">
        <w:rPr>
          <w:b/>
          <w:lang w:val="ru-RU"/>
        </w:rPr>
        <w:t>Таблица 2.2.5</w:t>
      </w:r>
    </w:p>
    <w:p w:rsidR="00765261" w:rsidRPr="00E30389" w:rsidRDefault="00765261" w:rsidP="00E30389">
      <w:pPr>
        <w:pStyle w:val="afc"/>
        <w:spacing w:line="228" w:lineRule="auto"/>
        <w:ind w:firstLine="397"/>
        <w:jc w:val="right"/>
        <w:rPr>
          <w:lang w:val="ru-RU"/>
        </w:rPr>
      </w:pPr>
      <w:r w:rsidRPr="00E30389">
        <w:rPr>
          <w:lang w:val="ru-RU"/>
        </w:rPr>
        <w:t xml:space="preserve">Обоснование расчетных показателей, устанавливаемых </w:t>
      </w:r>
      <w:r w:rsidR="00E03B30">
        <w:rPr>
          <w:lang w:val="ru-RU"/>
        </w:rPr>
        <w:t xml:space="preserve">для объектов местного значения </w:t>
      </w:r>
      <w:r w:rsidRPr="00E30389">
        <w:rPr>
          <w:lang w:val="ru-RU"/>
        </w:rPr>
        <w:t>сельского поселения в области те</w:t>
      </w:r>
      <w:r w:rsidR="00E03B30">
        <w:rPr>
          <w:lang w:val="ru-RU"/>
        </w:rPr>
        <w:t xml:space="preserve">пло- и водоснабжения населения, </w:t>
      </w:r>
      <w:r w:rsidRPr="00E30389">
        <w:rPr>
          <w:lang w:val="ru-RU"/>
        </w:rPr>
        <w:t>водоотведения</w:t>
      </w:r>
    </w:p>
    <w:tbl>
      <w:tblPr>
        <w:tblStyle w:val="ac"/>
        <w:tblW w:w="9384" w:type="dxa"/>
        <w:tblInd w:w="80" w:type="dxa"/>
        <w:tblLayout w:type="fixed"/>
        <w:tblLook w:val="04A0" w:firstRow="1" w:lastRow="0" w:firstColumn="1" w:lastColumn="0" w:noHBand="0" w:noVBand="1"/>
      </w:tblPr>
      <w:tblGrid>
        <w:gridCol w:w="1729"/>
        <w:gridCol w:w="2127"/>
        <w:gridCol w:w="5528"/>
      </w:tblGrid>
      <w:tr w:rsidR="00765261" w:rsidRPr="00DC1362" w:rsidTr="00D26805">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1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5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sz w:val="22"/>
                <w:szCs w:val="22"/>
                <w:lang w:val="ru-RU"/>
              </w:rPr>
            </w:pPr>
            <w:r w:rsidRPr="00DC1362">
              <w:rPr>
                <w:b/>
                <w:i/>
                <w:sz w:val="22"/>
                <w:szCs w:val="22"/>
                <w:lang w:val="ru-RU"/>
              </w:rPr>
              <w:t>Обоснование расчетного показателя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tcBorders>
              <w:top w:val="single" w:sz="12" w:space="0" w:color="auto"/>
            </w:tcBorders>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теплоснабжения поселения</w:t>
            </w:r>
          </w:p>
        </w:tc>
        <w:tc>
          <w:tcPr>
            <w:tcW w:w="2127" w:type="dxa"/>
            <w:tcBorders>
              <w:top w:val="single" w:sz="12" w:space="0" w:color="auto"/>
            </w:tcBorders>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Borders>
              <w:top w:val="single" w:sz="12" w:space="0" w:color="auto"/>
            </w:tcBorders>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теплопотребления приняты в соответствии с приложением 2.1 к приказу региональной энергетической комиссии - департамента цен и тарифов Краснодарского края от 31 августа 2012 года N 2/2012-нп (в ред. от 16.05.2018 N 1/2018-нп) из расчета количества ккал/час на 1 кв. м общей площади всех жилых и нежилых помещений в многоквартирном доме или жилого дома в календарный месяц отопительного периода:</w:t>
            </w:r>
          </w:p>
          <w:p w:rsidR="00765261" w:rsidRPr="00DC1362" w:rsidRDefault="00765261" w:rsidP="00D26805">
            <w:pPr>
              <w:pStyle w:val="afc"/>
              <w:spacing w:line="228" w:lineRule="auto"/>
              <w:ind w:firstLine="397"/>
              <w:rPr>
                <w:sz w:val="22"/>
                <w:szCs w:val="22"/>
                <w:lang w:val="ru-RU"/>
              </w:rPr>
            </w:pPr>
            <w:r>
              <w:rPr>
                <w:sz w:val="22"/>
                <w:szCs w:val="22"/>
                <w:lang w:val="ru-RU"/>
              </w:rPr>
              <w:t>- для 1 - 4- этажных домов</w:t>
            </w:r>
            <w:r w:rsidRPr="00DC1362">
              <w:rPr>
                <w:sz w:val="22"/>
                <w:szCs w:val="22"/>
                <w:lang w:val="ru-RU"/>
              </w:rPr>
              <w:t xml:space="preserve"> - 22,8 ккал/час на 1 кв. м.;</w:t>
            </w:r>
          </w:p>
          <w:p w:rsidR="00765261" w:rsidRPr="00DC1362" w:rsidRDefault="00765261" w:rsidP="00765261">
            <w:pPr>
              <w:pStyle w:val="afc"/>
              <w:spacing w:line="228" w:lineRule="auto"/>
              <w:ind w:firstLine="397"/>
              <w:rPr>
                <w:sz w:val="22"/>
                <w:szCs w:val="22"/>
                <w:lang w:val="ru-RU"/>
              </w:rPr>
            </w:pPr>
            <w:r w:rsidRPr="00DC1362">
              <w:rPr>
                <w:sz w:val="22"/>
                <w:szCs w:val="22"/>
                <w:lang w:val="ru-RU"/>
              </w:rPr>
              <w:t>- для 5 - 9-этажных домов - 18,9 ккал/час на 1 кв. м.;</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jc w:val="left"/>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водоснабжения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lastRenderedPageBreak/>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с водонагревателями различного типа - 5,63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и водонагревателей различного типа - 3,79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не оборудованные внутридомовыми системами водоснабжения, с водопользованием из водоразборных колонок - 1,96 куб. метр в месяц на 1 человека.</w:t>
            </w:r>
          </w:p>
          <w:p w:rsidR="00765261" w:rsidRPr="00DC1362" w:rsidRDefault="00765261" w:rsidP="00D26805">
            <w:pPr>
              <w:pStyle w:val="afc"/>
              <w:spacing w:line="228" w:lineRule="auto"/>
              <w:ind w:firstLine="397"/>
              <w:rPr>
                <w:sz w:val="22"/>
                <w:szCs w:val="22"/>
                <w:lang w:val="ru-RU"/>
              </w:rPr>
            </w:pPr>
          </w:p>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при использовании земельного участка и надворных построек приняты в соответствии с приложением 4.3 к приказу региональной энергетической комиссии -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1) полива земельного участка: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сельскохозяйственных культур, зеленых насаждений, газонов и цветников - 0,1830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усовершенствованных покрытий и тротуаров - 0,0153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посадок в теплицах и парниках всех типов - 0,1800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2) водоснабжение и приготовления пищи для соответствующего сельскохозяйственного животного, куб. метр в месяц на 1 голову животного:</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крупный рогатый скот</w:t>
            </w:r>
            <w:r w:rsidRPr="00DC1362">
              <w:rPr>
                <w:sz w:val="22"/>
                <w:szCs w:val="22"/>
                <w:lang w:val="ru-RU"/>
              </w:rPr>
              <w:tab/>
              <w:t xml:space="preserve"> - 2,483;</w:t>
            </w:r>
          </w:p>
          <w:p w:rsidR="00765261" w:rsidRPr="00DC1362" w:rsidRDefault="00765261" w:rsidP="00D26805">
            <w:pPr>
              <w:pStyle w:val="afc"/>
              <w:spacing w:line="228" w:lineRule="auto"/>
              <w:ind w:firstLine="397"/>
              <w:rPr>
                <w:sz w:val="22"/>
                <w:szCs w:val="22"/>
                <w:lang w:val="ru-RU"/>
              </w:rPr>
            </w:pPr>
            <w:r w:rsidRPr="00DC1362">
              <w:rPr>
                <w:sz w:val="22"/>
                <w:szCs w:val="22"/>
                <w:lang w:val="ru-RU"/>
              </w:rPr>
              <w:t>- свиньи</w:t>
            </w:r>
            <w:r w:rsidRPr="00DC1362">
              <w:rPr>
                <w:sz w:val="22"/>
                <w:szCs w:val="22"/>
                <w:lang w:val="ru-RU"/>
              </w:rPr>
              <w:tab/>
            </w:r>
            <w:r w:rsidRPr="00DC1362">
              <w:rPr>
                <w:sz w:val="22"/>
                <w:szCs w:val="22"/>
                <w:lang w:val="ru-RU"/>
              </w:rPr>
              <w:tab/>
            </w:r>
            <w:r w:rsidRPr="00DC1362">
              <w:rPr>
                <w:sz w:val="22"/>
                <w:szCs w:val="22"/>
                <w:lang w:val="ru-RU"/>
              </w:rPr>
              <w:tab/>
              <w:t xml:space="preserve"> - 0,719;</w:t>
            </w:r>
          </w:p>
          <w:p w:rsidR="00765261" w:rsidRPr="00DC1362" w:rsidRDefault="00765261" w:rsidP="00D26805">
            <w:pPr>
              <w:pStyle w:val="afc"/>
              <w:spacing w:line="228" w:lineRule="auto"/>
              <w:ind w:firstLine="397"/>
              <w:rPr>
                <w:sz w:val="22"/>
                <w:szCs w:val="22"/>
                <w:lang w:val="ru-RU"/>
              </w:rPr>
            </w:pPr>
            <w:r>
              <w:rPr>
                <w:sz w:val="22"/>
                <w:szCs w:val="22"/>
                <w:lang w:val="ru-RU"/>
              </w:rPr>
              <w:t>- овцы</w:t>
            </w:r>
            <w:r>
              <w:rPr>
                <w:sz w:val="22"/>
                <w:szCs w:val="22"/>
                <w:lang w:val="ru-RU"/>
              </w:rPr>
              <w:tab/>
            </w:r>
            <w:r>
              <w:rPr>
                <w:sz w:val="22"/>
                <w:szCs w:val="22"/>
                <w:lang w:val="ru-RU"/>
              </w:rPr>
              <w:tab/>
            </w:r>
            <w:r>
              <w:rPr>
                <w:sz w:val="22"/>
                <w:szCs w:val="22"/>
                <w:lang w:val="ru-RU"/>
              </w:rPr>
              <w:tab/>
            </w:r>
            <w:r w:rsidRPr="00DC1362">
              <w:rPr>
                <w:sz w:val="22"/>
                <w:szCs w:val="22"/>
                <w:lang w:val="ru-RU"/>
              </w:rPr>
              <w:t>- 0,177;</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лошади</w:t>
            </w:r>
            <w:r w:rsidRPr="00DC1362">
              <w:rPr>
                <w:sz w:val="22"/>
                <w:szCs w:val="22"/>
                <w:lang w:val="ru-RU"/>
              </w:rPr>
              <w:tab/>
            </w:r>
            <w:r w:rsidRPr="00DC1362">
              <w:rPr>
                <w:sz w:val="22"/>
                <w:szCs w:val="22"/>
                <w:lang w:val="ru-RU"/>
              </w:rPr>
              <w:tab/>
            </w:r>
            <w:r w:rsidRPr="00DC1362">
              <w:rPr>
                <w:sz w:val="22"/>
                <w:szCs w:val="22"/>
                <w:lang w:val="ru-RU"/>
              </w:rPr>
              <w:tab/>
              <w:t xml:space="preserve"> - 2,341</w:t>
            </w:r>
          </w:p>
          <w:p w:rsidR="00765261" w:rsidRPr="00DC1362" w:rsidRDefault="00765261" w:rsidP="00D26805">
            <w:pPr>
              <w:pStyle w:val="afc"/>
              <w:spacing w:line="228" w:lineRule="auto"/>
              <w:ind w:firstLine="397"/>
              <w:rPr>
                <w:sz w:val="22"/>
                <w:szCs w:val="22"/>
                <w:lang w:val="ru-RU"/>
              </w:rPr>
            </w:pPr>
            <w:r>
              <w:rPr>
                <w:sz w:val="22"/>
                <w:szCs w:val="22"/>
                <w:lang w:val="ru-RU"/>
              </w:rPr>
              <w:t>- козы</w:t>
            </w:r>
            <w:r>
              <w:rPr>
                <w:sz w:val="22"/>
                <w:szCs w:val="22"/>
                <w:lang w:val="ru-RU"/>
              </w:rPr>
              <w:tab/>
            </w:r>
            <w:r>
              <w:rPr>
                <w:sz w:val="22"/>
                <w:szCs w:val="22"/>
                <w:lang w:val="ru-RU"/>
              </w:rPr>
              <w:tab/>
            </w:r>
            <w:r>
              <w:rPr>
                <w:sz w:val="22"/>
                <w:szCs w:val="22"/>
                <w:lang w:val="ru-RU"/>
              </w:rPr>
              <w:tab/>
            </w:r>
            <w:r w:rsidRPr="00DC1362">
              <w:rPr>
                <w:sz w:val="22"/>
                <w:szCs w:val="22"/>
                <w:lang w:val="ru-RU"/>
              </w:rPr>
              <w:t>- 0,084</w:t>
            </w:r>
          </w:p>
          <w:p w:rsidR="00765261" w:rsidRPr="00DC1362" w:rsidRDefault="00765261" w:rsidP="00D26805">
            <w:pPr>
              <w:pStyle w:val="afc"/>
              <w:spacing w:line="228" w:lineRule="auto"/>
              <w:ind w:firstLine="397"/>
              <w:rPr>
                <w:sz w:val="22"/>
                <w:szCs w:val="22"/>
                <w:lang w:val="ru-RU"/>
              </w:rPr>
            </w:pPr>
            <w:r>
              <w:rPr>
                <w:sz w:val="22"/>
                <w:szCs w:val="22"/>
                <w:lang w:val="ru-RU"/>
              </w:rPr>
              <w:t>- куры</w:t>
            </w:r>
            <w:r>
              <w:rPr>
                <w:sz w:val="22"/>
                <w:szCs w:val="22"/>
                <w:lang w:val="ru-RU"/>
              </w:rPr>
              <w:tab/>
            </w:r>
            <w:r>
              <w:rPr>
                <w:sz w:val="22"/>
                <w:szCs w:val="22"/>
                <w:lang w:val="ru-RU"/>
              </w:rPr>
              <w:tab/>
            </w:r>
            <w:r>
              <w:rPr>
                <w:sz w:val="22"/>
                <w:szCs w:val="22"/>
                <w:lang w:val="ru-RU"/>
              </w:rPr>
              <w:tab/>
            </w:r>
            <w:r w:rsidRPr="00DC1362">
              <w:rPr>
                <w:sz w:val="22"/>
                <w:szCs w:val="22"/>
                <w:lang w:val="ru-RU"/>
              </w:rPr>
              <w:t>- 0,011</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индейки</w:t>
            </w:r>
            <w:r w:rsidRPr="00DC1362">
              <w:rPr>
                <w:sz w:val="22"/>
                <w:szCs w:val="22"/>
                <w:lang w:val="ru-RU"/>
              </w:rPr>
              <w:tab/>
            </w:r>
            <w:r w:rsidRPr="00DC1362">
              <w:rPr>
                <w:sz w:val="22"/>
                <w:szCs w:val="22"/>
                <w:lang w:val="ru-RU"/>
              </w:rPr>
              <w:tab/>
            </w:r>
            <w:r w:rsidRPr="00DC1362">
              <w:rPr>
                <w:sz w:val="22"/>
                <w:szCs w:val="22"/>
                <w:lang w:val="ru-RU"/>
              </w:rPr>
              <w:tab/>
              <w:t xml:space="preserve"> - 0,016</w:t>
            </w:r>
          </w:p>
          <w:p w:rsidR="00765261" w:rsidRPr="00DC1362" w:rsidRDefault="00765261" w:rsidP="00D26805">
            <w:pPr>
              <w:pStyle w:val="afc"/>
              <w:spacing w:line="228" w:lineRule="auto"/>
              <w:ind w:firstLine="397"/>
              <w:rPr>
                <w:sz w:val="22"/>
                <w:szCs w:val="22"/>
                <w:lang w:val="ru-RU"/>
              </w:rPr>
            </w:pPr>
            <w:r>
              <w:rPr>
                <w:sz w:val="22"/>
                <w:szCs w:val="22"/>
                <w:lang w:val="ru-RU"/>
              </w:rPr>
              <w:t>- утки</w:t>
            </w:r>
            <w:r>
              <w:rPr>
                <w:sz w:val="22"/>
                <w:szCs w:val="22"/>
                <w:lang w:val="ru-RU"/>
              </w:rPr>
              <w:tab/>
            </w:r>
            <w:r>
              <w:rPr>
                <w:sz w:val="22"/>
                <w:szCs w:val="22"/>
                <w:lang w:val="ru-RU"/>
              </w:rPr>
              <w:tab/>
            </w:r>
            <w:r>
              <w:rPr>
                <w:sz w:val="22"/>
                <w:szCs w:val="22"/>
                <w:lang w:val="ru-RU"/>
              </w:rPr>
              <w:tab/>
            </w:r>
            <w:r w:rsidRPr="00DC1362">
              <w:rPr>
                <w:sz w:val="22"/>
                <w:szCs w:val="22"/>
                <w:lang w:val="ru-RU"/>
              </w:rPr>
              <w:t>- 0,064</w:t>
            </w:r>
          </w:p>
          <w:p w:rsidR="00765261" w:rsidRPr="00DC1362" w:rsidRDefault="00765261" w:rsidP="00D26805">
            <w:pPr>
              <w:pStyle w:val="afc"/>
              <w:spacing w:line="228" w:lineRule="auto"/>
              <w:ind w:firstLine="397"/>
              <w:rPr>
                <w:sz w:val="22"/>
                <w:szCs w:val="22"/>
                <w:lang w:val="ru-RU"/>
              </w:rPr>
            </w:pPr>
            <w:r>
              <w:rPr>
                <w:sz w:val="22"/>
                <w:szCs w:val="22"/>
                <w:lang w:val="ru-RU"/>
              </w:rPr>
              <w:t>- гуси</w:t>
            </w:r>
            <w:r>
              <w:rPr>
                <w:sz w:val="22"/>
                <w:szCs w:val="22"/>
                <w:lang w:val="ru-RU"/>
              </w:rPr>
              <w:tab/>
            </w:r>
            <w:r>
              <w:rPr>
                <w:sz w:val="22"/>
                <w:szCs w:val="22"/>
                <w:lang w:val="ru-RU"/>
              </w:rPr>
              <w:tab/>
            </w:r>
            <w:r>
              <w:rPr>
                <w:sz w:val="22"/>
                <w:szCs w:val="22"/>
                <w:lang w:val="ru-RU"/>
              </w:rPr>
              <w:tab/>
              <w:t xml:space="preserve"> </w:t>
            </w:r>
            <w:r w:rsidRPr="00DC1362">
              <w:rPr>
                <w:sz w:val="22"/>
                <w:szCs w:val="22"/>
                <w:lang w:val="ru-RU"/>
              </w:rPr>
              <w:t>- 0,056</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497FAB">
            <w:pPr>
              <w:pStyle w:val="afc"/>
              <w:spacing w:line="228" w:lineRule="auto"/>
              <w:ind w:firstLine="397"/>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Объекты</w:t>
            </w:r>
            <w:r w:rsidRPr="00765261">
              <w:rPr>
                <w:sz w:val="22"/>
                <w:szCs w:val="22"/>
                <w:lang w:val="ru-RU"/>
              </w:rPr>
              <w:t xml:space="preserve"> </w:t>
            </w:r>
            <w:r w:rsidRPr="00DC1362">
              <w:rPr>
                <w:sz w:val="22"/>
                <w:szCs w:val="22"/>
                <w:lang w:val="ru-RU"/>
              </w:rPr>
              <w:t>водоотведения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водоотведения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Не нормируется</w:t>
            </w:r>
          </w:p>
        </w:tc>
      </w:tr>
    </w:tbl>
    <w:p w:rsidR="00765261" w:rsidRDefault="0076526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5" w:name="_Toc187240278"/>
      <w:bookmarkStart w:id="176" w:name="_Toc19026270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благоустройства</w:t>
      </w:r>
      <w:bookmarkEnd w:id="175"/>
      <w:bookmarkEnd w:id="176"/>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6</w:t>
      </w:r>
    </w:p>
    <w:p w:rsidR="008302D2" w:rsidRDefault="008302D2" w:rsidP="008302D2">
      <w:pPr>
        <w:spacing w:after="0" w:line="228" w:lineRule="auto"/>
        <w:ind w:firstLine="567"/>
        <w:jc w:val="right"/>
        <w:rPr>
          <w:rFonts w:ascii="Times New Roman" w:eastAsia="Calibri" w:hAnsi="Times New Roman" w:cs="Times New Roman"/>
          <w:spacing w:val="-2"/>
          <w:sz w:val="24"/>
          <w:szCs w:val="28"/>
        </w:rPr>
      </w:pPr>
      <w:r w:rsidRPr="008302D2">
        <w:rPr>
          <w:rFonts w:ascii="Times New Roman" w:eastAsia="Calibri" w:hAnsi="Times New Roman" w:cs="Times New Roman"/>
          <w:spacing w:val="-2"/>
          <w:sz w:val="24"/>
          <w:szCs w:val="28"/>
        </w:rPr>
        <w:t>Обоснование р</w:t>
      </w:r>
      <w:r w:rsidR="00C9168E">
        <w:rPr>
          <w:rFonts w:ascii="Times New Roman" w:eastAsia="Calibri" w:hAnsi="Times New Roman" w:cs="Times New Roman"/>
          <w:spacing w:val="-2"/>
          <w:sz w:val="24"/>
          <w:szCs w:val="28"/>
        </w:rPr>
        <w:t xml:space="preserve">асчетных показателей, </w:t>
      </w:r>
      <w:r w:rsidRPr="008302D2">
        <w:rPr>
          <w:rFonts w:ascii="Times New Roman" w:eastAsia="Calibri" w:hAnsi="Times New Roman" w:cs="Times New Roman"/>
          <w:spacing w:val="-2"/>
          <w:sz w:val="24"/>
          <w:szCs w:val="28"/>
        </w:rPr>
        <w:t xml:space="preserve">устанавливаемых </w:t>
      </w:r>
      <w:r w:rsidR="00C9168E">
        <w:rPr>
          <w:rFonts w:ascii="Times New Roman" w:eastAsia="Calibri" w:hAnsi="Times New Roman" w:cs="Times New Roman"/>
          <w:spacing w:val="-2"/>
          <w:sz w:val="24"/>
          <w:szCs w:val="28"/>
        </w:rPr>
        <w:t>для объектов местного значения</w:t>
      </w:r>
      <w:r w:rsidR="00765261">
        <w:rPr>
          <w:rFonts w:ascii="Times New Roman" w:eastAsia="Calibri" w:hAnsi="Times New Roman" w:cs="Times New Roman"/>
          <w:spacing w:val="-2"/>
          <w:sz w:val="24"/>
          <w:szCs w:val="28"/>
        </w:rPr>
        <w:t xml:space="preserve"> сельского поселения</w:t>
      </w:r>
      <w:r w:rsidRPr="008302D2">
        <w:rPr>
          <w:rFonts w:ascii="Times New Roman" w:eastAsia="Calibri" w:hAnsi="Times New Roman" w:cs="Times New Roman"/>
          <w:spacing w:val="-2"/>
          <w:sz w:val="24"/>
          <w:szCs w:val="28"/>
        </w:rPr>
        <w:t xml:space="preserve"> в области благоустройства и озеленения территории</w:t>
      </w:r>
    </w:p>
    <w:p w:rsidR="00765261" w:rsidRDefault="00765261" w:rsidP="008302D2">
      <w:pPr>
        <w:spacing w:after="0" w:line="228" w:lineRule="auto"/>
        <w:ind w:firstLine="567"/>
        <w:jc w:val="right"/>
        <w:rPr>
          <w:rFonts w:ascii="Times New Roman" w:eastAsia="Calibri" w:hAnsi="Times New Roman" w:cs="Times New Roman"/>
          <w:spacing w:val="-2"/>
          <w:sz w:val="24"/>
          <w:szCs w:val="28"/>
        </w:rPr>
      </w:pP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268"/>
        <w:gridCol w:w="5387"/>
      </w:tblGrid>
      <w:tr w:rsidR="00765261" w:rsidRPr="00DC1362" w:rsidTr="00D26805">
        <w:trPr>
          <w:tblHeader/>
        </w:trPr>
        <w:tc>
          <w:tcPr>
            <w:tcW w:w="1729"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268"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Обоснование расчетного показателя</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Площадь озелененных территорий общего пользования</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в 16 </w:t>
            </w:r>
            <w:proofErr w:type="spellStart"/>
            <w:r w:rsidRPr="00DC1362">
              <w:rPr>
                <w:sz w:val="22"/>
                <w:szCs w:val="22"/>
                <w:lang w:val="ru-RU"/>
              </w:rPr>
              <w:t>кв.м</w:t>
            </w:r>
            <w:proofErr w:type="spellEnd"/>
            <w:r w:rsidRPr="00DC1362">
              <w:rPr>
                <w:sz w:val="22"/>
                <w:szCs w:val="22"/>
                <w:lang w:val="ru-RU"/>
              </w:rPr>
              <w:t xml:space="preserve">. на 1 человека озелененных территорий общегородского значения общего пользования сельских поселений и 6 </w:t>
            </w:r>
            <w:proofErr w:type="spellStart"/>
            <w:r w:rsidRPr="00DC1362">
              <w:rPr>
                <w:sz w:val="22"/>
                <w:szCs w:val="22"/>
                <w:lang w:val="ru-RU"/>
              </w:rPr>
              <w:t>кв.м</w:t>
            </w:r>
            <w:proofErr w:type="spellEnd"/>
            <w:r w:rsidRPr="00DC1362">
              <w:rPr>
                <w:sz w:val="22"/>
                <w:szCs w:val="22"/>
                <w:lang w:val="ru-RU"/>
              </w:rPr>
              <w:t>. на 1 человека озелененных территорий для жилых районов приняты в соответствии с таблицей 52 РНГП Краснодарского края.</w:t>
            </w:r>
          </w:p>
          <w:p w:rsidR="00765261" w:rsidRPr="00DC1362" w:rsidRDefault="00765261" w:rsidP="00D26805">
            <w:pPr>
              <w:pStyle w:val="afc"/>
              <w:spacing w:line="228" w:lineRule="auto"/>
              <w:ind w:firstLine="398"/>
              <w:rPr>
                <w:sz w:val="22"/>
                <w:szCs w:val="22"/>
                <w:lang w:val="ru-RU"/>
              </w:rPr>
            </w:pPr>
            <w:r w:rsidRPr="00DC1362">
              <w:rPr>
                <w:sz w:val="22"/>
                <w:szCs w:val="22"/>
                <w:lang w:val="ru-RU"/>
              </w:rPr>
              <w:t>К озелененным территориям относятся парки, сады, скверы, бульвары, набережные, лесопарки, искусственно созданные садово-парковые комплексы и объекты</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873BE">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Пешеходная доступность принята в размере не более 800 метров на территориях малоэтажной жилой застройки в соответствии с п. 7.6 СП 476.1325800.2020 «Свод правил. Территории городских и сельских поселений. Правила планировки, застройки и благоустройства жилых микрорайонов». </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Сельский парк (парк культуры и отдыха)</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873BE">
            <w:pPr>
              <w:pStyle w:val="afc"/>
              <w:spacing w:line="228" w:lineRule="auto"/>
              <w:ind w:firstLine="398"/>
              <w:rPr>
                <w:sz w:val="22"/>
                <w:szCs w:val="22"/>
                <w:lang w:val="ru-RU"/>
              </w:rPr>
            </w:pPr>
            <w:r w:rsidRPr="00DC1362">
              <w:rPr>
                <w:spacing w:val="-4"/>
                <w:sz w:val="22"/>
                <w:szCs w:val="20"/>
                <w:lang w:val="ru-RU"/>
              </w:rPr>
              <w:t xml:space="preserve">Расчетный показатель установлен органами местного самоуправления </w:t>
            </w:r>
            <w:r w:rsidR="00D873BE">
              <w:rPr>
                <w:spacing w:val="-4"/>
                <w:sz w:val="22"/>
                <w:szCs w:val="20"/>
                <w:lang w:val="ru-RU"/>
              </w:rPr>
              <w:t xml:space="preserve">муниципального образования </w:t>
            </w:r>
            <w:r w:rsidRPr="00DC1362">
              <w:rPr>
                <w:spacing w:val="-4"/>
                <w:sz w:val="22"/>
                <w:szCs w:val="20"/>
                <w:lang w:val="ru-RU"/>
              </w:rPr>
              <w:t xml:space="preserve"> </w:t>
            </w:r>
            <w:proofErr w:type="spellStart"/>
            <w:r w:rsidR="00D873BE">
              <w:rPr>
                <w:spacing w:val="-4"/>
                <w:sz w:val="22"/>
                <w:szCs w:val="20"/>
                <w:lang w:val="ru-RU"/>
              </w:rPr>
              <w:t>Брюховецкий</w:t>
            </w:r>
            <w:proofErr w:type="spellEnd"/>
            <w:r w:rsidR="00D873BE">
              <w:rPr>
                <w:spacing w:val="-4"/>
                <w:sz w:val="22"/>
                <w:szCs w:val="20"/>
                <w:lang w:val="ru-RU"/>
              </w:rPr>
              <w:t xml:space="preserve"> район</w:t>
            </w:r>
            <w:r w:rsidRPr="00DC1362">
              <w:rPr>
                <w:spacing w:val="-4"/>
                <w:sz w:val="22"/>
                <w:szCs w:val="20"/>
                <w:lang w:val="ru-RU"/>
              </w:rPr>
              <w:t xml:space="preserve"> в размере 3 </w:t>
            </w:r>
            <w:proofErr w:type="spellStart"/>
            <w:r w:rsidRPr="00DC1362">
              <w:rPr>
                <w:spacing w:val="-4"/>
                <w:sz w:val="22"/>
                <w:szCs w:val="20"/>
                <w:lang w:val="ru-RU"/>
              </w:rPr>
              <w:t>кв.м</w:t>
            </w:r>
            <w:proofErr w:type="spellEnd"/>
            <w:r w:rsidRPr="00DC1362">
              <w:rPr>
                <w:spacing w:val="-4"/>
                <w:sz w:val="22"/>
                <w:szCs w:val="20"/>
                <w:lang w:val="ru-RU"/>
              </w:rPr>
              <w:t>. на 1 человека</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Транспортная доступность принята 30 мин в соответствии с таблицей 7 Распоряжения Минкультуры России от 2 августа 2017 г.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Детские парки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0,5 м</w:t>
            </w:r>
            <w:r w:rsidRPr="00DC1362">
              <w:rPr>
                <w:sz w:val="22"/>
                <w:szCs w:val="22"/>
                <w:vertAlign w:val="superscript"/>
                <w:lang w:val="ru-RU"/>
              </w:rPr>
              <w:t xml:space="preserve">2 </w:t>
            </w:r>
            <w:r w:rsidRPr="00DC1362">
              <w:rPr>
                <w:sz w:val="22"/>
                <w:szCs w:val="22"/>
                <w:lang w:val="ru-RU"/>
              </w:rPr>
              <w:t>на человека площадь территории принята в соответствии с п. 4.4.15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497FAB" w:rsidP="00D26805">
            <w:pPr>
              <w:pStyle w:val="afc"/>
              <w:spacing w:line="228" w:lineRule="auto"/>
              <w:ind w:firstLine="398"/>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Придомовые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Default="00765261" w:rsidP="00D873BE">
            <w:pPr>
              <w:pStyle w:val="afc"/>
              <w:spacing w:line="228" w:lineRule="auto"/>
              <w:ind w:firstLine="398"/>
              <w:rPr>
                <w:sz w:val="22"/>
                <w:szCs w:val="22"/>
                <w:lang w:val="ru-RU"/>
              </w:rPr>
            </w:pPr>
            <w:r w:rsidRPr="00DC1362">
              <w:rPr>
                <w:sz w:val="22"/>
                <w:szCs w:val="22"/>
                <w:lang w:val="ru-RU"/>
              </w:rPr>
              <w:t xml:space="preserve">Минимальные уровни обеспеченности многоквартирных жилых домов придомовыми площадками (для игр детей дошкольного и младшего школьного возраста, 2,5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для отдыха взрослого населения – 0,4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xml:space="preserve">. площади квартир; для занятий физкультурой и спортом - 7,5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приняты в соответствии с таблицей 39 РНГП Краснодарского края.</w:t>
            </w:r>
          </w:p>
          <w:p w:rsidR="003300B1" w:rsidRPr="003300B1" w:rsidRDefault="003300B1" w:rsidP="00D873BE">
            <w:pPr>
              <w:pStyle w:val="afc"/>
              <w:spacing w:line="228" w:lineRule="auto"/>
              <w:ind w:firstLine="398"/>
              <w:rPr>
                <w:sz w:val="22"/>
                <w:szCs w:val="22"/>
                <w:lang w:val="ru-RU"/>
              </w:rPr>
            </w:pPr>
            <w:r w:rsidRPr="003300B1">
              <w:rPr>
                <w:sz w:val="22"/>
                <w:szCs w:val="22"/>
                <w:lang w:val="ru-RU"/>
              </w:rPr>
              <w:t>Оптимальный размер игровых площадок необходимо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не более 100 метров от входных групп зданий до данных объектов в соответствии с п 7.29 СП 476.1325800.2020 «Свод правил. Территории городских и сельских поселений. Правила планировки, застройки и благоустройства жилых микрорайонов».</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bookmarkStart w:id="177" w:name="_Hlk491919221"/>
            <w:r w:rsidRPr="00DC1362">
              <w:rPr>
                <w:sz w:val="22"/>
                <w:szCs w:val="22"/>
                <w:lang w:val="ru-RU"/>
              </w:rPr>
              <w:t>Площадки для выгула собак и кинологические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обеспеченности площадками для выгула собак определены расчетным способом.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социологическим исследованиям, проведенным в 2021 году, на каждые 1000 человек населения приходится 155 собак.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В соответствии с рекомендациями таблицы 8.1 СП 476.1325800.2020 рекомендуемая площадь площадки для выгула собак составляет 400-600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Однако, в других нормативных актах встречаются и другие рекомендации по размерам площадок (от 50 до 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Для размещения кинологических площадок на территориях </w:t>
            </w:r>
            <w:proofErr w:type="spellStart"/>
            <w:r w:rsidRPr="00DC1362">
              <w:rPr>
                <w:rFonts w:ascii="Times New Roman" w:hAnsi="Times New Roman" w:cs="Times New Roman"/>
              </w:rPr>
              <w:t>внемикрорайонного</w:t>
            </w:r>
            <w:proofErr w:type="spellEnd"/>
            <w:r w:rsidRPr="00DC1362">
              <w:rPr>
                <w:rFonts w:ascii="Times New Roman" w:hAnsi="Times New Roman" w:cs="Times New Roman"/>
              </w:rPr>
              <w:t xml:space="preserve"> значения рекомендуется обустраивать их размером 800 </w:t>
            </w:r>
            <w:proofErr w:type="spellStart"/>
            <w:r w:rsidRPr="00DC1362">
              <w:rPr>
                <w:rFonts w:ascii="Times New Roman" w:hAnsi="Times New Roman" w:cs="Times New Roman"/>
              </w:rPr>
              <w:t>кв.м</w:t>
            </w:r>
            <w:proofErr w:type="spellEnd"/>
            <w:r w:rsidRPr="00DC1362">
              <w:rPr>
                <w:rFonts w:ascii="Times New Roman" w:hAnsi="Times New Roman" w:cs="Times New Roman"/>
              </w:rPr>
              <w:t>. и более.</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lastRenderedPageBreak/>
              <w:t xml:space="preserve">Численность одновременно выгуливаемых собак определяется из расчета 8 кв. м площади на 1 собаку. В соответствии с данным расчетом максимальное число одновременно выгуливаемых собак на площадке площадью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составит 50 шт.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Пропускная способность площадки определена исходя из условий выгула собак 3 раза в день по 30 мин (продолжительность периода утреннего, обеденного, вечернего выгула - 4 часа, количество смен – 8). Максимальная ежедневная пропускная способность площадки для выгула собак на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составит 400 собак, что позволяет обеспечить потребностью в выгуле собак 2580 человек.</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Используя данные расчеты, была определена потребность в площадях площадок для выгула собак, которая составила 155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1000 человек населения.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в количестве площадок был определен территориальным расчетом. Пешеходная доступность составляет 400 м в соответствии с п. А.8 Приложения А СП 476.1325800.2020. Площадь охвата составляет около 50 га. Соответственно минимальная обеспеченность составит 2 площадки на 100 га территории жилой застройки.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При строительстве новых многоквартирных жилых домов, рекомендуется определять обеспеченность из расчета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площади квартир, которая составит 0,7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квартир. Рекомендуется предусматривать 1 площадку для выгула собак не несколько жилых домов.</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400 м в соответствии с п. А.8 Приложения А СП 476.1325800.2020</w:t>
            </w:r>
          </w:p>
        </w:tc>
      </w:tr>
      <w:bookmarkEnd w:id="177"/>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Общественные уборные</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Минимальный уровень обеспеченности общественными уборными принят в размере 3 прибора (2 - для женщин и 1 для мужчин) в соответствии с разделом VIII «Учреждения жилищно-коммунального хозяйства» таблицы 4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w:t>
            </w:r>
          </w:p>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 для мест массового пребывания людей (в </w:t>
            </w:r>
            <w:proofErr w:type="spellStart"/>
            <w:r w:rsidRPr="00DC1362">
              <w:rPr>
                <w:sz w:val="22"/>
                <w:szCs w:val="22"/>
                <w:lang w:val="ru-RU"/>
              </w:rPr>
              <w:t>т.ч</w:t>
            </w:r>
            <w:proofErr w:type="spellEnd"/>
            <w:r w:rsidRPr="00DC1362">
              <w:rPr>
                <w:sz w:val="22"/>
                <w:szCs w:val="22"/>
                <w:lang w:val="ru-RU"/>
              </w:rPr>
              <w:t>. на территориях парков, скверов и др.) в размере - 500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 на территориях рынков, общественных и торговых центров, а также курортно-рекреационных комплексов - 150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в соответствии с информацией столбца «Примечание» к строке «Общественные уборные» таблицы 4 РНГП Краснодарского края.</w:t>
            </w:r>
          </w:p>
        </w:tc>
      </w:tr>
    </w:tbl>
    <w:p w:rsidR="008302D2" w:rsidRPr="008302D2" w:rsidRDefault="008302D2" w:rsidP="008302D2">
      <w:pPr>
        <w:spacing w:after="0" w:line="228" w:lineRule="auto"/>
        <w:ind w:firstLine="567"/>
        <w:jc w:val="both"/>
        <w:rPr>
          <w:rFonts w:ascii="Times New Roman" w:eastAsia="Calibri" w:hAnsi="Times New Roman" w:cs="Times New Roman"/>
          <w:spacing w:val="-2"/>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8" w:name="_Toc187240279"/>
      <w:bookmarkStart w:id="179" w:name="_Toc190262708"/>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культуры и искусства</w:t>
      </w:r>
      <w:bookmarkEnd w:id="178"/>
      <w:bookmarkEnd w:id="179"/>
    </w:p>
    <w:p w:rsidR="008302D2" w:rsidRPr="00A00929" w:rsidRDefault="00D26805"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2.2.7</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D2680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культуры и искусства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28"/>
        <w:gridCol w:w="2126"/>
        <w:gridCol w:w="5387"/>
      </w:tblGrid>
      <w:tr w:rsidR="00D26805" w:rsidRPr="00DC1362" w:rsidTr="005F31AD">
        <w:trPr>
          <w:tblHeader/>
        </w:trPr>
        <w:tc>
          <w:tcPr>
            <w:tcW w:w="1828"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lastRenderedPageBreak/>
              <w:t>Наименование вида объекта</w:t>
            </w:r>
          </w:p>
        </w:tc>
        <w:tc>
          <w:tcPr>
            <w:tcW w:w="2126"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Обоснование расчетного показателя</w:t>
            </w:r>
          </w:p>
        </w:tc>
      </w:tr>
      <w:tr w:rsidR="000605BD" w:rsidRPr="00DC1362" w:rsidTr="005F31AD">
        <w:tc>
          <w:tcPr>
            <w:tcW w:w="1828" w:type="dxa"/>
            <w:vMerge w:val="restart"/>
            <w:shd w:val="clear" w:color="auto" w:fill="F2F2F2" w:themeFill="background1" w:themeFillShade="F2"/>
          </w:tcPr>
          <w:p w:rsidR="000605BD" w:rsidRPr="008302D2" w:rsidRDefault="000605BD" w:rsidP="000605BD">
            <w:pPr>
              <w:pStyle w:val="afc"/>
              <w:spacing w:line="233" w:lineRule="auto"/>
              <w:ind w:firstLine="0"/>
              <w:jc w:val="left"/>
            </w:pPr>
            <w:r>
              <w:rPr>
                <w:sz w:val="22"/>
                <w:szCs w:val="22"/>
                <w:lang w:val="ru-RU"/>
              </w:rPr>
              <w:t>Учреждения клубного типа</w:t>
            </w:r>
          </w:p>
        </w:tc>
        <w:tc>
          <w:tcPr>
            <w:tcW w:w="2126" w:type="dxa"/>
          </w:tcPr>
          <w:p w:rsidR="000605BD" w:rsidRPr="000605BD"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минимально допустимого уровня обеспеченности</w:t>
            </w:r>
          </w:p>
        </w:tc>
        <w:tc>
          <w:tcPr>
            <w:tcW w:w="5387" w:type="dxa"/>
          </w:tcPr>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поселение независимо от количества населения.</w:t>
            </w:r>
          </w:p>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посадочными местами на совокупное количество учреждений клубного типа, посадочных мест на 1000 жителей принят в соответствии с таблицей 12 Распоряжения Министерства культуры РФ от 23 октября 2023 г. N Р-2879</w:t>
            </w:r>
          </w:p>
        </w:tc>
      </w:tr>
      <w:tr w:rsidR="000605BD" w:rsidRPr="00DC1362" w:rsidTr="005F31AD">
        <w:tc>
          <w:tcPr>
            <w:tcW w:w="1828" w:type="dxa"/>
            <w:vMerge/>
            <w:shd w:val="clear" w:color="auto" w:fill="F2F2F2" w:themeFill="background1" w:themeFillShade="F2"/>
          </w:tcPr>
          <w:p w:rsidR="000605BD" w:rsidRPr="00DC1362" w:rsidRDefault="000605BD" w:rsidP="000605BD">
            <w:pPr>
              <w:pStyle w:val="afc"/>
              <w:spacing w:line="233" w:lineRule="auto"/>
              <w:ind w:firstLine="0"/>
              <w:jc w:val="left"/>
              <w:rPr>
                <w:sz w:val="22"/>
                <w:szCs w:val="22"/>
                <w:lang w:val="ru-RU"/>
              </w:rPr>
            </w:pPr>
          </w:p>
        </w:tc>
        <w:tc>
          <w:tcPr>
            <w:tcW w:w="2126" w:type="dxa"/>
          </w:tcPr>
          <w:p w:rsidR="000605BD" w:rsidRPr="00DC1362"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максимально допустимого уровня территориальной доступности</w:t>
            </w:r>
          </w:p>
        </w:tc>
        <w:tc>
          <w:tcPr>
            <w:tcW w:w="5387" w:type="dxa"/>
          </w:tcPr>
          <w:p w:rsidR="000605BD" w:rsidRPr="000605BD" w:rsidRDefault="000605BD" w:rsidP="000605BD">
            <w:pPr>
              <w:pStyle w:val="afc"/>
              <w:spacing w:line="233" w:lineRule="auto"/>
              <w:ind w:firstLine="397"/>
              <w:rPr>
                <w:spacing w:val="-4"/>
                <w:sz w:val="22"/>
                <w:szCs w:val="20"/>
                <w:lang w:val="ru-RU"/>
              </w:rPr>
            </w:pPr>
            <w:r w:rsidRPr="000605BD">
              <w:rPr>
                <w:spacing w:val="-4"/>
                <w:sz w:val="22"/>
                <w:szCs w:val="20"/>
                <w:lang w:val="ru-RU"/>
              </w:rPr>
              <w:t>В соответствии с таблицей 6 Распоряжения Министерства культуры РФ от 23 октября 2023 г. N Р-2879 транспортная доступность 30 мин.</w:t>
            </w:r>
          </w:p>
        </w:tc>
      </w:tr>
      <w:tr w:rsidR="00967BE2" w:rsidRPr="00DC1362" w:rsidTr="005F31AD">
        <w:tc>
          <w:tcPr>
            <w:tcW w:w="1828" w:type="dxa"/>
            <w:vMerge w:val="restart"/>
            <w:shd w:val="clear" w:color="auto" w:fill="F2F2F2" w:themeFill="background1" w:themeFillShade="F2"/>
          </w:tcPr>
          <w:p w:rsidR="00967BE2" w:rsidRPr="00DC1362" w:rsidRDefault="00967BE2" w:rsidP="00967BE2">
            <w:pPr>
              <w:pStyle w:val="afc"/>
              <w:spacing w:line="233" w:lineRule="auto"/>
              <w:ind w:firstLine="0"/>
              <w:jc w:val="left"/>
              <w:rPr>
                <w:sz w:val="22"/>
                <w:szCs w:val="22"/>
                <w:lang w:val="ru-RU"/>
              </w:rPr>
            </w:pPr>
            <w:r>
              <w:rPr>
                <w:sz w:val="22"/>
                <w:szCs w:val="22"/>
                <w:lang w:val="ru-RU"/>
              </w:rPr>
              <w:t>Сельская библиотека</w:t>
            </w: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5387" w:type="dxa"/>
          </w:tcPr>
          <w:p w:rsidR="00967BE2" w:rsidRPr="000605BD" w:rsidRDefault="00967BE2" w:rsidP="00967BE2">
            <w:pPr>
              <w:pStyle w:val="afc"/>
              <w:spacing w:line="233" w:lineRule="auto"/>
              <w:ind w:firstLine="397"/>
              <w:rPr>
                <w:spacing w:val="-4"/>
                <w:sz w:val="22"/>
                <w:szCs w:val="20"/>
                <w:lang w:val="ru-RU"/>
              </w:rPr>
            </w:pPr>
            <w:r w:rsidRPr="000605BD">
              <w:rPr>
                <w:spacing w:val="-4"/>
                <w:sz w:val="22"/>
                <w:szCs w:val="20"/>
                <w:lang w:val="ru-RU"/>
              </w:rPr>
              <w:t>Минимальный уровень обеспеченности, читательских мест на 1000 жителей принят в соответствии с таблицей Д.1 СП 42.13330.2016</w:t>
            </w:r>
          </w:p>
        </w:tc>
      </w:tr>
      <w:tr w:rsidR="00967BE2" w:rsidRPr="00DC1362" w:rsidTr="005F31AD">
        <w:tc>
          <w:tcPr>
            <w:tcW w:w="1828" w:type="dxa"/>
            <w:vMerge/>
            <w:shd w:val="clear" w:color="auto" w:fill="F2F2F2" w:themeFill="background1" w:themeFillShade="F2"/>
          </w:tcPr>
          <w:p w:rsidR="00967BE2" w:rsidRDefault="00967BE2" w:rsidP="00967BE2">
            <w:pPr>
              <w:pStyle w:val="afc"/>
              <w:spacing w:line="233" w:lineRule="auto"/>
              <w:ind w:firstLine="0"/>
              <w:jc w:val="left"/>
              <w:rPr>
                <w:sz w:val="22"/>
                <w:szCs w:val="22"/>
                <w:lang w:val="ru-RU"/>
              </w:rPr>
            </w:pP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387" w:type="dxa"/>
          </w:tcPr>
          <w:p w:rsidR="00967BE2" w:rsidRPr="00357C29" w:rsidRDefault="00967BE2" w:rsidP="00967BE2">
            <w:pPr>
              <w:pStyle w:val="afc"/>
              <w:spacing w:line="233" w:lineRule="auto"/>
              <w:ind w:firstLine="397"/>
              <w:rPr>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 </w:t>
            </w:r>
            <w:r w:rsidRPr="00DC1362">
              <w:rPr>
                <w:spacing w:val="-4"/>
                <w:sz w:val="22"/>
                <w:szCs w:val="20"/>
                <w:lang w:val="ru-RU"/>
              </w:rPr>
              <w:t>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Молодежный центр</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00967BE2" w:rsidRPr="00DC1362">
              <w:rPr>
                <w:spacing w:val="-4"/>
                <w:sz w:val="22"/>
                <w:szCs w:val="20"/>
                <w:lang w:val="ru-RU"/>
              </w:rPr>
              <w:t xml:space="preserve"> </w:t>
            </w:r>
            <w:r w:rsidRPr="00DC1362">
              <w:rPr>
                <w:spacing w:val="-4"/>
                <w:sz w:val="22"/>
                <w:szCs w:val="20"/>
                <w:lang w:val="ru-RU"/>
              </w:rPr>
              <w:t>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Летние открытые киноплощадки</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bl>
    <w:p w:rsidR="00D26805" w:rsidRPr="008302D2" w:rsidRDefault="00D26805"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0" w:name="_Toc187240280"/>
      <w:bookmarkStart w:id="181" w:name="_Toc190262709"/>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bookmarkEnd w:id="180"/>
      <w:bookmarkEnd w:id="181"/>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lastRenderedPageBreak/>
        <w:t>Т</w:t>
      </w:r>
      <w:r w:rsidR="008302D2" w:rsidRPr="00A00929">
        <w:rPr>
          <w:rFonts w:ascii="Times New Roman" w:eastAsia="Times New Roman" w:hAnsi="Times New Roman" w:cs="Times New Roman"/>
          <w:b/>
          <w:sz w:val="24"/>
        </w:rPr>
        <w:t>аблица 2.2.</w:t>
      </w:r>
      <w:r w:rsidR="005F31AD" w:rsidRPr="00A00929">
        <w:rPr>
          <w:rFonts w:ascii="Times New Roman" w:eastAsia="Times New Roman" w:hAnsi="Times New Roman" w:cs="Times New Roman"/>
          <w:b/>
          <w:sz w:val="24"/>
        </w:rPr>
        <w:t>8</w:t>
      </w:r>
    </w:p>
    <w:p w:rsidR="008302D2" w:rsidRP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Обоснование расчетных показателей</w:t>
      </w:r>
      <w:r w:rsidR="005F31AD">
        <w:rPr>
          <w:rFonts w:ascii="Times New Roman" w:eastAsia="Calibri" w:hAnsi="Times New Roman" w:cs="Times New Roman"/>
          <w:sz w:val="24"/>
          <w:szCs w:val="28"/>
        </w:rPr>
        <w:t xml:space="preserve">, устанавливаемых для объектов </w:t>
      </w:r>
      <w:r w:rsidRPr="008302D2">
        <w:rPr>
          <w:rFonts w:ascii="Times New Roman" w:eastAsia="Calibri" w:hAnsi="Times New Roman" w:cs="Times New Roman"/>
          <w:sz w:val="24"/>
          <w:szCs w:val="28"/>
        </w:rPr>
        <w:t xml:space="preserve">местного значения </w:t>
      </w:r>
      <w:r w:rsidR="005F31AD">
        <w:rPr>
          <w:rFonts w:ascii="Times New Roman" w:eastAsia="Calibri" w:hAnsi="Times New Roman" w:cs="Times New Roman"/>
          <w:sz w:val="24"/>
          <w:szCs w:val="28"/>
        </w:rPr>
        <w:t xml:space="preserve">сельского поселения в области создания условий для развития местного </w:t>
      </w:r>
      <w:r w:rsidRPr="008302D2">
        <w:rPr>
          <w:rFonts w:ascii="Times New Roman" w:eastAsia="Calibri" w:hAnsi="Times New Roman" w:cs="Times New Roman"/>
          <w:sz w:val="24"/>
          <w:szCs w:val="28"/>
        </w:rPr>
        <w:t>традиционного народного художественного творчества</w:t>
      </w:r>
    </w:p>
    <w:tbl>
      <w:tblPr>
        <w:tblStyle w:val="TableGridReport3"/>
        <w:tblW w:w="9261" w:type="dxa"/>
        <w:tblInd w:w="80" w:type="dxa"/>
        <w:tblLayout w:type="fixed"/>
        <w:tblLook w:val="04A0" w:firstRow="1" w:lastRow="0" w:firstColumn="1" w:lastColumn="0" w:noHBand="0" w:noVBand="1"/>
      </w:tblPr>
      <w:tblGrid>
        <w:gridCol w:w="1729"/>
        <w:gridCol w:w="2145"/>
        <w:gridCol w:w="5387"/>
      </w:tblGrid>
      <w:tr w:rsidR="008302D2" w:rsidRPr="008302D2" w:rsidTr="005F31AD">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145"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5F31AD" w:rsidRPr="008302D2" w:rsidTr="005F31A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val="restart"/>
            <w:tcBorders>
              <w:top w:val="single" w:sz="12" w:space="0" w:color="auto"/>
            </w:tcBorders>
            <w:shd w:val="clear" w:color="auto" w:fill="F2F2F2"/>
          </w:tcPr>
          <w:p w:rsidR="005F31AD" w:rsidRPr="00DC1362" w:rsidRDefault="005F31AD" w:rsidP="005F31AD">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5F31AD" w:rsidRDefault="005F31AD" w:rsidP="005F31AD">
            <w:pPr>
              <w:pStyle w:val="afc"/>
              <w:ind w:firstLine="0"/>
              <w:jc w:val="left"/>
              <w:rPr>
                <w:sz w:val="22"/>
                <w:szCs w:val="22"/>
                <w:lang w:val="ru-RU"/>
              </w:rPr>
            </w:pPr>
            <w:r>
              <w:rPr>
                <w:sz w:val="22"/>
                <w:szCs w:val="22"/>
                <w:lang w:val="ru-RU"/>
              </w:rPr>
              <w:t xml:space="preserve">клубы по интересам; </w:t>
            </w:r>
          </w:p>
          <w:p w:rsidR="005F31AD" w:rsidRDefault="005F31AD" w:rsidP="005F31AD">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5F31AD" w:rsidRDefault="005F31AD" w:rsidP="005F31AD">
            <w:pPr>
              <w:pStyle w:val="afc"/>
              <w:ind w:firstLine="0"/>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p>
          <w:p w:rsidR="005F31AD" w:rsidRDefault="005F31AD" w:rsidP="005F31AD">
            <w:pPr>
              <w:pStyle w:val="afc"/>
              <w:ind w:firstLine="0"/>
              <w:rPr>
                <w:sz w:val="22"/>
                <w:szCs w:val="22"/>
                <w:lang w:val="ru-RU"/>
              </w:rPr>
            </w:pPr>
            <w:r>
              <w:rPr>
                <w:sz w:val="22"/>
                <w:szCs w:val="22"/>
                <w:lang w:val="ru-RU"/>
              </w:rPr>
              <w:t>- студии;</w:t>
            </w:r>
            <w:r w:rsidRPr="00DC1362">
              <w:rPr>
                <w:sz w:val="22"/>
                <w:szCs w:val="22"/>
                <w:lang w:val="ru-RU"/>
              </w:rPr>
              <w:t xml:space="preserve"> </w:t>
            </w:r>
          </w:p>
          <w:p w:rsidR="005F31AD" w:rsidRPr="00A10434" w:rsidRDefault="005F31AD" w:rsidP="005F31AD">
            <w:pPr>
              <w:pStyle w:val="afc"/>
              <w:ind w:firstLine="0"/>
              <w:rPr>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145" w:type="dxa"/>
            <w:tcBorders>
              <w:top w:val="single" w:sz="12" w:space="0" w:color="auto"/>
            </w:tcBorders>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Borders>
              <w:top w:val="single" w:sz="12" w:space="0" w:color="auto"/>
            </w:tcBorders>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5F31AD" w:rsidRPr="008302D2" w:rsidTr="005F31A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shd w:val="clear" w:color="auto" w:fill="F2F2F2"/>
          </w:tcPr>
          <w:p w:rsidR="005F31AD" w:rsidRPr="008302D2" w:rsidRDefault="005F31AD" w:rsidP="005F31AD">
            <w:pPr>
              <w:spacing w:line="223" w:lineRule="auto"/>
              <w:rPr>
                <w:rFonts w:ascii="Times New Roman" w:eastAsia="Times New Roman" w:hAnsi="Times New Roman" w:cs="Times New Roman"/>
                <w:lang w:eastAsia="ar-SA" w:bidi="en-US"/>
              </w:rPr>
            </w:pPr>
          </w:p>
        </w:tc>
        <w:tc>
          <w:tcPr>
            <w:tcW w:w="2145" w:type="dxa"/>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30 мин</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2" w:name="_Toc187240281"/>
      <w:bookmarkStart w:id="183" w:name="_Toc190262710"/>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bookmarkEnd w:id="182"/>
      <w:bookmarkEnd w:id="183"/>
    </w:p>
    <w:p w:rsidR="008302D2" w:rsidRPr="00376018"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w:t>
      </w:r>
      <w:r w:rsidR="00376018" w:rsidRPr="00376018">
        <w:rPr>
          <w:rFonts w:ascii="Times New Roman" w:eastAsia="Times New Roman" w:hAnsi="Times New Roman" w:cs="Times New Roman"/>
          <w:b/>
          <w:sz w:val="24"/>
        </w:rPr>
        <w:t>9</w:t>
      </w:r>
    </w:p>
    <w:p w:rsidR="008302D2" w:rsidRP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w:t>
      </w:r>
      <w:r w:rsidRPr="008302D2">
        <w:rPr>
          <w:rFonts w:ascii="Times New Roman" w:eastAsia="Calibri" w:hAnsi="Times New Roman" w:cs="Times New Roman"/>
          <w:sz w:val="24"/>
        </w:rPr>
        <w:t xml:space="preserve"> создания условий создания условий для массового отдыха и обустройства мест массового отдыха населения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835"/>
        <w:gridCol w:w="4678"/>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835"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4678"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5F31AD" w:rsidP="005F31AD">
            <w:pPr>
              <w:rPr>
                <w:rFonts w:ascii="Times New Roman" w:eastAsia="Calibri" w:hAnsi="Times New Roman" w:cs="Times New Roman"/>
                <w:lang w:eastAsia="ar-SA" w:bidi="en-US"/>
              </w:rPr>
            </w:pPr>
            <w:r>
              <w:rPr>
                <w:rFonts w:ascii="Times New Roman" w:eastAsia="Calibri" w:hAnsi="Times New Roman" w:cs="Times New Roman"/>
                <w:lang w:eastAsia="ar-SA" w:bidi="en-US"/>
              </w:rPr>
              <w:t>Рекреационные зоны</w:t>
            </w:r>
          </w:p>
        </w:tc>
        <w:tc>
          <w:tcPr>
            <w:tcW w:w="2835"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4678" w:type="dxa"/>
          </w:tcPr>
          <w:p w:rsidR="008302D2" w:rsidRPr="008302D2" w:rsidRDefault="008302D2" w:rsidP="005F31A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Расчетный показатель минимального уровня обеспеченности установлен настоящими нормативами в размере не менее 1 объекта на </w:t>
            </w:r>
            <w:r w:rsidR="005F31AD">
              <w:rPr>
                <w:rFonts w:ascii="Times New Roman" w:eastAsia="Times New Roman" w:hAnsi="Times New Roman" w:cs="Times New Roman"/>
                <w:spacing w:val="-4"/>
                <w:szCs w:val="20"/>
                <w:lang w:eastAsia="ar-SA" w:bidi="en-US"/>
              </w:rPr>
              <w:t>поселение</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835"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467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Не нормируется.</w:t>
            </w:r>
          </w:p>
        </w:tc>
      </w:tr>
      <w:tr w:rsidR="008302D2" w:rsidRPr="008302D2" w:rsidTr="008302D2">
        <w:tc>
          <w:tcPr>
            <w:tcW w:w="1871" w:type="dxa"/>
            <w:vMerge w:val="restart"/>
            <w:shd w:val="clear" w:color="auto" w:fill="F2F2F2"/>
          </w:tcPr>
          <w:p w:rsidR="008302D2" w:rsidRPr="008302D2" w:rsidRDefault="008302D2" w:rsidP="008302D2">
            <w:pPr>
              <w:rPr>
                <w:rFonts w:ascii="Times New Roman" w:eastAsia="Calibri" w:hAnsi="Times New Roman" w:cs="Times New Roman"/>
                <w:lang w:eastAsia="ar-SA" w:bidi="en-US"/>
              </w:rPr>
            </w:pPr>
            <w:r w:rsidRPr="008302D2">
              <w:rPr>
                <w:rFonts w:ascii="Times New Roman" w:eastAsia="Calibri" w:hAnsi="Times New Roman" w:cs="Times New Roman"/>
                <w:lang w:eastAsia="ar-SA" w:bidi="en-US"/>
              </w:rPr>
              <w:lastRenderedPageBreak/>
              <w:t>Зоны проведения организованных массовых мероприятий, территории объектов массового кратковременного отдыха</w:t>
            </w:r>
          </w:p>
        </w:tc>
        <w:tc>
          <w:tcPr>
            <w:tcW w:w="2835"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467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В соответствии с п 9.7 СП 42.13330.2016 размеры территории объектов массового кратковременного отдыха (далее - зоны отдыха) следует принимать из расчета не менее 500 </w:t>
            </w:r>
            <w:proofErr w:type="spellStart"/>
            <w:r w:rsidRPr="008302D2">
              <w:rPr>
                <w:rFonts w:ascii="Times New Roman" w:eastAsia="Times New Roman" w:hAnsi="Times New Roman" w:cs="Times New Roman"/>
                <w:spacing w:val="-4"/>
                <w:szCs w:val="20"/>
                <w:lang w:eastAsia="ar-SA" w:bidi="en-US"/>
              </w:rPr>
              <w:t>кв.м</w:t>
            </w:r>
            <w:proofErr w:type="spellEnd"/>
            <w:r w:rsidRPr="008302D2">
              <w:rPr>
                <w:rFonts w:ascii="Times New Roman" w:eastAsia="Times New Roman" w:hAnsi="Times New Roman" w:cs="Times New Roman"/>
                <w:spacing w:val="-4"/>
                <w:szCs w:val="20"/>
                <w:lang w:eastAsia="ar-SA" w:bidi="en-US"/>
              </w:rPr>
              <w:t>.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835"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467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В соответствии с п 9.7 СП 42.13330.2016 р</w:t>
            </w:r>
            <w:r w:rsidRPr="005F31AD">
              <w:rPr>
                <w:rFonts w:ascii="Times New Roman" w:eastAsia="Times New Roman" w:hAnsi="Times New Roman" w:cs="Times New Roman"/>
                <w:spacing w:val="-4"/>
                <w:szCs w:val="20"/>
                <w:lang w:eastAsia="ar-SA" w:bidi="en-US"/>
              </w:rPr>
              <w:t>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tc>
      </w:tr>
      <w:tr w:rsidR="005F31AD" w:rsidRPr="008302D2" w:rsidTr="008302D2">
        <w:tc>
          <w:tcPr>
            <w:tcW w:w="1871" w:type="dxa"/>
            <w:vMerge w:val="restart"/>
            <w:shd w:val="clear" w:color="auto" w:fill="F2F2F2"/>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Пляжи речные озерные</w:t>
            </w:r>
          </w:p>
        </w:tc>
        <w:tc>
          <w:tcPr>
            <w:tcW w:w="2835"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4678" w:type="dxa"/>
          </w:tcPr>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В соответствии с п 7.1.29 РНГП Краснодарского края 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Минимальная протяженность береговой полосы речных и озерных пляжей на одного посетителя должна быть не менее 0,25 м.</w:t>
            </w:r>
          </w:p>
          <w:p w:rsidR="005F31AD" w:rsidRPr="00DC1362" w:rsidRDefault="005F31AD" w:rsidP="005616E7">
            <w:pPr>
              <w:ind w:firstLine="397"/>
              <w:jc w:val="both"/>
            </w:pPr>
            <w:r w:rsidRPr="005616E7">
              <w:rPr>
                <w:rFonts w:ascii="Times New Roman" w:eastAsia="Times New Roman" w:hAnsi="Times New Roman" w:cs="Times New Roman"/>
                <w:spacing w:val="-4"/>
                <w:szCs w:val="20"/>
                <w:lang w:eastAsia="ar-SA" w:bidi="en-US"/>
              </w:rPr>
              <w:t>В соответствии с п 7.1.30 РНГП Краснодарского края число единовременных посетителей на пляжах общего пользования для местного населения следует рассчитывать с учетом коэффициентов одновременной загрузки пляжей - 0,15.</w:t>
            </w:r>
          </w:p>
        </w:tc>
      </w:tr>
      <w:tr w:rsidR="005F31AD" w:rsidRPr="008302D2" w:rsidTr="008302D2">
        <w:tc>
          <w:tcPr>
            <w:tcW w:w="1871" w:type="dxa"/>
            <w:vMerge/>
            <w:shd w:val="clear" w:color="auto" w:fill="F2F2F2"/>
          </w:tcPr>
          <w:p w:rsidR="005F31AD" w:rsidRPr="00DC1362" w:rsidRDefault="005F31AD" w:rsidP="005F31AD">
            <w:pPr>
              <w:pStyle w:val="afc"/>
              <w:spacing w:line="264" w:lineRule="auto"/>
              <w:ind w:firstLine="0"/>
              <w:jc w:val="left"/>
              <w:rPr>
                <w:sz w:val="22"/>
                <w:szCs w:val="22"/>
                <w:lang w:val="ru-RU"/>
              </w:rPr>
            </w:pPr>
          </w:p>
        </w:tc>
        <w:tc>
          <w:tcPr>
            <w:tcW w:w="2835"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4678" w:type="dxa"/>
          </w:tcPr>
          <w:p w:rsidR="005F31AD" w:rsidRPr="00DC1362" w:rsidRDefault="00497FAB" w:rsidP="005F31AD">
            <w:pPr>
              <w:pStyle w:val="afc"/>
              <w:spacing w:line="264" w:lineRule="auto"/>
              <w:ind w:firstLine="397"/>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bl>
    <w:p w:rsidR="008302D2" w:rsidRPr="008302D2" w:rsidRDefault="008302D2" w:rsidP="008302D2">
      <w:pPr>
        <w:spacing w:after="0" w:line="240" w:lineRule="auto"/>
        <w:jc w:val="both"/>
        <w:rPr>
          <w:rFonts w:ascii="Times New Roman" w:eastAsia="Calibri" w:hAnsi="Times New Roman" w:cs="Times New Roman"/>
          <w:sz w:val="28"/>
          <w:szCs w:val="28"/>
        </w:rPr>
      </w:pPr>
    </w:p>
    <w:p w:rsidR="005F31AD" w:rsidRPr="00361DC9" w:rsidRDefault="00361DC9" w:rsidP="00361DC9">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4" w:name="_Toc190262711"/>
      <w:r>
        <w:rPr>
          <w:rFonts w:ascii="Times New Roman" w:eastAsia="Calibri" w:hAnsi="Times New Roman" w:cs="Times New Roman"/>
          <w:i/>
          <w:sz w:val="28"/>
          <w:szCs w:val="28"/>
        </w:rPr>
        <w:t>Обоснование</w:t>
      </w:r>
      <w:r w:rsidRPr="00361DC9">
        <w:rPr>
          <w:rFonts w:ascii="Times New Roman" w:eastAsia="Calibri" w:hAnsi="Times New Roman" w:cs="Times New Roman"/>
          <w:i/>
          <w:sz w:val="28"/>
          <w:szCs w:val="28"/>
        </w:rPr>
        <w:t xml:space="preserve"> </w:t>
      </w:r>
      <w:r w:rsidRPr="008302D2">
        <w:rPr>
          <w:rFonts w:ascii="Times New Roman" w:eastAsia="Calibri" w:hAnsi="Times New Roman" w:cs="Times New Roman"/>
          <w:i/>
          <w:sz w:val="28"/>
          <w:szCs w:val="28"/>
        </w:rPr>
        <w:t>расчетных показателей, устанавливаемых для объектов местного значения</w:t>
      </w:r>
      <w:r w:rsidR="005F31AD" w:rsidRPr="00361DC9">
        <w:rPr>
          <w:rFonts w:ascii="Times New Roman" w:eastAsia="Calibri" w:hAnsi="Times New Roman" w:cs="Times New Roman"/>
          <w:i/>
          <w:sz w:val="28"/>
          <w:szCs w:val="28"/>
        </w:rPr>
        <w:t xml:space="preserve"> в области осуществления деятельности по опеке и попечительству</w:t>
      </w:r>
      <w:bookmarkEnd w:id="184"/>
    </w:p>
    <w:p w:rsidR="00361DC9" w:rsidRDefault="00361DC9" w:rsidP="005F31AD">
      <w:pPr>
        <w:pStyle w:val="a0"/>
        <w:numPr>
          <w:ilvl w:val="0"/>
          <w:numId w:val="0"/>
        </w:numPr>
        <w:spacing w:after="0" w:line="240" w:lineRule="auto"/>
        <w:ind w:firstLine="426"/>
        <w:jc w:val="both"/>
        <w:rPr>
          <w:rFonts w:ascii="Times New Roman" w:hAnsi="Times New Roman" w:cs="Times New Roman"/>
          <w:i/>
          <w:sz w:val="28"/>
          <w:szCs w:val="28"/>
          <w:u w:val="single"/>
        </w:rPr>
      </w:pPr>
    </w:p>
    <w:p w:rsidR="005F31AD" w:rsidRPr="00DC1362" w:rsidRDefault="005F31AD" w:rsidP="005F31AD">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8302D2" w:rsidRPr="008302D2" w:rsidRDefault="008302D2" w:rsidP="008302D2">
      <w:pPr>
        <w:spacing w:after="0" w:line="240" w:lineRule="auto"/>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5" w:name="_Toc187240283"/>
      <w:bookmarkStart w:id="186" w:name="_Toc19026271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bookmarkEnd w:id="185"/>
      <w:bookmarkEnd w:id="186"/>
    </w:p>
    <w:p w:rsidR="008302D2" w:rsidRPr="00376018" w:rsidRDefault="00376018"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2.2.11</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lastRenderedPageBreak/>
        <w:t xml:space="preserve">Обоснование расчетных показателей, устанавливаемых </w:t>
      </w:r>
      <w:r w:rsidRPr="008302D2">
        <w:rPr>
          <w:rFonts w:ascii="Times New Roman" w:eastAsia="Calibri" w:hAnsi="Times New Roman" w:cs="Times New Roman"/>
          <w:sz w:val="24"/>
          <w:szCs w:val="28"/>
        </w:rPr>
        <w:br/>
        <w:t xml:space="preserve">для объектов местного значения муниципального района в области </w:t>
      </w:r>
      <w:r w:rsidRPr="008302D2">
        <w:rPr>
          <w:rFonts w:ascii="Times New Roman" w:eastAsia="Calibri" w:hAnsi="Times New Roman" w:cs="Times New Roman"/>
          <w:sz w:val="24"/>
          <w:szCs w:val="28"/>
        </w:rPr>
        <w:br/>
        <w:t>организации транспортного обслуживания населения (общественный транспорт)</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bookmarkStart w:id="187" w:name="OLE_LINK358"/>
            <w:bookmarkStart w:id="188" w:name="OLE_LINK359"/>
            <w:bookmarkStart w:id="189" w:name="OLE_LINK360"/>
            <w:r w:rsidRPr="008302D2">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773EA7" w:rsidP="008302D2">
            <w:pPr>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773EA7" w:rsidP="00497FAB">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В соответствии с п. 3.5.121 РНГП Краснодарского края 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в пределах 1,5 - 2,5 км/кв. км. Настоящими нормативами принят расчетный показатель в размере 1,5 км/ </w:t>
            </w:r>
            <w:proofErr w:type="spellStart"/>
            <w:r w:rsidRPr="00773EA7">
              <w:rPr>
                <w:rFonts w:ascii="Times New Roman" w:eastAsia="Times New Roman" w:hAnsi="Times New Roman" w:cs="Times New Roman"/>
                <w:szCs w:val="20"/>
                <w:lang w:eastAsia="ar-SA" w:bidi="en-US"/>
              </w:rPr>
              <w:t>кв.км</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773EA7" w:rsidP="00497FAB">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Расстояния между магистральными улицами, по которым предусматривается пропуск линий пассажирского общественного транспорта, следует принимать 600-800 м 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73EA7">
              <w:rPr>
                <w:rFonts w:ascii="Times New Roman" w:eastAsia="Times New Roman" w:hAnsi="Times New Roman" w:cs="Times New Roman"/>
                <w:szCs w:val="20"/>
                <w:lang w:eastAsia="ar-SA" w:bidi="en-US"/>
              </w:rPr>
              <w:t>Госгражданстроя</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val="restart"/>
            <w:shd w:val="clear" w:color="auto" w:fill="F2F2F2"/>
          </w:tcPr>
          <w:p w:rsidR="008302D2" w:rsidRPr="008302D2" w:rsidRDefault="008302D2" w:rsidP="00773EA7">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Остановочный пункт автобус</w:t>
            </w:r>
            <w:r w:rsidR="00773EA7">
              <w:rPr>
                <w:rFonts w:ascii="Times New Roman" w:eastAsia="Times New Roman" w:hAnsi="Times New Roman" w:cs="Times New Roman"/>
                <w:szCs w:val="20"/>
                <w:lang w:eastAsia="ar-SA" w:bidi="en-US"/>
              </w:rPr>
              <w:t>а</w:t>
            </w:r>
            <w:r w:rsidRPr="008302D2">
              <w:rPr>
                <w:rFonts w:ascii="Times New Roman" w:eastAsia="Times New Roman" w:hAnsi="Times New Roman" w:cs="Times New Roman"/>
                <w:szCs w:val="20"/>
                <w:lang w:eastAsia="ar-SA" w:bidi="en-US"/>
              </w:rPr>
              <w:t xml:space="preserve"> </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Default="008302D2" w:rsidP="00497FAB">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Показатель </w:t>
            </w:r>
            <w:r w:rsidR="00773EA7">
              <w:rPr>
                <w:rFonts w:ascii="Times New Roman" w:eastAsia="Times New Roman" w:hAnsi="Times New Roman" w:cs="Times New Roman"/>
                <w:szCs w:val="20"/>
                <w:lang w:eastAsia="ar-SA" w:bidi="en-US"/>
              </w:rPr>
              <w:t xml:space="preserve">количества объектов </w:t>
            </w:r>
            <w:r w:rsidR="006F6086">
              <w:rPr>
                <w:rFonts w:ascii="Times New Roman" w:eastAsia="Times New Roman" w:hAnsi="Times New Roman" w:cs="Times New Roman"/>
                <w:szCs w:val="20"/>
                <w:lang w:eastAsia="ar-SA" w:bidi="en-US"/>
              </w:rPr>
              <w:t>на 1 км</w:t>
            </w:r>
            <w:proofErr w:type="gramStart"/>
            <w:r w:rsidR="006F6086">
              <w:rPr>
                <w:rFonts w:ascii="Times New Roman" w:eastAsia="Times New Roman" w:hAnsi="Times New Roman" w:cs="Times New Roman"/>
                <w:szCs w:val="20"/>
                <w:lang w:eastAsia="ar-SA" w:bidi="en-US"/>
              </w:rPr>
              <w:t>.</w:t>
            </w:r>
            <w:proofErr w:type="gramEnd"/>
            <w:r w:rsidR="006F6086">
              <w:rPr>
                <w:rFonts w:ascii="Times New Roman" w:eastAsia="Times New Roman" w:hAnsi="Times New Roman" w:cs="Times New Roman"/>
                <w:szCs w:val="20"/>
                <w:lang w:eastAsia="ar-SA" w:bidi="en-US"/>
              </w:rPr>
              <w:t xml:space="preserve"> принят из расчета расстояния между остановочными пунктами.</w:t>
            </w:r>
          </w:p>
          <w:p w:rsidR="00FA733A" w:rsidRPr="00FA733A" w:rsidRDefault="00FA733A" w:rsidP="00497FAB">
            <w:pPr>
              <w:jc w:val="both"/>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Расстояния между остановочными пунктами</w:t>
            </w:r>
            <w:r w:rsidRPr="00FA733A">
              <w:rPr>
                <w:rFonts w:ascii="Times New Roman" w:eastAsia="Times New Roman" w:hAnsi="Times New Roman" w:cs="Times New Roman"/>
                <w:szCs w:val="20"/>
                <w:lang w:eastAsia="ar-SA" w:bidi="en-US"/>
              </w:rPr>
              <w:t xml:space="preserve"> в населенном пункте </w:t>
            </w:r>
            <w:r>
              <w:rPr>
                <w:rFonts w:ascii="Times New Roman" w:eastAsia="Times New Roman" w:hAnsi="Times New Roman" w:cs="Times New Roman"/>
                <w:szCs w:val="20"/>
                <w:lang w:eastAsia="ar-SA" w:bidi="en-US"/>
              </w:rPr>
              <w:t>принято</w:t>
            </w:r>
            <w:r w:rsidR="006F6086">
              <w:rPr>
                <w:rFonts w:ascii="Times New Roman" w:eastAsia="Times New Roman" w:hAnsi="Times New Roman" w:cs="Times New Roman"/>
                <w:szCs w:val="20"/>
                <w:lang w:eastAsia="ar-SA" w:bidi="en-US"/>
              </w:rPr>
              <w:t xml:space="preserve"> согласно п. 11.25</w:t>
            </w:r>
            <w:r w:rsidRPr="00FA733A">
              <w:rPr>
                <w:rFonts w:ascii="Times New Roman" w:eastAsia="Times New Roman" w:hAnsi="Times New Roman" w:cs="Times New Roman"/>
                <w:szCs w:val="20"/>
                <w:lang w:eastAsia="ar-SA" w:bidi="en-US"/>
              </w:rPr>
              <w:t xml:space="preserve"> СП 42.13330.2016.</w:t>
            </w:r>
          </w:p>
          <w:p w:rsidR="00FA733A" w:rsidRPr="008302D2" w:rsidRDefault="00FA733A" w:rsidP="00497FAB">
            <w:pPr>
              <w:jc w:val="both"/>
              <w:rPr>
                <w:rFonts w:ascii="Times New Roman" w:eastAsia="Times New Roman" w:hAnsi="Times New Roman" w:cs="Times New Roman"/>
                <w:szCs w:val="20"/>
                <w:lang w:eastAsia="ar-SA" w:bidi="en-US"/>
              </w:rPr>
            </w:pP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497FAB">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Пешеходная доступность 500 м в индивидуальной и малоэтажной жилой застройке принята в соответствии с п. 11.24 СП 42.13330.2016 </w:t>
            </w:r>
          </w:p>
          <w:p w:rsidR="008302D2" w:rsidRPr="008302D2" w:rsidRDefault="008302D2" w:rsidP="00497FAB">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от поликлиник и больниц, отделений социального обслуживания граждан - не более 300 м. </w:t>
            </w:r>
          </w:p>
        </w:tc>
      </w:tr>
      <w:tr w:rsidR="008302D2" w:rsidRPr="008302D2" w:rsidTr="008302D2">
        <w:tc>
          <w:tcPr>
            <w:tcW w:w="9384" w:type="dxa"/>
            <w:gridSpan w:val="3"/>
            <w:shd w:val="clear" w:color="auto" w:fill="F2F2F2"/>
          </w:tcPr>
          <w:p w:rsidR="008302D2" w:rsidRPr="008302D2" w:rsidRDefault="008302D2" w:rsidP="008302D2">
            <w:pPr>
              <w:autoSpaceDE w:val="0"/>
              <w:autoSpaceDN w:val="0"/>
              <w:adjustRightInd w:val="0"/>
              <w:spacing w:line="228" w:lineRule="auto"/>
              <w:rPr>
                <w:rFonts w:ascii="Times New Roman" w:eastAsia="Times New Roman" w:hAnsi="Times New Roman" w:cs="Times New Roman"/>
                <w:sz w:val="20"/>
                <w:szCs w:val="20"/>
                <w:lang w:eastAsia="ru-RU"/>
              </w:rPr>
            </w:pPr>
            <w:r w:rsidRPr="008302D2">
              <w:rPr>
                <w:rFonts w:ascii="Times New Roman" w:eastAsia="Times New Roman" w:hAnsi="Times New Roman" w:cs="Times New Roman"/>
                <w:b/>
                <w:bCs/>
                <w:sz w:val="20"/>
                <w:szCs w:val="20"/>
                <w:lang w:eastAsia="ru-RU"/>
              </w:rPr>
              <w:t xml:space="preserve">Примечания: </w:t>
            </w:r>
          </w:p>
          <w:p w:rsidR="008302D2" w:rsidRPr="008302D2" w:rsidRDefault="008302D2" w:rsidP="008302D2">
            <w:pPr>
              <w:spacing w:line="228" w:lineRule="auto"/>
              <w:rPr>
                <w:rFonts w:ascii="Times New Roman" w:eastAsia="Times New Roman" w:hAnsi="Times New Roman" w:cs="Times New Roman"/>
                <w:sz w:val="20"/>
                <w:szCs w:val="20"/>
                <w:lang w:eastAsia="ar-SA" w:bidi="en-US"/>
              </w:rPr>
            </w:pPr>
            <w:r w:rsidRPr="008302D2">
              <w:rPr>
                <w:rFonts w:ascii="Times New Roman" w:eastAsia="Times New Roman" w:hAnsi="Times New Roman" w:cs="Times New Roman"/>
                <w:sz w:val="20"/>
                <w:szCs w:val="20"/>
                <w:lang w:eastAsia="ar-SA" w:bidi="en-US"/>
              </w:rPr>
              <w:t>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w:t>
            </w:r>
          </w:p>
          <w:p w:rsidR="008302D2" w:rsidRPr="008302D2" w:rsidRDefault="008302D2" w:rsidP="008302D2">
            <w:pPr>
              <w:spacing w:line="228" w:lineRule="auto"/>
              <w:rPr>
                <w:rFonts w:ascii="Times New Roman" w:eastAsia="Times New Roman" w:hAnsi="Times New Roman" w:cs="Times New Roman"/>
                <w:bCs/>
                <w:kern w:val="36"/>
                <w:sz w:val="20"/>
                <w:szCs w:val="20"/>
                <w:lang w:eastAsia="ar-SA" w:bidi="en-US"/>
              </w:rPr>
            </w:pPr>
            <w:r w:rsidRPr="008302D2">
              <w:rPr>
                <w:rFonts w:ascii="Times New Roman" w:eastAsia="Times New Roman" w:hAnsi="Times New Roman" w:cs="Times New Roman"/>
                <w:sz w:val="20"/>
                <w:szCs w:val="20"/>
                <w:lang w:eastAsia="ar-SA" w:bidi="en-US"/>
              </w:rPr>
              <w:t xml:space="preserve">2. </w:t>
            </w:r>
            <w:r w:rsidRPr="008302D2">
              <w:rPr>
                <w:rFonts w:ascii="Times New Roman" w:eastAsia="Times New Roman" w:hAnsi="Times New Roman" w:cs="Times New Roman"/>
                <w:bCs/>
                <w:kern w:val="36"/>
                <w:sz w:val="20"/>
                <w:szCs w:val="20"/>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8302D2">
              <w:rPr>
                <w:rFonts w:ascii="Times New Roman" w:eastAsia="Times New Roman" w:hAnsi="Times New Roman" w:cs="Times New Roman"/>
                <w:sz w:val="20"/>
                <w:szCs w:val="20"/>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8302D2">
              <w:rPr>
                <w:rFonts w:ascii="Times New Roman" w:eastAsia="Times New Roman" w:hAnsi="Times New Roman" w:cs="Times New Roman"/>
                <w:bCs/>
                <w:kern w:val="36"/>
                <w:sz w:val="20"/>
                <w:szCs w:val="20"/>
                <w:lang w:eastAsia="ar-SA" w:bidi="en-US"/>
              </w:rPr>
              <w:t>.</w:t>
            </w:r>
          </w:p>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bCs/>
                <w:kern w:val="36"/>
                <w:sz w:val="20"/>
                <w:szCs w:val="20"/>
                <w:lang w:eastAsia="ar-SA" w:bidi="en-US"/>
              </w:rPr>
              <w:t xml:space="preserve">3.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8302D2">
              <w:rPr>
                <w:rFonts w:ascii="Times New Roman" w:eastAsia="Times New Roman" w:hAnsi="Times New Roman" w:cs="Times New Roman"/>
                <w:sz w:val="20"/>
                <w:szCs w:val="20"/>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8302D2">
              <w:rPr>
                <w:rFonts w:ascii="Times New Roman" w:eastAsia="Times New Roman" w:hAnsi="Times New Roman" w:cs="Times New Roman"/>
                <w:sz w:val="20"/>
                <w:szCs w:val="20"/>
                <w:lang w:eastAsia="ar-SA" w:bidi="en-US"/>
              </w:rPr>
              <w:t>Госгражданстроя</w:t>
            </w:r>
            <w:proofErr w:type="spellEnd"/>
            <w:r w:rsidRPr="008302D2">
              <w:rPr>
                <w:rFonts w:ascii="Times New Roman" w:eastAsia="Times New Roman" w:hAnsi="Times New Roman" w:cs="Times New Roman"/>
                <w:sz w:val="20"/>
                <w:szCs w:val="20"/>
                <w:lang w:eastAsia="ar-SA" w:bidi="en-US"/>
              </w:rPr>
              <w:t>.</w:t>
            </w:r>
          </w:p>
        </w:tc>
      </w:tr>
      <w:bookmarkEnd w:id="187"/>
      <w:bookmarkEnd w:id="188"/>
      <w:bookmarkEnd w:id="189"/>
    </w:tbl>
    <w:p w:rsidR="008302D2" w:rsidRPr="008302D2" w:rsidRDefault="008302D2" w:rsidP="008302D2">
      <w:pPr>
        <w:spacing w:after="0" w:line="240" w:lineRule="auto"/>
        <w:ind w:firstLine="567"/>
        <w:jc w:val="both"/>
        <w:rPr>
          <w:rFonts w:ascii="Times New Roman" w:eastAsia="Calibri" w:hAnsi="Times New Roman" w:cs="Times New Roman"/>
          <w:b/>
          <w:i/>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0" w:name="_Toc187240284"/>
      <w:bookmarkStart w:id="191" w:name="_Toc190262713"/>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bookmarkEnd w:id="190"/>
      <w:bookmarkEnd w:id="191"/>
    </w:p>
    <w:p w:rsidR="008302D2" w:rsidRPr="00376018" w:rsidRDefault="00BF5E2C" w:rsidP="001F0DCA">
      <w:pPr>
        <w:widowControl w:val="0"/>
        <w:spacing w:after="0" w:line="228"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2.2.12</w:t>
      </w:r>
    </w:p>
    <w:p w:rsidR="008302D2" w:rsidRPr="008302D2" w:rsidRDefault="008302D2" w:rsidP="008302D2">
      <w:pPr>
        <w:spacing w:after="0" w:line="228" w:lineRule="auto"/>
        <w:ind w:firstLine="567"/>
        <w:jc w:val="right"/>
        <w:rPr>
          <w:rFonts w:ascii="Times New Roman" w:eastAsia="Calibri" w:hAnsi="Times New Roman" w:cs="Times New Roman"/>
          <w:spacing w:val="-4"/>
          <w:sz w:val="28"/>
          <w:szCs w:val="28"/>
        </w:rPr>
      </w:pPr>
      <w:r w:rsidRPr="008302D2">
        <w:rPr>
          <w:rFonts w:ascii="Times New Roman" w:eastAsia="Calibri" w:hAnsi="Times New Roman" w:cs="Times New Roman"/>
          <w:spacing w:val="-4"/>
          <w:sz w:val="24"/>
          <w:szCs w:val="28"/>
        </w:rPr>
        <w:lastRenderedPageBreak/>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pacing w:val="-4"/>
          <w:sz w:val="24"/>
          <w:szCs w:val="28"/>
        </w:rPr>
        <w:br/>
      </w:r>
      <w:r w:rsidR="00BF5E2C">
        <w:rPr>
          <w:rFonts w:ascii="Times New Roman" w:eastAsia="Calibri" w:hAnsi="Times New Roman" w:cs="Times New Roman"/>
          <w:spacing w:val="-4"/>
          <w:sz w:val="24"/>
          <w:szCs w:val="28"/>
        </w:rPr>
        <w:t>сельского поселения</w:t>
      </w:r>
      <w:r w:rsidRPr="008302D2">
        <w:rPr>
          <w:rFonts w:ascii="Times New Roman" w:eastAsia="Calibri" w:hAnsi="Times New Roman" w:cs="Times New Roman"/>
          <w:spacing w:val="-4"/>
          <w:sz w:val="24"/>
          <w:szCs w:val="28"/>
        </w:rPr>
        <w:t xml:space="preserve"> в области содержания мест захоронения, организации ритуальных услуг</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вида объекта</w:t>
            </w:r>
          </w:p>
        </w:tc>
        <w:tc>
          <w:tcPr>
            <w:tcW w:w="2127"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Тип расчетного показателя</w:t>
            </w:r>
          </w:p>
        </w:tc>
        <w:tc>
          <w:tcPr>
            <w:tcW w:w="5528"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Специализированная служба по вопросам похоронного дела</w:t>
            </w: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rPr>
            </w:pPr>
            <w:r w:rsidRPr="008302D2">
              <w:rPr>
                <w:rFonts w:ascii="Times New Roman" w:hAnsi="Times New Roman" w:cs="Times New Roman"/>
                <w:spacing w:val="-4"/>
                <w:szCs w:val="20"/>
                <w:lang w:eastAsia="ar-SA" w:bidi="en-US"/>
              </w:rPr>
              <w:t>Минимальный уровень обеспеченности, объектов на район 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497FAB" w:rsidP="008302D2">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Кладбище традиционного захоронения</w:t>
            </w:r>
          </w:p>
        </w:tc>
        <w:tc>
          <w:tcPr>
            <w:tcW w:w="2127" w:type="dxa"/>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DC1362" w:rsidRDefault="00BF5E2C" w:rsidP="00BF5E2C">
            <w:pPr>
              <w:spacing w:line="264" w:lineRule="auto"/>
              <w:ind w:firstLine="397"/>
              <w:jc w:val="both"/>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 xml:space="preserve">Показатель 0,24 га на 1000 человек численности населения принят в соответствии </w:t>
            </w:r>
            <w:r w:rsidRPr="008302D2">
              <w:rPr>
                <w:rFonts w:ascii="Times New Roman" w:hAnsi="Times New Roman" w:cs="Times New Roman"/>
                <w:spacing w:val="-4"/>
                <w:szCs w:val="20"/>
                <w:lang w:eastAsia="ar-SA" w:bidi="en-US"/>
              </w:rPr>
              <w:t>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497FAB"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Кладбище</w:t>
            </w:r>
            <w:r w:rsidRPr="008302D2">
              <w:rPr>
                <w:rFonts w:ascii="Times New Roman" w:hAnsi="Times New Roman" w:cs="Times New Roman"/>
                <w:spacing w:val="-4"/>
                <w:lang w:eastAsia="ar-SA" w:bidi="en-US"/>
              </w:rPr>
              <w:t xml:space="preserve"> </w:t>
            </w:r>
            <w:proofErr w:type="spellStart"/>
            <w:r w:rsidRPr="008302D2">
              <w:rPr>
                <w:rFonts w:ascii="Times New Roman" w:hAnsi="Times New Roman" w:cs="Times New Roman"/>
                <w:spacing w:val="-4"/>
                <w:szCs w:val="20"/>
                <w:lang w:eastAsia="ar-SA" w:bidi="en-US"/>
              </w:rPr>
              <w:t>урновых</w:t>
            </w:r>
            <w:proofErr w:type="spellEnd"/>
            <w:r w:rsidRPr="008302D2">
              <w:rPr>
                <w:rFonts w:ascii="Times New Roman" w:hAnsi="Times New Roman" w:cs="Times New Roman"/>
                <w:spacing w:val="-4"/>
                <w:szCs w:val="20"/>
                <w:lang w:eastAsia="ar-SA" w:bidi="en-US"/>
              </w:rPr>
              <w:t xml:space="preserve"> захоронений после кремации</w:t>
            </w: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8302D2" w:rsidRDefault="00BF5E2C" w:rsidP="00BF5E2C">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Показатель 0,02 га на 1000 человек численности населения принят в соответствии 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497FAB"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bl>
    <w:p w:rsidR="008302D2" w:rsidRPr="008302D2" w:rsidRDefault="008302D2" w:rsidP="008302D2">
      <w:pPr>
        <w:spacing w:after="0" w:line="228" w:lineRule="auto"/>
        <w:rPr>
          <w:rFonts w:ascii="Times New Roman" w:eastAsia="Calibri" w:hAnsi="Times New Roman" w:cs="Times New Roman"/>
          <w:b/>
          <w:i/>
          <w:spacing w:val="-4"/>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2" w:name="_Toc187240286"/>
      <w:bookmarkStart w:id="193" w:name="_Toc19026271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bookmarkEnd w:id="192"/>
      <w:bookmarkEnd w:id="193"/>
    </w:p>
    <w:p w:rsidR="008302D2" w:rsidRPr="00376018"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sidR="00947081">
        <w:rPr>
          <w:rFonts w:ascii="Times New Roman" w:eastAsia="Times New Roman" w:hAnsi="Times New Roman" w:cs="Times New Roman"/>
          <w:b/>
          <w:sz w:val="24"/>
        </w:rPr>
        <w:t>-а</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 xml:space="preserve">устанавливаемых для объектов местного значения </w:t>
      </w:r>
      <w:r w:rsidR="00376018">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жилищного строительства, в том числе жилого фонда социального использования</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trHeight w:val="30"/>
        </w:trPr>
        <w:tc>
          <w:tcPr>
            <w:tcW w:w="1729" w:type="dxa"/>
            <w:vMerge w:val="restart"/>
            <w:shd w:val="clear" w:color="auto" w:fill="F2F2F2"/>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rPr>
              <w:t xml:space="preserve">Показатель установлен настоящими нормативами в размере 30 </w:t>
            </w:r>
            <w:proofErr w:type="spellStart"/>
            <w:r w:rsidRPr="008302D2">
              <w:rPr>
                <w:rFonts w:ascii="Times New Roman" w:hAnsi="Times New Roman" w:cs="Times New Roman"/>
                <w:szCs w:val="20"/>
              </w:rPr>
              <w:t>кв.м</w:t>
            </w:r>
            <w:proofErr w:type="spellEnd"/>
            <w:r w:rsidRPr="008302D2">
              <w:rPr>
                <w:rFonts w:ascii="Times New Roman" w:hAnsi="Times New Roman" w:cs="Times New Roman"/>
                <w:szCs w:val="20"/>
              </w:rPr>
              <w:t>. на 1 жителя установлен генеральным планом сельского поселения</w:t>
            </w:r>
          </w:p>
        </w:tc>
      </w:tr>
      <w:tr w:rsidR="008302D2" w:rsidRPr="008302D2" w:rsidTr="008302D2">
        <w:trPr>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2511BD" w:rsidP="008302D2">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r w:rsidR="00376018" w:rsidRPr="008302D2" w:rsidTr="008302D2">
        <w:trPr>
          <w:trHeight w:val="30"/>
        </w:trPr>
        <w:tc>
          <w:tcPr>
            <w:tcW w:w="1729" w:type="dxa"/>
            <w:vMerge w:val="restart"/>
            <w:shd w:val="clear" w:color="auto" w:fill="F2F2F2"/>
          </w:tcPr>
          <w:p w:rsidR="00376018" w:rsidRPr="00A81EFE" w:rsidRDefault="00376018" w:rsidP="00376018">
            <w:pPr>
              <w:spacing w:line="233" w:lineRule="auto"/>
              <w:rPr>
                <w:rFonts w:ascii="Times New Roman" w:hAnsi="Times New Roman" w:cs="Times New Roman"/>
                <w:spacing w:val="-4"/>
                <w:lang w:eastAsia="ar-SA" w:bidi="en-US"/>
              </w:rPr>
            </w:pPr>
            <w:r>
              <w:rPr>
                <w:rFonts w:ascii="Times New Roman" w:hAnsi="Times New Roman" w:cs="Times New Roman"/>
                <w:spacing w:val="-4"/>
                <w:lang w:eastAsia="ar-SA" w:bidi="en-US"/>
              </w:rPr>
              <w:lastRenderedPageBreak/>
              <w:t>Жилая застройка</w:t>
            </w:r>
          </w:p>
        </w:tc>
        <w:tc>
          <w:tcPr>
            <w:tcW w:w="2127" w:type="dxa"/>
          </w:tcPr>
          <w:p w:rsidR="00376018" w:rsidRPr="003842BD" w:rsidRDefault="00376018" w:rsidP="00376018">
            <w:pPr>
              <w:spacing w:line="233" w:lineRule="auto"/>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Расчетный показатель минимально допустимого уровня обеспеченности</w:t>
            </w:r>
          </w:p>
        </w:tc>
        <w:tc>
          <w:tcPr>
            <w:tcW w:w="5528" w:type="dxa"/>
          </w:tcPr>
          <w:p w:rsidR="00376018" w:rsidRPr="008302D2" w:rsidRDefault="00376018" w:rsidP="00376018">
            <w:pPr>
              <w:jc w:val="both"/>
              <w:rPr>
                <w:rFonts w:ascii="Times New Roman" w:hAnsi="Times New Roman" w:cs="Times New Roman"/>
                <w:szCs w:val="20"/>
              </w:rPr>
            </w:pPr>
            <w:r w:rsidRPr="008302D2">
              <w:rPr>
                <w:rFonts w:ascii="Times New Roman" w:hAnsi="Times New Roman" w:cs="Times New Roman"/>
                <w:szCs w:val="20"/>
              </w:rPr>
              <w:t xml:space="preserve">Показатели </w:t>
            </w:r>
            <w:r>
              <w:rPr>
                <w:rFonts w:ascii="Times New Roman" w:hAnsi="Times New Roman" w:cs="Times New Roman"/>
                <w:szCs w:val="20"/>
              </w:rPr>
              <w:t>коэффициента плотности застройки установлены в соответствии с  таблицей 38.1 РНГП Краснодарского края</w:t>
            </w:r>
          </w:p>
        </w:tc>
      </w:tr>
      <w:tr w:rsidR="00376018" w:rsidRPr="008302D2" w:rsidTr="008302D2">
        <w:trPr>
          <w:trHeight w:val="30"/>
        </w:trPr>
        <w:tc>
          <w:tcPr>
            <w:tcW w:w="1729" w:type="dxa"/>
            <w:vMerge/>
            <w:shd w:val="clear" w:color="auto" w:fill="F2F2F2"/>
          </w:tcPr>
          <w:p w:rsidR="00376018" w:rsidRPr="008302D2" w:rsidRDefault="00376018" w:rsidP="00376018">
            <w:pPr>
              <w:rPr>
                <w:rFonts w:ascii="Times New Roman" w:hAnsi="Times New Roman" w:cs="Times New Roman"/>
                <w:szCs w:val="20"/>
                <w:lang w:eastAsia="ar-SA" w:bidi="en-US"/>
              </w:rPr>
            </w:pPr>
          </w:p>
        </w:tc>
        <w:tc>
          <w:tcPr>
            <w:tcW w:w="2127" w:type="dxa"/>
          </w:tcPr>
          <w:p w:rsidR="00376018" w:rsidRPr="008302D2" w:rsidRDefault="00376018" w:rsidP="00376018">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376018" w:rsidRPr="008302D2" w:rsidRDefault="00376018" w:rsidP="00376018">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bl>
    <w:p w:rsidR="008302D2" w:rsidRDefault="008302D2" w:rsidP="008302D2">
      <w:pPr>
        <w:spacing w:after="0" w:line="240" w:lineRule="auto"/>
        <w:ind w:firstLine="567"/>
        <w:jc w:val="both"/>
        <w:rPr>
          <w:rFonts w:ascii="Times New Roman" w:eastAsia="Calibri" w:hAnsi="Times New Roman" w:cs="Times New Roman"/>
          <w:sz w:val="28"/>
          <w:szCs w:val="28"/>
        </w:rPr>
      </w:pPr>
    </w:p>
    <w:p w:rsidR="00947081" w:rsidRPr="00376018" w:rsidRDefault="00947081" w:rsidP="00947081">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Pr>
          <w:rFonts w:ascii="Times New Roman" w:eastAsia="Times New Roman" w:hAnsi="Times New Roman" w:cs="Times New Roman"/>
          <w:b/>
          <w:sz w:val="24"/>
        </w:rPr>
        <w:t>-б</w:t>
      </w:r>
    </w:p>
    <w:p w:rsidR="00947081" w:rsidRPr="00947081" w:rsidRDefault="00947081" w:rsidP="00947081">
      <w:pPr>
        <w:spacing w:after="0" w:line="240" w:lineRule="auto"/>
        <w:ind w:firstLine="567"/>
        <w:jc w:val="right"/>
        <w:rPr>
          <w:rFonts w:ascii="Times New Roman" w:eastAsia="Calibri" w:hAnsi="Times New Roman" w:cs="Times New Roman"/>
          <w:sz w:val="24"/>
          <w:szCs w:val="28"/>
        </w:rPr>
      </w:pPr>
      <w:r w:rsidRPr="00947081">
        <w:rPr>
          <w:rFonts w:ascii="Times New Roman" w:eastAsia="Calibri" w:hAnsi="Times New Roman" w:cs="Times New Roman"/>
          <w:sz w:val="24"/>
          <w:szCs w:val="28"/>
        </w:rPr>
        <w:t>Требования к местам установки видеокамер многоквартирного жилого дома</w:t>
      </w:r>
    </w:p>
    <w:tbl>
      <w:tblPr>
        <w:tblW w:w="9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025"/>
        <w:gridCol w:w="2880"/>
        <w:gridCol w:w="4710"/>
      </w:tblGrid>
      <w:tr w:rsidR="00947081" w:rsidRPr="00947081" w:rsidTr="00497FAB">
        <w:trPr>
          <w:trHeight w:val="189"/>
        </w:trPr>
        <w:tc>
          <w:tcPr>
            <w:tcW w:w="2025"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системы видеонаблюдения</w:t>
            </w:r>
          </w:p>
        </w:tc>
        <w:tc>
          <w:tcPr>
            <w:tcW w:w="2880"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цифровой камеры видеонаблюдения</w:t>
            </w:r>
          </w:p>
        </w:tc>
        <w:tc>
          <w:tcPr>
            <w:tcW w:w="4710"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Требования к сцене обзора цифровой камеры видеонаблюдения</w:t>
            </w:r>
          </w:p>
        </w:tc>
      </w:tr>
      <w:tr w:rsidR="00947081" w:rsidRPr="00947081" w:rsidTr="00497FAB">
        <w:trPr>
          <w:trHeight w:val="936"/>
        </w:trPr>
        <w:tc>
          <w:tcPr>
            <w:tcW w:w="2025" w:type="dxa"/>
            <w:vMerge w:val="restart"/>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Система видеонаблюдения многоквартирных жилых домов</w:t>
            </w:r>
          </w:p>
        </w:tc>
        <w:tc>
          <w:tcPr>
            <w:tcW w:w="2880"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основного уличного наблюдения</w:t>
            </w:r>
          </w:p>
        </w:tc>
        <w:tc>
          <w:tcPr>
            <w:tcW w:w="4710"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крупные объекты инфраструктуры и места массового скопления людей на дворовой и прилегающей к многоквартирному жилому дому территории;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контейнерные (мусорные) площадки</w:t>
            </w:r>
          </w:p>
        </w:tc>
      </w:tr>
      <w:tr w:rsidR="00947081" w:rsidRPr="00947081" w:rsidTr="00497FAB">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фиксации государственных регистрационных знаков</w:t>
            </w:r>
          </w:p>
        </w:tc>
        <w:tc>
          <w:tcPr>
            <w:tcW w:w="471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основные въезды/выезды на территорию многоквартирного жилого дома</w:t>
            </w:r>
          </w:p>
        </w:tc>
      </w:tr>
      <w:tr w:rsidR="00947081" w:rsidRPr="00947081" w:rsidTr="00497FAB">
        <w:trPr>
          <w:trHeight w:val="55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подъездного видеонаблюдения</w:t>
            </w:r>
          </w:p>
        </w:tc>
        <w:tc>
          <w:tcPr>
            <w:tcW w:w="471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отдельные входы на маршевые лестницы многоквартирного жилого дома</w:t>
            </w:r>
          </w:p>
        </w:tc>
      </w:tr>
      <w:tr w:rsidR="00947081" w:rsidRPr="00947081" w:rsidTr="00497FAB">
        <w:trPr>
          <w:trHeight w:val="1317"/>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внутреннего видеонаблюдения</w:t>
            </w:r>
          </w:p>
        </w:tc>
        <w:tc>
          <w:tcPr>
            <w:tcW w:w="471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лифтовые холлы первого этажа многоквартирного жилого дома и подземной парковки (при наличии).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При отсутствии лифта:</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внутри подъезда на первом этаже многоквартирного жилого дома для обзора людей, поднимающихся по маршевой лестнице</w:t>
            </w:r>
          </w:p>
        </w:tc>
      </w:tr>
      <w:tr w:rsidR="00947081" w:rsidRPr="00947081" w:rsidTr="00497FAB">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roofErr w:type="spellStart"/>
            <w:r w:rsidRPr="00947081">
              <w:rPr>
                <w:rFonts w:ascii="Times New Roman" w:eastAsia="Times New Roman" w:hAnsi="Times New Roman" w:cs="Times New Roman"/>
                <w:lang w:eastAsia="ru-RU"/>
              </w:rPr>
              <w:t>многоабонентский</w:t>
            </w:r>
            <w:proofErr w:type="spellEnd"/>
            <w:r w:rsidRPr="00947081">
              <w:rPr>
                <w:rFonts w:ascii="Times New Roman" w:eastAsia="Times New Roman" w:hAnsi="Times New Roman" w:cs="Times New Roman"/>
                <w:lang w:eastAsia="ru-RU"/>
              </w:rPr>
              <w:t xml:space="preserve"> домофон со встроенной цифровой видеокамерой</w:t>
            </w:r>
          </w:p>
        </w:tc>
        <w:tc>
          <w:tcPr>
            <w:tcW w:w="471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подъезды многоквартирного жилого дома</w:t>
            </w:r>
          </w:p>
        </w:tc>
      </w:tr>
      <w:tr w:rsidR="00947081" w:rsidRPr="00947081" w:rsidTr="00497FAB">
        <w:trPr>
          <w:trHeight w:val="745"/>
        </w:trPr>
        <w:tc>
          <w:tcPr>
            <w:tcW w:w="9615" w:type="dxa"/>
            <w:gridSpan w:val="3"/>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sz w:val="20"/>
                <w:szCs w:val="20"/>
                <w:u w:val="single"/>
                <w:lang w:eastAsia="ru-RU"/>
              </w:rPr>
            </w:pPr>
            <w:r w:rsidRPr="00947081">
              <w:rPr>
                <w:rFonts w:ascii="Times New Roman" w:eastAsia="Times New Roman" w:hAnsi="Times New Roman" w:cs="Times New Roman"/>
                <w:sz w:val="20"/>
                <w:szCs w:val="20"/>
                <w:u w:val="single"/>
                <w:lang w:eastAsia="ru-RU"/>
              </w:rPr>
              <w:t>Примечание:</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помещение(я)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947081">
              <w:rPr>
                <w:rFonts w:ascii="Times New Roman" w:eastAsia="Times New Roman" w:hAnsi="Times New Roman" w:cs="Times New Roman"/>
                <w:sz w:val="20"/>
                <w:szCs w:val="20"/>
                <w:lang w:eastAsia="ru-RU"/>
              </w:rPr>
              <w:t>Мининформсвязи</w:t>
            </w:r>
            <w:proofErr w:type="spellEnd"/>
            <w:r w:rsidRPr="00947081">
              <w:rPr>
                <w:rFonts w:ascii="Times New Roman" w:eastAsia="Times New Roman" w:hAnsi="Times New Roman" w:cs="Times New Roman"/>
                <w:sz w:val="20"/>
                <w:szCs w:val="20"/>
                <w:lang w:eastAsia="ru-RU"/>
              </w:rPr>
              <w:t xml:space="preserve"> РФ от 19 апреля 2006 г. № 47 "Об утверждении Правил применения оптических кабелей связи, пассивных оптических устройств и устройств для сварки оптических волокон".</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Для обеспечения придомового и </w:t>
            </w:r>
            <w:proofErr w:type="spellStart"/>
            <w:r w:rsidRPr="00947081">
              <w:rPr>
                <w:rFonts w:ascii="Times New Roman" w:eastAsia="Times New Roman" w:hAnsi="Times New Roman" w:cs="Times New Roman"/>
                <w:sz w:val="20"/>
                <w:szCs w:val="20"/>
                <w:lang w:eastAsia="ru-RU"/>
              </w:rPr>
              <w:t>внутриподъездного</w:t>
            </w:r>
            <w:proofErr w:type="spellEnd"/>
            <w:r w:rsidRPr="00947081">
              <w:rPr>
                <w:rFonts w:ascii="Times New Roman" w:eastAsia="Times New Roman" w:hAnsi="Times New Roman" w:cs="Times New Roman"/>
                <w:sz w:val="20"/>
                <w:szCs w:val="20"/>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АПК "Безопасный город".</w:t>
            </w:r>
          </w:p>
          <w:p w:rsidR="00947081" w:rsidRP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w:t>
            </w:r>
            <w:r w:rsidRPr="00947081">
              <w:rPr>
                <w:rFonts w:ascii="Times New Roman" w:eastAsia="Times New Roman" w:hAnsi="Times New Roman" w:cs="Times New Roman"/>
                <w:sz w:val="20"/>
                <w:szCs w:val="20"/>
                <w:lang w:eastAsia="ru-RU"/>
              </w:rPr>
              <w:lastRenderedPageBreak/>
              <w:t>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
        </w:tc>
      </w:tr>
    </w:tbl>
    <w:p w:rsidR="00947081" w:rsidRPr="008302D2" w:rsidRDefault="0094708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4" w:name="_Toc187240287"/>
      <w:bookmarkStart w:id="195" w:name="_Toc19026271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туризма</w:t>
      </w:r>
      <w:bookmarkEnd w:id="194"/>
      <w:bookmarkEnd w:id="195"/>
    </w:p>
    <w:p w:rsidR="008302D2" w:rsidRPr="00EC5385"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2.2.14</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EC538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развития туризма</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Мотели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Гостиницы</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rPr>
              <w:t xml:space="preserve">Минимальная обеспеченность гостиницами принята в размере 6 мест на 1000 жителей </w:t>
            </w:r>
            <w:r w:rsidRPr="008302D2">
              <w:rPr>
                <w:rFonts w:ascii="Times New Roman" w:hAnsi="Times New Roman" w:cs="Times New Roman"/>
                <w:spacing w:val="-4"/>
                <w:szCs w:val="20"/>
                <w:lang w:eastAsia="ar-SA" w:bidi="en-US"/>
              </w:rPr>
              <w:t>в соответствии с Приложением Д СП 42.13330.2016</w:t>
            </w:r>
          </w:p>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Кемпинги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5616E7" w:rsidRPr="008302D2" w:rsidTr="008302D2">
        <w:trPr>
          <w:cantSplit/>
          <w:trHeight w:val="30"/>
        </w:trPr>
        <w:tc>
          <w:tcPr>
            <w:tcW w:w="1729" w:type="dxa"/>
            <w:vMerge w:val="restart"/>
            <w:shd w:val="clear" w:color="auto" w:fill="F2F2F2"/>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Сельские средства размещения</w:t>
            </w:r>
          </w:p>
          <w:p w:rsidR="005616E7" w:rsidRPr="008302D2" w:rsidRDefault="005616E7" w:rsidP="005616E7">
            <w:pPr>
              <w:rPr>
                <w:rFonts w:ascii="Times New Roman" w:hAnsi="Times New Roman" w:cs="Times New Roman"/>
                <w:szCs w:val="20"/>
                <w:lang w:eastAsia="ar-SA" w:bidi="en-US"/>
              </w:rPr>
            </w:pPr>
            <w:r w:rsidRPr="003842BD">
              <w:rPr>
                <w:rFonts w:ascii="Times New Roman" w:hAnsi="Times New Roman" w:cs="Times New Roman"/>
                <w:lang w:eastAsia="ar-SA" w:bidi="en-US"/>
              </w:rPr>
              <w:lastRenderedPageBreak/>
              <w:t>(гостевые дома, фермерские дома, хижины, избы, коттеджи, усадьбы, дома рыбака)</w:t>
            </w:r>
          </w:p>
        </w:tc>
        <w:tc>
          <w:tcPr>
            <w:tcW w:w="2127" w:type="dxa"/>
          </w:tcPr>
          <w:p w:rsidR="005616E7" w:rsidRPr="005616E7"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lastRenderedPageBreak/>
              <w:t>Расчетный показатель минимально допустимого уровня обеспеченности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5616E7">
              <w:rPr>
                <w:rFonts w:ascii="Times New Roman" w:hAnsi="Times New Roman" w:cs="Times New Roman"/>
                <w:szCs w:val="20"/>
                <w:lang w:eastAsia="ar-SA" w:bidi="en-US"/>
              </w:rPr>
              <w:t>Брюховецкий</w:t>
            </w:r>
            <w:proofErr w:type="spellEnd"/>
            <w:r w:rsidRPr="005616E7">
              <w:rPr>
                <w:rFonts w:ascii="Times New Roman" w:hAnsi="Times New Roman" w:cs="Times New Roman"/>
                <w:szCs w:val="20"/>
                <w:lang w:eastAsia="ar-SA" w:bidi="en-US"/>
              </w:rPr>
              <w:t xml:space="preserve"> район в размере не менее 1 объекта на поселение.</w:t>
            </w:r>
          </w:p>
        </w:tc>
      </w:tr>
      <w:tr w:rsidR="005616E7" w:rsidRPr="008302D2" w:rsidTr="008302D2">
        <w:trPr>
          <w:cantSplit/>
          <w:trHeight w:val="30"/>
        </w:trPr>
        <w:tc>
          <w:tcPr>
            <w:tcW w:w="1729" w:type="dxa"/>
            <w:vMerge/>
            <w:shd w:val="clear" w:color="auto" w:fill="F2F2F2"/>
          </w:tcPr>
          <w:p w:rsidR="005616E7" w:rsidRPr="003842BD" w:rsidRDefault="005616E7" w:rsidP="005616E7">
            <w:pPr>
              <w:spacing w:after="20"/>
              <w:rPr>
                <w:rFonts w:ascii="Times New Roman" w:hAnsi="Times New Roman" w:cs="Times New Roman"/>
                <w:lang w:eastAsia="ar-SA" w:bidi="en-US"/>
              </w:rPr>
            </w:pPr>
          </w:p>
        </w:tc>
        <w:tc>
          <w:tcPr>
            <w:tcW w:w="2127" w:type="dxa"/>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6" w:name="_Toc187240288"/>
      <w:bookmarkStart w:id="197" w:name="_Toc190262716"/>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bookmarkEnd w:id="196"/>
      <w:bookmarkEnd w:id="197"/>
    </w:p>
    <w:p w:rsidR="000A3E20"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p>
    <w:p w:rsidR="000A3E20" w:rsidRPr="00A524F2"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Объекты в области создания условий для обеспечения услугами связи местного значения сельского поселения отсутствуют, нормированию не подлежат.</w:t>
      </w:r>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0A3E20" w:rsidRPr="00EC5385">
        <w:rPr>
          <w:rFonts w:ascii="Times New Roman" w:eastAsia="Times New Roman" w:hAnsi="Times New Roman" w:cs="Times New Roman"/>
          <w:b/>
          <w:sz w:val="24"/>
        </w:rPr>
        <w:t>5</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0A3E20">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обеспечения </w:t>
      </w:r>
      <w:r w:rsidRPr="008302D2">
        <w:rPr>
          <w:rFonts w:ascii="Times New Roman" w:eastAsia="Calibri" w:hAnsi="Times New Roman" w:cs="Times New Roman"/>
          <w:sz w:val="24"/>
          <w:szCs w:val="28"/>
        </w:rPr>
        <w:br/>
        <w:t>услугами общественного питания, торговли и бытового обслуживания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1843"/>
        <w:gridCol w:w="5812"/>
      </w:tblGrid>
      <w:tr w:rsidR="008302D2" w:rsidRPr="008302D2" w:rsidTr="008302D2">
        <w:trPr>
          <w:tblHeader/>
        </w:trPr>
        <w:tc>
          <w:tcPr>
            <w:tcW w:w="1729"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812"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0A3E20" w:rsidRPr="008302D2" w:rsidTr="008302D2">
        <w:trPr>
          <w:trHeight w:val="30"/>
        </w:trPr>
        <w:tc>
          <w:tcPr>
            <w:tcW w:w="1729" w:type="dxa"/>
            <w:vMerge w:val="restart"/>
            <w:shd w:val="clear" w:color="auto" w:fill="F2F2F2"/>
          </w:tcPr>
          <w:p w:rsidR="000A3E20" w:rsidRPr="008302D2" w:rsidRDefault="009B44C6" w:rsidP="008302D2">
            <w:pPr>
              <w:rPr>
                <w:rFonts w:ascii="Times New Roman" w:eastAsia="Times New Roman" w:hAnsi="Times New Roman" w:cs="Times New Roman"/>
                <w:lang w:eastAsia="ar-SA" w:bidi="en-US"/>
              </w:rPr>
            </w:pPr>
            <w:bookmarkStart w:id="198" w:name="_Hlk490572723"/>
            <w:r>
              <w:rPr>
                <w:rFonts w:ascii="Times New Roman" w:eastAsia="Times New Roman" w:hAnsi="Times New Roman" w:cs="Times New Roman"/>
                <w:lang w:eastAsia="ar-SA" w:bidi="en-US"/>
              </w:rPr>
              <w:t>Магазины</w:t>
            </w: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минимального уровня обеспеченности торговыми площадями магазинов в размере:</w:t>
            </w:r>
          </w:p>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- 100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продовольственные товары на 1000 человек;</w:t>
            </w:r>
          </w:p>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- 200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непродовольственные товары на 1000 человек принят в соответствии с Приложением Д СП 42.13330.2016</w:t>
            </w:r>
          </w:p>
        </w:tc>
      </w:tr>
      <w:tr w:rsidR="000A3E20" w:rsidRPr="008302D2" w:rsidTr="008302D2">
        <w:trPr>
          <w:trHeight w:val="30"/>
        </w:trPr>
        <w:tc>
          <w:tcPr>
            <w:tcW w:w="1729" w:type="dxa"/>
            <w:vMerge/>
            <w:shd w:val="clear" w:color="auto" w:fill="F2F2F2"/>
          </w:tcPr>
          <w:p w:rsidR="000A3E20" w:rsidRPr="008302D2" w:rsidRDefault="000A3E20" w:rsidP="008302D2">
            <w:pPr>
              <w:rPr>
                <w:rFonts w:ascii="Times New Roman" w:eastAsia="Times New Roman" w:hAnsi="Times New Roman" w:cs="Times New Roman"/>
                <w:lang w:eastAsia="ar-SA" w:bidi="en-US"/>
              </w:rPr>
            </w:pP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 xml:space="preserve">Пешеходная доступность </w:t>
            </w:r>
            <w:r w:rsidRPr="008302D2">
              <w:rPr>
                <w:rFonts w:ascii="Times New Roman" w:eastAsia="Times New Roman" w:hAnsi="Times New Roman" w:cs="Times New Roman"/>
                <w:lang w:eastAsia="ar-SA" w:bidi="en-US"/>
              </w:rPr>
              <w:t>принят в соответствии с таблицей 10.1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Продовольственные магазины в поселках садоводческих товариществ</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Согласно Приложению Д СП 42.13330.2016 в поселках садоводческих товариществ продовольственные магазины следует предусматривать из расчета 80 кв. м торговой площади на 1000 человек.</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Рынок, ярмарка</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702FCE">
            <w:pPr>
              <w:rPr>
                <w:rFonts w:ascii="Times New Roman" w:eastAsia="Times New Roman" w:hAnsi="Times New Roman" w:cs="Times New Roman"/>
                <w:strike/>
                <w:lang w:eastAsia="ar-SA" w:bidi="en-US"/>
              </w:rPr>
            </w:pPr>
            <w:r w:rsidRPr="008302D2">
              <w:rPr>
                <w:rFonts w:ascii="Times New Roman" w:eastAsia="Times New Roman" w:hAnsi="Times New Roman" w:cs="Times New Roman"/>
                <w:lang w:eastAsia="ar-SA" w:bidi="en-US"/>
              </w:rPr>
              <w:t>Показатель 2 торговых объект</w:t>
            </w:r>
            <w:r w:rsidR="00702FCE">
              <w:rPr>
                <w:rFonts w:ascii="Times New Roman" w:eastAsia="Times New Roman" w:hAnsi="Times New Roman" w:cs="Times New Roman"/>
                <w:lang w:eastAsia="ar-SA" w:bidi="en-US"/>
              </w:rPr>
              <w:t>а</w:t>
            </w:r>
            <w:r w:rsidRPr="008302D2">
              <w:rPr>
                <w:rFonts w:ascii="Times New Roman" w:eastAsia="Times New Roman" w:hAnsi="Times New Roman" w:cs="Times New Roman"/>
                <w:lang w:eastAsia="ar-SA" w:bidi="en-US"/>
              </w:rPr>
              <w:t xml:space="preserve"> на </w:t>
            </w:r>
            <w:r w:rsidR="00702FCE">
              <w:rPr>
                <w:rFonts w:ascii="Times New Roman" w:eastAsia="Times New Roman" w:hAnsi="Times New Roman" w:cs="Times New Roman"/>
                <w:lang w:eastAsia="ar-SA" w:bidi="en-US"/>
              </w:rPr>
              <w:t xml:space="preserve">поселение </w:t>
            </w:r>
            <w:r w:rsidRPr="008302D2">
              <w:rPr>
                <w:rFonts w:ascii="Times New Roman" w:eastAsia="Times New Roman" w:hAnsi="Times New Roman" w:cs="Times New Roman"/>
                <w:lang w:eastAsia="ar-SA" w:bidi="en-US"/>
              </w:rPr>
              <w:t>принят в соответствии с приложением 5 Постановление Губернатора Краснодарского края от 6 сентября 2023 г. N 678</w:t>
            </w:r>
            <w:r w:rsidRPr="008302D2">
              <w:rPr>
                <w:rFonts w:ascii="Times New Roman" w:eastAsia="Times New Roman" w:hAnsi="Times New Roman" w:cs="Times New Roman"/>
                <w:lang w:eastAsia="ar-SA" w:bidi="en-US"/>
              </w:rPr>
              <w:br/>
              <w:t>"Об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Рыночные</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комплексы</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рыночными комплексами принят в размере 40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в соответствии с </w:t>
            </w:r>
            <w:r w:rsidRPr="008302D2">
              <w:rPr>
                <w:rFonts w:ascii="Times New Roman" w:eastAsia="Times New Roman" w:hAnsi="Times New Roman" w:cs="Times New Roman"/>
                <w:lang w:eastAsia="ar-SA" w:bidi="en-US"/>
              </w:rPr>
              <w:t>Приложению Д СП 42.13330.2016</w:t>
            </w:r>
          </w:p>
        </w:tc>
      </w:tr>
      <w:bookmarkEnd w:id="198"/>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общественного питания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предприятиями общественного питания в 40 посадочных мест  на 1000 человек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Магазины кулинарии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магазинами кулинарии в размере 6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принят в соответствии </w:t>
            </w:r>
            <w:r w:rsidRPr="008302D2">
              <w:rPr>
                <w:rFonts w:ascii="Times New Roman" w:eastAsia="Times New Roman" w:hAnsi="Times New Roman" w:cs="Times New Roman"/>
                <w:lang w:eastAsia="ar-SA" w:bidi="en-US"/>
              </w:rPr>
              <w:t>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бытового обслуживания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Обеспеченность предприятиями бытового обслуживания в 7 рабочих мест на 1000 человек принята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Прачечные</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прачечными в размере 60 кг белья в смену (в том числе 20 кг белья в смену для прачечных самообслуживания, 40 кг для </w:t>
            </w:r>
            <w:r w:rsidRPr="008302D2">
              <w:rPr>
                <w:rFonts w:ascii="Times New Roman" w:eastAsia="Times New Roman" w:hAnsi="Times New Roman" w:cs="Times New Roman"/>
                <w:bCs/>
                <w:lang w:eastAsia="ar-SA" w:bidi="en-US"/>
              </w:rPr>
              <w:t xml:space="preserve">фабрик-прачечных)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Химчистки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химчистками в размере 3,5 кг вещей в смену (в том числе 1,2 кг белья в смену для химчисток самообслуживания, 2,3 кг для </w:t>
            </w:r>
            <w:r w:rsidRPr="008302D2">
              <w:rPr>
                <w:rFonts w:ascii="Times New Roman" w:eastAsia="Times New Roman" w:hAnsi="Times New Roman" w:cs="Times New Roman"/>
                <w:bCs/>
                <w:lang w:eastAsia="ar-SA" w:bidi="en-US"/>
              </w:rPr>
              <w:t xml:space="preserve">фабрик-химчисток) </w:t>
            </w:r>
            <w:r w:rsidRPr="008302D2">
              <w:rPr>
                <w:rFonts w:ascii="Times New Roman" w:eastAsia="Times New Roman" w:hAnsi="Times New Roman" w:cs="Times New Roman"/>
                <w:lang w:eastAsia="ar-SA" w:bidi="en-US"/>
              </w:rPr>
              <w:t>на 1000 человек населения принят в соответствии 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Бани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банями в размере 7 помывочных мест</w:t>
            </w:r>
            <w:r w:rsidRPr="008302D2">
              <w:rPr>
                <w:rFonts w:ascii="Times New Roman" w:eastAsia="Times New Roman" w:hAnsi="Times New Roman" w:cs="Times New Roman"/>
                <w:bCs/>
                <w:lang w:eastAsia="ar-SA" w:bidi="en-US"/>
              </w:rPr>
              <w:t xml:space="preserve">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торговли, общественного питания и бытового обслуживания местного значениям</w:t>
            </w:r>
          </w:p>
        </w:tc>
        <w:tc>
          <w:tcPr>
            <w:tcW w:w="1843" w:type="dxa"/>
          </w:tcPr>
          <w:p w:rsidR="008302D2" w:rsidRPr="008302D2" w:rsidRDefault="008302D2" w:rsidP="008302D2">
            <w:pPr>
              <w:rPr>
                <w:rFonts w:ascii="Times New Roman" w:eastAsia="Times New Roman" w:hAnsi="Times New Roman" w:cs="Times New Roman"/>
                <w:bCs/>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2000 м принята в соответствии с таблицей 10.1 СП 42.13330.2016 </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9" w:name="_Toc187240289"/>
      <w:bookmarkStart w:id="200" w:name="_Toc190262717"/>
      <w:r w:rsidRPr="008302D2">
        <w:rPr>
          <w:rFonts w:ascii="Times New Roman" w:eastAsia="Calibri" w:hAnsi="Times New Roman" w:cs="Times New Roman"/>
          <w:i/>
          <w:sz w:val="28"/>
          <w:szCs w:val="28"/>
        </w:rPr>
        <w:lastRenderedPageBreak/>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bookmarkEnd w:id="199"/>
      <w:bookmarkEnd w:id="200"/>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EC5385" w:rsidRPr="00EC5385">
        <w:rPr>
          <w:rFonts w:ascii="Times New Roman" w:eastAsia="Times New Roman" w:hAnsi="Times New Roman" w:cs="Times New Roman"/>
          <w:b/>
          <w:sz w:val="24"/>
        </w:rPr>
        <w:t>6</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EF7C93">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формирования и содержания архивных фондов муниципалитета</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984"/>
        <w:gridCol w:w="5954"/>
      </w:tblGrid>
      <w:tr w:rsidR="008302D2" w:rsidRPr="008302D2" w:rsidTr="008302D2">
        <w:trPr>
          <w:cantSplit/>
          <w:tblHeader/>
        </w:trPr>
        <w:tc>
          <w:tcPr>
            <w:tcW w:w="1446"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984"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954"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rPr>
          <w:cantSplit/>
        </w:trPr>
        <w:tc>
          <w:tcPr>
            <w:tcW w:w="1446" w:type="dxa"/>
            <w:vMerge w:val="restart"/>
            <w:shd w:val="clear" w:color="auto" w:fill="F2F2F2"/>
          </w:tcPr>
          <w:p w:rsidR="008302D2" w:rsidRPr="00EF7C93" w:rsidRDefault="00EF7C93" w:rsidP="008302D2">
            <w:pPr>
              <w:rPr>
                <w:rFonts w:ascii="Times New Roman" w:eastAsia="Times New Roman" w:hAnsi="Times New Roman" w:cs="Times New Roman"/>
                <w:szCs w:val="20"/>
                <w:lang w:eastAsia="ar-SA" w:bidi="en-US"/>
              </w:rPr>
            </w:pPr>
            <w:r w:rsidRPr="00EF7C93">
              <w:rPr>
                <w:rFonts w:ascii="Times New Roman" w:hAnsi="Times New Roman" w:cs="Times New Roman"/>
              </w:rPr>
              <w:t>Муниципальный архивный фонд, архивохранилище администрации поселения</w:t>
            </w: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szCs w:val="20"/>
                <w:lang w:eastAsia="ru-RU"/>
              </w:rPr>
              <w:t xml:space="preserve">Показатель установлен администрацией </w:t>
            </w:r>
            <w:proofErr w:type="spellStart"/>
            <w:r w:rsidRPr="008302D2">
              <w:rPr>
                <w:rFonts w:ascii="Times New Roman" w:eastAsia="Times New Roman" w:hAnsi="Times New Roman" w:cs="Times New Roman"/>
                <w:szCs w:val="20"/>
                <w:lang w:eastAsia="ru-RU"/>
              </w:rPr>
              <w:t>Брюховецкого</w:t>
            </w:r>
            <w:proofErr w:type="spellEnd"/>
            <w:r w:rsidRPr="008302D2">
              <w:rPr>
                <w:rFonts w:ascii="Times New Roman" w:eastAsia="Times New Roman" w:hAnsi="Times New Roman" w:cs="Times New Roman"/>
                <w:szCs w:val="20"/>
                <w:lang w:eastAsia="ru-RU"/>
              </w:rPr>
              <w:t xml:space="preserve"> района</w:t>
            </w:r>
          </w:p>
        </w:tc>
      </w:tr>
      <w:tr w:rsidR="008302D2" w:rsidRPr="008302D2" w:rsidTr="008302D2">
        <w:trPr>
          <w:cantSplit/>
        </w:trPr>
        <w:tc>
          <w:tcPr>
            <w:tcW w:w="1446"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lang w:eastAsia="ru-RU"/>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7B62F2" w:rsidRDefault="007B62F2" w:rsidP="007B62F2">
      <w:pPr>
        <w:numPr>
          <w:ilvl w:val="2"/>
          <w:numId w:val="35"/>
        </w:numPr>
        <w:spacing w:after="0" w:line="240" w:lineRule="auto"/>
        <w:ind w:left="709"/>
        <w:jc w:val="both"/>
        <w:outlineLvl w:val="2"/>
        <w:rPr>
          <w:rFonts w:ascii="Times New Roman" w:eastAsia="Calibri" w:hAnsi="Times New Roman" w:cs="Times New Roman"/>
          <w:i/>
          <w:sz w:val="28"/>
          <w:szCs w:val="28"/>
        </w:rPr>
      </w:pPr>
      <w:bookmarkStart w:id="201" w:name="_Toc190262718"/>
      <w:r w:rsidRPr="008302D2">
        <w:rPr>
          <w:rFonts w:ascii="Times New Roman" w:eastAsia="Calibri" w:hAnsi="Times New Roman" w:cs="Times New Roman"/>
          <w:i/>
          <w:sz w:val="28"/>
          <w:szCs w:val="28"/>
        </w:rPr>
        <w:t xml:space="preserve">Обоснование расчетных показателей, устанавливаемых для </w:t>
      </w:r>
      <w:r>
        <w:rPr>
          <w:rFonts w:ascii="Times New Roman" w:eastAsia="Calibri" w:hAnsi="Times New Roman" w:cs="Times New Roman"/>
          <w:i/>
          <w:sz w:val="28"/>
          <w:szCs w:val="28"/>
        </w:rPr>
        <w:t>о</w:t>
      </w:r>
      <w:r w:rsidRPr="007B62F2">
        <w:rPr>
          <w:rFonts w:ascii="Times New Roman" w:eastAsia="Calibri" w:hAnsi="Times New Roman" w:cs="Times New Roman"/>
          <w:i/>
          <w:sz w:val="28"/>
          <w:szCs w:val="28"/>
        </w:rPr>
        <w:t>бъект</w:t>
      </w:r>
      <w:r>
        <w:rPr>
          <w:rFonts w:ascii="Times New Roman" w:eastAsia="Calibri" w:hAnsi="Times New Roman" w:cs="Times New Roman"/>
          <w:i/>
          <w:sz w:val="28"/>
          <w:szCs w:val="28"/>
        </w:rPr>
        <w:t>ов</w:t>
      </w:r>
      <w:r w:rsidRPr="007B62F2">
        <w:rPr>
          <w:rFonts w:ascii="Times New Roman" w:eastAsia="Calibri"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201"/>
    </w:p>
    <w:p w:rsidR="007B62F2" w:rsidRPr="00EC5385" w:rsidRDefault="007B62F2" w:rsidP="00EC3A40">
      <w:pPr>
        <w:pStyle w:val="a0"/>
        <w:numPr>
          <w:ilvl w:val="0"/>
          <w:numId w:val="0"/>
        </w:numPr>
        <w:spacing w:after="0" w:line="264" w:lineRule="auto"/>
        <w:ind w:left="425"/>
        <w:jc w:val="right"/>
        <w:rPr>
          <w:rFonts w:ascii="Times New Roman" w:hAnsi="Times New Roman" w:cs="Times New Roman"/>
          <w:b/>
          <w:sz w:val="24"/>
          <w:szCs w:val="28"/>
        </w:rPr>
      </w:pPr>
      <w:r w:rsidRPr="00EC5385">
        <w:rPr>
          <w:rFonts w:ascii="Times New Roman" w:hAnsi="Times New Roman" w:cs="Times New Roman"/>
          <w:b/>
          <w:sz w:val="24"/>
          <w:szCs w:val="28"/>
        </w:rPr>
        <w:t>Таблица 2.2.17</w:t>
      </w:r>
    </w:p>
    <w:p w:rsidR="007B62F2" w:rsidRPr="00DC1362" w:rsidRDefault="007B62F2" w:rsidP="007B62F2">
      <w:pPr>
        <w:pStyle w:val="a0"/>
        <w:numPr>
          <w:ilvl w:val="0"/>
          <w:numId w:val="0"/>
        </w:numPr>
        <w:spacing w:after="0" w:line="264" w:lineRule="auto"/>
        <w:ind w:left="425"/>
        <w:jc w:val="right"/>
        <w:rPr>
          <w:rFonts w:ascii="Times New Roman" w:hAnsi="Times New Roman" w:cs="Times New Roman"/>
          <w:sz w:val="28"/>
          <w:szCs w:val="28"/>
        </w:rPr>
      </w:pPr>
      <w:r w:rsidRPr="00DC1362">
        <w:rPr>
          <w:rFonts w:ascii="Times New Roman" w:hAnsi="Times New Roman" w:cs="Times New Roman"/>
          <w:sz w:val="24"/>
          <w:szCs w:val="28"/>
        </w:rPr>
        <w:t>Обос</w:t>
      </w:r>
      <w:r>
        <w:rPr>
          <w:rFonts w:ascii="Times New Roman" w:hAnsi="Times New Roman" w:cs="Times New Roman"/>
          <w:sz w:val="24"/>
          <w:szCs w:val="28"/>
        </w:rPr>
        <w:t xml:space="preserve">нование расчетных показателей, </w:t>
      </w:r>
      <w:r w:rsidRPr="00DC1362">
        <w:rPr>
          <w:rFonts w:ascii="Times New Roman" w:hAnsi="Times New Roman" w:cs="Times New Roman"/>
          <w:sz w:val="24"/>
          <w:szCs w:val="28"/>
        </w:rPr>
        <w:t>устанавливаемых для объектов местног</w:t>
      </w:r>
      <w:r>
        <w:rPr>
          <w:rFonts w:ascii="Times New Roman" w:hAnsi="Times New Roman" w:cs="Times New Roman"/>
          <w:sz w:val="24"/>
          <w:szCs w:val="28"/>
        </w:rPr>
        <w:t xml:space="preserve">о значения сельского поселения </w:t>
      </w:r>
      <w:r w:rsidRPr="00DC1362">
        <w:rPr>
          <w:rFonts w:ascii="Times New Roman" w:hAnsi="Times New Roman" w:cs="Times New Roman"/>
          <w:sz w:val="24"/>
          <w:szCs w:val="28"/>
        </w:rPr>
        <w:t>в области обращения с животными, в том числе с животными без владельцев</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1984"/>
        <w:gridCol w:w="5954"/>
      </w:tblGrid>
      <w:tr w:rsidR="007B62F2" w:rsidRPr="00DC1362" w:rsidTr="00B323B4">
        <w:trPr>
          <w:cantSplit/>
          <w:tblHeader/>
        </w:trPr>
        <w:tc>
          <w:tcPr>
            <w:tcW w:w="1446"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Наименование вида объекта</w:t>
            </w:r>
          </w:p>
        </w:tc>
        <w:tc>
          <w:tcPr>
            <w:tcW w:w="1984"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Тип расчетного показателя</w:t>
            </w:r>
          </w:p>
        </w:tc>
        <w:tc>
          <w:tcPr>
            <w:tcW w:w="5954" w:type="dxa"/>
            <w:shd w:val="clear" w:color="auto" w:fill="D9D9D9" w:themeFill="background1" w:themeFillShade="D9"/>
          </w:tcPr>
          <w:p w:rsidR="007B62F2" w:rsidRPr="00DC1362" w:rsidRDefault="007B62F2" w:rsidP="00B323B4">
            <w:pPr>
              <w:pStyle w:val="afc"/>
              <w:spacing w:line="264" w:lineRule="auto"/>
              <w:ind w:firstLine="0"/>
              <w:jc w:val="center"/>
              <w:rPr>
                <w:sz w:val="22"/>
                <w:szCs w:val="20"/>
                <w:lang w:val="ru-RU"/>
              </w:rPr>
            </w:pPr>
            <w:r w:rsidRPr="00DC1362">
              <w:rPr>
                <w:b/>
                <w:i/>
                <w:sz w:val="22"/>
                <w:szCs w:val="20"/>
                <w:lang w:val="ru-RU"/>
              </w:rPr>
              <w:t>Обоснование расчетного показателя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Приюты для бездомных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497FAB">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497FAB">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Гостиницы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497FAB">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497FAB">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lastRenderedPageBreak/>
              <w:t>Ветеринарные клиники, центры</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497FAB">
            <w:pPr>
              <w:pStyle w:val="Default"/>
              <w:spacing w:line="264" w:lineRule="auto"/>
              <w:jc w:val="both"/>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497FAB">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Зоомагазины, магазины аквариумов и аквариумных рыб</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B323B4">
            <w:pPr>
              <w:pStyle w:val="Default"/>
              <w:spacing w:line="264" w:lineRule="auto"/>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proofErr w:type="spellStart"/>
            <w:r w:rsidRPr="00DC1362">
              <w:rPr>
                <w:spacing w:val="-4"/>
                <w:sz w:val="22"/>
                <w:szCs w:val="22"/>
                <w:lang w:val="ru-RU"/>
              </w:rPr>
              <w:t>Зоосалоны</w:t>
            </w:r>
            <w:proofErr w:type="spellEnd"/>
            <w:r w:rsidRPr="00DC1362">
              <w:rPr>
                <w:spacing w:val="-4"/>
                <w:sz w:val="22"/>
                <w:szCs w:val="22"/>
                <w:lang w:val="ru-RU"/>
              </w:rPr>
              <w:t>, парикмахерские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B323B4">
            <w:pPr>
              <w:pStyle w:val="Default"/>
              <w:spacing w:line="264" w:lineRule="auto"/>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bl>
    <w:p w:rsidR="008302D2" w:rsidRPr="008302D2" w:rsidRDefault="008302D2" w:rsidP="008302D2">
      <w:pPr>
        <w:spacing w:after="0" w:line="240" w:lineRule="auto"/>
        <w:rPr>
          <w:rFonts w:ascii="Times New Roman" w:eastAsia="Calibri" w:hAnsi="Times New Roman" w:cs="Times New Roman"/>
          <w:sz w:val="28"/>
          <w:szCs w:val="24"/>
        </w:rPr>
      </w:pPr>
      <w:r w:rsidRPr="008302D2">
        <w:rPr>
          <w:rFonts w:ascii="Times New Roman" w:eastAsia="Calibri" w:hAnsi="Times New Roman" w:cs="Times New Roman"/>
          <w:sz w:val="28"/>
          <w:szCs w:val="24"/>
        </w:rPr>
        <w:br w:type="page"/>
      </w:r>
    </w:p>
    <w:p w:rsidR="008302D2" w:rsidRPr="008302D2" w:rsidRDefault="008302D2" w:rsidP="006A35A6">
      <w:pPr>
        <w:numPr>
          <w:ilvl w:val="1"/>
          <w:numId w:val="35"/>
        </w:numPr>
        <w:spacing w:after="0" w:line="240" w:lineRule="auto"/>
        <w:ind w:left="1134" w:hanging="425"/>
        <w:outlineLvl w:val="1"/>
        <w:rPr>
          <w:rFonts w:ascii="Times New Roman" w:eastAsia="Calibri" w:hAnsi="Times New Roman" w:cs="Times New Roman"/>
          <w:sz w:val="28"/>
          <w:szCs w:val="24"/>
        </w:rPr>
      </w:pPr>
      <w:bookmarkStart w:id="202" w:name="_Toc187240290"/>
      <w:bookmarkStart w:id="203" w:name="_Toc190262719"/>
      <w:r w:rsidRPr="008302D2">
        <w:rPr>
          <w:rFonts w:ascii="Times New Roman" w:eastAsia="Calibri" w:hAnsi="Times New Roman" w:cs="Times New Roman"/>
          <w:sz w:val="28"/>
          <w:szCs w:val="24"/>
        </w:rPr>
        <w:lastRenderedPageBreak/>
        <w:t>Приложение.</w:t>
      </w:r>
      <w:bookmarkEnd w:id="202"/>
      <w:bookmarkEnd w:id="203"/>
    </w:p>
    <w:p w:rsidR="008302D2" w:rsidRPr="008302D2" w:rsidRDefault="008302D2" w:rsidP="008302D2">
      <w:pPr>
        <w:spacing w:after="0" w:line="276" w:lineRule="auto"/>
        <w:jc w:val="center"/>
        <w:rPr>
          <w:rFonts w:ascii="Times New Roman" w:eastAsia="Calibri" w:hAnsi="Times New Roman" w:cs="Times New Roman"/>
          <w:sz w:val="28"/>
          <w:szCs w:val="24"/>
        </w:rPr>
      </w:pPr>
    </w:p>
    <w:p w:rsidR="008302D2" w:rsidRPr="008302D2" w:rsidRDefault="008302D2" w:rsidP="008302D2">
      <w:pPr>
        <w:spacing w:after="0" w:line="276" w:lineRule="auto"/>
        <w:jc w:val="center"/>
        <w:rPr>
          <w:rFonts w:ascii="Times New Roman" w:eastAsia="Calibri" w:hAnsi="Times New Roman" w:cs="Times New Roman"/>
          <w:sz w:val="28"/>
          <w:szCs w:val="24"/>
        </w:rPr>
      </w:pPr>
      <w:r w:rsidRPr="008302D2">
        <w:rPr>
          <w:rFonts w:ascii="Times New Roman" w:eastAsia="Calibri" w:hAnsi="Times New Roman" w:cs="Times New Roman"/>
          <w:sz w:val="28"/>
          <w:szCs w:val="24"/>
        </w:rPr>
        <w:t xml:space="preserve">Исходные данные, предоставленные администрацией </w:t>
      </w:r>
      <w:proofErr w:type="spellStart"/>
      <w:r w:rsidRPr="008302D2">
        <w:rPr>
          <w:rFonts w:ascii="Times New Roman" w:eastAsia="Calibri" w:hAnsi="Times New Roman" w:cs="Times New Roman"/>
          <w:sz w:val="28"/>
          <w:szCs w:val="24"/>
        </w:rPr>
        <w:t>Брюховецкого</w:t>
      </w:r>
      <w:proofErr w:type="spellEnd"/>
      <w:r w:rsidRPr="008302D2">
        <w:rPr>
          <w:rFonts w:ascii="Times New Roman" w:eastAsia="Calibri" w:hAnsi="Times New Roman" w:cs="Times New Roman"/>
          <w:sz w:val="28"/>
          <w:szCs w:val="24"/>
        </w:rPr>
        <w:t xml:space="preserve"> района</w:t>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14612BEB" wp14:editId="6EDE8114">
            <wp:extent cx="5944870" cy="83597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З_Страница_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4870" cy="835977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690ACAA2" wp14:editId="5E0C981E">
            <wp:extent cx="5944870" cy="83331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З_Страница_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4870" cy="833310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2434ACFD" wp14:editId="13DD2394">
            <wp:extent cx="5944870" cy="8394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З_Страница_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4870" cy="83947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25AAAB0D" wp14:editId="1F70D3BD">
            <wp:extent cx="5944870" cy="840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исьмо исходные данные.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4870" cy="84074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0E14DA" w:rsidRDefault="000E14DA" w:rsidP="00162B7B">
      <w:pPr>
        <w:widowControl w:val="0"/>
        <w:pBdr>
          <w:top w:val="nil"/>
          <w:left w:val="nil"/>
          <w:bottom w:val="nil"/>
          <w:right w:val="nil"/>
          <w:between w:val="nil"/>
        </w:pBdr>
        <w:spacing w:after="0" w:line="240" w:lineRule="auto"/>
        <w:ind w:left="708"/>
        <w:jc w:val="both"/>
        <w:rPr>
          <w:sz w:val="28"/>
          <w:szCs w:val="28"/>
        </w:rPr>
      </w:pPr>
    </w:p>
    <w:p w:rsidR="00EB67B9" w:rsidRDefault="007B62F2" w:rsidP="007B62F2">
      <w:pPr>
        <w:widowControl w:val="0"/>
        <w:pBdr>
          <w:top w:val="nil"/>
          <w:left w:val="nil"/>
          <w:bottom w:val="nil"/>
          <w:right w:val="nil"/>
          <w:between w:val="nil"/>
        </w:pBdr>
        <w:spacing w:after="0" w:line="240" w:lineRule="auto"/>
        <w:jc w:val="both"/>
        <w:rPr>
          <w:sz w:val="28"/>
          <w:szCs w:val="28"/>
        </w:rPr>
      </w:pPr>
      <w:r>
        <w:rPr>
          <w:noProof/>
          <w:sz w:val="28"/>
          <w:szCs w:val="28"/>
          <w:lang w:eastAsia="ru-RU"/>
        </w:rPr>
        <w:drawing>
          <wp:inline distT="0" distB="0" distL="0" distR="0">
            <wp:extent cx="5941060" cy="840867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ешение об утверждении №242_Страница_1.jpg"/>
                    <pic:cNvPicPr/>
                  </pic:nvPicPr>
                  <pic:blipFill>
                    <a:blip r:embed="rId108">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p>
    <w:p w:rsidR="007B62F2" w:rsidRDefault="007B62F2" w:rsidP="007B62F2">
      <w:pPr>
        <w:widowControl w:val="0"/>
        <w:pBdr>
          <w:top w:val="nil"/>
          <w:left w:val="nil"/>
          <w:bottom w:val="nil"/>
          <w:right w:val="nil"/>
          <w:between w:val="nil"/>
        </w:pBdr>
        <w:spacing w:after="0" w:line="240" w:lineRule="auto"/>
        <w:jc w:val="both"/>
        <w:rPr>
          <w:sz w:val="28"/>
          <w:szCs w:val="28"/>
        </w:rPr>
      </w:pPr>
      <w:r>
        <w:rPr>
          <w:noProof/>
          <w:sz w:val="28"/>
          <w:szCs w:val="28"/>
          <w:lang w:eastAsia="ru-RU"/>
        </w:rPr>
        <w:lastRenderedPageBreak/>
        <w:drawing>
          <wp:inline distT="0" distB="0" distL="0" distR="0">
            <wp:extent cx="5941060" cy="840867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ешение об утверждении №242_Страница_2.jpg"/>
                    <pic:cNvPicPr/>
                  </pic:nvPicPr>
                  <pic:blipFill>
                    <a:blip r:embed="rId109">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p>
    <w:p w:rsidR="007B62F2" w:rsidRDefault="007B62F2" w:rsidP="007B62F2">
      <w:pPr>
        <w:widowControl w:val="0"/>
        <w:pBdr>
          <w:top w:val="nil"/>
          <w:left w:val="nil"/>
          <w:bottom w:val="nil"/>
          <w:right w:val="nil"/>
          <w:between w:val="nil"/>
        </w:pBdr>
        <w:spacing w:after="0" w:line="240" w:lineRule="auto"/>
        <w:jc w:val="both"/>
        <w:rPr>
          <w:sz w:val="28"/>
          <w:szCs w:val="28"/>
        </w:rPr>
      </w:pPr>
    </w:p>
    <w:p w:rsidR="007B62F2" w:rsidRDefault="007B62F2" w:rsidP="007B62F2">
      <w:pPr>
        <w:widowControl w:val="0"/>
        <w:pBdr>
          <w:top w:val="nil"/>
          <w:left w:val="nil"/>
          <w:bottom w:val="nil"/>
          <w:right w:val="nil"/>
          <w:between w:val="nil"/>
        </w:pBdr>
        <w:spacing w:after="0" w:line="240" w:lineRule="auto"/>
        <w:jc w:val="both"/>
        <w:rPr>
          <w:sz w:val="28"/>
          <w:szCs w:val="28"/>
        </w:rPr>
      </w:pPr>
    </w:p>
    <w:p w:rsidR="00BD3799" w:rsidRPr="00C16FDD" w:rsidRDefault="00BD3799" w:rsidP="00EB67B9">
      <w:pPr>
        <w:pStyle w:val="a0"/>
        <w:numPr>
          <w:ilvl w:val="0"/>
          <w:numId w:val="0"/>
        </w:numPr>
        <w:spacing w:after="60"/>
        <w:ind w:left="425" w:firstLine="567"/>
        <w:jc w:val="both"/>
        <w:outlineLvl w:val="0"/>
        <w:rPr>
          <w:rFonts w:ascii="Times New Roman" w:hAnsi="Times New Roman" w:cs="Times New Roman"/>
          <w:b/>
          <w:sz w:val="28"/>
          <w:szCs w:val="24"/>
        </w:rPr>
      </w:pPr>
      <w:bookmarkStart w:id="204" w:name="_Toc190262720"/>
      <w:r w:rsidRPr="00C16FDD">
        <w:rPr>
          <w:rFonts w:ascii="Times New Roman" w:hAnsi="Times New Roman" w:cs="Times New Roman"/>
          <w:b/>
          <w:sz w:val="28"/>
          <w:szCs w:val="24"/>
        </w:rPr>
        <w:lastRenderedPageBreak/>
        <w:t xml:space="preserve">ЧАСТЬ 3. ПРАВИЛА И ОБЛАСТЬ ПРИМЕНЕНИЯ </w:t>
      </w:r>
      <w:r w:rsidRPr="00723EF5">
        <w:rPr>
          <w:rFonts w:ascii="Times New Roman" w:hAnsi="Times New Roman" w:cs="Times New Roman"/>
          <w:b/>
          <w:sz w:val="28"/>
          <w:szCs w:val="28"/>
        </w:rPr>
        <w:t>расчетных показателей нормативов градостроительного проектирования</w:t>
      </w:r>
      <w:bookmarkEnd w:id="204"/>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w:t>
      </w:r>
      <w:proofErr w:type="spellStart"/>
      <w:r w:rsidR="00D03205" w:rsidRPr="000E14DA">
        <w:rPr>
          <w:rFonts w:ascii="Times New Roman" w:hAnsi="Times New Roman" w:cs="Times New Roman"/>
          <w:sz w:val="24"/>
          <w:szCs w:val="24"/>
        </w:rPr>
        <w:t>Брюховецкого</w:t>
      </w:r>
      <w:proofErr w:type="spellEnd"/>
      <w:r w:rsidR="00D03205" w:rsidRPr="000E14DA">
        <w:rPr>
          <w:rFonts w:ascii="Times New Roman" w:hAnsi="Times New Roman" w:cs="Times New Roman"/>
          <w:sz w:val="24"/>
          <w:szCs w:val="24"/>
        </w:rPr>
        <w:t xml:space="preserve"> </w:t>
      </w:r>
      <w:r w:rsidR="00EF120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r w:rsidR="00EF120B">
        <w:rPr>
          <w:rFonts w:ascii="Times New Roman" w:hAnsi="Times New Roman" w:cs="Times New Roman"/>
          <w:sz w:val="24"/>
          <w:szCs w:val="24"/>
        </w:rPr>
        <w:t xml:space="preserve">(далее- МНГП) </w:t>
      </w:r>
      <w:r w:rsidRPr="000E14DA">
        <w:rPr>
          <w:rFonts w:ascii="Times New Roman" w:hAnsi="Times New Roman" w:cs="Times New Roman"/>
          <w:sz w:val="24"/>
          <w:szCs w:val="24"/>
        </w:rPr>
        <w:t xml:space="preserve">являются обязательными для применения всеми участниками градостроительной деятельности в </w:t>
      </w:r>
      <w:r w:rsidR="00EF120B">
        <w:rPr>
          <w:rFonts w:ascii="Times New Roman" w:hAnsi="Times New Roman" w:cs="Times New Roman"/>
          <w:sz w:val="24"/>
          <w:szCs w:val="24"/>
        </w:rPr>
        <w:t>поселении</w:t>
      </w:r>
      <w:r w:rsidRPr="000E14DA">
        <w:rPr>
          <w:rFonts w:ascii="Times New Roman" w:hAnsi="Times New Roman" w:cs="Times New Roman"/>
          <w:sz w:val="24"/>
          <w:szCs w:val="24"/>
        </w:rPr>
        <w:t xml:space="preserve"> и учитываются при разработке документов территориального планирования</w:t>
      </w:r>
      <w:r w:rsidR="00EF120B">
        <w:rPr>
          <w:rFonts w:ascii="Times New Roman" w:hAnsi="Times New Roman" w:cs="Times New Roman"/>
          <w:sz w:val="24"/>
          <w:szCs w:val="24"/>
        </w:rPr>
        <w:t xml:space="preserve"> – генеральный план</w:t>
      </w:r>
      <w:r w:rsidRPr="000E14DA">
        <w:rPr>
          <w:rFonts w:ascii="Times New Roman" w:hAnsi="Times New Roman" w:cs="Times New Roman"/>
          <w:sz w:val="24"/>
          <w:szCs w:val="24"/>
        </w:rPr>
        <w:t>, документов градостроительного зонирования – правил</w:t>
      </w:r>
      <w:r w:rsidR="00EF120B">
        <w:rPr>
          <w:rFonts w:ascii="Times New Roman" w:hAnsi="Times New Roman" w:cs="Times New Roman"/>
          <w:sz w:val="24"/>
          <w:szCs w:val="24"/>
        </w:rPr>
        <w:t>а</w:t>
      </w:r>
      <w:r w:rsidRPr="000E14DA">
        <w:rPr>
          <w:rFonts w:ascii="Times New Roman" w:hAnsi="Times New Roman" w:cs="Times New Roman"/>
          <w:sz w:val="24"/>
          <w:szCs w:val="24"/>
        </w:rPr>
        <w:t xml:space="preserve"> землеп</w:t>
      </w:r>
      <w:r w:rsidR="00EF120B">
        <w:rPr>
          <w:rFonts w:ascii="Times New Roman" w:hAnsi="Times New Roman" w:cs="Times New Roman"/>
          <w:sz w:val="24"/>
          <w:szCs w:val="24"/>
        </w:rPr>
        <w:t>ользования и застройки поселения</w:t>
      </w:r>
      <w:r w:rsidRPr="000E14DA">
        <w:rPr>
          <w:rFonts w:ascii="Times New Roman" w:hAnsi="Times New Roman" w:cs="Times New Roman"/>
          <w:sz w:val="24"/>
          <w:szCs w:val="24"/>
        </w:rPr>
        <w:t>, документации по планировке территорий в части размещения объектов местного значения</w:t>
      </w:r>
      <w:r w:rsidR="00EF120B">
        <w:rPr>
          <w:rFonts w:ascii="Times New Roman" w:hAnsi="Times New Roman" w:cs="Times New Roman"/>
          <w:sz w:val="24"/>
          <w:szCs w:val="24"/>
        </w:rPr>
        <w:t xml:space="preserve"> поселения</w:t>
      </w:r>
      <w:r w:rsidRPr="000E14DA">
        <w:rPr>
          <w:rFonts w:ascii="Times New Roman" w:hAnsi="Times New Roman" w:cs="Times New Roman"/>
          <w:sz w:val="24"/>
          <w:szCs w:val="24"/>
        </w:rPr>
        <w:t xml:space="preserve">, подготовке проектной документации применительно к строящимся, реконструируемым объектам капитального строительства местного значения </w:t>
      </w:r>
      <w:r w:rsidR="00EF120B">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соответствии с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 Методическими рекомендациями по подготовке нормативов градостроительного проектирования, утвержденных Приказом Минэкономразвития России от 15.02.2021 N 71,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применяются при подготовке: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схемы территориального планирования муниципального образования </w:t>
      </w:r>
      <w:proofErr w:type="spellStart"/>
      <w:r w:rsidR="00D03205"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 Краснодарского края (часть 2 статьи 20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генеральных планов сельских поселений (часть 3 статьи 24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б) документации по планировке территории (пункт 7 части 4 статьи 42, часть 10 статьи 45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 подготовке проекта внесения изменений в генеральны</w:t>
      </w:r>
      <w:r w:rsidR="00EF120B">
        <w:rPr>
          <w:rFonts w:ascii="Times New Roman" w:hAnsi="Times New Roman" w:cs="Times New Roman"/>
          <w:sz w:val="24"/>
          <w:szCs w:val="24"/>
        </w:rPr>
        <w:t>й план</w:t>
      </w:r>
      <w:r w:rsidRPr="000E14DA">
        <w:rPr>
          <w:rFonts w:ascii="Times New Roman" w:hAnsi="Times New Roman" w:cs="Times New Roman"/>
          <w:sz w:val="24"/>
          <w:szCs w:val="24"/>
        </w:rPr>
        <w:t xml:space="preserve"> поселени</w:t>
      </w:r>
      <w:r w:rsidR="00EF120B">
        <w:rPr>
          <w:rFonts w:ascii="Times New Roman" w:hAnsi="Times New Roman" w:cs="Times New Roman"/>
          <w:sz w:val="24"/>
          <w:szCs w:val="24"/>
        </w:rPr>
        <w:t>я</w:t>
      </w:r>
      <w:r w:rsidRPr="000E14DA">
        <w:rPr>
          <w:rFonts w:ascii="Times New Roman" w:hAnsi="Times New Roman" w:cs="Times New Roman"/>
          <w:sz w:val="24"/>
          <w:szCs w:val="24"/>
        </w:rPr>
        <w:t xml:space="preserve"> –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также рекомендуются к применению.</w:t>
      </w:r>
    </w:p>
    <w:p w:rsidR="00BD3799" w:rsidRPr="000E14DA" w:rsidRDefault="00EF120B"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рекомендуются к применению также при подготовке правил землепользования и застройки 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(пункт 4 части 6 статьи 30 </w:t>
      </w:r>
      <w:proofErr w:type="spellStart"/>
      <w:r w:rsidR="00BD3799" w:rsidRPr="000E14DA">
        <w:rPr>
          <w:rFonts w:ascii="Times New Roman" w:hAnsi="Times New Roman" w:cs="Times New Roman"/>
          <w:sz w:val="24"/>
          <w:szCs w:val="24"/>
        </w:rPr>
        <w:t>ГрК</w:t>
      </w:r>
      <w:proofErr w:type="spellEnd"/>
      <w:r w:rsidR="00BD3799" w:rsidRPr="000E14DA">
        <w:rPr>
          <w:rFonts w:ascii="Times New Roman" w:hAnsi="Times New Roman" w:cs="Times New Roman"/>
          <w:sz w:val="24"/>
          <w:szCs w:val="24"/>
        </w:rPr>
        <w:t xml:space="preserve"> РФ). МНГП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00BD3799" w:rsidRPr="000E14DA">
        <w:rPr>
          <w:rFonts w:ascii="Times New Roman" w:hAnsi="Times New Roman" w:cs="Times New Roman"/>
          <w:sz w:val="24"/>
          <w:szCs w:val="24"/>
        </w:rPr>
        <w:t>предпроектных</w:t>
      </w:r>
      <w:proofErr w:type="spellEnd"/>
      <w:r w:rsidR="00BD3799" w:rsidRPr="000E14DA">
        <w:rPr>
          <w:rFonts w:ascii="Times New Roman" w:hAnsi="Times New Roman" w:cs="Times New Roman"/>
          <w:sz w:val="24"/>
          <w:szCs w:val="24"/>
        </w:rPr>
        <w:t xml:space="preserve"> работ, выполняющихся на территории </w:t>
      </w:r>
      <w:r w:rsidR="00511C46">
        <w:rPr>
          <w:rFonts w:ascii="Times New Roman" w:hAnsi="Times New Roman" w:cs="Times New Roman"/>
          <w:sz w:val="24"/>
          <w:szCs w:val="24"/>
        </w:rPr>
        <w:t>поселения</w:t>
      </w:r>
      <w:r w:rsidR="00BD3799" w:rsidRPr="000E14DA">
        <w:rPr>
          <w:rFonts w:ascii="Times New Roman" w:hAnsi="Times New Roman" w:cs="Times New Roman"/>
          <w:sz w:val="24"/>
          <w:szCs w:val="24"/>
        </w:rPr>
        <w:t>, отдельных населенных пунктов или их частей и финансируемых из бюджетных или внебюджетных средств.</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программах комплексного развития социальной инфраструктуры поселений в соответствии с требованиями к программам комплексного развития социальной инфраструктуры поселений, городских округов,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в соответствии с требованиями к программам комплексного развития систем коммунальной инфраструктуры поселений,</w:t>
      </w:r>
      <w:r w:rsidR="00A664FE" w:rsidRPr="000E14DA">
        <w:rPr>
          <w:rFonts w:ascii="Times New Roman" w:hAnsi="Times New Roman" w:cs="Times New Roman"/>
          <w:sz w:val="24"/>
          <w:szCs w:val="24"/>
        </w:rPr>
        <w:t xml:space="preserve"> муниципальных округов,</w:t>
      </w:r>
      <w:r w:rsidRPr="000E14DA">
        <w:rPr>
          <w:rFonts w:ascii="Times New Roman" w:hAnsi="Times New Roman" w:cs="Times New Roman"/>
          <w:sz w:val="24"/>
          <w:szCs w:val="24"/>
        </w:rPr>
        <w:t xml:space="preserve">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в соответствии с требованиями к программам комплексного развития транспортной инфраструктуры поселений,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w:t>
      </w:r>
      <w:r w:rsidR="00511C46">
        <w:rPr>
          <w:rFonts w:ascii="Times New Roman" w:hAnsi="Times New Roman" w:cs="Times New Roman"/>
          <w:sz w:val="24"/>
          <w:szCs w:val="24"/>
        </w:rPr>
        <w:t>еспеченности населения поселения</w:t>
      </w:r>
      <w:r w:rsidRPr="000E14DA">
        <w:rPr>
          <w:rFonts w:ascii="Times New Roman" w:hAnsi="Times New Roman" w:cs="Times New Roman"/>
          <w:sz w:val="24"/>
          <w:szCs w:val="24"/>
        </w:rPr>
        <w:t xml:space="preserve">, услугами, а также доступность объектов социальной </w:t>
      </w:r>
      <w:r w:rsidRPr="000E14DA">
        <w:rPr>
          <w:rFonts w:ascii="Times New Roman" w:hAnsi="Times New Roman" w:cs="Times New Roman"/>
          <w:sz w:val="24"/>
          <w:szCs w:val="24"/>
        </w:rPr>
        <w:lastRenderedPageBreak/>
        <w:t xml:space="preserve">инфраструктуры поселения, </w:t>
      </w:r>
      <w:r w:rsidR="00A664FE" w:rsidRPr="000E14DA">
        <w:rPr>
          <w:rFonts w:ascii="Times New Roman" w:hAnsi="Times New Roman" w:cs="Times New Roman"/>
          <w:sz w:val="24"/>
          <w:szCs w:val="24"/>
        </w:rPr>
        <w:t xml:space="preserve">муниципального округа, </w:t>
      </w:r>
      <w:r w:rsidRPr="000E14DA">
        <w:rPr>
          <w:rFonts w:ascii="Times New Roman" w:hAnsi="Times New Roman" w:cs="Times New Roman"/>
          <w:sz w:val="24"/>
          <w:szCs w:val="24"/>
        </w:rPr>
        <w:t>городского округа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НГП.</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Нормативы установлены с учетом природно-климатических, социально-демографических, национальных, территориальных особенностей поселения, и содержат минимальные расчетные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 </w:t>
      </w:r>
    </w:p>
    <w:p w:rsidR="00BD3799" w:rsidRPr="000E14DA" w:rsidRDefault="00511C46"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применяются при подготовке, согласовании, экспертизе, утверждении и реализации документов территориального планирования, документации по планировке территорий в части размещения объектов местного значения </w:t>
      </w:r>
      <w:r>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правил землепользования и застройки с учетом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 </w:t>
      </w:r>
    </w:p>
    <w:p w:rsidR="00BD3799" w:rsidRPr="000E14DA" w:rsidRDefault="00BD3799" w:rsidP="00BD3799">
      <w:pPr>
        <w:spacing w:after="60"/>
        <w:ind w:firstLine="709"/>
        <w:jc w:val="both"/>
        <w:rPr>
          <w:rFonts w:ascii="Times New Roman" w:hAnsi="Times New Roman" w:cs="Times New Roman"/>
          <w:b/>
          <w:sz w:val="24"/>
          <w:szCs w:val="24"/>
        </w:rPr>
      </w:pPr>
    </w:p>
    <w:p w:rsidR="00BD3799" w:rsidRPr="000E14DA" w:rsidRDefault="00BD3799" w:rsidP="00BD3799">
      <w:pPr>
        <w:spacing w:after="60"/>
        <w:ind w:firstLine="709"/>
        <w:jc w:val="both"/>
        <w:rPr>
          <w:rFonts w:ascii="Times New Roman" w:hAnsi="Times New Roman" w:cs="Times New Roman"/>
          <w:b/>
          <w:sz w:val="28"/>
          <w:szCs w:val="28"/>
        </w:rPr>
      </w:pPr>
      <w:r w:rsidRPr="000E14DA">
        <w:rPr>
          <w:rFonts w:ascii="Times New Roman" w:hAnsi="Times New Roman" w:cs="Times New Roman"/>
          <w:b/>
          <w:sz w:val="28"/>
          <w:szCs w:val="28"/>
        </w:rPr>
        <w:t xml:space="preserve">Состав участников градостроительных отношений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состав участников градостроительной деятельности </w:t>
      </w:r>
      <w:proofErr w:type="spellStart"/>
      <w:r w:rsidR="00A664FE" w:rsidRPr="000E14DA">
        <w:rPr>
          <w:rFonts w:ascii="Times New Roman" w:hAnsi="Times New Roman" w:cs="Times New Roman"/>
          <w:sz w:val="24"/>
          <w:szCs w:val="24"/>
        </w:rPr>
        <w:t>Брюховецкого</w:t>
      </w:r>
      <w:proofErr w:type="spellEnd"/>
      <w:r w:rsidR="00A664FE"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района входят: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1. Органы местного самоуправления, осуществляющие процесс согласования, утверждения документов, выдачи разрешений на строительство и пр., в том числе: </w:t>
      </w:r>
    </w:p>
    <w:p w:rsidR="00EC5385"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 Администрация муниципального образования </w:t>
      </w:r>
      <w:proofErr w:type="spellStart"/>
      <w:r w:rsidR="00A664FE"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w:t>
      </w:r>
    </w:p>
    <w:p w:rsidR="00BD3799" w:rsidRPr="000E14DA" w:rsidRDefault="00EC5385"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Администрация муниципального образования </w:t>
      </w:r>
      <w:proofErr w:type="spellStart"/>
      <w:r w:rsidRPr="000E14DA">
        <w:rPr>
          <w:rFonts w:ascii="Times New Roman" w:hAnsi="Times New Roman" w:cs="Times New Roman"/>
          <w:sz w:val="24"/>
          <w:szCs w:val="24"/>
        </w:rPr>
        <w:t>Брюховецк</w:t>
      </w:r>
      <w:r>
        <w:rPr>
          <w:rFonts w:ascii="Times New Roman" w:hAnsi="Times New Roman" w:cs="Times New Roman"/>
          <w:sz w:val="24"/>
          <w:szCs w:val="24"/>
        </w:rPr>
        <w:t>ое</w:t>
      </w:r>
      <w:proofErr w:type="spellEnd"/>
      <w:r>
        <w:rPr>
          <w:rFonts w:ascii="Times New Roman" w:hAnsi="Times New Roman" w:cs="Times New Roman"/>
          <w:sz w:val="24"/>
          <w:szCs w:val="24"/>
        </w:rPr>
        <w:t xml:space="preserve"> сельское поселение.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2. Население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которые обращаются в администрацию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 </w:t>
      </w:r>
    </w:p>
    <w:p w:rsidR="00BD3799"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w:t>
      </w:r>
    </w:p>
    <w:p w:rsidR="00723EF5" w:rsidRPr="000E14DA" w:rsidRDefault="00723EF5" w:rsidP="00BD3799">
      <w:pPr>
        <w:spacing w:after="60"/>
        <w:ind w:firstLine="709"/>
        <w:jc w:val="both"/>
        <w:rPr>
          <w:rFonts w:ascii="Times New Roman" w:hAnsi="Times New Roman" w:cs="Times New Roman"/>
          <w:sz w:val="24"/>
          <w:szCs w:val="24"/>
        </w:rPr>
      </w:pPr>
    </w:p>
    <w:p w:rsidR="00BD3799" w:rsidRPr="006F6086" w:rsidRDefault="00BD3799" w:rsidP="00A80462">
      <w:pPr>
        <w:pStyle w:val="a8"/>
        <w:spacing w:after="60"/>
        <w:jc w:val="both"/>
        <w:rPr>
          <w:rFonts w:ascii="Times New Roman" w:hAnsi="Times New Roman" w:cs="Times New Roman"/>
          <w:b/>
          <w:sz w:val="28"/>
          <w:szCs w:val="28"/>
        </w:rPr>
      </w:pPr>
      <w:r w:rsidRPr="006F6086">
        <w:rPr>
          <w:rFonts w:ascii="Times New Roman" w:hAnsi="Times New Roman" w:cs="Times New Roman"/>
          <w:b/>
          <w:sz w:val="28"/>
          <w:szCs w:val="28"/>
        </w:rPr>
        <w:t xml:space="preserve">Документы градостроительного проектирования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относятся: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1. Документы территориального планирования:</w:t>
      </w:r>
    </w:p>
    <w:p w:rsidR="00BD3799" w:rsidRPr="000E14DA" w:rsidRDefault="00511C46" w:rsidP="00511C46">
      <w:pPr>
        <w:pStyle w:val="a8"/>
        <w:numPr>
          <w:ilvl w:val="0"/>
          <w:numId w:val="24"/>
        </w:numPr>
        <w:spacing w:after="60"/>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г</w:t>
      </w:r>
      <w:r w:rsidR="00BD3799" w:rsidRPr="000E14DA">
        <w:rPr>
          <w:rFonts w:ascii="Times New Roman" w:hAnsi="Times New Roman" w:cs="Times New Roman"/>
          <w:sz w:val="24"/>
          <w:szCs w:val="24"/>
        </w:rPr>
        <w:t>енеральны</w:t>
      </w:r>
      <w:r>
        <w:rPr>
          <w:rFonts w:ascii="Times New Roman" w:hAnsi="Times New Roman" w:cs="Times New Roman"/>
          <w:sz w:val="24"/>
          <w:szCs w:val="24"/>
        </w:rPr>
        <w:t xml:space="preserve">й </w:t>
      </w:r>
      <w:proofErr w:type="gramStart"/>
      <w:r>
        <w:rPr>
          <w:rFonts w:ascii="Times New Roman" w:hAnsi="Times New Roman" w:cs="Times New Roman"/>
          <w:sz w:val="24"/>
          <w:szCs w:val="24"/>
        </w:rPr>
        <w:t xml:space="preserve">план </w:t>
      </w:r>
      <w:r w:rsidR="00BD3799" w:rsidRPr="000E14DA">
        <w:rPr>
          <w:rFonts w:ascii="Times New Roman" w:hAnsi="Times New Roman" w:cs="Times New Roman"/>
          <w:sz w:val="24"/>
          <w:szCs w:val="24"/>
        </w:rPr>
        <w:t xml:space="preserve"> </w:t>
      </w:r>
      <w:proofErr w:type="spellStart"/>
      <w:r>
        <w:rPr>
          <w:rFonts w:ascii="Times New Roman" w:hAnsi="Times New Roman" w:cs="Times New Roman"/>
          <w:sz w:val="24"/>
          <w:szCs w:val="24"/>
        </w:rPr>
        <w:t>Брюховецкого</w:t>
      </w:r>
      <w:proofErr w:type="spellEnd"/>
      <w:proofErr w:type="gramEnd"/>
      <w:r>
        <w:rPr>
          <w:rFonts w:ascii="Times New Roman" w:hAnsi="Times New Roman" w:cs="Times New Roman"/>
          <w:sz w:val="24"/>
          <w:szCs w:val="24"/>
        </w:rPr>
        <w:t xml:space="preserve"> сельского </w:t>
      </w:r>
      <w:r w:rsidR="00BD3799" w:rsidRPr="000E14DA">
        <w:rPr>
          <w:rFonts w:ascii="Times New Roman" w:hAnsi="Times New Roman" w:cs="Times New Roman"/>
          <w:sz w:val="24"/>
          <w:szCs w:val="24"/>
        </w:rPr>
        <w:t>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 Краснодарского края.</w:t>
      </w:r>
    </w:p>
    <w:p w:rsidR="00BD3799" w:rsidRPr="000E14DA" w:rsidRDefault="006F6086" w:rsidP="006F6086">
      <w:pPr>
        <w:spacing w:after="60"/>
        <w:ind w:left="709"/>
        <w:jc w:val="both"/>
        <w:rPr>
          <w:rFonts w:ascii="Times New Roman" w:hAnsi="Times New Roman" w:cs="Times New Roman"/>
          <w:sz w:val="24"/>
          <w:szCs w:val="24"/>
        </w:rPr>
      </w:pPr>
      <w:r>
        <w:rPr>
          <w:rFonts w:ascii="Times New Roman" w:hAnsi="Times New Roman" w:cs="Times New Roman"/>
          <w:sz w:val="24"/>
          <w:szCs w:val="24"/>
        </w:rPr>
        <w:t>2.</w:t>
      </w:r>
      <w:r w:rsidR="00BD3799" w:rsidRPr="000E14DA">
        <w:rPr>
          <w:rFonts w:ascii="Times New Roman" w:hAnsi="Times New Roman" w:cs="Times New Roman"/>
          <w:sz w:val="24"/>
          <w:szCs w:val="24"/>
        </w:rPr>
        <w:t xml:space="preserve"> Документы градостроительного зонирования:</w:t>
      </w:r>
    </w:p>
    <w:p w:rsidR="00BD3799" w:rsidRPr="000E14DA" w:rsidRDefault="00BD3799" w:rsidP="00511C46">
      <w:pPr>
        <w:pStyle w:val="a8"/>
        <w:numPr>
          <w:ilvl w:val="0"/>
          <w:numId w:val="26"/>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правила землепользования и застройки </w:t>
      </w:r>
      <w:proofErr w:type="spellStart"/>
      <w:r w:rsidR="00511C46">
        <w:rPr>
          <w:rFonts w:ascii="Times New Roman" w:hAnsi="Times New Roman" w:cs="Times New Roman"/>
          <w:sz w:val="24"/>
          <w:szCs w:val="24"/>
        </w:rPr>
        <w:t>Брюховецкого</w:t>
      </w:r>
      <w:proofErr w:type="spellEnd"/>
      <w:r w:rsidR="00511C46">
        <w:rPr>
          <w:rFonts w:ascii="Times New Roman" w:hAnsi="Times New Roman" w:cs="Times New Roman"/>
          <w:sz w:val="24"/>
          <w:szCs w:val="24"/>
        </w:rPr>
        <w:t xml:space="preserve"> сельского </w:t>
      </w:r>
      <w:r w:rsidRPr="000E14DA">
        <w:rPr>
          <w:rFonts w:ascii="Times New Roman" w:hAnsi="Times New Roman" w:cs="Times New Roman"/>
          <w:sz w:val="24"/>
          <w:szCs w:val="24"/>
        </w:rPr>
        <w:t>поселени</w:t>
      </w:r>
      <w:r w:rsidR="00511C46">
        <w:rPr>
          <w:rFonts w:ascii="Times New Roman" w:hAnsi="Times New Roman" w:cs="Times New Roman"/>
          <w:sz w:val="24"/>
          <w:szCs w:val="24"/>
        </w:rPr>
        <w:t>я</w:t>
      </w:r>
      <w:r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sidRPr="000E14DA">
        <w:rPr>
          <w:rFonts w:ascii="Times New Roman" w:hAnsi="Times New Roman" w:cs="Times New Roman"/>
          <w:sz w:val="24"/>
          <w:szCs w:val="24"/>
        </w:rPr>
        <w:t xml:space="preserve"> района Краснодарского края</w:t>
      </w:r>
      <w:r w:rsidR="00511C46">
        <w:rPr>
          <w:rFonts w:ascii="Times New Roman" w:hAnsi="Times New Roman" w:cs="Times New Roman"/>
          <w:sz w:val="24"/>
          <w:szCs w:val="24"/>
        </w:rPr>
        <w:t>.</w:t>
      </w:r>
    </w:p>
    <w:p w:rsidR="00BD3799" w:rsidRPr="000E14DA" w:rsidRDefault="00BD3799" w:rsidP="006F6086">
      <w:pPr>
        <w:spacing w:after="60"/>
        <w:ind w:left="709"/>
        <w:jc w:val="both"/>
        <w:rPr>
          <w:rFonts w:ascii="Times New Roman" w:hAnsi="Times New Roman" w:cs="Times New Roman"/>
          <w:sz w:val="24"/>
          <w:szCs w:val="24"/>
        </w:rPr>
      </w:pPr>
      <w:r w:rsidRPr="000E14DA">
        <w:rPr>
          <w:rFonts w:ascii="Times New Roman" w:hAnsi="Times New Roman" w:cs="Times New Roman"/>
          <w:sz w:val="24"/>
          <w:szCs w:val="24"/>
        </w:rPr>
        <w:t xml:space="preserve">3. Документы по планировке территории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проекты планировки, проекты межевания территорий для размещения объектов местного значения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градостроительные планы земельных участков;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схемы планировочной организации земельных участков.</w:t>
      </w:r>
    </w:p>
    <w:p w:rsidR="00A80462" w:rsidRDefault="00A80462" w:rsidP="00A80462">
      <w:pPr>
        <w:pStyle w:val="a8"/>
        <w:spacing w:after="60"/>
        <w:ind w:left="450"/>
        <w:jc w:val="both"/>
        <w:rPr>
          <w:rFonts w:ascii="Times New Roman" w:hAnsi="Times New Roman" w:cs="Times New Roman"/>
          <w:b/>
          <w:sz w:val="28"/>
          <w:szCs w:val="28"/>
        </w:rPr>
      </w:pPr>
    </w:p>
    <w:p w:rsidR="00BD3799" w:rsidRPr="006F6086" w:rsidRDefault="00BD3799" w:rsidP="00A80462">
      <w:pPr>
        <w:pStyle w:val="a8"/>
        <w:spacing w:after="60"/>
        <w:ind w:left="450"/>
        <w:jc w:val="both"/>
        <w:rPr>
          <w:rFonts w:ascii="Times New Roman" w:hAnsi="Times New Roman" w:cs="Times New Roman"/>
          <w:b/>
          <w:sz w:val="28"/>
          <w:szCs w:val="28"/>
        </w:rPr>
      </w:pPr>
      <w:r w:rsidRPr="006F6086">
        <w:rPr>
          <w:rFonts w:ascii="Times New Roman" w:hAnsi="Times New Roman" w:cs="Times New Roman"/>
          <w:b/>
          <w:sz w:val="28"/>
          <w:szCs w:val="28"/>
        </w:rPr>
        <w:t>Внесение изменений в нормативы градостроительного проектирования.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Внесение изменений в МНГП в части корректировки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образования рекомендуется выполнять не реже одного раза в 5 лет.</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Основанием для внесения изменений в МНГП могут служить:</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а) утверждение документов стратегического развития: стратегий и программ социально-экономического развития;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б) принятие решений о подготовке ДТП или внесении изменений в такие документы;</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 подготовка и утверждение отраслевых программ развития отдельных отраслей экономики;</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г) существенные изменения демографических показателей, половозрастного состава населения;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д) утверждение (внесение изменений) новых федеральных отраслевых методик, определяющих порядок расчета показателей обеспеченности и нормативы обеспеченности объектами социальной, транспортной, коммунальной инфраструктур.</w:t>
      </w:r>
    </w:p>
    <w:p w:rsidR="00BD3799" w:rsidRDefault="00BD3799" w:rsidP="00F87F17">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Утверждение изменений в нормативы градостроительного проектирования Краснодарского края не может являться обязательным основанием внесения изменений в МНГП </w:t>
      </w:r>
      <w:proofErr w:type="spellStart"/>
      <w:r w:rsidR="00A664FE" w:rsidRPr="000E14DA">
        <w:rPr>
          <w:rFonts w:ascii="Times New Roman" w:hAnsi="Times New Roman" w:cs="Times New Roman"/>
          <w:sz w:val="24"/>
          <w:szCs w:val="24"/>
        </w:rPr>
        <w:t>Брюховецкого</w:t>
      </w:r>
      <w:proofErr w:type="spellEnd"/>
      <w:r w:rsidRPr="000E14DA">
        <w:rPr>
          <w:rFonts w:ascii="Times New Roman" w:hAnsi="Times New Roman" w:cs="Times New Roman"/>
          <w:sz w:val="24"/>
          <w:szCs w:val="24"/>
        </w:rPr>
        <w:t xml:space="preserve">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В материалах по обоснованию МНГП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 </w:t>
      </w:r>
    </w:p>
    <w:p w:rsidR="00BD3799" w:rsidRPr="00ED2313" w:rsidRDefault="00BD3799" w:rsidP="00ED2313">
      <w:pPr>
        <w:pStyle w:val="a0"/>
        <w:numPr>
          <w:ilvl w:val="1"/>
          <w:numId w:val="21"/>
        </w:numPr>
        <w:spacing w:after="60"/>
        <w:ind w:left="0" w:firstLine="709"/>
        <w:outlineLvl w:val="1"/>
        <w:rPr>
          <w:rFonts w:ascii="Times New Roman" w:hAnsi="Times New Roman" w:cs="Times New Roman"/>
          <w:i/>
          <w:sz w:val="28"/>
          <w:szCs w:val="28"/>
        </w:rPr>
      </w:pPr>
      <w:bookmarkStart w:id="205" w:name="_Toc190262721"/>
      <w:r w:rsidRPr="000E14DA">
        <w:rPr>
          <w:rFonts w:ascii="Times New Roman" w:hAnsi="Times New Roman" w:cs="Times New Roman"/>
          <w:i/>
          <w:sz w:val="28"/>
          <w:szCs w:val="28"/>
        </w:rPr>
        <w:t xml:space="preserve">Правила и область применения при подготовке </w:t>
      </w:r>
      <w:r w:rsidR="00511C46">
        <w:rPr>
          <w:rFonts w:ascii="Times New Roman" w:hAnsi="Times New Roman" w:cs="Times New Roman"/>
          <w:i/>
          <w:sz w:val="28"/>
          <w:szCs w:val="28"/>
        </w:rPr>
        <w:t>генерального плана</w:t>
      </w:r>
      <w:r w:rsidRPr="000E14DA">
        <w:rPr>
          <w:rFonts w:ascii="Times New Roman" w:hAnsi="Times New Roman" w:cs="Times New Roman"/>
          <w:i/>
          <w:sz w:val="28"/>
          <w:szCs w:val="28"/>
        </w:rPr>
        <w:t xml:space="preserve"> </w:t>
      </w:r>
      <w:proofErr w:type="spellStart"/>
      <w:r w:rsidR="00A664FE" w:rsidRPr="000E14DA">
        <w:rPr>
          <w:rFonts w:ascii="Times New Roman" w:hAnsi="Times New Roman" w:cs="Times New Roman"/>
          <w:i/>
          <w:sz w:val="28"/>
          <w:szCs w:val="28"/>
        </w:rPr>
        <w:t>Брюховецког</w:t>
      </w:r>
      <w:r w:rsidRPr="000E14DA">
        <w:rPr>
          <w:rFonts w:ascii="Times New Roman" w:hAnsi="Times New Roman" w:cs="Times New Roman"/>
          <w:i/>
          <w:sz w:val="28"/>
          <w:szCs w:val="28"/>
        </w:rPr>
        <w:t>о</w:t>
      </w:r>
      <w:proofErr w:type="spellEnd"/>
      <w:r w:rsidR="00511C46">
        <w:rPr>
          <w:rFonts w:ascii="Times New Roman" w:hAnsi="Times New Roman" w:cs="Times New Roman"/>
          <w:i/>
          <w:sz w:val="28"/>
          <w:szCs w:val="28"/>
        </w:rPr>
        <w:t xml:space="preserve"> сельского поселения </w:t>
      </w:r>
      <w:proofErr w:type="spellStart"/>
      <w:r w:rsidR="00511C46">
        <w:rPr>
          <w:rFonts w:ascii="Times New Roman" w:hAnsi="Times New Roman" w:cs="Times New Roman"/>
          <w:i/>
          <w:sz w:val="28"/>
          <w:szCs w:val="28"/>
        </w:rPr>
        <w:t>Брюховецкого</w:t>
      </w:r>
      <w:proofErr w:type="spellEnd"/>
      <w:r w:rsidRPr="000E14DA">
        <w:rPr>
          <w:rFonts w:ascii="Times New Roman" w:hAnsi="Times New Roman" w:cs="Times New Roman"/>
          <w:i/>
          <w:sz w:val="28"/>
          <w:szCs w:val="28"/>
        </w:rPr>
        <w:t xml:space="preserve"> района и при внесении изменений в него.</w:t>
      </w:r>
      <w:bookmarkEnd w:id="205"/>
    </w:p>
    <w:p w:rsidR="00BD3799" w:rsidRPr="000E14DA" w:rsidRDefault="00BD3799" w:rsidP="006A2F28">
      <w:pPr>
        <w:autoSpaceDE w:val="0"/>
        <w:autoSpaceDN w:val="0"/>
        <w:adjustRightInd w:val="0"/>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w:t>
      </w:r>
      <w:r w:rsidR="00ED2313">
        <w:rPr>
          <w:rFonts w:ascii="Times New Roman" w:hAnsi="Times New Roman" w:cs="Times New Roman"/>
          <w:sz w:val="24"/>
          <w:szCs w:val="24"/>
        </w:rPr>
        <w:t>.1.1.</w:t>
      </w:r>
      <w:r w:rsidRPr="000E14DA">
        <w:rPr>
          <w:rFonts w:ascii="Times New Roman" w:hAnsi="Times New Roman" w:cs="Times New Roman"/>
          <w:sz w:val="24"/>
          <w:szCs w:val="24"/>
        </w:rPr>
        <w:t xml:space="preserve"> </w:t>
      </w:r>
      <w:r w:rsidR="00ED2313">
        <w:rPr>
          <w:rFonts w:ascii="Times New Roman" w:hAnsi="Times New Roman" w:cs="Times New Roman"/>
          <w:sz w:val="24"/>
          <w:szCs w:val="24"/>
        </w:rPr>
        <w:t>МНГП</w:t>
      </w:r>
      <w:r w:rsidRPr="000E14DA">
        <w:rPr>
          <w:rFonts w:ascii="Times New Roman" w:hAnsi="Times New Roman" w:cs="Times New Roman"/>
          <w:sz w:val="24"/>
          <w:szCs w:val="24"/>
        </w:rPr>
        <w:t xml:space="preserve"> необходимо использовать при разработке </w:t>
      </w:r>
      <w:r w:rsidR="00ED2313">
        <w:rPr>
          <w:rFonts w:ascii="Times New Roman" w:hAnsi="Times New Roman" w:cs="Times New Roman"/>
          <w:sz w:val="24"/>
          <w:szCs w:val="24"/>
        </w:rPr>
        <w:t>генерального плана сельского поселения</w:t>
      </w:r>
      <w:r w:rsidRPr="000E14DA">
        <w:rPr>
          <w:rFonts w:ascii="Times New Roman" w:hAnsi="Times New Roman" w:cs="Times New Roman"/>
          <w:sz w:val="24"/>
          <w:szCs w:val="24"/>
        </w:rPr>
        <w:t xml:space="preserve"> либо внесения изменений в следующих случаях: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определение показателей обеспеченности существующих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в соответствие с настоящими нормативами;</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потребности (количество, мощность) планируемых объектов местного значения в сфере инженерной, транспортной и социальной инфраструктур. Полный перечень областей нормирования приведен в п. 1.1.3 основной части настоящих нормативов. Полный перечень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для которых установлены нормативы, приведен в разделе 1.2 основной части настоящих нормативов;</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территорий, выбор их конфигурации, необходимых для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на существующих или планируемых территориях населенных пунктов, поселения;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функциональное зонирование территорий и определение мест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планировка территории с учетом показателей максимальной доступности объектов для населения;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проектирование и размещение,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в том числе линейных, определение их мощности и характеристик на территории поселения с учетом норм размещения, обеспечения, доступности, соблюдения отступов от зданий и сооружений, соблюдения зон особого использования территории (охранных зон, санитарно-защитных зон) и других;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другие случаи, предусмотренные законодательством.</w:t>
      </w:r>
    </w:p>
    <w:p w:rsidR="00BD3799" w:rsidRPr="000E14DA" w:rsidRDefault="00BD3799" w:rsidP="006A2F28">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w:t>
      </w:r>
      <w:r w:rsidR="00ED2313">
        <w:rPr>
          <w:rFonts w:ascii="Times New Roman" w:hAnsi="Times New Roman" w:cs="Times New Roman"/>
          <w:sz w:val="24"/>
          <w:szCs w:val="24"/>
        </w:rPr>
        <w:t>2.</w:t>
      </w:r>
      <w:r w:rsidRPr="000E14DA">
        <w:rPr>
          <w:rFonts w:ascii="Times New Roman" w:hAnsi="Times New Roman" w:cs="Times New Roman"/>
          <w:sz w:val="24"/>
          <w:szCs w:val="24"/>
        </w:rPr>
        <w:t xml:space="preserve"> В случаях, если на территории </w:t>
      </w:r>
      <w:proofErr w:type="spellStart"/>
      <w:r w:rsidR="00A664FE" w:rsidRPr="000E14DA">
        <w:rPr>
          <w:rFonts w:ascii="Times New Roman" w:hAnsi="Times New Roman" w:cs="Times New Roman"/>
          <w:sz w:val="24"/>
          <w:szCs w:val="24"/>
        </w:rPr>
        <w:t>Брюховецкого</w:t>
      </w:r>
      <w:proofErr w:type="spellEnd"/>
      <w:r w:rsidRPr="000E14DA">
        <w:rPr>
          <w:rFonts w:ascii="Times New Roman" w:hAnsi="Times New Roman" w:cs="Times New Roman"/>
          <w:sz w:val="24"/>
          <w:szCs w:val="24"/>
        </w:rPr>
        <w:t xml:space="preserve"> </w:t>
      </w:r>
      <w:r w:rsidR="00ED2313">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p>
    <w:p w:rsidR="00BD3799" w:rsidRPr="000E14DA" w:rsidRDefault="00BD3799" w:rsidP="006A35A6">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регионального значения, то участникам градостроительной деятельности необходимо руководствоваться нормативами градостроительного проектирования Краснодарского края;</w:t>
      </w:r>
    </w:p>
    <w:p w:rsidR="00ED2313" w:rsidRDefault="00BD3799"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федерального значения, то участникам градостроительной деятельности необходимо руководствоваться нормативной документацией федерального уро</w:t>
      </w:r>
      <w:r w:rsidR="00542FAC" w:rsidRPr="000E14DA">
        <w:rPr>
          <w:rFonts w:ascii="Times New Roman" w:hAnsi="Times New Roman" w:cs="Times New Roman"/>
          <w:sz w:val="24"/>
          <w:szCs w:val="24"/>
        </w:rPr>
        <w:t>вня в соответствующих областях.</w:t>
      </w:r>
    </w:p>
    <w:p w:rsidR="00ED2313" w:rsidRPr="00ED2313" w:rsidRDefault="00ED2313"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w:t>
      </w:r>
      <w:r w:rsidR="00BD3799" w:rsidRPr="00ED2313">
        <w:rPr>
          <w:rFonts w:ascii="Times New Roman" w:hAnsi="Times New Roman" w:cs="Times New Roman"/>
          <w:sz w:val="24"/>
          <w:szCs w:val="24"/>
        </w:rPr>
        <w:t xml:space="preserve"> планируется размещение объектов местного значения муниципального района, </w:t>
      </w:r>
      <w:r w:rsidRPr="00ED2313">
        <w:rPr>
          <w:rFonts w:ascii="Times New Roman" w:hAnsi="Times New Roman" w:cs="Times New Roman"/>
          <w:sz w:val="24"/>
          <w:szCs w:val="24"/>
        </w:rPr>
        <w:t xml:space="preserve">то участникам градостроительной деятельности необходимо руководствоваться </w:t>
      </w:r>
      <w:r w:rsidRPr="000E14DA">
        <w:rPr>
          <w:rFonts w:ascii="Times New Roman" w:hAnsi="Times New Roman" w:cs="Times New Roman"/>
          <w:sz w:val="24"/>
          <w:szCs w:val="24"/>
        </w:rPr>
        <w:t>нормативами градостроительного проектирования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w:t>
      </w:r>
    </w:p>
    <w:p w:rsidR="00BD3799" w:rsidRPr="000E14DA" w:rsidRDefault="00BD3799" w:rsidP="006A35A6">
      <w:pPr>
        <w:pStyle w:val="a0"/>
        <w:numPr>
          <w:ilvl w:val="1"/>
          <w:numId w:val="21"/>
        </w:numPr>
        <w:spacing w:after="60"/>
        <w:ind w:left="0" w:firstLine="709"/>
        <w:outlineLvl w:val="1"/>
        <w:rPr>
          <w:rFonts w:ascii="Times New Roman" w:hAnsi="Times New Roman" w:cs="Times New Roman"/>
          <w:i/>
          <w:sz w:val="28"/>
          <w:szCs w:val="28"/>
        </w:rPr>
      </w:pPr>
      <w:bookmarkStart w:id="206" w:name="_Toc190262722"/>
      <w:r w:rsidRPr="000E14DA">
        <w:rPr>
          <w:rFonts w:ascii="Times New Roman" w:hAnsi="Times New Roman" w:cs="Times New Roman"/>
          <w:i/>
          <w:sz w:val="28"/>
          <w:szCs w:val="28"/>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bookmarkEnd w:id="206"/>
    </w:p>
    <w:p w:rsidR="00BD3799" w:rsidRPr="000E14DA" w:rsidRDefault="00BD3799" w:rsidP="000E18C5">
      <w:pPr>
        <w:pStyle w:val="ConsPlusNormal"/>
        <w:spacing w:after="60" w:line="276" w:lineRule="auto"/>
        <w:ind w:firstLine="709"/>
        <w:jc w:val="both"/>
      </w:pPr>
      <w:r w:rsidRPr="000E14DA">
        <w:t>3.2.1 Проект планировки территории – это градостроительная документация, которую разрабатывают в целях: обеспечения устойчивого развития территорий; выделения элементов планировочной структуры – районов, микрорайонов, кварталов, СНТ или подобных, а также различных территорий (общего пользования, транспортно-пересадочных узлов, улично-дорожной сети, территорий, занятых линейными объектами и предназначенных для их размещения); установления границ зон планируемого возведения капитальных объектов; установления границ территорий общего пользования; определения характеристик и очередности планируемого развития территории.</w:t>
      </w:r>
    </w:p>
    <w:p w:rsidR="00BD3799" w:rsidRPr="000E14DA" w:rsidRDefault="00BD3799" w:rsidP="006A2F28">
      <w:pPr>
        <w:pStyle w:val="ConsPlusNormal"/>
        <w:spacing w:after="60" w:line="276" w:lineRule="auto"/>
        <w:ind w:firstLine="709"/>
        <w:jc w:val="both"/>
      </w:pPr>
      <w:r w:rsidRPr="000E14DA">
        <w:t xml:space="preserve">3.2.2.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w:t>
      </w:r>
      <w:r w:rsidRPr="000E14DA">
        <w:lastRenderedPageBreak/>
        <w:t>зон планируемого размещения объектов капитального строительства.</w:t>
      </w:r>
    </w:p>
    <w:p w:rsidR="00BD3799" w:rsidRPr="000E14DA" w:rsidRDefault="00BD3799" w:rsidP="006A2F28">
      <w:pPr>
        <w:pStyle w:val="ConsPlusNormal"/>
        <w:spacing w:after="60" w:line="276" w:lineRule="auto"/>
        <w:ind w:firstLine="709"/>
        <w:jc w:val="both"/>
      </w:pPr>
      <w:r w:rsidRPr="000E14DA">
        <w:t>3.2.3.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BD3799" w:rsidRPr="000E14DA" w:rsidRDefault="00BD3799" w:rsidP="006A2F28">
      <w:pPr>
        <w:pStyle w:val="ConsPlusNormal"/>
        <w:spacing w:after="60" w:line="276" w:lineRule="auto"/>
        <w:ind w:firstLine="709"/>
        <w:jc w:val="both"/>
      </w:pPr>
      <w:r w:rsidRPr="000E14DA">
        <w:t xml:space="preserve">3.2.4. 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Градостроительного </w:t>
      </w:r>
      <w:hyperlink r:id="rId110" w:history="1">
        <w:r w:rsidRPr="000E14DA">
          <w:t>кодекса</w:t>
        </w:r>
      </w:hyperlink>
      <w:r w:rsidRPr="000E14DA">
        <w:t xml:space="preserve"> Краснодарского края.</w:t>
      </w:r>
    </w:p>
    <w:p w:rsidR="00BD3799" w:rsidRPr="000E14DA" w:rsidRDefault="004166B8" w:rsidP="00BD3799">
      <w:pPr>
        <w:pStyle w:val="ConsPlusNormal"/>
        <w:spacing w:after="60" w:line="276" w:lineRule="auto"/>
        <w:ind w:firstLine="540"/>
        <w:jc w:val="both"/>
      </w:pPr>
      <w:r w:rsidRPr="000E14DA">
        <w:t>3.2.5</w:t>
      </w:r>
      <w:r w:rsidR="00BD3799" w:rsidRPr="000E14DA">
        <w:t>. При разработке документов по планировке территорий</w:t>
      </w:r>
      <w:r w:rsidR="00ED2313">
        <w:t>,</w:t>
      </w:r>
      <w:r w:rsidRPr="000E14DA">
        <w:t xml:space="preserve"> </w:t>
      </w:r>
      <w:r w:rsidR="00BD3799" w:rsidRPr="000E14DA">
        <w:t>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BD3799" w:rsidRPr="000E14DA" w:rsidRDefault="004166B8" w:rsidP="00BD3799">
      <w:pPr>
        <w:pStyle w:val="ConsPlusNormal"/>
        <w:spacing w:after="60" w:line="276" w:lineRule="auto"/>
        <w:ind w:firstLine="540"/>
        <w:jc w:val="both"/>
      </w:pPr>
      <w:r w:rsidRPr="000E14DA">
        <w:t>3.2.6</w:t>
      </w:r>
      <w:r w:rsidR="00BD3799" w:rsidRPr="000E14DA">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w:t>
      </w:r>
      <w:r w:rsidR="00ED2313">
        <w:t>я</w:t>
      </w:r>
      <w:r w:rsidR="00BD3799" w:rsidRPr="000E14DA">
        <w:t xml:space="preserve">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BD3799" w:rsidRPr="000E14DA" w:rsidRDefault="004166B8" w:rsidP="00BD3799">
      <w:pPr>
        <w:autoSpaceDE w:val="0"/>
        <w:autoSpaceDN w:val="0"/>
        <w:adjustRightInd w:val="0"/>
        <w:spacing w:after="60"/>
        <w:ind w:firstLine="708"/>
        <w:jc w:val="both"/>
        <w:rPr>
          <w:rFonts w:ascii="Times New Roman" w:hAnsi="Times New Roman" w:cs="Times New Roman"/>
          <w:i/>
          <w:sz w:val="24"/>
          <w:szCs w:val="24"/>
        </w:rPr>
      </w:pPr>
      <w:r w:rsidRPr="000E14DA">
        <w:rPr>
          <w:rFonts w:ascii="Times New Roman" w:hAnsi="Times New Roman" w:cs="Times New Roman"/>
          <w:sz w:val="24"/>
          <w:szCs w:val="24"/>
        </w:rPr>
        <w:t>3.2.7</w:t>
      </w:r>
      <w:r w:rsidR="00BD3799" w:rsidRPr="000E14DA">
        <w:rPr>
          <w:rFonts w:ascii="Times New Roman" w:hAnsi="Times New Roman" w:cs="Times New Roman"/>
          <w:sz w:val="24"/>
          <w:szCs w:val="24"/>
        </w:rPr>
        <w:t xml:space="preserve"> При размещении в составе проекта планировки территории объектов местного значения </w:t>
      </w:r>
      <w:r w:rsidR="006B5B88">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участникам градостроительной деятельности необходимо руководствоваться настоящими нормативами, в том числе подразделом 1.2 основной части с перечнем предельных значений расчетных показателей. </w:t>
      </w:r>
    </w:p>
    <w:p w:rsidR="00626340" w:rsidRPr="00626340" w:rsidRDefault="00626340" w:rsidP="00587A18">
      <w:pPr>
        <w:autoSpaceDE w:val="0"/>
        <w:autoSpaceDN w:val="0"/>
        <w:adjustRightInd w:val="0"/>
        <w:spacing w:after="0" w:line="240" w:lineRule="auto"/>
        <w:ind w:right="-1" w:firstLine="709"/>
        <w:jc w:val="center"/>
        <w:rPr>
          <w:rFonts w:ascii="Times New Roman" w:eastAsia="Times New Roman" w:hAnsi="Times New Roman" w:cs="Times New Roman"/>
          <w:b/>
          <w:bCs/>
          <w:color w:val="000000"/>
          <w:sz w:val="28"/>
          <w:szCs w:val="28"/>
          <w:lang w:eastAsia="ru-RU"/>
        </w:rPr>
      </w:pPr>
    </w:p>
    <w:sectPr w:rsidR="00626340" w:rsidRPr="00626340" w:rsidSect="008452DE">
      <w:headerReference w:type="default" r:id="rId111"/>
      <w:footerReference w:type="default" r:id="rId112"/>
      <w:pgSz w:w="11906" w:h="16838"/>
      <w:pgMar w:top="1134" w:right="849" w:bottom="1134" w:left="1701"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5EB" w:rsidRDefault="006E65EB" w:rsidP="002708D7">
      <w:pPr>
        <w:spacing w:after="0" w:line="240" w:lineRule="auto"/>
      </w:pPr>
      <w:r>
        <w:separator/>
      </w:r>
    </w:p>
  </w:endnote>
  <w:endnote w:type="continuationSeparator" w:id="0">
    <w:p w:rsidR="006E65EB" w:rsidRDefault="006E65EB" w:rsidP="0027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4" w:space="0" w:color="808080"/>
        <w:insideH w:val="single" w:sz="4" w:space="0" w:color="808080"/>
      </w:tblBorders>
      <w:tblCellMar>
        <w:top w:w="72" w:type="dxa"/>
        <w:left w:w="115" w:type="dxa"/>
        <w:bottom w:w="72" w:type="dxa"/>
        <w:right w:w="115" w:type="dxa"/>
      </w:tblCellMar>
      <w:tblLook w:val="04A0" w:firstRow="1" w:lastRow="0" w:firstColumn="1" w:lastColumn="0" w:noHBand="0" w:noVBand="1"/>
    </w:tblPr>
    <w:tblGrid>
      <w:gridCol w:w="9246"/>
    </w:tblGrid>
    <w:tr w:rsidR="0001298B" w:rsidRPr="00A913DB" w:rsidTr="00B46BBA">
      <w:trPr>
        <w:trHeight w:val="297"/>
      </w:trPr>
      <w:tc>
        <w:tcPr>
          <w:tcW w:w="5103" w:type="dxa"/>
          <w:vAlign w:val="center"/>
        </w:tcPr>
        <w:p w:rsidR="0001298B" w:rsidRPr="00A913DB" w:rsidRDefault="0001298B" w:rsidP="00201613">
          <w:pPr>
            <w:tabs>
              <w:tab w:val="center" w:pos="4677"/>
              <w:tab w:val="right" w:pos="9355"/>
            </w:tabs>
            <w:spacing w:after="0" w:line="240" w:lineRule="auto"/>
            <w:jc w:val="both"/>
            <w:rPr>
              <w:rFonts w:ascii="Times New Roman" w:eastAsia="Times New Roman" w:hAnsi="Times New Roman" w:cs="Times New Roman"/>
              <w:color w:val="808080"/>
              <w:sz w:val="20"/>
              <w:szCs w:val="20"/>
              <w:lang w:eastAsia="ru-RU"/>
            </w:rPr>
          </w:pPr>
          <w:r>
            <w:rPr>
              <w:rFonts w:ascii="Times New Roman" w:eastAsia="Times New Roman" w:hAnsi="Times New Roman" w:cs="Times New Roman"/>
              <w:caps/>
              <w:color w:val="808080"/>
              <w:sz w:val="15"/>
              <w:szCs w:val="15"/>
              <w:lang w:eastAsia="ru-RU"/>
            </w:rPr>
            <w:t xml:space="preserve">                            </w:t>
          </w:r>
          <w:r>
            <w:rPr>
              <w:rFonts w:ascii="Times New Roman" w:eastAsia="Times New Roman" w:hAnsi="Times New Roman" w:cs="Times New Roman"/>
              <w:color w:val="7F7F7F"/>
              <w:spacing w:val="60"/>
              <w:szCs w:val="20"/>
              <w:lang w:eastAsia="ru-RU"/>
            </w:rPr>
            <w:t xml:space="preserve">                                                    </w:t>
          </w:r>
          <w:r w:rsidRPr="00A913DB">
            <w:rPr>
              <w:rFonts w:ascii="Times New Roman" w:eastAsia="Times New Roman" w:hAnsi="Times New Roman" w:cs="Times New Roman"/>
              <w:color w:val="7F7F7F"/>
              <w:spacing w:val="60"/>
              <w:szCs w:val="20"/>
              <w:lang w:eastAsia="ru-RU"/>
            </w:rPr>
            <w:t>Страница</w:t>
          </w:r>
          <w:r w:rsidRPr="00A913DB">
            <w:rPr>
              <w:rFonts w:ascii="Times New Roman" w:eastAsia="Times New Roman" w:hAnsi="Times New Roman" w:cs="Times New Roman"/>
              <w:szCs w:val="20"/>
              <w:lang w:eastAsia="ru-RU"/>
            </w:rPr>
            <w:t xml:space="preserve"> | </w:t>
          </w:r>
          <w:r w:rsidRPr="00A913DB">
            <w:rPr>
              <w:rFonts w:ascii="Times New Roman" w:eastAsia="Times New Roman" w:hAnsi="Times New Roman" w:cs="Times New Roman"/>
              <w:szCs w:val="20"/>
              <w:lang w:eastAsia="ru-RU"/>
            </w:rPr>
            <w:fldChar w:fldCharType="begin"/>
          </w:r>
          <w:r w:rsidRPr="00A913DB">
            <w:rPr>
              <w:rFonts w:ascii="Times New Roman" w:eastAsia="Times New Roman" w:hAnsi="Times New Roman" w:cs="Times New Roman"/>
              <w:szCs w:val="20"/>
              <w:lang w:eastAsia="ru-RU"/>
            </w:rPr>
            <w:instrText xml:space="preserve"> PAGE   \* MERGEFORMAT </w:instrText>
          </w:r>
          <w:r w:rsidRPr="00A913DB">
            <w:rPr>
              <w:rFonts w:ascii="Times New Roman" w:eastAsia="Times New Roman" w:hAnsi="Times New Roman" w:cs="Times New Roman"/>
              <w:szCs w:val="20"/>
              <w:lang w:eastAsia="ru-RU"/>
            </w:rPr>
            <w:fldChar w:fldCharType="separate"/>
          </w:r>
          <w:r w:rsidR="00B25F30" w:rsidRPr="00B25F30">
            <w:rPr>
              <w:rFonts w:ascii="Times New Roman" w:eastAsia="Times New Roman" w:hAnsi="Times New Roman" w:cs="Times New Roman"/>
              <w:b/>
              <w:bCs/>
              <w:noProof/>
              <w:szCs w:val="20"/>
              <w:lang w:eastAsia="ru-RU"/>
            </w:rPr>
            <w:t>21</w:t>
          </w:r>
          <w:r w:rsidRPr="00A913DB">
            <w:rPr>
              <w:rFonts w:ascii="Times New Roman" w:eastAsia="Times New Roman" w:hAnsi="Times New Roman" w:cs="Times New Roman"/>
              <w:szCs w:val="20"/>
              <w:lang w:eastAsia="ru-RU"/>
            </w:rPr>
            <w:fldChar w:fldCharType="end"/>
          </w:r>
          <w:r w:rsidRPr="00A913DB">
            <w:rPr>
              <w:rFonts w:ascii="Times New Roman" w:eastAsia="Times New Roman" w:hAnsi="Times New Roman" w:cs="Times New Roman"/>
              <w:color w:val="808080"/>
              <w:szCs w:val="20"/>
              <w:lang w:eastAsia="ru-RU"/>
            </w:rPr>
            <w:t>»</w:t>
          </w:r>
        </w:p>
      </w:tc>
    </w:tr>
  </w:tbl>
  <w:p w:rsidR="0001298B" w:rsidRPr="009E34EE" w:rsidRDefault="0001298B" w:rsidP="00201613">
    <w:pPr>
      <w:tabs>
        <w:tab w:val="center" w:pos="4677"/>
        <w:tab w:val="right" w:pos="9355"/>
      </w:tabs>
      <w:spacing w:after="0" w:line="240" w:lineRule="auto"/>
      <w:rPr>
        <w:rFonts w:ascii="Times New Roman" w:eastAsia="Times New Roman" w:hAnsi="Times New Roman" w:cs="Times New Roman"/>
        <w:b/>
        <w:bCs/>
        <w:sz w:val="8"/>
        <w:szCs w:val="8"/>
        <w:lang w:eastAsia="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5EB" w:rsidRDefault="006E65EB" w:rsidP="002708D7">
      <w:pPr>
        <w:spacing w:after="0" w:line="240" w:lineRule="auto"/>
      </w:pPr>
      <w:r>
        <w:separator/>
      </w:r>
    </w:p>
  </w:footnote>
  <w:footnote w:type="continuationSeparator" w:id="0">
    <w:p w:rsidR="006E65EB" w:rsidRDefault="006E65EB" w:rsidP="00270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2" w:type="pct"/>
      <w:tblBorders>
        <w:bottom w:val="single" w:sz="12" w:space="0" w:color="808080"/>
        <w:insideH w:val="single" w:sz="18" w:space="0" w:color="808080"/>
        <w:insideV w:val="single" w:sz="12" w:space="0" w:color="808080"/>
      </w:tblBorders>
      <w:tblLayout w:type="fixed"/>
      <w:tblCellMar>
        <w:top w:w="72" w:type="dxa"/>
        <w:left w:w="115" w:type="dxa"/>
        <w:bottom w:w="72" w:type="dxa"/>
        <w:right w:w="115" w:type="dxa"/>
      </w:tblCellMar>
      <w:tblLook w:val="04A0" w:firstRow="1" w:lastRow="0" w:firstColumn="1" w:lastColumn="0" w:noHBand="0" w:noVBand="1"/>
    </w:tblPr>
    <w:tblGrid>
      <w:gridCol w:w="7028"/>
      <w:gridCol w:w="2313"/>
    </w:tblGrid>
    <w:tr w:rsidR="0001298B" w:rsidRPr="00A913DB" w:rsidTr="00B46BBA">
      <w:trPr>
        <w:trHeight w:val="297"/>
      </w:trPr>
      <w:tc>
        <w:tcPr>
          <w:tcW w:w="7203" w:type="dxa"/>
          <w:vAlign w:val="center"/>
        </w:tcPr>
        <w:p w:rsidR="0001298B" w:rsidRPr="00A913DB" w:rsidRDefault="0001298B" w:rsidP="00A913DB">
          <w:pPr>
            <w:spacing w:after="0" w:line="240" w:lineRule="auto"/>
            <w:jc w:val="center"/>
            <w:rPr>
              <w:rFonts w:ascii="Times New Roman" w:eastAsia="Times New Roman" w:hAnsi="Times New Roman" w:cs="Times New Roman"/>
              <w:caps/>
              <w:color w:val="808080"/>
              <w:sz w:val="15"/>
              <w:szCs w:val="15"/>
              <w:lang w:eastAsia="ru-RU"/>
            </w:rPr>
          </w:pPr>
          <w:r w:rsidRPr="00A913DB">
            <w:rPr>
              <w:rFonts w:ascii="Times New Roman" w:eastAsia="Times New Roman" w:hAnsi="Times New Roman" w:cs="Times New Roman"/>
              <w:caps/>
              <w:color w:val="808080"/>
              <w:sz w:val="15"/>
              <w:szCs w:val="15"/>
              <w:lang w:eastAsia="ru-RU"/>
            </w:rPr>
            <w:t>МЕСТНЫЕ НОРМАТИВЫ ГРАДОСТРОИТЕЛЬНОГО ПРОЕКТИРОВАНИЯ</w:t>
          </w:r>
        </w:p>
        <w:p w:rsidR="0001298B" w:rsidRPr="00A913DB" w:rsidRDefault="0001298B" w:rsidP="000861CF">
          <w:pPr>
            <w:spacing w:after="0" w:line="240" w:lineRule="auto"/>
            <w:jc w:val="center"/>
            <w:rPr>
              <w:rFonts w:ascii="Times New Roman" w:eastAsia="Times New Roman" w:hAnsi="Times New Roman" w:cs="Times New Roman"/>
              <w:caps/>
              <w:color w:val="808080"/>
              <w:sz w:val="14"/>
              <w:szCs w:val="14"/>
              <w:lang w:eastAsia="ru-RU"/>
            </w:rPr>
          </w:pPr>
          <w:r>
            <w:rPr>
              <w:rFonts w:ascii="Times New Roman" w:eastAsia="Times New Roman" w:hAnsi="Times New Roman" w:cs="Times New Roman"/>
              <w:caps/>
              <w:color w:val="808080"/>
              <w:sz w:val="14"/>
              <w:szCs w:val="14"/>
              <w:lang w:eastAsia="ru-RU"/>
            </w:rPr>
            <w:t>БРЮХОВЕЦКОГО СЕЛЬСКОГО ПОСЕЛЕНИЯ Брюховецкого</w:t>
          </w:r>
          <w:r w:rsidRPr="00A913DB">
            <w:rPr>
              <w:rFonts w:ascii="Times New Roman" w:eastAsia="Times New Roman" w:hAnsi="Times New Roman" w:cs="Times New Roman"/>
              <w:caps/>
              <w:color w:val="808080"/>
              <w:sz w:val="14"/>
              <w:szCs w:val="14"/>
              <w:lang w:eastAsia="ru-RU"/>
            </w:rPr>
            <w:t xml:space="preserve"> района</w:t>
          </w:r>
        </w:p>
      </w:tc>
      <w:tc>
        <w:tcPr>
          <w:tcW w:w="2366" w:type="dxa"/>
          <w:vAlign w:val="center"/>
        </w:tcPr>
        <w:p w:rsidR="0001298B" w:rsidRPr="00A913DB" w:rsidRDefault="0001298B" w:rsidP="00A913DB">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A913DB">
            <w:rPr>
              <w:rFonts w:ascii="Times New Roman" w:eastAsia="Times New Roman" w:hAnsi="Times New Roman" w:cs="Times New Roman"/>
              <w:color w:val="808080"/>
              <w:sz w:val="18"/>
              <w:szCs w:val="20"/>
              <w:lang w:eastAsia="ru-RU"/>
            </w:rPr>
            <w:t>ИП ПУРТОВ</w:t>
          </w:r>
        </w:p>
      </w:tc>
    </w:tr>
  </w:tbl>
  <w:p w:rsidR="0001298B" w:rsidRPr="009E34EE" w:rsidRDefault="0001298B" w:rsidP="00226120">
    <w:pPr>
      <w:tabs>
        <w:tab w:val="center" w:pos="4677"/>
        <w:tab w:val="right" w:pos="9355"/>
      </w:tabs>
      <w:spacing w:after="0" w:line="240" w:lineRule="auto"/>
      <w:rPr>
        <w:rFonts w:ascii="Times New Roman" w:eastAsia="Times New Roman" w:hAnsi="Times New Roman" w:cs="Times New Roman"/>
        <w:color w:val="A6A6A6"/>
        <w:sz w:val="10"/>
        <w:szCs w:val="10"/>
        <w:lang w:eastAsia="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1" w15:restartNumberingAfterBreak="0">
    <w:nsid w:val="006A0396"/>
    <w:multiLevelType w:val="hybridMultilevel"/>
    <w:tmpl w:val="95AC83EC"/>
    <w:lvl w:ilvl="0" w:tplc="5A3289E0">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pStyle w:val="2"/>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8E59E2"/>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5"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15:restartNumberingAfterBreak="0">
    <w:nsid w:val="22F97646"/>
    <w:multiLevelType w:val="hybridMultilevel"/>
    <w:tmpl w:val="41BAFFCC"/>
    <w:lvl w:ilvl="0" w:tplc="04190011">
      <w:start w:val="1"/>
      <w:numFmt w:val="decimal"/>
      <w:lvlText w:val="%1)"/>
      <w:lvlJc w:val="left"/>
      <w:pPr>
        <w:ind w:left="957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24A917D7"/>
    <w:multiLevelType w:val="hybridMultilevel"/>
    <w:tmpl w:val="836A029A"/>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70A6E81"/>
    <w:multiLevelType w:val="hybridMultilevel"/>
    <w:tmpl w:val="228818BC"/>
    <w:lvl w:ilvl="0" w:tplc="5A3289E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7BA53A8"/>
    <w:multiLevelType w:val="hybridMultilevel"/>
    <w:tmpl w:val="49CEED4A"/>
    <w:lvl w:ilvl="0" w:tplc="5A3289E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B0225C7"/>
    <w:multiLevelType w:val="multilevel"/>
    <w:tmpl w:val="F78A2680"/>
    <w:lvl w:ilvl="0">
      <w:start w:val="1"/>
      <w:numFmt w:val="decimal"/>
      <w:pStyle w:val="a0"/>
      <w:lvlText w:val="%1."/>
      <w:lvlJc w:val="left"/>
      <w:pPr>
        <w:ind w:left="425"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15:restartNumberingAfterBreak="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2C90494C"/>
    <w:multiLevelType w:val="hybridMultilevel"/>
    <w:tmpl w:val="5D6C4B04"/>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6A048A3"/>
    <w:multiLevelType w:val="multilevel"/>
    <w:tmpl w:val="AEBA84E8"/>
    <w:lvl w:ilvl="0">
      <w:start w:val="1"/>
      <w:numFmt w:val="decimal"/>
      <w:lvlText w:val="%1."/>
      <w:lvlJc w:val="left"/>
      <w:pPr>
        <w:ind w:left="720" w:hanging="360"/>
      </w:pPr>
      <w:rPr>
        <w:rFonts w:ascii="Times New Roman" w:eastAsia="Times New Roman" w:hAnsi="Times New Roman" w:cs="Times New Roman"/>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A34AE9"/>
    <w:multiLevelType w:val="multilevel"/>
    <w:tmpl w:val="5EF8E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8D74404"/>
    <w:multiLevelType w:val="multilevel"/>
    <w:tmpl w:val="1B90BC0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9A06EB0"/>
    <w:multiLevelType w:val="multilevel"/>
    <w:tmpl w:val="C9766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BC07E73"/>
    <w:multiLevelType w:val="hybridMultilevel"/>
    <w:tmpl w:val="74CE69A0"/>
    <w:lvl w:ilvl="0" w:tplc="8FC896EC">
      <w:start w:val="1"/>
      <w:numFmt w:val="decimal"/>
      <w:lvlText w:val="%1)"/>
      <w:lvlJc w:val="left"/>
      <w:pPr>
        <w:ind w:left="1125" w:hanging="11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CB7726D"/>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21" w15:restartNumberingAfterBreak="0">
    <w:nsid w:val="441236F5"/>
    <w:multiLevelType w:val="multilevel"/>
    <w:tmpl w:val="14AC83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DE2AE3"/>
    <w:multiLevelType w:val="multilevel"/>
    <w:tmpl w:val="EA86AA14"/>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4904506C"/>
    <w:multiLevelType w:val="hybridMultilevel"/>
    <w:tmpl w:val="68E6D33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173508"/>
    <w:multiLevelType w:val="hybridMultilevel"/>
    <w:tmpl w:val="3EA0F49C"/>
    <w:lvl w:ilvl="0" w:tplc="04190011">
      <w:start w:val="1"/>
      <w:numFmt w:val="decimal"/>
      <w:lvlText w:val="%1)"/>
      <w:lvlJc w:val="left"/>
      <w:pPr>
        <w:ind w:left="1287" w:hanging="360"/>
      </w:pPr>
    </w:lvl>
    <w:lvl w:ilvl="1" w:tplc="5A3289E0">
      <w:start w:val="1"/>
      <w:numFmt w:val="bullet"/>
      <w:lvlText w:val=""/>
      <w:lvlJc w:val="left"/>
      <w:pPr>
        <w:ind w:left="2007" w:hanging="360"/>
      </w:pPr>
      <w:rPr>
        <w:rFonts w:ascii="Symbol" w:hAnsi="Symbol" w:hint="default"/>
      </w:rPr>
    </w:lvl>
    <w:lvl w:ilvl="2" w:tplc="5A3289E0">
      <w:start w:val="1"/>
      <w:numFmt w:val="bullet"/>
      <w:lvlText w:val=""/>
      <w:lvlJc w:val="left"/>
      <w:pPr>
        <w:ind w:left="2727" w:hanging="180"/>
      </w:pPr>
      <w:rPr>
        <w:rFonts w:ascii="Symbol" w:hAnsi="Symbol"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15:restartNumberingAfterBreak="0">
    <w:nsid w:val="52B70E3F"/>
    <w:multiLevelType w:val="hybridMultilevel"/>
    <w:tmpl w:val="4362535E"/>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7A47594"/>
    <w:multiLevelType w:val="hybridMultilevel"/>
    <w:tmpl w:val="5C28E8AE"/>
    <w:lvl w:ilvl="0" w:tplc="4230A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BCA28B8"/>
    <w:multiLevelType w:val="multilevel"/>
    <w:tmpl w:val="509495EA"/>
    <w:lvl w:ilvl="0">
      <w:start w:val="1"/>
      <w:numFmt w:val="decimal"/>
      <w:pStyle w:val="11"/>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pStyle w:val="OGHeading31"/>
      <w:lvlText w:val="%1.%2.%3."/>
      <w:lvlJc w:val="left"/>
      <w:pPr>
        <w:ind w:left="1854" w:hanging="720"/>
      </w:pPr>
      <w:rPr>
        <w:rFonts w:hint="default"/>
      </w:rPr>
    </w:lvl>
    <w:lvl w:ilvl="3">
      <w:start w:val="1"/>
      <w:numFmt w:val="decimal"/>
      <w:pStyle w:val="41"/>
      <w:lvlText w:val="%1.%2.%3.%4."/>
      <w:lvlJc w:val="left"/>
      <w:pPr>
        <w:ind w:left="2781" w:hanging="1080"/>
      </w:pPr>
      <w:rPr>
        <w:rFonts w:hint="default"/>
      </w:rPr>
    </w:lvl>
    <w:lvl w:ilvl="4">
      <w:start w:val="1"/>
      <w:numFmt w:val="decimal"/>
      <w:pStyle w:val="51"/>
      <w:lvlText w:val="%1.%2.%3.%4.%5."/>
      <w:lvlJc w:val="left"/>
      <w:pPr>
        <w:ind w:left="3348" w:hanging="1080"/>
      </w:pPr>
      <w:rPr>
        <w:rFonts w:hint="default"/>
      </w:rPr>
    </w:lvl>
    <w:lvl w:ilvl="5">
      <w:start w:val="1"/>
      <w:numFmt w:val="decimal"/>
      <w:pStyle w:val="61"/>
      <w:lvlText w:val="%1.%2.%3.%4.%5.%6."/>
      <w:lvlJc w:val="left"/>
      <w:pPr>
        <w:ind w:left="4275" w:hanging="1440"/>
      </w:pPr>
      <w:rPr>
        <w:rFonts w:hint="default"/>
      </w:rPr>
    </w:lvl>
    <w:lvl w:ilvl="6">
      <w:start w:val="1"/>
      <w:numFmt w:val="decimal"/>
      <w:pStyle w:val="xx1"/>
      <w:lvlText w:val="%1.%2.%3.%4.%5.%6.%7."/>
      <w:lvlJc w:val="left"/>
      <w:pPr>
        <w:ind w:left="4842" w:hanging="1440"/>
      </w:pPr>
      <w:rPr>
        <w:rFonts w:hint="default"/>
      </w:rPr>
    </w:lvl>
    <w:lvl w:ilvl="7">
      <w:start w:val="1"/>
      <w:numFmt w:val="decimal"/>
      <w:pStyle w:val="81"/>
      <w:lvlText w:val="%1.%2.%3.%4.%5.%6.%7.%8."/>
      <w:lvlJc w:val="left"/>
      <w:pPr>
        <w:ind w:left="5769" w:hanging="1800"/>
      </w:pPr>
      <w:rPr>
        <w:rFonts w:hint="default"/>
      </w:rPr>
    </w:lvl>
    <w:lvl w:ilvl="8">
      <w:start w:val="1"/>
      <w:numFmt w:val="decimal"/>
      <w:pStyle w:val="91"/>
      <w:lvlText w:val="%1.%2.%3.%4.%5.%6.%7.%8.%9."/>
      <w:lvlJc w:val="left"/>
      <w:pPr>
        <w:ind w:left="6336" w:hanging="1800"/>
      </w:pPr>
      <w:rPr>
        <w:rFonts w:hint="default"/>
      </w:rPr>
    </w:lvl>
  </w:abstractNum>
  <w:abstractNum w:abstractNumId="33" w15:restartNumberingAfterBreak="0">
    <w:nsid w:val="5D7935B0"/>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34" w15:restartNumberingAfterBreak="0">
    <w:nsid w:val="5E2738EC"/>
    <w:multiLevelType w:val="hybridMultilevel"/>
    <w:tmpl w:val="720814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6452092"/>
    <w:multiLevelType w:val="hybridMultilevel"/>
    <w:tmpl w:val="7C765174"/>
    <w:lvl w:ilvl="0" w:tplc="5A3289E0">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 w15:restartNumberingAfterBreak="0">
    <w:nsid w:val="682064C6"/>
    <w:multiLevelType w:val="hybridMultilevel"/>
    <w:tmpl w:val="EB02674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pStyle w:val="3"/>
      <w:suff w:val="space"/>
      <w:lvlText w:val="%1.%2.%3"/>
      <w:lvlJc w:val="left"/>
      <w:pPr>
        <w:ind w:left="567" w:firstLine="0"/>
      </w:pPr>
      <w:rPr>
        <w:rFonts w:ascii="Times New Roman" w:hAnsi="Times New Roman" w:hint="default"/>
        <w:b/>
        <w:i w:val="0"/>
        <w:sz w:val="24"/>
        <w:szCs w:val="24"/>
      </w:rPr>
    </w:lvl>
    <w:lvl w:ilvl="3">
      <w:start w:val="1"/>
      <w:numFmt w:val="decimal"/>
      <w:pStyle w:val="4"/>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5"/>
      <w:lvlText w:val="%1.%2.%3.%4.%5"/>
      <w:lvlJc w:val="left"/>
      <w:pPr>
        <w:tabs>
          <w:tab w:val="num" w:pos="141"/>
        </w:tabs>
        <w:ind w:left="141" w:firstLine="0"/>
      </w:pPr>
      <w:rPr>
        <w:rFonts w:hint="default"/>
      </w:rPr>
    </w:lvl>
    <w:lvl w:ilvl="5">
      <w:start w:val="1"/>
      <w:numFmt w:val="decimal"/>
      <w:pStyle w:val="6"/>
      <w:lvlText w:val="%1.%2.%3.%4.%5.%6"/>
      <w:lvlJc w:val="left"/>
      <w:pPr>
        <w:tabs>
          <w:tab w:val="num" w:pos="141"/>
        </w:tabs>
        <w:ind w:left="141" w:firstLine="0"/>
      </w:pPr>
      <w:rPr>
        <w:rFonts w:hint="default"/>
      </w:rPr>
    </w:lvl>
    <w:lvl w:ilvl="6">
      <w:start w:val="1"/>
      <w:numFmt w:val="decimal"/>
      <w:pStyle w:val="7"/>
      <w:lvlText w:val="%1.%2.%3.%4.%5.%6.%7"/>
      <w:lvlJc w:val="left"/>
      <w:pPr>
        <w:tabs>
          <w:tab w:val="num" w:pos="141"/>
        </w:tabs>
        <w:ind w:left="141" w:firstLine="0"/>
      </w:pPr>
      <w:rPr>
        <w:rFonts w:hint="default"/>
      </w:rPr>
    </w:lvl>
    <w:lvl w:ilvl="7">
      <w:start w:val="1"/>
      <w:numFmt w:val="decimal"/>
      <w:pStyle w:val="8"/>
      <w:lvlText w:val="%1.%2.%3.%4.%5.%6.%7.%8"/>
      <w:lvlJc w:val="left"/>
      <w:pPr>
        <w:tabs>
          <w:tab w:val="num" w:pos="141"/>
        </w:tabs>
        <w:ind w:left="141" w:firstLine="0"/>
      </w:pPr>
      <w:rPr>
        <w:rFonts w:hint="default"/>
      </w:rPr>
    </w:lvl>
    <w:lvl w:ilvl="8">
      <w:start w:val="1"/>
      <w:numFmt w:val="decimal"/>
      <w:pStyle w:val="9"/>
      <w:lvlText w:val="%1.%2.%3.%4.%5.%6.%7.%8.%9"/>
      <w:lvlJc w:val="left"/>
      <w:pPr>
        <w:tabs>
          <w:tab w:val="num" w:pos="141"/>
        </w:tabs>
        <w:ind w:left="141" w:firstLine="0"/>
      </w:pPr>
      <w:rPr>
        <w:rFonts w:hint="default"/>
      </w:rPr>
    </w:lvl>
  </w:abstractNum>
  <w:abstractNum w:abstractNumId="39" w15:restartNumberingAfterBreak="0">
    <w:nsid w:val="710E6FFF"/>
    <w:multiLevelType w:val="hybridMultilevel"/>
    <w:tmpl w:val="9E9A0F54"/>
    <w:lvl w:ilvl="0" w:tplc="04190011">
      <w:start w:val="1"/>
      <w:numFmt w:val="decimal"/>
      <w:lvlText w:val="%1)"/>
      <w:lvlJc w:val="left"/>
      <w:pPr>
        <w:ind w:left="927" w:hanging="360"/>
      </w:pPr>
      <w:rPr>
        <w:rFont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1B570F7"/>
    <w:multiLevelType w:val="hybridMultilevel"/>
    <w:tmpl w:val="2DD8031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45D69BE"/>
    <w:multiLevelType w:val="multilevel"/>
    <w:tmpl w:val="C388D9C6"/>
    <w:lvl w:ilvl="0">
      <w:start w:val="1"/>
      <w:numFmt w:val="decimal"/>
      <w:lvlText w:val="%1."/>
      <w:lvlJc w:val="left"/>
      <w:pPr>
        <w:ind w:left="720" w:hanging="360"/>
      </w:pPr>
      <w:rPr>
        <w:rFonts w:ascii="Times New Roman" w:eastAsia="Times New Roman" w:hAnsi="Times New Roman" w:cs="Times New Roman"/>
        <w:b w:val="0"/>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E529C9"/>
    <w:multiLevelType w:val="hybridMultilevel"/>
    <w:tmpl w:val="67BE4AF0"/>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1"/>
  </w:num>
  <w:num w:numId="4">
    <w:abstractNumId w:val="29"/>
  </w:num>
  <w:num w:numId="5">
    <w:abstractNumId w:val="5"/>
  </w:num>
  <w:num w:numId="6">
    <w:abstractNumId w:val="11"/>
  </w:num>
  <w:num w:numId="7">
    <w:abstractNumId w:val="28"/>
  </w:num>
  <w:num w:numId="8">
    <w:abstractNumId w:val="38"/>
  </w:num>
  <w:num w:numId="9">
    <w:abstractNumId w:val="35"/>
  </w:num>
  <w:num w:numId="10">
    <w:abstractNumId w:val="2"/>
  </w:num>
  <w:num w:numId="11">
    <w:abstractNumId w:val="26"/>
  </w:num>
  <w:num w:numId="12">
    <w:abstractNumId w:val="25"/>
  </w:num>
  <w:num w:numId="13">
    <w:abstractNumId w:val="16"/>
  </w:num>
  <w:num w:numId="14">
    <w:abstractNumId w:val="3"/>
  </w:num>
  <w:num w:numId="15">
    <w:abstractNumId w:val="32"/>
  </w:num>
  <w:num w:numId="16">
    <w:abstractNumId w:val="13"/>
  </w:num>
  <w:num w:numId="17">
    <w:abstractNumId w:val="30"/>
  </w:num>
  <w:num w:numId="18">
    <w:abstractNumId w:val="40"/>
  </w:num>
  <w:num w:numId="19">
    <w:abstractNumId w:val="37"/>
  </w:num>
  <w:num w:numId="20">
    <w:abstractNumId w:val="24"/>
  </w:num>
  <w:num w:numId="21">
    <w:abstractNumId w:val="21"/>
  </w:num>
  <w:num w:numId="22">
    <w:abstractNumId w:val="19"/>
  </w:num>
  <w:num w:numId="23">
    <w:abstractNumId w:val="9"/>
  </w:num>
  <w:num w:numId="24">
    <w:abstractNumId w:val="8"/>
  </w:num>
  <w:num w:numId="25">
    <w:abstractNumId w:val="12"/>
  </w:num>
  <w:num w:numId="26">
    <w:abstractNumId w:val="1"/>
  </w:num>
  <w:num w:numId="27">
    <w:abstractNumId w:val="39"/>
  </w:num>
  <w:num w:numId="28">
    <w:abstractNumId w:val="27"/>
  </w:num>
  <w:num w:numId="29">
    <w:abstractNumId w:val="42"/>
  </w:num>
  <w:num w:numId="30">
    <w:abstractNumId w:val="34"/>
  </w:num>
  <w:num w:numId="31">
    <w:abstractNumId w:val="18"/>
  </w:num>
  <w:num w:numId="32">
    <w:abstractNumId w:val="6"/>
  </w:num>
  <w:num w:numId="33">
    <w:abstractNumId w:val="41"/>
  </w:num>
  <w:num w:numId="34">
    <w:abstractNumId w:val="22"/>
  </w:num>
  <w:num w:numId="35">
    <w:abstractNumId w:val="17"/>
  </w:num>
  <w:num w:numId="36">
    <w:abstractNumId w:val="36"/>
  </w:num>
  <w:num w:numId="37">
    <w:abstractNumId w:val="23"/>
  </w:num>
  <w:num w:numId="38">
    <w:abstractNumId w:val="0"/>
  </w:num>
  <w:num w:numId="39">
    <w:abstractNumId w:val="7"/>
  </w:num>
  <w:num w:numId="40">
    <w:abstractNumId w:val="15"/>
  </w:num>
  <w:num w:numId="41">
    <w:abstractNumId w:val="33"/>
  </w:num>
  <w:num w:numId="42">
    <w:abstractNumId w:val="10"/>
  </w:num>
  <w:num w:numId="43">
    <w:abstractNumId w:val="10"/>
  </w:num>
  <w:num w:numId="44">
    <w:abstractNumId w:val="20"/>
  </w:num>
  <w:num w:numId="45">
    <w:abstractNumId w:val="10"/>
  </w:num>
  <w:num w:numId="46">
    <w:abstractNumId w:val="10"/>
  </w:num>
  <w:num w:numId="47">
    <w:abstractNumId w:val="14"/>
  </w:num>
  <w:num w:numId="4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8E"/>
    <w:rsid w:val="000008E7"/>
    <w:rsid w:val="00006DDC"/>
    <w:rsid w:val="000113DA"/>
    <w:rsid w:val="0001298B"/>
    <w:rsid w:val="000141B4"/>
    <w:rsid w:val="00017998"/>
    <w:rsid w:val="00021D00"/>
    <w:rsid w:val="000328B0"/>
    <w:rsid w:val="00034406"/>
    <w:rsid w:val="00037510"/>
    <w:rsid w:val="00042881"/>
    <w:rsid w:val="00051D43"/>
    <w:rsid w:val="000605BD"/>
    <w:rsid w:val="000612CF"/>
    <w:rsid w:val="00067821"/>
    <w:rsid w:val="00071118"/>
    <w:rsid w:val="0007343A"/>
    <w:rsid w:val="00074003"/>
    <w:rsid w:val="000849C7"/>
    <w:rsid w:val="00084DA8"/>
    <w:rsid w:val="000861CF"/>
    <w:rsid w:val="000923EC"/>
    <w:rsid w:val="0009321A"/>
    <w:rsid w:val="0009596E"/>
    <w:rsid w:val="000962A1"/>
    <w:rsid w:val="000A0F3C"/>
    <w:rsid w:val="000A1A21"/>
    <w:rsid w:val="000A3E20"/>
    <w:rsid w:val="000B27E6"/>
    <w:rsid w:val="000B2DCF"/>
    <w:rsid w:val="000C5A16"/>
    <w:rsid w:val="000C643F"/>
    <w:rsid w:val="000E12F9"/>
    <w:rsid w:val="000E14DA"/>
    <w:rsid w:val="000E18C5"/>
    <w:rsid w:val="000E3E88"/>
    <w:rsid w:val="000F04F7"/>
    <w:rsid w:val="000F65FE"/>
    <w:rsid w:val="000F6DFA"/>
    <w:rsid w:val="00125791"/>
    <w:rsid w:val="001327CA"/>
    <w:rsid w:val="00134020"/>
    <w:rsid w:val="0013508B"/>
    <w:rsid w:val="00137D3D"/>
    <w:rsid w:val="00147D18"/>
    <w:rsid w:val="001629EF"/>
    <w:rsid w:val="00162B7B"/>
    <w:rsid w:val="00162D35"/>
    <w:rsid w:val="00170410"/>
    <w:rsid w:val="00175B71"/>
    <w:rsid w:val="00180DE3"/>
    <w:rsid w:val="001868EB"/>
    <w:rsid w:val="00194DDF"/>
    <w:rsid w:val="001968DE"/>
    <w:rsid w:val="00197FE1"/>
    <w:rsid w:val="001C03A4"/>
    <w:rsid w:val="001C2A10"/>
    <w:rsid w:val="001C62FE"/>
    <w:rsid w:val="001D397C"/>
    <w:rsid w:val="001D6A78"/>
    <w:rsid w:val="001D752D"/>
    <w:rsid w:val="001E104F"/>
    <w:rsid w:val="001E6456"/>
    <w:rsid w:val="001E74F2"/>
    <w:rsid w:val="001F0DCA"/>
    <w:rsid w:val="001F2C8F"/>
    <w:rsid w:val="00201613"/>
    <w:rsid w:val="00202011"/>
    <w:rsid w:val="002050E9"/>
    <w:rsid w:val="00205CF6"/>
    <w:rsid w:val="002219F5"/>
    <w:rsid w:val="002247DF"/>
    <w:rsid w:val="00224AC5"/>
    <w:rsid w:val="00226120"/>
    <w:rsid w:val="00232691"/>
    <w:rsid w:val="0024778C"/>
    <w:rsid w:val="002511BD"/>
    <w:rsid w:val="00251615"/>
    <w:rsid w:val="002601DE"/>
    <w:rsid w:val="00262F92"/>
    <w:rsid w:val="002708D7"/>
    <w:rsid w:val="00273C4C"/>
    <w:rsid w:val="00274A79"/>
    <w:rsid w:val="002826EA"/>
    <w:rsid w:val="002832BC"/>
    <w:rsid w:val="00285FE8"/>
    <w:rsid w:val="002903DA"/>
    <w:rsid w:val="00291A93"/>
    <w:rsid w:val="00293715"/>
    <w:rsid w:val="00293A10"/>
    <w:rsid w:val="00293EB6"/>
    <w:rsid w:val="002A1D62"/>
    <w:rsid w:val="002B07D0"/>
    <w:rsid w:val="002B0D7C"/>
    <w:rsid w:val="002B4656"/>
    <w:rsid w:val="002C6E5B"/>
    <w:rsid w:val="002D0FB0"/>
    <w:rsid w:val="002D60BB"/>
    <w:rsid w:val="002E063C"/>
    <w:rsid w:val="00305388"/>
    <w:rsid w:val="003071A2"/>
    <w:rsid w:val="003158D8"/>
    <w:rsid w:val="00315E51"/>
    <w:rsid w:val="00317378"/>
    <w:rsid w:val="00324CB4"/>
    <w:rsid w:val="003300B1"/>
    <w:rsid w:val="0033700F"/>
    <w:rsid w:val="00342554"/>
    <w:rsid w:val="00357C29"/>
    <w:rsid w:val="00361DC9"/>
    <w:rsid w:val="003623DE"/>
    <w:rsid w:val="00362E7D"/>
    <w:rsid w:val="00363063"/>
    <w:rsid w:val="003633C7"/>
    <w:rsid w:val="0037112C"/>
    <w:rsid w:val="00376018"/>
    <w:rsid w:val="00380F3F"/>
    <w:rsid w:val="00387FA2"/>
    <w:rsid w:val="003C1FC7"/>
    <w:rsid w:val="003D32C4"/>
    <w:rsid w:val="003D787F"/>
    <w:rsid w:val="003E1347"/>
    <w:rsid w:val="003E7AB1"/>
    <w:rsid w:val="003F05DA"/>
    <w:rsid w:val="004012B3"/>
    <w:rsid w:val="004048A3"/>
    <w:rsid w:val="00406A38"/>
    <w:rsid w:val="004137F8"/>
    <w:rsid w:val="004166B8"/>
    <w:rsid w:val="00426F9F"/>
    <w:rsid w:val="00443672"/>
    <w:rsid w:val="00445619"/>
    <w:rsid w:val="00453E1F"/>
    <w:rsid w:val="004742CD"/>
    <w:rsid w:val="0047619D"/>
    <w:rsid w:val="00477489"/>
    <w:rsid w:val="00480A8E"/>
    <w:rsid w:val="00481734"/>
    <w:rsid w:val="00486738"/>
    <w:rsid w:val="00493078"/>
    <w:rsid w:val="0049491C"/>
    <w:rsid w:val="00494D59"/>
    <w:rsid w:val="00495F49"/>
    <w:rsid w:val="00496A9D"/>
    <w:rsid w:val="00497FAB"/>
    <w:rsid w:val="004A0291"/>
    <w:rsid w:val="004A5208"/>
    <w:rsid w:val="004A611A"/>
    <w:rsid w:val="004A7A53"/>
    <w:rsid w:val="004B2541"/>
    <w:rsid w:val="004C5D36"/>
    <w:rsid w:val="004D5858"/>
    <w:rsid w:val="004E5EF9"/>
    <w:rsid w:val="004F1277"/>
    <w:rsid w:val="004F4D76"/>
    <w:rsid w:val="00502DFC"/>
    <w:rsid w:val="00511C46"/>
    <w:rsid w:val="005138F1"/>
    <w:rsid w:val="005159E8"/>
    <w:rsid w:val="005374CB"/>
    <w:rsid w:val="00542FAC"/>
    <w:rsid w:val="0054389D"/>
    <w:rsid w:val="00547201"/>
    <w:rsid w:val="00556E30"/>
    <w:rsid w:val="00560B20"/>
    <w:rsid w:val="005616E7"/>
    <w:rsid w:val="00562FB4"/>
    <w:rsid w:val="00563E59"/>
    <w:rsid w:val="00565352"/>
    <w:rsid w:val="00571C38"/>
    <w:rsid w:val="00574956"/>
    <w:rsid w:val="00576C9F"/>
    <w:rsid w:val="00583A91"/>
    <w:rsid w:val="00587A18"/>
    <w:rsid w:val="00593195"/>
    <w:rsid w:val="005A0000"/>
    <w:rsid w:val="005A7F55"/>
    <w:rsid w:val="005B2430"/>
    <w:rsid w:val="005B3456"/>
    <w:rsid w:val="005C0153"/>
    <w:rsid w:val="005D51D4"/>
    <w:rsid w:val="005E36AA"/>
    <w:rsid w:val="005F217B"/>
    <w:rsid w:val="005F31AD"/>
    <w:rsid w:val="005F7221"/>
    <w:rsid w:val="00603005"/>
    <w:rsid w:val="00603165"/>
    <w:rsid w:val="006057AF"/>
    <w:rsid w:val="00614884"/>
    <w:rsid w:val="00617CCD"/>
    <w:rsid w:val="0062270B"/>
    <w:rsid w:val="00623C22"/>
    <w:rsid w:val="006251BA"/>
    <w:rsid w:val="00625FCD"/>
    <w:rsid w:val="00626340"/>
    <w:rsid w:val="00631F32"/>
    <w:rsid w:val="0063360E"/>
    <w:rsid w:val="00633A49"/>
    <w:rsid w:val="00636AAA"/>
    <w:rsid w:val="00642B88"/>
    <w:rsid w:val="00644332"/>
    <w:rsid w:val="0065213E"/>
    <w:rsid w:val="006532A5"/>
    <w:rsid w:val="006536EE"/>
    <w:rsid w:val="00661C37"/>
    <w:rsid w:val="00662EA5"/>
    <w:rsid w:val="0066504D"/>
    <w:rsid w:val="00673472"/>
    <w:rsid w:val="00683007"/>
    <w:rsid w:val="00685A20"/>
    <w:rsid w:val="00690AF1"/>
    <w:rsid w:val="006930CE"/>
    <w:rsid w:val="00694BF8"/>
    <w:rsid w:val="006A08E6"/>
    <w:rsid w:val="006A2749"/>
    <w:rsid w:val="006A2F28"/>
    <w:rsid w:val="006A35A6"/>
    <w:rsid w:val="006A5F4C"/>
    <w:rsid w:val="006B35CB"/>
    <w:rsid w:val="006B473E"/>
    <w:rsid w:val="006B5B88"/>
    <w:rsid w:val="006C0F14"/>
    <w:rsid w:val="006C491A"/>
    <w:rsid w:val="006C5F98"/>
    <w:rsid w:val="006E62A3"/>
    <w:rsid w:val="006E65EB"/>
    <w:rsid w:val="006F0999"/>
    <w:rsid w:val="006F1917"/>
    <w:rsid w:val="006F6086"/>
    <w:rsid w:val="006F647E"/>
    <w:rsid w:val="007026C2"/>
    <w:rsid w:val="00702FCE"/>
    <w:rsid w:val="00703132"/>
    <w:rsid w:val="0071419A"/>
    <w:rsid w:val="00715B16"/>
    <w:rsid w:val="00720847"/>
    <w:rsid w:val="0072255C"/>
    <w:rsid w:val="00723EF5"/>
    <w:rsid w:val="00725844"/>
    <w:rsid w:val="007276FB"/>
    <w:rsid w:val="00730AE4"/>
    <w:rsid w:val="007330BA"/>
    <w:rsid w:val="00742C90"/>
    <w:rsid w:val="00743B94"/>
    <w:rsid w:val="0075168A"/>
    <w:rsid w:val="00757761"/>
    <w:rsid w:val="00760531"/>
    <w:rsid w:val="00760C9A"/>
    <w:rsid w:val="00764A76"/>
    <w:rsid w:val="00765261"/>
    <w:rsid w:val="00773EA7"/>
    <w:rsid w:val="00775580"/>
    <w:rsid w:val="007819D9"/>
    <w:rsid w:val="00786968"/>
    <w:rsid w:val="00792686"/>
    <w:rsid w:val="007B103D"/>
    <w:rsid w:val="007B62F2"/>
    <w:rsid w:val="007C00C1"/>
    <w:rsid w:val="007D00F8"/>
    <w:rsid w:val="007D276B"/>
    <w:rsid w:val="007D39FE"/>
    <w:rsid w:val="007D5337"/>
    <w:rsid w:val="007D7966"/>
    <w:rsid w:val="007E624B"/>
    <w:rsid w:val="007F3C22"/>
    <w:rsid w:val="007F4215"/>
    <w:rsid w:val="008059EC"/>
    <w:rsid w:val="00812EB1"/>
    <w:rsid w:val="008138BB"/>
    <w:rsid w:val="00813B70"/>
    <w:rsid w:val="00817C1F"/>
    <w:rsid w:val="008258C7"/>
    <w:rsid w:val="00826B7F"/>
    <w:rsid w:val="008270B0"/>
    <w:rsid w:val="008302D2"/>
    <w:rsid w:val="0083183B"/>
    <w:rsid w:val="0083773F"/>
    <w:rsid w:val="00842CB1"/>
    <w:rsid w:val="00844F68"/>
    <w:rsid w:val="008452DE"/>
    <w:rsid w:val="008477FB"/>
    <w:rsid w:val="00857167"/>
    <w:rsid w:val="0086013F"/>
    <w:rsid w:val="00867571"/>
    <w:rsid w:val="00875FAB"/>
    <w:rsid w:val="0088572D"/>
    <w:rsid w:val="008A1394"/>
    <w:rsid w:val="008A3D42"/>
    <w:rsid w:val="008B0DDB"/>
    <w:rsid w:val="008B1F51"/>
    <w:rsid w:val="008B2295"/>
    <w:rsid w:val="008B7F86"/>
    <w:rsid w:val="008C142C"/>
    <w:rsid w:val="008C1C27"/>
    <w:rsid w:val="008C4A9C"/>
    <w:rsid w:val="008D3EAB"/>
    <w:rsid w:val="008E02A1"/>
    <w:rsid w:val="008E242B"/>
    <w:rsid w:val="008E5887"/>
    <w:rsid w:val="008E58D7"/>
    <w:rsid w:val="008F1254"/>
    <w:rsid w:val="009058FA"/>
    <w:rsid w:val="00910EF0"/>
    <w:rsid w:val="009142B8"/>
    <w:rsid w:val="00914CE5"/>
    <w:rsid w:val="009278F2"/>
    <w:rsid w:val="00941190"/>
    <w:rsid w:val="00943182"/>
    <w:rsid w:val="00947081"/>
    <w:rsid w:val="009672DB"/>
    <w:rsid w:val="00967BE2"/>
    <w:rsid w:val="00967F35"/>
    <w:rsid w:val="00970EA1"/>
    <w:rsid w:val="0097102E"/>
    <w:rsid w:val="00971628"/>
    <w:rsid w:val="00990228"/>
    <w:rsid w:val="0099349E"/>
    <w:rsid w:val="009A2678"/>
    <w:rsid w:val="009B1A67"/>
    <w:rsid w:val="009B44C6"/>
    <w:rsid w:val="009B71B7"/>
    <w:rsid w:val="009C0604"/>
    <w:rsid w:val="009C41ED"/>
    <w:rsid w:val="009C4371"/>
    <w:rsid w:val="009C662B"/>
    <w:rsid w:val="009D3EB9"/>
    <w:rsid w:val="009D7DFE"/>
    <w:rsid w:val="009E3F00"/>
    <w:rsid w:val="009F2C08"/>
    <w:rsid w:val="009F5801"/>
    <w:rsid w:val="00A0067C"/>
    <w:rsid w:val="00A00929"/>
    <w:rsid w:val="00A00CA5"/>
    <w:rsid w:val="00A011A8"/>
    <w:rsid w:val="00A10434"/>
    <w:rsid w:val="00A14E9A"/>
    <w:rsid w:val="00A153C9"/>
    <w:rsid w:val="00A24226"/>
    <w:rsid w:val="00A2492B"/>
    <w:rsid w:val="00A26273"/>
    <w:rsid w:val="00A34B7B"/>
    <w:rsid w:val="00A4088D"/>
    <w:rsid w:val="00A50E25"/>
    <w:rsid w:val="00A524F2"/>
    <w:rsid w:val="00A56DCA"/>
    <w:rsid w:val="00A57169"/>
    <w:rsid w:val="00A604B0"/>
    <w:rsid w:val="00A6180C"/>
    <w:rsid w:val="00A664FE"/>
    <w:rsid w:val="00A712F6"/>
    <w:rsid w:val="00A72664"/>
    <w:rsid w:val="00A80462"/>
    <w:rsid w:val="00A81EFE"/>
    <w:rsid w:val="00A83723"/>
    <w:rsid w:val="00A878A7"/>
    <w:rsid w:val="00A913DB"/>
    <w:rsid w:val="00AA3DBB"/>
    <w:rsid w:val="00AA52DC"/>
    <w:rsid w:val="00AB0824"/>
    <w:rsid w:val="00AD1AC3"/>
    <w:rsid w:val="00AD4361"/>
    <w:rsid w:val="00AF285C"/>
    <w:rsid w:val="00AF2F31"/>
    <w:rsid w:val="00AF3505"/>
    <w:rsid w:val="00B0777E"/>
    <w:rsid w:val="00B12F2B"/>
    <w:rsid w:val="00B15D13"/>
    <w:rsid w:val="00B15ECC"/>
    <w:rsid w:val="00B206B2"/>
    <w:rsid w:val="00B25F30"/>
    <w:rsid w:val="00B323B4"/>
    <w:rsid w:val="00B34BD4"/>
    <w:rsid w:val="00B43611"/>
    <w:rsid w:val="00B46BBA"/>
    <w:rsid w:val="00B5154C"/>
    <w:rsid w:val="00B527AB"/>
    <w:rsid w:val="00B535D8"/>
    <w:rsid w:val="00B5590F"/>
    <w:rsid w:val="00B621DE"/>
    <w:rsid w:val="00B63241"/>
    <w:rsid w:val="00B63C25"/>
    <w:rsid w:val="00B66AD1"/>
    <w:rsid w:val="00B72C77"/>
    <w:rsid w:val="00B747D0"/>
    <w:rsid w:val="00B74B80"/>
    <w:rsid w:val="00B75065"/>
    <w:rsid w:val="00B8024B"/>
    <w:rsid w:val="00B82B5D"/>
    <w:rsid w:val="00B82C37"/>
    <w:rsid w:val="00B91AE6"/>
    <w:rsid w:val="00B96774"/>
    <w:rsid w:val="00B96F6A"/>
    <w:rsid w:val="00BA46FE"/>
    <w:rsid w:val="00BB0E08"/>
    <w:rsid w:val="00BB0EFB"/>
    <w:rsid w:val="00BB1B76"/>
    <w:rsid w:val="00BB4656"/>
    <w:rsid w:val="00BB506D"/>
    <w:rsid w:val="00BC18A7"/>
    <w:rsid w:val="00BC2275"/>
    <w:rsid w:val="00BC7915"/>
    <w:rsid w:val="00BD3799"/>
    <w:rsid w:val="00BD58A6"/>
    <w:rsid w:val="00BD6454"/>
    <w:rsid w:val="00BE01F5"/>
    <w:rsid w:val="00BE35B9"/>
    <w:rsid w:val="00BE4BCC"/>
    <w:rsid w:val="00BF0176"/>
    <w:rsid w:val="00BF5933"/>
    <w:rsid w:val="00BF5E2C"/>
    <w:rsid w:val="00C01A24"/>
    <w:rsid w:val="00C04575"/>
    <w:rsid w:val="00C11479"/>
    <w:rsid w:val="00C25A33"/>
    <w:rsid w:val="00C43D60"/>
    <w:rsid w:val="00C470B5"/>
    <w:rsid w:val="00C620C0"/>
    <w:rsid w:val="00C67273"/>
    <w:rsid w:val="00C71BE0"/>
    <w:rsid w:val="00C80DE7"/>
    <w:rsid w:val="00C80FE4"/>
    <w:rsid w:val="00C9168E"/>
    <w:rsid w:val="00C965B3"/>
    <w:rsid w:val="00CA0E36"/>
    <w:rsid w:val="00CA630D"/>
    <w:rsid w:val="00CA6952"/>
    <w:rsid w:val="00CE2EF0"/>
    <w:rsid w:val="00D001E5"/>
    <w:rsid w:val="00D00F26"/>
    <w:rsid w:val="00D03205"/>
    <w:rsid w:val="00D26805"/>
    <w:rsid w:val="00D37117"/>
    <w:rsid w:val="00D40FE8"/>
    <w:rsid w:val="00D5102D"/>
    <w:rsid w:val="00D537EF"/>
    <w:rsid w:val="00D64AF7"/>
    <w:rsid w:val="00D81E78"/>
    <w:rsid w:val="00D86A2B"/>
    <w:rsid w:val="00D873BE"/>
    <w:rsid w:val="00D933C4"/>
    <w:rsid w:val="00D94277"/>
    <w:rsid w:val="00D94CBC"/>
    <w:rsid w:val="00D962DD"/>
    <w:rsid w:val="00D97D26"/>
    <w:rsid w:val="00DA0870"/>
    <w:rsid w:val="00DA7B89"/>
    <w:rsid w:val="00DB4131"/>
    <w:rsid w:val="00DC5750"/>
    <w:rsid w:val="00DD3BBC"/>
    <w:rsid w:val="00DD78B9"/>
    <w:rsid w:val="00DD7AA5"/>
    <w:rsid w:val="00DE47CE"/>
    <w:rsid w:val="00DF0855"/>
    <w:rsid w:val="00E03B30"/>
    <w:rsid w:val="00E04EBC"/>
    <w:rsid w:val="00E20AE7"/>
    <w:rsid w:val="00E21B91"/>
    <w:rsid w:val="00E30389"/>
    <w:rsid w:val="00E32582"/>
    <w:rsid w:val="00E34333"/>
    <w:rsid w:val="00E343B5"/>
    <w:rsid w:val="00E36F76"/>
    <w:rsid w:val="00E534EF"/>
    <w:rsid w:val="00E539F6"/>
    <w:rsid w:val="00E54144"/>
    <w:rsid w:val="00E57B7D"/>
    <w:rsid w:val="00E65A89"/>
    <w:rsid w:val="00E7230E"/>
    <w:rsid w:val="00E73619"/>
    <w:rsid w:val="00E752AF"/>
    <w:rsid w:val="00E7533A"/>
    <w:rsid w:val="00E86D9B"/>
    <w:rsid w:val="00E90F6A"/>
    <w:rsid w:val="00E954DB"/>
    <w:rsid w:val="00E9677E"/>
    <w:rsid w:val="00EA56DB"/>
    <w:rsid w:val="00EA7868"/>
    <w:rsid w:val="00EA7F3D"/>
    <w:rsid w:val="00EB358D"/>
    <w:rsid w:val="00EB415D"/>
    <w:rsid w:val="00EB4DC2"/>
    <w:rsid w:val="00EB67B9"/>
    <w:rsid w:val="00EC3A40"/>
    <w:rsid w:val="00EC5385"/>
    <w:rsid w:val="00EC7D3E"/>
    <w:rsid w:val="00ED2313"/>
    <w:rsid w:val="00EE37AC"/>
    <w:rsid w:val="00EE681E"/>
    <w:rsid w:val="00EF120B"/>
    <w:rsid w:val="00EF7C93"/>
    <w:rsid w:val="00F00A0C"/>
    <w:rsid w:val="00F02A4F"/>
    <w:rsid w:val="00F141F3"/>
    <w:rsid w:val="00F15726"/>
    <w:rsid w:val="00F220CA"/>
    <w:rsid w:val="00F221DC"/>
    <w:rsid w:val="00F243BD"/>
    <w:rsid w:val="00F34366"/>
    <w:rsid w:val="00F354C7"/>
    <w:rsid w:val="00F50A74"/>
    <w:rsid w:val="00F53C7F"/>
    <w:rsid w:val="00F54B48"/>
    <w:rsid w:val="00F5629E"/>
    <w:rsid w:val="00F56CBF"/>
    <w:rsid w:val="00F66E0F"/>
    <w:rsid w:val="00F84A2F"/>
    <w:rsid w:val="00F87F17"/>
    <w:rsid w:val="00F97FBC"/>
    <w:rsid w:val="00FA05B6"/>
    <w:rsid w:val="00FA37D6"/>
    <w:rsid w:val="00FA733A"/>
    <w:rsid w:val="00FA7C0C"/>
    <w:rsid w:val="00FB29C1"/>
    <w:rsid w:val="00FC2DCD"/>
    <w:rsid w:val="00FE42DF"/>
    <w:rsid w:val="00FE6E83"/>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57329"/>
  <w15:docId w15:val="{5317DA41-9E65-4CCC-969F-81B09D81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04EBC"/>
  </w:style>
  <w:style w:type="paragraph" w:styleId="12">
    <w:name w:val="heading 1"/>
    <w:aliases w:val="Заголовок 1 Знак Знак,Заголовок 1 Знак Знак Знак"/>
    <w:basedOn w:val="a4"/>
    <w:next w:val="a4"/>
    <w:link w:val="110"/>
    <w:uiPriority w:val="1"/>
    <w:qFormat/>
    <w:rsid w:val="002708D7"/>
    <w:pPr>
      <w:keepNext/>
      <w:keepLines/>
      <w:spacing w:before="240" w:after="0"/>
      <w:ind w:left="927" w:hanging="36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2"/>
    <w:uiPriority w:val="1"/>
    <w:qFormat/>
    <w:rsid w:val="002708D7"/>
    <w:pPr>
      <w:keepNext/>
      <w:keepLines/>
      <w:spacing w:before="40" w:after="0"/>
      <w:ind w:left="851"/>
      <w:outlineLvl w:val="1"/>
    </w:pPr>
    <w:rPr>
      <w:rFonts w:ascii="Cambria" w:eastAsia="Times New Roman" w:hAnsi="Cambria" w:cs="Times New Roman"/>
      <w:color w:val="365F91"/>
      <w:sz w:val="26"/>
      <w:szCs w:val="26"/>
    </w:rPr>
  </w:style>
  <w:style w:type="paragraph" w:styleId="3">
    <w:name w:val="heading 3"/>
    <w:aliases w:val="Знак3 Знак, Знак3, Знак3 Знак Знак Знак,ПодЗаголовок,Знак3,Знак3 Знак Знак Знак,OG Heading 3"/>
    <w:basedOn w:val="a4"/>
    <w:next w:val="a4"/>
    <w:link w:val="31"/>
    <w:uiPriority w:val="1"/>
    <w:unhideWhenUsed/>
    <w:qFormat/>
    <w:rsid w:val="002708D7"/>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10"/>
    <w:uiPriority w:val="9"/>
    <w:unhideWhenUsed/>
    <w:qFormat/>
    <w:rsid w:val="002708D7"/>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10"/>
    <w:uiPriority w:val="9"/>
    <w:unhideWhenUsed/>
    <w:qFormat/>
    <w:rsid w:val="002708D7"/>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10"/>
    <w:uiPriority w:val="9"/>
    <w:unhideWhenUsed/>
    <w:qFormat/>
    <w:rsid w:val="002708D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4"/>
    <w:link w:val="71"/>
    <w:uiPriority w:val="9"/>
    <w:unhideWhenUsed/>
    <w:qFormat/>
    <w:rsid w:val="002708D7"/>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10"/>
    <w:uiPriority w:val="9"/>
    <w:unhideWhenUsed/>
    <w:qFormat/>
    <w:rsid w:val="002708D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10"/>
    <w:uiPriority w:val="9"/>
    <w:unhideWhenUsed/>
    <w:qFormat/>
    <w:rsid w:val="002708D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Заголовок 1 Знак Знак Знак1"/>
    <w:basedOn w:val="a4"/>
    <w:next w:val="a4"/>
    <w:uiPriority w:val="99"/>
    <w:qFormat/>
    <w:rsid w:val="002708D7"/>
    <w:pPr>
      <w:keepNext/>
      <w:keepLines/>
      <w:numPr>
        <w:numId w:val="15"/>
      </w:numPr>
      <w:spacing w:before="480" w:after="0" w:line="276" w:lineRule="auto"/>
      <w:ind w:left="1040" w:hanging="360"/>
      <w:outlineLvl w:val="0"/>
    </w:pPr>
    <w:rPr>
      <w:rFonts w:ascii="Cambria" w:eastAsia="Times New Roman" w:hAnsi="Cambria" w:cs="Times New Roman"/>
      <w:b/>
      <w:bCs/>
      <w:color w:val="365F91"/>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1"/>
    <w:uiPriority w:val="1"/>
    <w:rsid w:val="002708D7"/>
    <w:rPr>
      <w:rFonts w:ascii="Cambria" w:eastAsia="Times New Roman" w:hAnsi="Cambria" w:cs="Times New Roman"/>
      <w:color w:val="365F91"/>
      <w:sz w:val="26"/>
      <w:szCs w:val="26"/>
    </w:rPr>
  </w:style>
  <w:style w:type="paragraph" w:customStyle="1" w:styleId="OGHeading31">
    <w:name w:val="OG Heading 31"/>
    <w:basedOn w:val="a4"/>
    <w:next w:val="a4"/>
    <w:link w:val="30"/>
    <w:unhideWhenUsed/>
    <w:qFormat/>
    <w:rsid w:val="002708D7"/>
    <w:pPr>
      <w:keepNext/>
      <w:keepLines/>
      <w:numPr>
        <w:ilvl w:val="2"/>
        <w:numId w:val="15"/>
      </w:numPr>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4"/>
    <w:next w:val="a4"/>
    <w:link w:val="40"/>
    <w:unhideWhenUsed/>
    <w:qFormat/>
    <w:rsid w:val="002708D7"/>
    <w:pPr>
      <w:keepNext/>
      <w:keepLines/>
      <w:numPr>
        <w:ilvl w:val="3"/>
        <w:numId w:val="15"/>
      </w:numPr>
      <w:spacing w:before="200" w:after="0" w:line="276" w:lineRule="auto"/>
      <w:outlineLvl w:val="3"/>
    </w:pPr>
    <w:rPr>
      <w:rFonts w:ascii="Cambria" w:eastAsia="Times New Roman" w:hAnsi="Cambria" w:cs="Times New Roman"/>
      <w:b/>
      <w:bCs/>
      <w:i/>
      <w:iCs/>
      <w:color w:val="4F81BD"/>
    </w:rPr>
  </w:style>
  <w:style w:type="paragraph" w:customStyle="1" w:styleId="51">
    <w:name w:val="Заголовок 51"/>
    <w:basedOn w:val="a4"/>
    <w:next w:val="a4"/>
    <w:link w:val="50"/>
    <w:unhideWhenUsed/>
    <w:qFormat/>
    <w:rsid w:val="002708D7"/>
    <w:pPr>
      <w:keepNext/>
      <w:keepLines/>
      <w:numPr>
        <w:ilvl w:val="4"/>
        <w:numId w:val="15"/>
      </w:numPr>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4"/>
    <w:next w:val="a4"/>
    <w:link w:val="60"/>
    <w:unhideWhenUsed/>
    <w:qFormat/>
    <w:rsid w:val="002708D7"/>
    <w:pPr>
      <w:keepNext/>
      <w:keepLines/>
      <w:numPr>
        <w:ilvl w:val="5"/>
        <w:numId w:val="15"/>
      </w:numPr>
      <w:spacing w:before="200" w:after="0" w:line="276" w:lineRule="auto"/>
      <w:outlineLvl w:val="5"/>
    </w:pPr>
    <w:rPr>
      <w:rFonts w:ascii="Cambria" w:eastAsia="Times New Roman" w:hAnsi="Cambria" w:cs="Times New Roman"/>
      <w:i/>
      <w:iCs/>
      <w:color w:val="243F60"/>
    </w:rPr>
  </w:style>
  <w:style w:type="paragraph" w:customStyle="1" w:styleId="xx1">
    <w:name w:val="Заголовок x.x1"/>
    <w:basedOn w:val="a4"/>
    <w:next w:val="a4"/>
    <w:link w:val="70"/>
    <w:unhideWhenUsed/>
    <w:qFormat/>
    <w:rsid w:val="002708D7"/>
    <w:pPr>
      <w:keepNext/>
      <w:keepLines/>
      <w:numPr>
        <w:ilvl w:val="6"/>
        <w:numId w:val="15"/>
      </w:numPr>
      <w:spacing w:before="200" w:after="0" w:line="276" w:lineRule="auto"/>
      <w:outlineLvl w:val="6"/>
    </w:pPr>
    <w:rPr>
      <w:rFonts w:ascii="Cambria" w:eastAsia="Times New Roman" w:hAnsi="Cambria" w:cs="Times New Roman"/>
      <w:i/>
      <w:iCs/>
      <w:color w:val="404040"/>
    </w:rPr>
  </w:style>
  <w:style w:type="paragraph" w:customStyle="1" w:styleId="81">
    <w:name w:val="Заголовок 81"/>
    <w:basedOn w:val="a4"/>
    <w:next w:val="a4"/>
    <w:link w:val="80"/>
    <w:unhideWhenUsed/>
    <w:qFormat/>
    <w:rsid w:val="002708D7"/>
    <w:pPr>
      <w:keepNext/>
      <w:keepLines/>
      <w:numPr>
        <w:ilvl w:val="7"/>
        <w:numId w:val="15"/>
      </w:numPr>
      <w:spacing w:before="200" w:after="0" w:line="276" w:lineRule="auto"/>
      <w:outlineLvl w:val="7"/>
    </w:pPr>
    <w:rPr>
      <w:rFonts w:ascii="Cambria" w:eastAsia="Times New Roman" w:hAnsi="Cambria" w:cs="Times New Roman"/>
      <w:color w:val="404040"/>
      <w:sz w:val="20"/>
      <w:szCs w:val="20"/>
    </w:rPr>
  </w:style>
  <w:style w:type="paragraph" w:customStyle="1" w:styleId="91">
    <w:name w:val="Заголовок 91"/>
    <w:basedOn w:val="a4"/>
    <w:next w:val="a4"/>
    <w:link w:val="90"/>
    <w:unhideWhenUsed/>
    <w:qFormat/>
    <w:rsid w:val="002708D7"/>
    <w:pPr>
      <w:keepNext/>
      <w:keepLines/>
      <w:numPr>
        <w:ilvl w:val="8"/>
        <w:numId w:val="15"/>
      </w:numPr>
      <w:spacing w:before="200" w:after="0" w:line="276" w:lineRule="auto"/>
      <w:outlineLvl w:val="8"/>
    </w:pPr>
    <w:rPr>
      <w:rFonts w:ascii="Cambria" w:eastAsia="Times New Roman" w:hAnsi="Cambria" w:cs="Times New Roman"/>
      <w:i/>
      <w:iCs/>
      <w:color w:val="404040"/>
      <w:sz w:val="20"/>
      <w:szCs w:val="20"/>
    </w:rPr>
  </w:style>
  <w:style w:type="numbering" w:customStyle="1" w:styleId="13">
    <w:name w:val="Нет списка1"/>
    <w:next w:val="a7"/>
    <w:uiPriority w:val="99"/>
    <w:semiHidden/>
    <w:unhideWhenUsed/>
    <w:rsid w:val="002708D7"/>
  </w:style>
  <w:style w:type="paragraph" w:styleId="a8">
    <w:name w:val="List Paragraph"/>
    <w:basedOn w:val="a4"/>
    <w:link w:val="a9"/>
    <w:uiPriority w:val="34"/>
    <w:qFormat/>
    <w:rsid w:val="002708D7"/>
    <w:pPr>
      <w:spacing w:after="200" w:line="276" w:lineRule="auto"/>
      <w:ind w:left="720"/>
      <w:contextualSpacing/>
    </w:pPr>
  </w:style>
  <w:style w:type="character" w:customStyle="1" w:styleId="40">
    <w:name w:val="Заголовок 4 Знак"/>
    <w:basedOn w:val="a5"/>
    <w:link w:val="41"/>
    <w:rsid w:val="002708D7"/>
    <w:rPr>
      <w:rFonts w:ascii="Cambria" w:eastAsia="Times New Roman" w:hAnsi="Cambria" w:cs="Times New Roman"/>
      <w:b/>
      <w:bCs/>
      <w:i/>
      <w:iCs/>
      <w:color w:val="4F81BD"/>
    </w:rPr>
  </w:style>
  <w:style w:type="character" w:customStyle="1" w:styleId="50">
    <w:name w:val="Заголовок 5 Знак"/>
    <w:basedOn w:val="a5"/>
    <w:link w:val="51"/>
    <w:rsid w:val="002708D7"/>
    <w:rPr>
      <w:rFonts w:ascii="Cambria" w:eastAsia="Times New Roman" w:hAnsi="Cambria" w:cs="Times New Roman"/>
      <w:color w:val="243F60"/>
    </w:rPr>
  </w:style>
  <w:style w:type="character" w:customStyle="1" w:styleId="60">
    <w:name w:val="Заголовок 6 Знак"/>
    <w:basedOn w:val="a5"/>
    <w:link w:val="61"/>
    <w:rsid w:val="002708D7"/>
    <w:rPr>
      <w:rFonts w:ascii="Cambria" w:eastAsia="Times New Roman" w:hAnsi="Cambria" w:cs="Times New Roman"/>
      <w:i/>
      <w:iCs/>
      <w:color w:val="243F60"/>
    </w:rPr>
  </w:style>
  <w:style w:type="character" w:customStyle="1" w:styleId="70">
    <w:name w:val="Заголовок 7 Знак"/>
    <w:aliases w:val="Заголовок x.x Знак"/>
    <w:basedOn w:val="a5"/>
    <w:link w:val="xx1"/>
    <w:rsid w:val="002708D7"/>
    <w:rPr>
      <w:rFonts w:ascii="Cambria" w:eastAsia="Times New Roman" w:hAnsi="Cambria" w:cs="Times New Roman"/>
      <w:i/>
      <w:iCs/>
      <w:color w:val="404040"/>
    </w:rPr>
  </w:style>
  <w:style w:type="character" w:customStyle="1" w:styleId="80">
    <w:name w:val="Заголовок 8 Знак"/>
    <w:basedOn w:val="a5"/>
    <w:link w:val="81"/>
    <w:rsid w:val="002708D7"/>
    <w:rPr>
      <w:rFonts w:ascii="Cambria" w:eastAsia="Times New Roman" w:hAnsi="Cambria" w:cs="Times New Roman"/>
      <w:color w:val="404040"/>
      <w:sz w:val="20"/>
      <w:szCs w:val="20"/>
    </w:rPr>
  </w:style>
  <w:style w:type="character" w:customStyle="1" w:styleId="90">
    <w:name w:val="Заголовок 9 Знак"/>
    <w:basedOn w:val="a5"/>
    <w:link w:val="91"/>
    <w:rsid w:val="002708D7"/>
    <w:rPr>
      <w:rFonts w:ascii="Cambria" w:eastAsia="Times New Roman" w:hAnsi="Cambria" w:cs="Times New Roman"/>
      <w:i/>
      <w:iCs/>
      <w:color w:val="404040"/>
      <w:sz w:val="20"/>
      <w:szCs w:val="20"/>
    </w:rPr>
  </w:style>
  <w:style w:type="paragraph" w:customStyle="1" w:styleId="a0">
    <w:name w:val="Список нумерованный"/>
    <w:basedOn w:val="a4"/>
    <w:rsid w:val="002708D7"/>
    <w:pPr>
      <w:numPr>
        <w:numId w:val="2"/>
      </w:numPr>
      <w:spacing w:after="200" w:line="276" w:lineRule="auto"/>
    </w:pPr>
  </w:style>
  <w:style w:type="character" w:customStyle="1" w:styleId="14">
    <w:name w:val="Гиперссылка1"/>
    <w:basedOn w:val="a5"/>
    <w:uiPriority w:val="99"/>
    <w:unhideWhenUsed/>
    <w:rsid w:val="002708D7"/>
    <w:rPr>
      <w:color w:val="0000FF"/>
      <w:u w:val="single"/>
    </w:rPr>
  </w:style>
  <w:style w:type="paragraph" w:customStyle="1" w:styleId="ConsPlusNormal">
    <w:name w:val="ConsPlusNormal"/>
    <w:link w:val="ConsPlusNormal0"/>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OGHeading31"/>
    <w:rsid w:val="002708D7"/>
    <w:rPr>
      <w:rFonts w:ascii="Cambria" w:eastAsia="Times New Roman" w:hAnsi="Cambria" w:cs="Times New Roman"/>
      <w:b/>
      <w:bCs/>
      <w:color w:val="4F81BD"/>
    </w:rPr>
  </w:style>
  <w:style w:type="paragraph" w:styleId="aa">
    <w:name w:val="Balloon Text"/>
    <w:aliases w:val=" Знак5"/>
    <w:basedOn w:val="a4"/>
    <w:link w:val="ab"/>
    <w:uiPriority w:val="99"/>
    <w:unhideWhenUsed/>
    <w:rsid w:val="002708D7"/>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uiPriority w:val="99"/>
    <w:rsid w:val="002708D7"/>
    <w:rPr>
      <w:rFonts w:ascii="Tahoma" w:hAnsi="Tahoma" w:cs="Tahoma"/>
      <w:sz w:val="16"/>
      <w:szCs w:val="16"/>
    </w:rPr>
  </w:style>
  <w:style w:type="table" w:customStyle="1" w:styleId="92">
    <w:name w:val="Сетка таблицы9"/>
    <w:basedOn w:val="a6"/>
    <w:next w:val="ac"/>
    <w:uiPriority w:val="39"/>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aliases w:val="Table Grid Report"/>
    <w:basedOn w:val="a6"/>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1 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ConsPlusTitle">
    <w:name w:val="ConsPlusTitle"/>
    <w:rsid w:val="002708D7"/>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ВерхКолонтитул1"/>
    <w:basedOn w:val="a4"/>
    <w:next w:val="ad"/>
    <w:link w:val="ae"/>
    <w:uiPriority w:val="99"/>
    <w:unhideWhenUsed/>
    <w:rsid w:val="002708D7"/>
    <w:pPr>
      <w:tabs>
        <w:tab w:val="center" w:pos="4677"/>
        <w:tab w:val="right" w:pos="9355"/>
      </w:tabs>
      <w:spacing w:after="200" w:line="276" w:lineRule="auto"/>
    </w:pPr>
    <w:rPr>
      <w:rFonts w:eastAsia="Times New Roman"/>
      <w:lang w:eastAsia="ru-RU"/>
    </w:rPr>
  </w:style>
  <w:style w:type="character" w:customStyle="1" w:styleId="ae">
    <w:name w:val="Верхний колонтитул Знак"/>
    <w:aliases w:val=" Знак4 Знак, Знак8 Знак,ВерхКолонтитул Знак"/>
    <w:basedOn w:val="a5"/>
    <w:link w:val="16"/>
    <w:uiPriority w:val="99"/>
    <w:rsid w:val="002708D7"/>
    <w:rPr>
      <w:rFonts w:eastAsia="Times New Roman"/>
      <w:lang w:eastAsia="ru-RU"/>
    </w:rPr>
  </w:style>
  <w:style w:type="paragraph" w:customStyle="1" w:styleId="ConsPlusCell">
    <w:name w:val="ConsPlusCell"/>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4"/>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5"/>
    <w:rsid w:val="002708D7"/>
  </w:style>
  <w:style w:type="paragraph" w:customStyle="1" w:styleId="pcenter">
    <w:name w:val="pcenter"/>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Заголовок 1 Знак Знак Знак Знак"/>
    <w:basedOn w:val="a5"/>
    <w:uiPriority w:val="1"/>
    <w:rsid w:val="002708D7"/>
    <w:rPr>
      <w:rFonts w:ascii="Cambria" w:eastAsia="Times New Roman" w:hAnsi="Cambria" w:cs="Times New Roman"/>
      <w:b/>
      <w:bCs/>
      <w:color w:val="365F91"/>
      <w:sz w:val="28"/>
      <w:szCs w:val="28"/>
    </w:rPr>
  </w:style>
  <w:style w:type="numbering" w:customStyle="1" w:styleId="111">
    <w:name w:val="Нет списка11"/>
    <w:next w:val="a7"/>
    <w:uiPriority w:val="99"/>
    <w:semiHidden/>
    <w:unhideWhenUsed/>
    <w:rsid w:val="002708D7"/>
  </w:style>
  <w:style w:type="character" w:customStyle="1" w:styleId="af0">
    <w:name w:val="Цветовое выделение"/>
    <w:uiPriority w:val="99"/>
    <w:rsid w:val="002708D7"/>
    <w:rPr>
      <w:b/>
      <w:bCs/>
      <w:color w:val="26282F"/>
    </w:rPr>
  </w:style>
  <w:style w:type="character" w:customStyle="1" w:styleId="af1">
    <w:name w:val="Гипертекстовая ссылка"/>
    <w:basedOn w:val="af0"/>
    <w:uiPriority w:val="99"/>
    <w:rsid w:val="002708D7"/>
    <w:rPr>
      <w:b w:val="0"/>
      <w:bCs w:val="0"/>
      <w:color w:val="106BBE"/>
    </w:rPr>
  </w:style>
  <w:style w:type="paragraph" w:customStyle="1" w:styleId="af2">
    <w:name w:val="Текст (справка)"/>
    <w:basedOn w:val="a4"/>
    <w:next w:val="a4"/>
    <w:uiPriority w:val="99"/>
    <w:rsid w:val="002708D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3">
    <w:name w:val="Комментарий"/>
    <w:basedOn w:val="af2"/>
    <w:next w:val="a4"/>
    <w:uiPriority w:val="99"/>
    <w:rsid w:val="002708D7"/>
    <w:pPr>
      <w:spacing w:before="75"/>
      <w:ind w:right="0"/>
      <w:jc w:val="both"/>
    </w:pPr>
    <w:rPr>
      <w:color w:val="353842"/>
      <w:shd w:val="clear" w:color="auto" w:fill="F0F0F0"/>
    </w:rPr>
  </w:style>
  <w:style w:type="paragraph" w:customStyle="1" w:styleId="af4">
    <w:name w:val="Нормальный (таблица)"/>
    <w:basedOn w:val="a4"/>
    <w:next w:val="a4"/>
    <w:uiPriority w:val="99"/>
    <w:rsid w:val="002708D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Таблицы (моноширинный)"/>
    <w:basedOn w:val="a4"/>
    <w:next w:val="a4"/>
    <w:uiPriority w:val="99"/>
    <w:rsid w:val="002708D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4"/>
    <w:next w:val="a4"/>
    <w:rsid w:val="002708D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Цветовое выделение для Текст"/>
    <w:uiPriority w:val="99"/>
    <w:rsid w:val="002708D7"/>
  </w:style>
  <w:style w:type="paragraph" w:customStyle="1" w:styleId="ConsPlusDocList">
    <w:name w:val="ConsPlusDocList"/>
    <w:rsid w:val="002708D7"/>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2708D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Document Map"/>
    <w:basedOn w:val="a4"/>
    <w:link w:val="af9"/>
    <w:uiPriority w:val="99"/>
    <w:unhideWhenUsed/>
    <w:rsid w:val="002708D7"/>
    <w:pPr>
      <w:spacing w:after="0" w:line="240" w:lineRule="auto"/>
    </w:pPr>
    <w:rPr>
      <w:rFonts w:ascii="Tahoma" w:hAnsi="Tahoma" w:cs="Tahoma"/>
      <w:sz w:val="16"/>
      <w:szCs w:val="16"/>
    </w:rPr>
  </w:style>
  <w:style w:type="character" w:customStyle="1" w:styleId="af9">
    <w:name w:val="Схема документа Знак"/>
    <w:basedOn w:val="a5"/>
    <w:link w:val="af8"/>
    <w:uiPriority w:val="99"/>
    <w:rsid w:val="002708D7"/>
    <w:rPr>
      <w:rFonts w:ascii="Tahoma" w:hAnsi="Tahoma" w:cs="Tahoma"/>
      <w:sz w:val="16"/>
      <w:szCs w:val="16"/>
    </w:rPr>
  </w:style>
  <w:style w:type="paragraph" w:styleId="afa">
    <w:name w:val="footer"/>
    <w:aliases w:val=" Знак, Знак6, Знак14"/>
    <w:basedOn w:val="a4"/>
    <w:link w:val="afb"/>
    <w:uiPriority w:val="99"/>
    <w:unhideWhenUsed/>
    <w:rsid w:val="002708D7"/>
    <w:pPr>
      <w:tabs>
        <w:tab w:val="center" w:pos="4677"/>
        <w:tab w:val="right" w:pos="9355"/>
      </w:tabs>
      <w:spacing w:after="0" w:line="240" w:lineRule="auto"/>
    </w:pPr>
  </w:style>
  <w:style w:type="character" w:customStyle="1" w:styleId="afb">
    <w:name w:val="Нижний колонтитул Знак"/>
    <w:aliases w:val=" Знак Знак, Знак6 Знак, Знак14 Знак"/>
    <w:basedOn w:val="a5"/>
    <w:link w:val="afa"/>
    <w:uiPriority w:val="99"/>
    <w:rsid w:val="002708D7"/>
  </w:style>
  <w:style w:type="paragraph" w:customStyle="1" w:styleId="112">
    <w:name w:val="Оглавление 11"/>
    <w:basedOn w:val="a4"/>
    <w:next w:val="a4"/>
    <w:autoRedefine/>
    <w:uiPriority w:val="39"/>
    <w:unhideWhenUsed/>
    <w:qFormat/>
    <w:rsid w:val="002708D7"/>
    <w:pPr>
      <w:tabs>
        <w:tab w:val="left" w:pos="440"/>
        <w:tab w:val="right" w:leader="dot" w:pos="9344"/>
      </w:tabs>
      <w:spacing w:before="120" w:after="120" w:line="240" w:lineRule="auto"/>
      <w:ind w:left="425" w:hanging="425"/>
    </w:pPr>
    <w:rPr>
      <w:rFonts w:ascii="Cambria" w:hAnsi="Cambria"/>
      <w:b/>
      <w:bCs/>
      <w:caps/>
      <w:sz w:val="24"/>
      <w:szCs w:val="24"/>
    </w:rPr>
  </w:style>
  <w:style w:type="paragraph" w:styleId="23">
    <w:name w:val="toc 2"/>
    <w:basedOn w:val="a4"/>
    <w:next w:val="a4"/>
    <w:autoRedefine/>
    <w:uiPriority w:val="39"/>
    <w:unhideWhenUsed/>
    <w:qFormat/>
    <w:rsid w:val="00EB358D"/>
    <w:pPr>
      <w:tabs>
        <w:tab w:val="left" w:pos="0"/>
        <w:tab w:val="right" w:leader="dot" w:pos="9639"/>
      </w:tabs>
      <w:spacing w:before="120" w:after="120" w:line="240" w:lineRule="auto"/>
    </w:pPr>
    <w:rPr>
      <w:rFonts w:ascii="Times New Roman" w:hAnsi="Times New Roman" w:cs="Times New Roman"/>
      <w:bCs/>
      <w:noProof/>
      <w:color w:val="000000"/>
      <w:sz w:val="24"/>
      <w:szCs w:val="24"/>
    </w:rPr>
  </w:style>
  <w:style w:type="paragraph" w:styleId="32">
    <w:name w:val="toc 3"/>
    <w:basedOn w:val="a4"/>
    <w:next w:val="a4"/>
    <w:autoRedefine/>
    <w:uiPriority w:val="39"/>
    <w:unhideWhenUsed/>
    <w:qFormat/>
    <w:rsid w:val="00EB358D"/>
    <w:pPr>
      <w:tabs>
        <w:tab w:val="left" w:pos="0"/>
        <w:tab w:val="right" w:leader="dot" w:pos="9639"/>
      </w:tabs>
      <w:spacing w:before="40" w:after="40" w:line="240" w:lineRule="auto"/>
      <w:ind w:left="567" w:hanging="567"/>
    </w:pPr>
    <w:rPr>
      <w:rFonts w:ascii="Times New Roman" w:hAnsi="Times New Roman" w:cs="Times New Roman"/>
      <w:noProof/>
      <w:sz w:val="24"/>
      <w:szCs w:val="24"/>
    </w:rPr>
  </w:style>
  <w:style w:type="paragraph" w:customStyle="1" w:styleId="411">
    <w:name w:val="Оглавление 41"/>
    <w:basedOn w:val="a4"/>
    <w:next w:val="a4"/>
    <w:autoRedefine/>
    <w:uiPriority w:val="39"/>
    <w:unhideWhenUsed/>
    <w:rsid w:val="002708D7"/>
    <w:pPr>
      <w:spacing w:after="0" w:line="276" w:lineRule="auto"/>
      <w:ind w:left="440"/>
    </w:pPr>
    <w:rPr>
      <w:rFonts w:cs="Calibri"/>
      <w:sz w:val="20"/>
      <w:szCs w:val="20"/>
    </w:rPr>
  </w:style>
  <w:style w:type="paragraph" w:customStyle="1" w:styleId="511">
    <w:name w:val="Оглавление 51"/>
    <w:basedOn w:val="a4"/>
    <w:next w:val="a4"/>
    <w:autoRedefine/>
    <w:uiPriority w:val="39"/>
    <w:unhideWhenUsed/>
    <w:rsid w:val="002708D7"/>
    <w:pPr>
      <w:spacing w:after="0" w:line="276" w:lineRule="auto"/>
      <w:ind w:left="660"/>
    </w:pPr>
    <w:rPr>
      <w:rFonts w:cs="Calibri"/>
      <w:sz w:val="20"/>
      <w:szCs w:val="20"/>
    </w:rPr>
  </w:style>
  <w:style w:type="paragraph" w:customStyle="1" w:styleId="611">
    <w:name w:val="Оглавление 61"/>
    <w:basedOn w:val="a4"/>
    <w:next w:val="a4"/>
    <w:autoRedefine/>
    <w:uiPriority w:val="39"/>
    <w:unhideWhenUsed/>
    <w:rsid w:val="002708D7"/>
    <w:pPr>
      <w:spacing w:after="0" w:line="276" w:lineRule="auto"/>
      <w:ind w:left="880"/>
    </w:pPr>
    <w:rPr>
      <w:rFonts w:cs="Calibri"/>
      <w:sz w:val="20"/>
      <w:szCs w:val="20"/>
    </w:rPr>
  </w:style>
  <w:style w:type="paragraph" w:customStyle="1" w:styleId="710">
    <w:name w:val="Оглавление 71"/>
    <w:basedOn w:val="a4"/>
    <w:next w:val="a4"/>
    <w:autoRedefine/>
    <w:uiPriority w:val="39"/>
    <w:unhideWhenUsed/>
    <w:rsid w:val="002708D7"/>
    <w:pPr>
      <w:spacing w:after="0" w:line="276" w:lineRule="auto"/>
      <w:ind w:left="1100"/>
    </w:pPr>
    <w:rPr>
      <w:rFonts w:cs="Calibri"/>
      <w:sz w:val="20"/>
      <w:szCs w:val="20"/>
    </w:rPr>
  </w:style>
  <w:style w:type="paragraph" w:customStyle="1" w:styleId="811">
    <w:name w:val="Оглавление 81"/>
    <w:basedOn w:val="a4"/>
    <w:next w:val="a4"/>
    <w:autoRedefine/>
    <w:uiPriority w:val="39"/>
    <w:unhideWhenUsed/>
    <w:rsid w:val="002708D7"/>
    <w:pPr>
      <w:spacing w:after="0" w:line="276" w:lineRule="auto"/>
      <w:ind w:left="1320"/>
    </w:pPr>
    <w:rPr>
      <w:rFonts w:cs="Calibri"/>
      <w:sz w:val="20"/>
      <w:szCs w:val="20"/>
    </w:rPr>
  </w:style>
  <w:style w:type="paragraph" w:customStyle="1" w:styleId="911">
    <w:name w:val="Оглавление 91"/>
    <w:basedOn w:val="a4"/>
    <w:next w:val="a4"/>
    <w:autoRedefine/>
    <w:uiPriority w:val="39"/>
    <w:unhideWhenUsed/>
    <w:rsid w:val="002708D7"/>
    <w:pPr>
      <w:spacing w:after="0" w:line="276" w:lineRule="auto"/>
      <w:ind w:left="1540"/>
    </w:pPr>
    <w:rPr>
      <w:rFonts w:cs="Calibri"/>
      <w:sz w:val="20"/>
      <w:szCs w:val="20"/>
    </w:rPr>
  </w:style>
  <w:style w:type="paragraph" w:customStyle="1" w:styleId="afc">
    <w:name w:val="Обычный текст"/>
    <w:basedOn w:val="a4"/>
    <w:link w:val="afd"/>
    <w:qFormat/>
    <w:rsid w:val="002708D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Default">
    <w:name w:val="Default"/>
    <w:rsid w:val="002708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Егор"/>
    <w:basedOn w:val="12"/>
    <w:rsid w:val="002708D7"/>
    <w:pPr>
      <w:spacing w:before="480" w:line="276" w:lineRule="auto"/>
      <w:ind w:left="1040"/>
    </w:pPr>
    <w:rPr>
      <w:b/>
      <w:bCs/>
      <w:sz w:val="28"/>
      <w:szCs w:val="28"/>
    </w:rPr>
  </w:style>
  <w:style w:type="paragraph" w:customStyle="1" w:styleId="aff">
    <w:name w:val="Егор+"/>
    <w:basedOn w:val="a4"/>
    <w:qFormat/>
    <w:rsid w:val="002708D7"/>
    <w:pPr>
      <w:spacing w:before="120" w:after="120" w:line="240" w:lineRule="auto"/>
      <w:ind w:firstLine="709"/>
      <w:jc w:val="center"/>
    </w:pPr>
    <w:rPr>
      <w:rFonts w:ascii="Times New Roman" w:eastAsia="Calibri" w:hAnsi="Times New Roman" w:cs="Times New Roman"/>
      <w:b/>
      <w:sz w:val="32"/>
      <w:szCs w:val="28"/>
    </w:rPr>
  </w:style>
  <w:style w:type="paragraph" w:customStyle="1" w:styleId="18">
    <w:name w:val="Егор1+"/>
    <w:basedOn w:val="aff"/>
    <w:qFormat/>
    <w:rsid w:val="002708D7"/>
  </w:style>
  <w:style w:type="paragraph" w:customStyle="1" w:styleId="19">
    <w:name w:val="Егор1"/>
    <w:basedOn w:val="a4"/>
    <w:link w:val="1a"/>
    <w:qFormat/>
    <w:rsid w:val="002708D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5"/>
    <w:link w:val="19"/>
    <w:rsid w:val="002708D7"/>
    <w:rPr>
      <w:rFonts w:ascii="Times New Roman" w:eastAsia="Times New Roman" w:hAnsi="Times New Roman" w:cs="Times New Roman"/>
      <w:b/>
      <w:i/>
      <w:sz w:val="28"/>
      <w:szCs w:val="26"/>
      <w:lang w:eastAsia="ru-RU"/>
    </w:rPr>
  </w:style>
  <w:style w:type="paragraph" w:styleId="aff0">
    <w:name w:val="No Spacing"/>
    <w:basedOn w:val="a4"/>
    <w:link w:val="aff1"/>
    <w:uiPriority w:val="1"/>
    <w:qFormat/>
    <w:rsid w:val="002708D7"/>
    <w:pPr>
      <w:spacing w:after="0" w:line="240" w:lineRule="auto"/>
      <w:ind w:firstLine="709"/>
      <w:jc w:val="both"/>
    </w:pPr>
    <w:rPr>
      <w:rFonts w:ascii="Times New Roman" w:eastAsia="Calibri" w:hAnsi="Times New Roman" w:cs="Times New Roman"/>
      <w:sz w:val="24"/>
    </w:rPr>
  </w:style>
  <w:style w:type="character" w:customStyle="1" w:styleId="aff1">
    <w:name w:val="Без интервала Знак"/>
    <w:basedOn w:val="a5"/>
    <w:link w:val="aff0"/>
    <w:uiPriority w:val="1"/>
    <w:rsid w:val="002708D7"/>
    <w:rPr>
      <w:rFonts w:ascii="Times New Roman" w:eastAsia="Calibri" w:hAnsi="Times New Roman" w:cs="Times New Roman"/>
      <w:sz w:val="24"/>
    </w:rPr>
  </w:style>
  <w:style w:type="character" w:customStyle="1" w:styleId="110">
    <w:name w:val="Заголовок 1 Знак1"/>
    <w:aliases w:val="Заголовок 1 Знак Знак Знак2,Заголовок 1 Знак Знак Знак Знак1"/>
    <w:basedOn w:val="a5"/>
    <w:link w:val="12"/>
    <w:uiPriority w:val="9"/>
    <w:rsid w:val="002708D7"/>
    <w:rPr>
      <w:rFonts w:asciiTheme="majorHAnsi" w:eastAsiaTheme="majorEastAsia" w:hAnsiTheme="majorHAnsi" w:cstheme="majorBidi"/>
      <w:color w:val="2E74B5" w:themeColor="accent1" w:themeShade="BF"/>
      <w:sz w:val="32"/>
      <w:szCs w:val="32"/>
    </w:rPr>
  </w:style>
  <w:style w:type="paragraph" w:styleId="aff2">
    <w:name w:val="TOC Heading"/>
    <w:basedOn w:val="12"/>
    <w:next w:val="a4"/>
    <w:uiPriority w:val="39"/>
    <w:qFormat/>
    <w:rsid w:val="002708D7"/>
    <w:pPr>
      <w:spacing w:before="480" w:line="276" w:lineRule="auto"/>
      <w:ind w:left="1040"/>
      <w:outlineLvl w:val="9"/>
    </w:pPr>
    <w:rPr>
      <w:b/>
      <w:bCs/>
      <w:sz w:val="28"/>
      <w:szCs w:val="28"/>
    </w:rPr>
  </w:style>
  <w:style w:type="paragraph" w:styleId="a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f4"/>
    <w:uiPriority w:val="1"/>
    <w:unhideWhenUsed/>
    <w:qFormat/>
    <w:rsid w:val="002708D7"/>
    <w:pPr>
      <w:spacing w:after="120" w:line="276" w:lineRule="auto"/>
    </w:pPr>
  </w:style>
  <w:style w:type="character" w:customStyle="1" w:styleId="af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f3"/>
    <w:uiPriority w:val="1"/>
    <w:rsid w:val="002708D7"/>
  </w:style>
  <w:style w:type="paragraph" w:customStyle="1" w:styleId="1b">
    <w:name w:val="Красная строка1"/>
    <w:basedOn w:val="a4"/>
    <w:next w:val="aff5"/>
    <w:link w:val="aff6"/>
    <w:unhideWhenUsed/>
    <w:rsid w:val="002708D7"/>
    <w:pPr>
      <w:spacing w:after="0" w:line="240" w:lineRule="auto"/>
      <w:ind w:firstLine="360"/>
      <w:jc w:val="both"/>
    </w:pPr>
    <w:rPr>
      <w:rFonts w:ascii="Times New Roman" w:eastAsia="Times New Roman" w:hAnsi="Times New Roman"/>
      <w:sz w:val="24"/>
      <w:lang w:eastAsia="ru-RU"/>
    </w:rPr>
  </w:style>
  <w:style w:type="character" w:customStyle="1" w:styleId="aff6">
    <w:name w:val="Красная строка Знак"/>
    <w:basedOn w:val="aff4"/>
    <w:link w:val="1b"/>
    <w:rsid w:val="002708D7"/>
    <w:rPr>
      <w:rFonts w:ascii="Times New Roman" w:eastAsia="Times New Roman" w:hAnsi="Times New Roman"/>
      <w:sz w:val="24"/>
      <w:lang w:eastAsia="ru-RU"/>
    </w:rPr>
  </w:style>
  <w:style w:type="paragraph" w:customStyle="1" w:styleId="33">
    <w:name w:val="Егор3"/>
    <w:basedOn w:val="afe"/>
    <w:qFormat/>
    <w:rsid w:val="002708D7"/>
    <w:pPr>
      <w:keepNext w:val="0"/>
      <w:keepLines w:val="0"/>
      <w:suppressAutoHyphens/>
      <w:spacing w:before="0" w:after="200"/>
      <w:ind w:left="0" w:firstLine="851"/>
      <w:jc w:val="center"/>
      <w:outlineLvl w:val="9"/>
    </w:pPr>
    <w:rPr>
      <w:rFonts w:ascii="Times New Roman" w:eastAsia="Calibri" w:hAnsi="Times New Roman" w:cs="Times New Roman"/>
      <w:b w:val="0"/>
      <w:bCs w:val="0"/>
      <w:i/>
      <w:caps/>
      <w:color w:val="auto"/>
      <w:sz w:val="26"/>
      <w:szCs w:val="22"/>
    </w:rPr>
  </w:style>
  <w:style w:type="paragraph" w:styleId="aff7">
    <w:name w:val="Plain Text"/>
    <w:aliases w:val="Текст1,TEXT"/>
    <w:basedOn w:val="a4"/>
    <w:link w:val="aff8"/>
    <w:uiPriority w:val="99"/>
    <w:rsid w:val="002708D7"/>
    <w:pPr>
      <w:spacing w:after="0" w:line="240" w:lineRule="auto"/>
      <w:ind w:firstLine="709"/>
      <w:jc w:val="both"/>
    </w:pPr>
    <w:rPr>
      <w:rFonts w:ascii="Courier New" w:eastAsia="Times New Roman" w:hAnsi="Courier New" w:cs="Times New Roman"/>
      <w:sz w:val="20"/>
      <w:szCs w:val="20"/>
      <w:lang w:eastAsia="ru-RU"/>
    </w:rPr>
  </w:style>
  <w:style w:type="character" w:customStyle="1" w:styleId="aff8">
    <w:name w:val="Текст Знак"/>
    <w:aliases w:val="Текст1 Знак,TEXT Знак"/>
    <w:basedOn w:val="a5"/>
    <w:link w:val="aff7"/>
    <w:uiPriority w:val="99"/>
    <w:rsid w:val="002708D7"/>
    <w:rPr>
      <w:rFonts w:ascii="Courier New" w:eastAsia="Times New Roman" w:hAnsi="Courier New" w:cs="Times New Roman"/>
      <w:sz w:val="20"/>
      <w:szCs w:val="20"/>
      <w:lang w:eastAsia="ru-RU"/>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uiPriority w:val="99"/>
    <w:qFormat/>
    <w:rsid w:val="002708D7"/>
    <w:pPr>
      <w:spacing w:before="120" w:after="120" w:line="240" w:lineRule="auto"/>
      <w:ind w:left="709" w:firstLine="709"/>
      <w:jc w:val="center"/>
    </w:pPr>
    <w:rPr>
      <w:rFonts w:ascii="Calibri" w:eastAsia="Calibri" w:hAnsi="Calibri" w:cs="Times New Roman"/>
      <w:b/>
      <w:bCs/>
      <w:sz w:val="20"/>
      <w:szCs w:val="20"/>
    </w:rPr>
  </w:style>
  <w:style w:type="character" w:customStyle="1" w:styleId="1c">
    <w:name w:val="Схема документа Знак1"/>
    <w:basedOn w:val="a5"/>
    <w:uiPriority w:val="99"/>
    <w:semiHidden/>
    <w:rsid w:val="002708D7"/>
    <w:rPr>
      <w:rFonts w:ascii="Tahoma" w:hAnsi="Tahoma" w:cs="Tahoma"/>
      <w:sz w:val="16"/>
      <w:szCs w:val="16"/>
    </w:rPr>
  </w:style>
  <w:style w:type="paragraph" w:styleId="24">
    <w:name w:val="Quote"/>
    <w:basedOn w:val="a4"/>
    <w:next w:val="a4"/>
    <w:link w:val="25"/>
    <w:uiPriority w:val="29"/>
    <w:qFormat/>
    <w:rsid w:val="002708D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5"/>
    <w:link w:val="24"/>
    <w:uiPriority w:val="29"/>
    <w:rsid w:val="002708D7"/>
    <w:rPr>
      <w:rFonts w:ascii="Calibri" w:eastAsia="Calibri" w:hAnsi="Calibri" w:cs="Times New Roman"/>
      <w:i/>
      <w:iCs/>
      <w:color w:val="000000"/>
      <w:sz w:val="24"/>
    </w:rPr>
  </w:style>
  <w:style w:type="paragraph" w:customStyle="1" w:styleId="affa">
    <w:name w:val="ПодзаголовокКАТЯ"/>
    <w:basedOn w:val="a4"/>
    <w:qFormat/>
    <w:rsid w:val="002708D7"/>
    <w:pPr>
      <w:spacing w:after="60" w:line="240" w:lineRule="auto"/>
      <w:ind w:firstLine="709"/>
      <w:jc w:val="center"/>
      <w:outlineLvl w:val="1"/>
    </w:pPr>
    <w:rPr>
      <w:rFonts w:ascii="Times New Roman" w:eastAsia="Times New Roman" w:hAnsi="Times New Roman" w:cs="Times New Roman"/>
      <w:i/>
      <w:sz w:val="26"/>
      <w:szCs w:val="26"/>
    </w:rPr>
  </w:style>
  <w:style w:type="character" w:styleId="affb">
    <w:name w:val="page number"/>
    <w:basedOn w:val="a5"/>
    <w:rsid w:val="002708D7"/>
  </w:style>
  <w:style w:type="character" w:customStyle="1" w:styleId="affc">
    <w:name w:val="Текст концевой сноски Знак"/>
    <w:link w:val="affd"/>
    <w:rsid w:val="002708D7"/>
    <w:rPr>
      <w:rFonts w:ascii="Calibri" w:eastAsia="Calibri" w:hAnsi="Calibri" w:cs="Times New Roman"/>
      <w:sz w:val="20"/>
      <w:szCs w:val="20"/>
    </w:rPr>
  </w:style>
  <w:style w:type="paragraph" w:styleId="affd">
    <w:name w:val="endnote text"/>
    <w:basedOn w:val="a4"/>
    <w:link w:val="affc"/>
    <w:unhideWhenUsed/>
    <w:rsid w:val="002708D7"/>
    <w:pPr>
      <w:spacing w:after="0" w:line="240" w:lineRule="auto"/>
      <w:ind w:firstLine="709"/>
      <w:jc w:val="both"/>
    </w:pPr>
    <w:rPr>
      <w:rFonts w:ascii="Calibri" w:eastAsia="Calibri" w:hAnsi="Calibri" w:cs="Times New Roman"/>
      <w:sz w:val="20"/>
      <w:szCs w:val="20"/>
    </w:rPr>
  </w:style>
  <w:style w:type="character" w:customStyle="1" w:styleId="1d">
    <w:name w:val="Текст концевой сноски Знак1"/>
    <w:basedOn w:val="a5"/>
    <w:uiPriority w:val="99"/>
    <w:semiHidden/>
    <w:rsid w:val="002708D7"/>
    <w:rPr>
      <w:sz w:val="20"/>
      <w:szCs w:val="20"/>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
    <w:uiPriority w:val="99"/>
    <w:unhideWhenUsed/>
    <w:rsid w:val="002708D7"/>
    <w:pPr>
      <w:spacing w:after="0" w:line="240" w:lineRule="auto"/>
      <w:ind w:firstLine="709"/>
      <w:jc w:val="both"/>
    </w:pPr>
    <w:rPr>
      <w:rFonts w:ascii="Calibri" w:eastAsia="Calibri" w:hAnsi="Calibri" w:cs="Times New Roman"/>
      <w:sz w:val="20"/>
      <w:szCs w:val="20"/>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e"/>
    <w:uiPriority w:val="99"/>
    <w:rsid w:val="002708D7"/>
    <w:rPr>
      <w:rFonts w:ascii="Calibri" w:eastAsia="Calibri" w:hAnsi="Calibri" w:cs="Times New Roman"/>
      <w:sz w:val="20"/>
      <w:szCs w:val="20"/>
    </w:rPr>
  </w:style>
  <w:style w:type="paragraph" w:customStyle="1" w:styleId="1e">
    <w:name w:val="Подзаголовок1катя"/>
    <w:basedOn w:val="a4"/>
    <w:qFormat/>
    <w:rsid w:val="002708D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
    <w:name w:val="Егор2"/>
    <w:basedOn w:val="3"/>
    <w:link w:val="26"/>
    <w:qFormat/>
    <w:rsid w:val="002708D7"/>
    <w:pPr>
      <w:numPr>
        <w:numId w:val="14"/>
      </w:numPr>
      <w:spacing w:before="200" w:line="276" w:lineRule="auto"/>
    </w:pPr>
    <w:rPr>
      <w:b/>
      <w:bCs/>
      <w:color w:val="4F81BD"/>
      <w:sz w:val="22"/>
      <w:szCs w:val="22"/>
    </w:rPr>
  </w:style>
  <w:style w:type="character" w:customStyle="1" w:styleId="26">
    <w:name w:val="Егор2 Знак"/>
    <w:link w:val="2"/>
    <w:rsid w:val="002708D7"/>
    <w:rPr>
      <w:rFonts w:asciiTheme="majorHAnsi" w:eastAsiaTheme="majorEastAsia" w:hAnsiTheme="majorHAnsi" w:cstheme="majorBidi"/>
      <w:b/>
      <w:bCs/>
      <w:color w:val="4F81BD"/>
    </w:rPr>
  </w:style>
  <w:style w:type="paragraph" w:styleId="afff0">
    <w:name w:val="Title"/>
    <w:basedOn w:val="a4"/>
    <w:next w:val="a4"/>
    <w:link w:val="1f"/>
    <w:qFormat/>
    <w:rsid w:val="002708D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1f">
    <w:name w:val="Заголовок Знак1"/>
    <w:basedOn w:val="a5"/>
    <w:link w:val="afff0"/>
    <w:rsid w:val="002708D7"/>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2708D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2">
    <w:name w:val="S_Маркированный Знак"/>
    <w:basedOn w:val="a5"/>
    <w:link w:val="S0"/>
    <w:rsid w:val="002708D7"/>
    <w:rPr>
      <w:rFonts w:ascii="Times New Roman" w:eastAsia="Calibri" w:hAnsi="Times New Roman" w:cs="Times New Roman"/>
      <w:color w:val="FF0000"/>
      <w:sz w:val="26"/>
      <w:szCs w:val="26"/>
      <w:lang w:eastAsia="ru-RU"/>
    </w:rPr>
  </w:style>
  <w:style w:type="paragraph" w:customStyle="1" w:styleId="1f0">
    <w:name w:val="Абзац списка1"/>
    <w:basedOn w:val="a4"/>
    <w:qFormat/>
    <w:rsid w:val="002708D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4"/>
    <w:rsid w:val="002708D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4"/>
    <w:link w:val="Tabn2"/>
    <w:autoRedefine/>
    <w:rsid w:val="002708D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708D7"/>
    <w:rPr>
      <w:rFonts w:ascii="Trebuchet MS" w:eastAsia="Times New Roman" w:hAnsi="Trebuchet MS" w:cs="Times New Roman"/>
      <w:i/>
      <w:w w:val="103"/>
      <w:sz w:val="24"/>
      <w:szCs w:val="24"/>
    </w:rPr>
  </w:style>
  <w:style w:type="character" w:customStyle="1" w:styleId="FontStyle80">
    <w:name w:val="Font Style80"/>
    <w:rsid w:val="002708D7"/>
    <w:rPr>
      <w:rFonts w:ascii="Times New Roman" w:hAnsi="Times New Roman" w:cs="Times New Roman"/>
      <w:b/>
      <w:bCs/>
      <w:sz w:val="26"/>
      <w:szCs w:val="26"/>
    </w:rPr>
  </w:style>
  <w:style w:type="paragraph" w:customStyle="1" w:styleId="oblasttxt">
    <w:name w:val="oblasttxt"/>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4">
    <w:name w:val="Style4"/>
    <w:basedOn w:val="a4"/>
    <w:rsid w:val="002708D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f1">
    <w:name w:val="footnote reference"/>
    <w:aliases w:val="Знак сноски-FN,Знак сноски 1,Ciae niinee-FN,Referencia nota al pie,Ссылка на сноску 45,Appel note de bas de page"/>
    <w:basedOn w:val="a5"/>
    <w:uiPriority w:val="99"/>
    <w:rsid w:val="002708D7"/>
    <w:rPr>
      <w:vertAlign w:val="superscript"/>
    </w:rPr>
  </w:style>
  <w:style w:type="paragraph" w:customStyle="1" w:styleId="Style14">
    <w:name w:val="Style14"/>
    <w:basedOn w:val="a4"/>
    <w:rsid w:val="002708D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5"/>
    <w:rsid w:val="002708D7"/>
    <w:rPr>
      <w:rFonts w:ascii="Times New Roman" w:hAnsi="Times New Roman" w:cs="Times New Roman"/>
      <w:sz w:val="26"/>
      <w:szCs w:val="26"/>
    </w:rPr>
  </w:style>
  <w:style w:type="paragraph" w:customStyle="1" w:styleId="Normal">
    <w:name w:val="Normal Знак Знак"/>
    <w:rsid w:val="002708D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2">
    <w:name w:val="Subtle Emphasis"/>
    <w:basedOn w:val="a5"/>
    <w:uiPriority w:val="19"/>
    <w:qFormat/>
    <w:rsid w:val="002708D7"/>
    <w:rPr>
      <w:i/>
      <w:iCs/>
      <w:color w:val="808080"/>
    </w:rPr>
  </w:style>
  <w:style w:type="paragraph" w:customStyle="1" w:styleId="afff3">
    <w:name w:val="Знак"/>
    <w:basedOn w:val="a4"/>
    <w:rsid w:val="002708D7"/>
    <w:pPr>
      <w:spacing w:after="0" w:line="240" w:lineRule="auto"/>
      <w:ind w:firstLine="709"/>
      <w:jc w:val="both"/>
    </w:pPr>
    <w:rPr>
      <w:rFonts w:ascii="Verdana" w:eastAsia="Times New Roman" w:hAnsi="Verdana" w:cs="Verdana"/>
      <w:sz w:val="20"/>
      <w:szCs w:val="20"/>
      <w:lang w:val="en-US"/>
    </w:rPr>
  </w:style>
  <w:style w:type="character" w:styleId="afff4">
    <w:name w:val="Book Title"/>
    <w:uiPriority w:val="33"/>
    <w:qFormat/>
    <w:rsid w:val="002708D7"/>
    <w:rPr>
      <w:rFonts w:ascii="Cambria" w:eastAsia="Times New Roman" w:hAnsi="Cambria" w:cs="Times New Roman"/>
      <w:b/>
      <w:bCs/>
      <w:i/>
      <w:iCs/>
      <w:smallCaps/>
      <w:color w:val="943634"/>
      <w:u w:val="single"/>
    </w:rPr>
  </w:style>
  <w:style w:type="paragraph" w:customStyle="1" w:styleId="27">
    <w:name w:val="Текст2"/>
    <w:basedOn w:val="a4"/>
    <w:rsid w:val="002708D7"/>
    <w:pPr>
      <w:spacing w:after="0" w:line="240" w:lineRule="auto"/>
      <w:ind w:firstLine="709"/>
      <w:jc w:val="both"/>
    </w:pPr>
    <w:rPr>
      <w:rFonts w:ascii="Courier New" w:eastAsia="Times New Roman" w:hAnsi="Courier New" w:cs="Times New Roman"/>
      <w:sz w:val="20"/>
      <w:szCs w:val="20"/>
      <w:lang w:eastAsia="ru-RU"/>
    </w:rPr>
  </w:style>
  <w:style w:type="paragraph" w:customStyle="1" w:styleId="S5">
    <w:name w:val="S_Таблица"/>
    <w:basedOn w:val="a4"/>
    <w:rsid w:val="002708D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5"/>
    <w:rsid w:val="002708D7"/>
    <w:rPr>
      <w:rFonts w:ascii="Trebuchet MS" w:hAnsi="Trebuchet MS" w:cs="Trebuchet MS"/>
      <w:b/>
      <w:bCs/>
      <w:sz w:val="22"/>
      <w:szCs w:val="22"/>
    </w:rPr>
  </w:style>
  <w:style w:type="paragraph" w:customStyle="1" w:styleId="s16">
    <w:name w:val="s_16"/>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6">
    <w:name w:val="S_Обычный"/>
    <w:basedOn w:val="a4"/>
    <w:link w:val="S7"/>
    <w:qFormat/>
    <w:rsid w:val="002708D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7">
    <w:name w:val="S_Обычный Знак"/>
    <w:basedOn w:val="a5"/>
    <w:link w:val="S6"/>
    <w:rsid w:val="002708D7"/>
    <w:rPr>
      <w:rFonts w:ascii="Times New Roman" w:eastAsia="Times New Roman" w:hAnsi="Times New Roman" w:cs="Times New Roman"/>
      <w:w w:val="109"/>
      <w:sz w:val="24"/>
      <w:szCs w:val="24"/>
      <w:lang w:eastAsia="ru-RU"/>
    </w:rPr>
  </w:style>
  <w:style w:type="paragraph" w:customStyle="1" w:styleId="afff5">
    <w:name w:val="Мария"/>
    <w:basedOn w:val="a4"/>
    <w:uiPriority w:val="99"/>
    <w:rsid w:val="002708D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5"/>
    <w:rsid w:val="002708D7"/>
  </w:style>
  <w:style w:type="paragraph" w:customStyle="1" w:styleId="210">
    <w:name w:val="Цитата 21"/>
    <w:basedOn w:val="a4"/>
    <w:next w:val="a4"/>
    <w:link w:val="QuoteChar"/>
    <w:uiPriority w:val="99"/>
    <w:qFormat/>
    <w:rsid w:val="002708D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5"/>
    <w:link w:val="210"/>
    <w:uiPriority w:val="99"/>
    <w:locked/>
    <w:rsid w:val="002708D7"/>
    <w:rPr>
      <w:rFonts w:ascii="Calibri" w:eastAsia="Times New Roman" w:hAnsi="Calibri" w:cs="Times New Roman"/>
      <w:i/>
      <w:iCs/>
      <w:color w:val="000000"/>
      <w:sz w:val="24"/>
    </w:rPr>
  </w:style>
  <w:style w:type="paragraph" w:customStyle="1" w:styleId="211">
    <w:name w:val="Основной текст с отступом 21"/>
    <w:basedOn w:val="a4"/>
    <w:next w:val="28"/>
    <w:link w:val="29"/>
    <w:unhideWhenUsed/>
    <w:rsid w:val="002708D7"/>
    <w:pPr>
      <w:spacing w:after="120" w:line="480" w:lineRule="auto"/>
      <w:ind w:left="283" w:firstLine="709"/>
      <w:jc w:val="both"/>
    </w:pPr>
    <w:rPr>
      <w:rFonts w:ascii="Times New Roman" w:eastAsia="Times New Roman" w:hAnsi="Times New Roman"/>
      <w:sz w:val="24"/>
      <w:lang w:eastAsia="ru-RU"/>
    </w:rPr>
  </w:style>
  <w:style w:type="character" w:customStyle="1" w:styleId="29">
    <w:name w:val="Основной текст с отступом 2 Знак"/>
    <w:basedOn w:val="a5"/>
    <w:link w:val="211"/>
    <w:rsid w:val="002708D7"/>
    <w:rPr>
      <w:rFonts w:ascii="Times New Roman" w:eastAsia="Times New Roman" w:hAnsi="Times New Roman"/>
      <w:sz w:val="24"/>
      <w:lang w:eastAsia="ru-RU"/>
    </w:rPr>
  </w:style>
  <w:style w:type="paragraph" w:customStyle="1" w:styleId="Standard">
    <w:name w:val="Standard"/>
    <w:rsid w:val="002708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2708D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5"/>
    <w:link w:val="-"/>
    <w:semiHidden/>
    <w:locked/>
    <w:rsid w:val="002708D7"/>
    <w:rPr>
      <w:rFonts w:ascii="Times New Roman" w:eastAsia="Times New Roman" w:hAnsi="Times New Roman" w:cs="Times New Roman"/>
      <w:sz w:val="28"/>
      <w:lang w:val="en-US" w:eastAsia="ru-RU"/>
    </w:rPr>
  </w:style>
  <w:style w:type="character" w:customStyle="1" w:styleId="34">
    <w:name w:val="Основной текст с отступом 3 Знак"/>
    <w:basedOn w:val="a5"/>
    <w:link w:val="35"/>
    <w:rsid w:val="002708D7"/>
    <w:rPr>
      <w:rFonts w:ascii="Times New Roman" w:eastAsia="Times New Roman" w:hAnsi="Times New Roman" w:cs="Times New Roman"/>
      <w:sz w:val="16"/>
      <w:szCs w:val="16"/>
    </w:rPr>
  </w:style>
  <w:style w:type="paragraph" w:styleId="35">
    <w:name w:val="Body Text Indent 3"/>
    <w:basedOn w:val="a4"/>
    <w:link w:val="34"/>
    <w:rsid w:val="002708D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5"/>
    <w:semiHidden/>
    <w:rsid w:val="002708D7"/>
    <w:rPr>
      <w:sz w:val="16"/>
      <w:szCs w:val="16"/>
    </w:rPr>
  </w:style>
  <w:style w:type="paragraph" w:styleId="z-">
    <w:name w:val="HTML Bottom of Form"/>
    <w:basedOn w:val="a4"/>
    <w:next w:val="a4"/>
    <w:link w:val="z-0"/>
    <w:hidden/>
    <w:rsid w:val="002708D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5"/>
    <w:link w:val="z-"/>
    <w:rsid w:val="002708D7"/>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2708D7"/>
    <w:rPr>
      <w:rFonts w:ascii="Courier New" w:eastAsia="Times New Roman" w:hAnsi="Courier New" w:cs="Courier New"/>
      <w:sz w:val="20"/>
      <w:szCs w:val="20"/>
    </w:rPr>
  </w:style>
  <w:style w:type="paragraph" w:styleId="HTML0">
    <w:name w:val="HTML Preformatted"/>
    <w:basedOn w:val="a4"/>
    <w:link w:val="HTML"/>
    <w:uiPriority w:val="99"/>
    <w:rsid w:val="0027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5"/>
    <w:uiPriority w:val="99"/>
    <w:semiHidden/>
    <w:rsid w:val="002708D7"/>
    <w:rPr>
      <w:rFonts w:ascii="Consolas" w:hAnsi="Consolas" w:cs="Consolas"/>
      <w:sz w:val="20"/>
      <w:szCs w:val="20"/>
    </w:rPr>
  </w:style>
  <w:style w:type="character" w:customStyle="1" w:styleId="2a">
    <w:name w:val="Основной текст 2 Знак"/>
    <w:aliases w:val=" Знак1 Знак1"/>
    <w:basedOn w:val="a5"/>
    <w:link w:val="2b"/>
    <w:uiPriority w:val="99"/>
    <w:rsid w:val="002708D7"/>
    <w:rPr>
      <w:rFonts w:ascii="Times New Roman" w:eastAsia="Times New Roman" w:hAnsi="Times New Roman" w:cs="Times New Roman"/>
      <w:sz w:val="20"/>
      <w:szCs w:val="20"/>
    </w:rPr>
  </w:style>
  <w:style w:type="paragraph" w:styleId="2b">
    <w:name w:val="Body Text 2"/>
    <w:aliases w:val=" Знак1"/>
    <w:basedOn w:val="a4"/>
    <w:link w:val="2a"/>
    <w:uiPriority w:val="99"/>
    <w:rsid w:val="002708D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2">
    <w:name w:val="Основной текст 2 Знак1"/>
    <w:basedOn w:val="a5"/>
    <w:semiHidden/>
    <w:rsid w:val="002708D7"/>
  </w:style>
  <w:style w:type="character" w:customStyle="1" w:styleId="afff6">
    <w:name w:val="Основной текст с отступом Знак"/>
    <w:aliases w:val="Основной текст 1 Знак,Основной текст 11 Знак"/>
    <w:basedOn w:val="a5"/>
    <w:link w:val="afff7"/>
    <w:uiPriority w:val="99"/>
    <w:rsid w:val="002708D7"/>
    <w:rPr>
      <w:rFonts w:ascii="Calibri" w:eastAsia="Times New Roman" w:hAnsi="Calibri" w:cs="Calibri"/>
      <w:lang w:val="en-US"/>
    </w:rPr>
  </w:style>
  <w:style w:type="paragraph" w:styleId="afff7">
    <w:name w:val="Body Text Indent"/>
    <w:aliases w:val="Основной текст 1,Основной текст 11"/>
    <w:basedOn w:val="a4"/>
    <w:link w:val="afff6"/>
    <w:uiPriority w:val="99"/>
    <w:rsid w:val="002708D7"/>
    <w:pPr>
      <w:spacing w:after="120" w:line="240" w:lineRule="auto"/>
      <w:ind w:left="283" w:firstLine="709"/>
      <w:jc w:val="both"/>
    </w:pPr>
    <w:rPr>
      <w:rFonts w:ascii="Calibri" w:eastAsia="Times New Roman" w:hAnsi="Calibri" w:cs="Calibri"/>
      <w:lang w:val="en-US"/>
    </w:rPr>
  </w:style>
  <w:style w:type="character" w:customStyle="1" w:styleId="1f1">
    <w:name w:val="Основной текст с отступом Знак1"/>
    <w:basedOn w:val="a5"/>
    <w:semiHidden/>
    <w:rsid w:val="002708D7"/>
  </w:style>
  <w:style w:type="character" w:customStyle="1" w:styleId="1f2">
    <w:name w:val="Основной текст Знак1"/>
    <w:basedOn w:val="a5"/>
    <w:semiHidden/>
    <w:rsid w:val="002708D7"/>
  </w:style>
  <w:style w:type="paragraph" w:styleId="afff8">
    <w:name w:val="Subtitle"/>
    <w:basedOn w:val="a4"/>
    <w:next w:val="a4"/>
    <w:link w:val="afff9"/>
    <w:qFormat/>
    <w:rsid w:val="002708D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9">
    <w:name w:val="Подзаголовок Знак"/>
    <w:basedOn w:val="a5"/>
    <w:link w:val="afff8"/>
    <w:rsid w:val="002708D7"/>
    <w:rPr>
      <w:rFonts w:ascii="Cambria" w:eastAsia="Times New Roman" w:hAnsi="Cambria" w:cs="Cambria"/>
      <w:i/>
      <w:iCs/>
      <w:color w:val="4F81BD"/>
      <w:spacing w:val="15"/>
      <w:sz w:val="24"/>
      <w:szCs w:val="24"/>
      <w:lang w:val="en-US"/>
    </w:rPr>
  </w:style>
  <w:style w:type="character" w:styleId="afffa">
    <w:name w:val="Strong"/>
    <w:basedOn w:val="a5"/>
    <w:uiPriority w:val="22"/>
    <w:qFormat/>
    <w:rsid w:val="002708D7"/>
    <w:rPr>
      <w:rFonts w:cs="Times New Roman"/>
      <w:b/>
      <w:bCs/>
    </w:rPr>
  </w:style>
  <w:style w:type="character" w:styleId="afffb">
    <w:name w:val="Emphasis"/>
    <w:basedOn w:val="a5"/>
    <w:qFormat/>
    <w:rsid w:val="002708D7"/>
    <w:rPr>
      <w:rFonts w:cs="Times New Roman"/>
      <w:i/>
      <w:iCs/>
    </w:rPr>
  </w:style>
  <w:style w:type="paragraph" w:customStyle="1" w:styleId="1f3">
    <w:name w:val="Выделенная цитата1"/>
    <w:basedOn w:val="a4"/>
    <w:next w:val="a4"/>
    <w:link w:val="IntenseQuoteChar"/>
    <w:semiHidden/>
    <w:rsid w:val="002708D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5"/>
    <w:link w:val="1f3"/>
    <w:semiHidden/>
    <w:locked/>
    <w:rsid w:val="002708D7"/>
    <w:rPr>
      <w:rFonts w:ascii="Calibri" w:eastAsia="Times New Roman" w:hAnsi="Calibri" w:cs="Calibri"/>
      <w:b/>
      <w:bCs/>
      <w:i/>
      <w:iCs/>
      <w:color w:val="4F81BD"/>
      <w:sz w:val="24"/>
      <w:lang w:val="en-US"/>
    </w:rPr>
  </w:style>
  <w:style w:type="paragraph" w:styleId="20">
    <w:name w:val="List Bullet 2"/>
    <w:basedOn w:val="a4"/>
    <w:rsid w:val="002708D7"/>
    <w:pPr>
      <w:widowControl w:val="0"/>
      <w:numPr>
        <w:numId w:val="4"/>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c">
    <w:name w:val="Ч_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d">
    <w:name w:val="Ч_текст"/>
    <w:basedOn w:val="a4"/>
    <w:link w:val="afffe"/>
    <w:autoRedefine/>
    <w:rsid w:val="002708D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e">
    <w:name w:val="Ч_текст Знак"/>
    <w:basedOn w:val="a5"/>
    <w:link w:val="afffd"/>
    <w:rsid w:val="002708D7"/>
    <w:rPr>
      <w:rFonts w:ascii="Times New Roman" w:eastAsia="Times New Roman" w:hAnsi="Times New Roman" w:cs="Times New Roman"/>
      <w:b/>
      <w:sz w:val="28"/>
      <w:szCs w:val="28"/>
      <w:lang w:eastAsia="ru-RU"/>
    </w:rPr>
  </w:style>
  <w:style w:type="paragraph" w:customStyle="1" w:styleId="affff">
    <w:name w:val="Обычный (ПЗ)"/>
    <w:basedOn w:val="a4"/>
    <w:link w:val="affff0"/>
    <w:rsid w:val="002708D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f0">
    <w:name w:val="Обычный (ПЗ) Знак"/>
    <w:basedOn w:val="a5"/>
    <w:link w:val="affff"/>
    <w:rsid w:val="002708D7"/>
    <w:rPr>
      <w:rFonts w:ascii="Times New Roman" w:eastAsia="Times New Roman" w:hAnsi="Times New Roman" w:cs="Times New Roman"/>
      <w:sz w:val="24"/>
      <w:szCs w:val="24"/>
      <w:lang w:eastAsia="ru-RU"/>
    </w:rPr>
  </w:style>
  <w:style w:type="paragraph" w:customStyle="1" w:styleId="affff1">
    <w:name w:val="Основной стиль записки"/>
    <w:basedOn w:val="a4"/>
    <w:qFormat/>
    <w:rsid w:val="002708D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w:basedOn w:val="a4"/>
    <w:rsid w:val="002708D7"/>
    <w:pPr>
      <w:spacing w:after="0" w:line="240" w:lineRule="auto"/>
      <w:ind w:firstLine="709"/>
      <w:jc w:val="both"/>
    </w:pPr>
    <w:rPr>
      <w:rFonts w:ascii="Verdana" w:eastAsia="Times New Roman" w:hAnsi="Verdana" w:cs="Verdana"/>
      <w:sz w:val="20"/>
      <w:szCs w:val="20"/>
      <w:lang w:val="en-US"/>
    </w:rPr>
  </w:style>
  <w:style w:type="paragraph" w:customStyle="1" w:styleId="1f4">
    <w:name w:val="Обычный1"/>
    <w:link w:val="Normal0"/>
    <w:rsid w:val="002708D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4"/>
    <w:rsid w:val="002708D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2708D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5"/>
    <w:link w:val="Normal10-02"/>
    <w:rsid w:val="002708D7"/>
    <w:rPr>
      <w:rFonts w:ascii="Times New Roman" w:eastAsia="Times New Roman" w:hAnsi="Times New Roman" w:cs="Times New Roman"/>
      <w:b/>
      <w:bCs/>
      <w:sz w:val="20"/>
      <w:szCs w:val="20"/>
      <w:lang w:eastAsia="ru-RU"/>
    </w:rPr>
  </w:style>
  <w:style w:type="paragraph" w:customStyle="1" w:styleId="CharChar">
    <w:name w:val="Char Char"/>
    <w:basedOn w:val="a4"/>
    <w:rsid w:val="002708D7"/>
    <w:pPr>
      <w:spacing w:line="240" w:lineRule="exact"/>
      <w:ind w:firstLine="709"/>
      <w:jc w:val="both"/>
    </w:pPr>
    <w:rPr>
      <w:rFonts w:ascii="Verdana" w:eastAsia="Times New Roman" w:hAnsi="Verdana" w:cs="Times New Roman"/>
      <w:sz w:val="20"/>
      <w:szCs w:val="20"/>
      <w:lang w:val="en-US"/>
    </w:rPr>
  </w:style>
  <w:style w:type="character" w:customStyle="1" w:styleId="blk">
    <w:name w:val="blk"/>
    <w:basedOn w:val="a5"/>
    <w:rsid w:val="002708D7"/>
  </w:style>
  <w:style w:type="paragraph" w:customStyle="1" w:styleId="100">
    <w:name w:val="Табличный_слева_10"/>
    <w:basedOn w:val="a4"/>
    <w:qFormat/>
    <w:rsid w:val="002708D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4"/>
    <w:qFormat/>
    <w:rsid w:val="002708D7"/>
    <w:pPr>
      <w:spacing w:after="0" w:line="240" w:lineRule="auto"/>
      <w:jc w:val="both"/>
    </w:pPr>
    <w:rPr>
      <w:rFonts w:ascii="Times New Roman" w:eastAsia="Times New Roman" w:hAnsi="Times New Roman" w:cs="Times New Roman"/>
      <w:sz w:val="20"/>
      <w:szCs w:val="24"/>
      <w:lang w:eastAsia="ru-RU"/>
    </w:rPr>
  </w:style>
  <w:style w:type="paragraph" w:customStyle="1" w:styleId="affff3">
    <w:name w:val="Абзац"/>
    <w:basedOn w:val="a4"/>
    <w:link w:val="affff4"/>
    <w:qFormat/>
    <w:rsid w:val="002708D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2708D7"/>
    <w:rPr>
      <w:rFonts w:ascii="Times New Roman" w:eastAsia="Times New Roman" w:hAnsi="Times New Roman" w:cs="Times New Roman"/>
      <w:sz w:val="24"/>
      <w:szCs w:val="24"/>
      <w:lang w:eastAsia="ru-RU"/>
    </w:rPr>
  </w:style>
  <w:style w:type="paragraph" w:styleId="a2">
    <w:name w:val="List"/>
    <w:basedOn w:val="a4"/>
    <w:link w:val="affff5"/>
    <w:rsid w:val="002708D7"/>
    <w:pPr>
      <w:numPr>
        <w:numId w:val="9"/>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5">
    <w:name w:val="Список Знак"/>
    <w:link w:val="a2"/>
    <w:rsid w:val="002708D7"/>
    <w:rPr>
      <w:rFonts w:ascii="Times New Roman" w:eastAsia="Times New Roman" w:hAnsi="Times New Roman" w:cs="Times New Roman"/>
      <w:snapToGrid w:val="0"/>
      <w:sz w:val="24"/>
      <w:szCs w:val="24"/>
      <w:lang w:eastAsia="ru-RU"/>
    </w:rPr>
  </w:style>
  <w:style w:type="paragraph" w:customStyle="1" w:styleId="affff6">
    <w:name w:val="Табличный"/>
    <w:basedOn w:val="a4"/>
    <w:rsid w:val="002708D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7">
    <w:name w:val="Содержание"/>
    <w:basedOn w:val="a4"/>
    <w:rsid w:val="002708D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8">
    <w:name w:val="Название таблицы"/>
    <w:basedOn w:val="aff9"/>
    <w:rsid w:val="002708D7"/>
    <w:pPr>
      <w:keepNext/>
      <w:spacing w:after="0"/>
      <w:ind w:left="0" w:firstLine="0"/>
      <w:jc w:val="left"/>
    </w:pPr>
    <w:rPr>
      <w:rFonts w:ascii="Times New Roman" w:eastAsia="Times New Roman" w:hAnsi="Times New Roman"/>
      <w:sz w:val="22"/>
      <w:szCs w:val="22"/>
      <w:lang w:eastAsia="ru-RU"/>
    </w:rPr>
  </w:style>
  <w:style w:type="paragraph" w:customStyle="1" w:styleId="affff9">
    <w:name w:val="Табличный_заголовки"/>
    <w:basedOn w:val="a4"/>
    <w:rsid w:val="002708D7"/>
    <w:pPr>
      <w:keepNext/>
      <w:keepLines/>
      <w:spacing w:after="0" w:line="240" w:lineRule="auto"/>
      <w:jc w:val="center"/>
    </w:pPr>
    <w:rPr>
      <w:rFonts w:ascii="Times New Roman" w:eastAsia="Times New Roman" w:hAnsi="Times New Roman" w:cs="Times New Roman"/>
      <w:b/>
      <w:lang w:eastAsia="ru-RU"/>
    </w:rPr>
  </w:style>
  <w:style w:type="paragraph" w:customStyle="1" w:styleId="affffa">
    <w:name w:val="Табличный_центр"/>
    <w:basedOn w:val="a4"/>
    <w:rsid w:val="002708D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4"/>
    <w:rsid w:val="002708D7"/>
    <w:pPr>
      <w:numPr>
        <w:numId w:val="7"/>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4"/>
    <w:link w:val="affffb"/>
    <w:rsid w:val="002708D7"/>
    <w:pPr>
      <w:numPr>
        <w:numId w:val="6"/>
      </w:numPr>
      <w:spacing w:after="0" w:line="240" w:lineRule="auto"/>
    </w:pPr>
    <w:rPr>
      <w:rFonts w:ascii="Times New Roman" w:eastAsia="Times New Roman" w:hAnsi="Times New Roman" w:cs="Times New Roman"/>
      <w:sz w:val="20"/>
      <w:szCs w:val="20"/>
      <w:lang w:eastAsia="ru-RU"/>
    </w:rPr>
  </w:style>
  <w:style w:type="character" w:customStyle="1" w:styleId="affffb">
    <w:name w:val="Табличный_нумерованный Знак"/>
    <w:link w:val="a1"/>
    <w:rsid w:val="002708D7"/>
    <w:rPr>
      <w:rFonts w:ascii="Times New Roman" w:eastAsia="Times New Roman" w:hAnsi="Times New Roman" w:cs="Times New Roman"/>
      <w:sz w:val="20"/>
      <w:szCs w:val="20"/>
      <w:lang w:eastAsia="ru-RU"/>
    </w:rPr>
  </w:style>
  <w:style w:type="paragraph" w:styleId="affffc">
    <w:name w:val="toa heading"/>
    <w:basedOn w:val="a4"/>
    <w:next w:val="a4"/>
    <w:semiHidden/>
    <w:rsid w:val="002708D7"/>
    <w:pPr>
      <w:spacing w:before="40" w:after="20" w:line="240" w:lineRule="auto"/>
      <w:jc w:val="center"/>
    </w:pPr>
    <w:rPr>
      <w:rFonts w:ascii="Times New Roman" w:eastAsia="Times New Roman" w:hAnsi="Times New Roman" w:cs="Times New Roman"/>
      <w:b/>
      <w:szCs w:val="20"/>
      <w:lang w:eastAsia="ru-RU"/>
    </w:rPr>
  </w:style>
  <w:style w:type="paragraph" w:styleId="affffd">
    <w:name w:val="annotation text"/>
    <w:basedOn w:val="a4"/>
    <w:link w:val="affffe"/>
    <w:uiPriority w:val="99"/>
    <w:semiHidden/>
    <w:rsid w:val="002708D7"/>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5"/>
    <w:link w:val="affffd"/>
    <w:uiPriority w:val="99"/>
    <w:semiHidden/>
    <w:rsid w:val="002708D7"/>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rsid w:val="002708D7"/>
    <w:pPr>
      <w:ind w:firstLine="284"/>
      <w:jc w:val="both"/>
    </w:pPr>
    <w:rPr>
      <w:b/>
      <w:bCs/>
    </w:rPr>
  </w:style>
  <w:style w:type="character" w:customStyle="1" w:styleId="afffff0">
    <w:name w:val="Тема примечания Знак"/>
    <w:basedOn w:val="affffe"/>
    <w:link w:val="afffff"/>
    <w:uiPriority w:val="99"/>
    <w:semiHidden/>
    <w:rsid w:val="002708D7"/>
    <w:rPr>
      <w:rFonts w:ascii="Times New Roman" w:eastAsia="Times New Roman" w:hAnsi="Times New Roman" w:cs="Times New Roman"/>
      <w:b/>
      <w:bCs/>
      <w:sz w:val="20"/>
      <w:szCs w:val="20"/>
      <w:lang w:eastAsia="ru-RU"/>
    </w:rPr>
  </w:style>
  <w:style w:type="paragraph" w:customStyle="1" w:styleId="a3">
    <w:name w:val="Требования"/>
    <w:basedOn w:val="a4"/>
    <w:rsid w:val="002708D7"/>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2"/>
    <w:rsid w:val="002708D7"/>
    <w:pPr>
      <w:numPr>
        <w:numId w:val="5"/>
      </w:numPr>
      <w:tabs>
        <w:tab w:val="num" w:pos="1353"/>
      </w:tabs>
      <w:ind w:left="720" w:hanging="360"/>
    </w:pPr>
  </w:style>
  <w:style w:type="character" w:styleId="afffff1">
    <w:name w:val="annotation reference"/>
    <w:uiPriority w:val="99"/>
    <w:semiHidden/>
    <w:rsid w:val="002708D7"/>
    <w:rPr>
      <w:sz w:val="16"/>
      <w:szCs w:val="16"/>
    </w:rPr>
  </w:style>
  <w:style w:type="paragraph" w:customStyle="1" w:styleId="afffff2">
    <w:name w:val="Табличный_слева"/>
    <w:basedOn w:val="a4"/>
    <w:rsid w:val="002708D7"/>
    <w:pPr>
      <w:spacing w:after="0" w:line="240" w:lineRule="auto"/>
    </w:pPr>
    <w:rPr>
      <w:rFonts w:ascii="Times New Roman" w:eastAsia="Times New Roman" w:hAnsi="Times New Roman" w:cs="Times New Roman"/>
      <w:lang w:eastAsia="ru-RU"/>
    </w:rPr>
  </w:style>
  <w:style w:type="paragraph" w:customStyle="1" w:styleId="1f5">
    <w:name w:val="Обычный 1"/>
    <w:basedOn w:val="a4"/>
    <w:next w:val="a4"/>
    <w:semiHidden/>
    <w:rsid w:val="002708D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3">
    <w:name w:val="Обычный влево"/>
    <w:basedOn w:val="1f5"/>
    <w:rsid w:val="002708D7"/>
    <w:pPr>
      <w:tabs>
        <w:tab w:val="clear" w:pos="360"/>
      </w:tabs>
      <w:spacing w:before="0"/>
      <w:ind w:left="0" w:firstLine="0"/>
      <w:jc w:val="left"/>
    </w:pPr>
  </w:style>
  <w:style w:type="paragraph" w:customStyle="1" w:styleId="afffff4">
    <w:name w:val="Табличный_по ширине"/>
    <w:basedOn w:val="afffff2"/>
    <w:rsid w:val="002708D7"/>
    <w:pPr>
      <w:jc w:val="both"/>
    </w:pPr>
  </w:style>
  <w:style w:type="paragraph" w:customStyle="1" w:styleId="102">
    <w:name w:val="Табличный_центр_10"/>
    <w:basedOn w:val="a4"/>
    <w:qFormat/>
    <w:rsid w:val="002708D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2708D7"/>
    <w:pPr>
      <w:numPr>
        <w:numId w:val="10"/>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f3"/>
    <w:qFormat/>
    <w:rsid w:val="002708D7"/>
    <w:pPr>
      <w:jc w:val="center"/>
    </w:pPr>
    <w:rPr>
      <w:b/>
      <w:sz w:val="20"/>
    </w:rPr>
  </w:style>
  <w:style w:type="paragraph" w:customStyle="1" w:styleId="1f6">
    <w:name w:val="1"/>
    <w:basedOn w:val="a4"/>
    <w:next w:val="a4"/>
    <w:uiPriority w:val="10"/>
    <w:qFormat/>
    <w:rsid w:val="002708D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5">
    <w:name w:val="Заголовок Знак"/>
    <w:uiPriority w:val="10"/>
    <w:rsid w:val="002708D7"/>
    <w:rPr>
      <w:rFonts w:ascii="Cambria" w:eastAsia="Times New Roman" w:hAnsi="Cambria" w:cs="Times New Roman"/>
      <w:i/>
      <w:iCs/>
      <w:color w:val="243F60"/>
      <w:sz w:val="60"/>
      <w:szCs w:val="60"/>
    </w:rPr>
  </w:style>
  <w:style w:type="paragraph" w:styleId="afffff6">
    <w:name w:val="Intense Quote"/>
    <w:basedOn w:val="a4"/>
    <w:next w:val="a4"/>
    <w:link w:val="afffff7"/>
    <w:uiPriority w:val="30"/>
    <w:qFormat/>
    <w:rsid w:val="002708D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7">
    <w:name w:val="Выделенная цитата Знак"/>
    <w:basedOn w:val="a5"/>
    <w:link w:val="afffff6"/>
    <w:uiPriority w:val="30"/>
    <w:rsid w:val="002708D7"/>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2708D7"/>
    <w:rPr>
      <w:b/>
      <w:bCs/>
      <w:i/>
      <w:iCs/>
      <w:color w:val="4F81BD"/>
      <w:sz w:val="22"/>
      <w:szCs w:val="22"/>
    </w:rPr>
  </w:style>
  <w:style w:type="character" w:styleId="afffff9">
    <w:name w:val="Subtle Reference"/>
    <w:uiPriority w:val="31"/>
    <w:qFormat/>
    <w:rsid w:val="002708D7"/>
    <w:rPr>
      <w:color w:val="auto"/>
      <w:u w:val="single" w:color="9BBB59"/>
    </w:rPr>
  </w:style>
  <w:style w:type="character" w:styleId="afffffa">
    <w:name w:val="Intense Reference"/>
    <w:uiPriority w:val="32"/>
    <w:qFormat/>
    <w:rsid w:val="002708D7"/>
    <w:rPr>
      <w:b/>
      <w:bCs/>
      <w:color w:val="76923C"/>
      <w:u w:val="single" w:color="9BBB59"/>
    </w:rPr>
  </w:style>
  <w:style w:type="paragraph" w:styleId="afffffb">
    <w:name w:val="List Bullet"/>
    <w:basedOn w:val="a4"/>
    <w:unhideWhenUsed/>
    <w:rsid w:val="002708D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c">
    <w:name w:val="FollowedHyperlink"/>
    <w:uiPriority w:val="99"/>
    <w:unhideWhenUsed/>
    <w:rsid w:val="002708D7"/>
    <w:rPr>
      <w:color w:val="800080"/>
      <w:u w:val="single"/>
    </w:rPr>
  </w:style>
  <w:style w:type="numbering" w:styleId="111111">
    <w:name w:val="Outline List 2"/>
    <w:basedOn w:val="a7"/>
    <w:rsid w:val="002708D7"/>
    <w:pPr>
      <w:numPr>
        <w:numId w:val="11"/>
      </w:numPr>
    </w:pPr>
  </w:style>
  <w:style w:type="numbering" w:styleId="1ai">
    <w:name w:val="Outline List 1"/>
    <w:basedOn w:val="a7"/>
    <w:rsid w:val="002708D7"/>
    <w:pPr>
      <w:numPr>
        <w:numId w:val="12"/>
      </w:numPr>
    </w:pPr>
  </w:style>
  <w:style w:type="paragraph" w:styleId="36">
    <w:name w:val="Body Text 3"/>
    <w:basedOn w:val="a4"/>
    <w:link w:val="37"/>
    <w:rsid w:val="002708D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5"/>
    <w:link w:val="36"/>
    <w:rsid w:val="002708D7"/>
    <w:rPr>
      <w:rFonts w:ascii="Times New Roman" w:eastAsia="Times New Roman" w:hAnsi="Times New Roman" w:cs="Times New Roman"/>
      <w:sz w:val="16"/>
      <w:szCs w:val="16"/>
      <w:lang w:eastAsia="ru-RU"/>
    </w:rPr>
  </w:style>
  <w:style w:type="paragraph" w:styleId="afffffd">
    <w:name w:val="Block Text"/>
    <w:basedOn w:val="a4"/>
    <w:rsid w:val="002708D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e">
    <w:name w:val="line number"/>
    <w:rsid w:val="002708D7"/>
    <w:rPr>
      <w:sz w:val="18"/>
      <w:szCs w:val="18"/>
    </w:rPr>
  </w:style>
  <w:style w:type="paragraph" w:styleId="2c">
    <w:name w:val="List 2"/>
    <w:basedOn w:val="a2"/>
    <w:rsid w:val="002708D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2"/>
    <w:rsid w:val="002708D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2708D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2708D7"/>
    <w:pPr>
      <w:numPr>
        <w:numId w:val="0"/>
      </w:numPr>
      <w:spacing w:after="240" w:line="240" w:lineRule="atLeast"/>
      <w:ind w:left="2880" w:hanging="360"/>
    </w:pPr>
    <w:rPr>
      <w:rFonts w:ascii="Arial" w:hAnsi="Arial" w:cs="Arial"/>
      <w:snapToGrid/>
      <w:spacing w:val="-5"/>
      <w:sz w:val="20"/>
      <w:szCs w:val="20"/>
      <w:lang w:eastAsia="en-US"/>
    </w:rPr>
  </w:style>
  <w:style w:type="paragraph" w:styleId="39">
    <w:name w:val="List Bullet 3"/>
    <w:basedOn w:val="afffffb"/>
    <w:autoRedefine/>
    <w:rsid w:val="002708D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b"/>
    <w:autoRedefine/>
    <w:rsid w:val="002708D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b"/>
    <w:autoRedefine/>
    <w:rsid w:val="002708D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
    <w:name w:val="List Continue"/>
    <w:basedOn w:val="a2"/>
    <w:rsid w:val="002708D7"/>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ff"/>
    <w:rsid w:val="002708D7"/>
    <w:pPr>
      <w:ind w:left="2160"/>
    </w:pPr>
  </w:style>
  <w:style w:type="paragraph" w:styleId="3a">
    <w:name w:val="List Continue 3"/>
    <w:basedOn w:val="affffff"/>
    <w:rsid w:val="002708D7"/>
    <w:pPr>
      <w:ind w:left="2520"/>
    </w:pPr>
  </w:style>
  <w:style w:type="paragraph" w:styleId="44">
    <w:name w:val="List Continue 4"/>
    <w:basedOn w:val="affffff"/>
    <w:rsid w:val="002708D7"/>
    <w:pPr>
      <w:ind w:left="2880"/>
    </w:pPr>
  </w:style>
  <w:style w:type="paragraph" w:styleId="54">
    <w:name w:val="List Continue 5"/>
    <w:basedOn w:val="affffff"/>
    <w:rsid w:val="002708D7"/>
    <w:pPr>
      <w:ind w:left="3240"/>
    </w:pPr>
  </w:style>
  <w:style w:type="paragraph" w:styleId="affffff0">
    <w:name w:val="List Number"/>
    <w:basedOn w:val="a4"/>
    <w:rsid w:val="002708D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Number 2"/>
    <w:basedOn w:val="affffff0"/>
    <w:rsid w:val="002708D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f0"/>
    <w:rsid w:val="002708D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f0"/>
    <w:rsid w:val="002708D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0"/>
    <w:rsid w:val="002708D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1">
    <w:name w:val="Message Header"/>
    <w:basedOn w:val="aff3"/>
    <w:link w:val="affffff2"/>
    <w:rsid w:val="002708D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f2">
    <w:name w:val="Шапка Знак"/>
    <w:basedOn w:val="a5"/>
    <w:link w:val="affffff1"/>
    <w:rsid w:val="002708D7"/>
    <w:rPr>
      <w:rFonts w:ascii="Arial" w:eastAsia="Times New Roman" w:hAnsi="Arial" w:cs="Times New Roman"/>
      <w:sz w:val="20"/>
      <w:szCs w:val="20"/>
      <w:lang w:val="en-US"/>
    </w:rPr>
  </w:style>
  <w:style w:type="paragraph" w:styleId="affffff3">
    <w:name w:val="Normal Indent"/>
    <w:basedOn w:val="a4"/>
    <w:rsid w:val="002708D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4"/>
    <w:link w:val="HTML3"/>
    <w:rsid w:val="002708D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5"/>
    <w:link w:val="HTML2"/>
    <w:rsid w:val="002708D7"/>
    <w:rPr>
      <w:rFonts w:ascii="Arial" w:eastAsia="Times New Roman" w:hAnsi="Arial" w:cs="Times New Roman"/>
      <w:i/>
      <w:iCs/>
      <w:spacing w:val="-5"/>
      <w:sz w:val="20"/>
      <w:szCs w:val="20"/>
      <w:lang w:eastAsia="ru-RU"/>
    </w:rPr>
  </w:style>
  <w:style w:type="paragraph" w:styleId="affffff4">
    <w:name w:val="envelope address"/>
    <w:basedOn w:val="a4"/>
    <w:rsid w:val="002708D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2708D7"/>
    <w:rPr>
      <w:lang w:val="ru-RU"/>
    </w:rPr>
  </w:style>
  <w:style w:type="paragraph" w:styleId="affffff5">
    <w:name w:val="Date"/>
    <w:basedOn w:val="a4"/>
    <w:next w:val="a4"/>
    <w:link w:val="affffff6"/>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6">
    <w:name w:val="Дата Знак"/>
    <w:basedOn w:val="a5"/>
    <w:link w:val="affffff5"/>
    <w:rsid w:val="002708D7"/>
    <w:rPr>
      <w:rFonts w:ascii="Arial" w:eastAsia="Times New Roman" w:hAnsi="Arial" w:cs="Times New Roman"/>
      <w:spacing w:val="-5"/>
      <w:sz w:val="20"/>
      <w:szCs w:val="20"/>
      <w:lang w:eastAsia="ru-RU"/>
    </w:rPr>
  </w:style>
  <w:style w:type="paragraph" w:styleId="affffff7">
    <w:name w:val="Note Heading"/>
    <w:basedOn w:val="a4"/>
    <w:next w:val="a4"/>
    <w:link w:val="affffff8"/>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8">
    <w:name w:val="Заголовок записки Знак"/>
    <w:basedOn w:val="a5"/>
    <w:link w:val="affffff7"/>
    <w:rsid w:val="002708D7"/>
    <w:rPr>
      <w:rFonts w:ascii="Arial" w:eastAsia="Times New Roman" w:hAnsi="Arial" w:cs="Times New Roman"/>
      <w:spacing w:val="-5"/>
      <w:sz w:val="20"/>
      <w:szCs w:val="20"/>
      <w:lang w:eastAsia="ru-RU"/>
    </w:rPr>
  </w:style>
  <w:style w:type="character" w:styleId="HTML5">
    <w:name w:val="HTML Keyboard"/>
    <w:rsid w:val="002708D7"/>
    <w:rPr>
      <w:rFonts w:ascii="Courier New" w:hAnsi="Courier New" w:cs="Courier New"/>
      <w:sz w:val="20"/>
      <w:szCs w:val="20"/>
      <w:lang w:val="ru-RU"/>
    </w:rPr>
  </w:style>
  <w:style w:type="character" w:styleId="HTML6">
    <w:name w:val="HTML Code"/>
    <w:rsid w:val="002708D7"/>
    <w:rPr>
      <w:rFonts w:ascii="Courier New" w:hAnsi="Courier New" w:cs="Courier New"/>
      <w:sz w:val="20"/>
      <w:szCs w:val="20"/>
      <w:lang w:val="ru-RU"/>
    </w:rPr>
  </w:style>
  <w:style w:type="paragraph" w:styleId="2f">
    <w:name w:val="Body Text First Indent 2"/>
    <w:basedOn w:val="afff7"/>
    <w:link w:val="2f0"/>
    <w:rsid w:val="002708D7"/>
    <w:pPr>
      <w:spacing w:line="360" w:lineRule="auto"/>
      <w:ind w:firstLine="210"/>
      <w:jc w:val="left"/>
    </w:pPr>
    <w:rPr>
      <w:rFonts w:ascii="Arial" w:hAnsi="Arial" w:cs="Times New Roman"/>
      <w:spacing w:val="-5"/>
      <w:szCs w:val="24"/>
    </w:rPr>
  </w:style>
  <w:style w:type="character" w:customStyle="1" w:styleId="2f0">
    <w:name w:val="Красная строка 2 Знак"/>
    <w:basedOn w:val="1f1"/>
    <w:link w:val="2f"/>
    <w:rsid w:val="002708D7"/>
    <w:rPr>
      <w:rFonts w:ascii="Arial" w:eastAsia="Times New Roman" w:hAnsi="Arial" w:cs="Times New Roman"/>
      <w:spacing w:val="-5"/>
      <w:szCs w:val="24"/>
      <w:lang w:val="en-US"/>
    </w:rPr>
  </w:style>
  <w:style w:type="character" w:styleId="HTML7">
    <w:name w:val="HTML Sample"/>
    <w:rsid w:val="002708D7"/>
    <w:rPr>
      <w:rFonts w:ascii="Courier New" w:hAnsi="Courier New" w:cs="Courier New"/>
      <w:lang w:val="ru-RU"/>
    </w:rPr>
  </w:style>
  <w:style w:type="paragraph" w:styleId="2f1">
    <w:name w:val="envelope return"/>
    <w:basedOn w:val="a4"/>
    <w:rsid w:val="002708D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2708D7"/>
    <w:rPr>
      <w:i/>
      <w:iCs/>
      <w:lang w:val="ru-RU"/>
    </w:rPr>
  </w:style>
  <w:style w:type="character" w:styleId="HTML9">
    <w:name w:val="HTML Variable"/>
    <w:rsid w:val="002708D7"/>
    <w:rPr>
      <w:i/>
      <w:iCs/>
      <w:lang w:val="ru-RU"/>
    </w:rPr>
  </w:style>
  <w:style w:type="character" w:styleId="HTMLa">
    <w:name w:val="HTML Typewriter"/>
    <w:rsid w:val="002708D7"/>
    <w:rPr>
      <w:rFonts w:ascii="Courier New" w:hAnsi="Courier New" w:cs="Courier New"/>
      <w:sz w:val="20"/>
      <w:szCs w:val="20"/>
      <w:lang w:val="ru-RU"/>
    </w:rPr>
  </w:style>
  <w:style w:type="paragraph" w:styleId="affffff9">
    <w:name w:val="Signature"/>
    <w:basedOn w:val="a4"/>
    <w:link w:val="affffffa"/>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a">
    <w:name w:val="Подпись Знак"/>
    <w:basedOn w:val="a5"/>
    <w:link w:val="affffff9"/>
    <w:rsid w:val="002708D7"/>
    <w:rPr>
      <w:rFonts w:ascii="Arial" w:eastAsia="Times New Roman" w:hAnsi="Arial" w:cs="Times New Roman"/>
      <w:spacing w:val="-5"/>
      <w:sz w:val="20"/>
      <w:szCs w:val="20"/>
      <w:lang w:eastAsia="ru-RU"/>
    </w:rPr>
  </w:style>
  <w:style w:type="paragraph" w:styleId="affffffb">
    <w:name w:val="Salutation"/>
    <w:basedOn w:val="a4"/>
    <w:next w:val="a4"/>
    <w:link w:val="affffffc"/>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c">
    <w:name w:val="Приветствие Знак"/>
    <w:basedOn w:val="a5"/>
    <w:link w:val="affffffb"/>
    <w:rsid w:val="002708D7"/>
    <w:rPr>
      <w:rFonts w:ascii="Arial" w:eastAsia="Times New Roman" w:hAnsi="Arial" w:cs="Times New Roman"/>
      <w:spacing w:val="-5"/>
      <w:sz w:val="20"/>
      <w:szCs w:val="20"/>
      <w:lang w:eastAsia="ru-RU"/>
    </w:rPr>
  </w:style>
  <w:style w:type="paragraph" w:styleId="affffffd">
    <w:name w:val="Closing"/>
    <w:basedOn w:val="a4"/>
    <w:link w:val="affffffe"/>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e">
    <w:name w:val="Прощание Знак"/>
    <w:basedOn w:val="a5"/>
    <w:link w:val="affffffd"/>
    <w:rsid w:val="002708D7"/>
    <w:rPr>
      <w:rFonts w:ascii="Arial" w:eastAsia="Times New Roman" w:hAnsi="Arial" w:cs="Times New Roman"/>
      <w:spacing w:val="-5"/>
      <w:sz w:val="20"/>
      <w:szCs w:val="20"/>
      <w:lang w:eastAsia="ru-RU"/>
    </w:rPr>
  </w:style>
  <w:style w:type="character" w:styleId="HTMLb">
    <w:name w:val="HTML Cite"/>
    <w:rsid w:val="002708D7"/>
    <w:rPr>
      <w:i/>
      <w:iCs/>
      <w:lang w:val="ru-RU"/>
    </w:rPr>
  </w:style>
  <w:style w:type="paragraph" w:styleId="afffffff">
    <w:name w:val="E-mail Signature"/>
    <w:basedOn w:val="a4"/>
    <w:link w:val="afffffff0"/>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f0">
    <w:name w:val="Электронная подпись Знак"/>
    <w:basedOn w:val="a5"/>
    <w:link w:val="afffffff"/>
    <w:rsid w:val="002708D7"/>
    <w:rPr>
      <w:rFonts w:ascii="Arial" w:eastAsia="Times New Roman" w:hAnsi="Arial" w:cs="Times New Roman"/>
      <w:spacing w:val="-5"/>
      <w:sz w:val="20"/>
      <w:szCs w:val="20"/>
      <w:lang w:eastAsia="ru-RU"/>
    </w:rPr>
  </w:style>
  <w:style w:type="table" w:styleId="-1">
    <w:name w:val="Table Web 1"/>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1">
    <w:name w:val="Table Elegant"/>
    <w:basedOn w:val="a6"/>
    <w:rsid w:val="002708D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2708D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708D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708D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2708D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708D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708D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708D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2708D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708D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708D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2">
    <w:name w:val="Table Contemporary"/>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3">
    <w:name w:val="Table Professional"/>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Знак3 Знак Знак1, Знак3 Знак1, Знак3 Знак Знак Знак Знак1,ПодЗаголовок Знак1,Знак3 Знак2,Знак3 Знак Знак Знак Знак1,OG Heading 3 Знак1"/>
    <w:basedOn w:val="a5"/>
    <w:link w:val="3"/>
    <w:uiPriority w:val="1"/>
    <w:rsid w:val="002708D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link w:val="4"/>
    <w:uiPriority w:val="9"/>
    <w:rsid w:val="002708D7"/>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link w:val="5"/>
    <w:uiPriority w:val="9"/>
    <w:rsid w:val="002708D7"/>
    <w:rPr>
      <w:rFonts w:asciiTheme="majorHAnsi" w:eastAsiaTheme="majorEastAsia" w:hAnsiTheme="majorHAnsi" w:cstheme="majorBidi"/>
      <w:color w:val="2E74B5" w:themeColor="accent1" w:themeShade="BF"/>
    </w:rPr>
  </w:style>
  <w:style w:type="character" w:customStyle="1" w:styleId="610">
    <w:name w:val="Заголовок 6 Знак1"/>
    <w:basedOn w:val="a5"/>
    <w:link w:val="6"/>
    <w:uiPriority w:val="9"/>
    <w:rsid w:val="002708D7"/>
    <w:rPr>
      <w:rFonts w:asciiTheme="majorHAnsi" w:eastAsiaTheme="majorEastAsia" w:hAnsiTheme="majorHAnsi" w:cstheme="majorBidi"/>
      <w:color w:val="1F4D78" w:themeColor="accent1" w:themeShade="7F"/>
    </w:rPr>
  </w:style>
  <w:style w:type="character" w:customStyle="1" w:styleId="71">
    <w:name w:val="Заголовок 7 Знак1"/>
    <w:aliases w:val="Заголовок x.x Знак1"/>
    <w:basedOn w:val="a5"/>
    <w:link w:val="7"/>
    <w:uiPriority w:val="9"/>
    <w:rsid w:val="002708D7"/>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link w:val="8"/>
    <w:uiPriority w:val="9"/>
    <w:rsid w:val="002708D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link w:val="9"/>
    <w:uiPriority w:val="9"/>
    <w:rsid w:val="002708D7"/>
    <w:rPr>
      <w:rFonts w:asciiTheme="majorHAnsi" w:eastAsiaTheme="majorEastAsia" w:hAnsiTheme="majorHAnsi" w:cstheme="majorBidi"/>
      <w:i/>
      <w:iCs/>
      <w:color w:val="272727" w:themeColor="text1" w:themeTint="D8"/>
      <w:sz w:val="21"/>
      <w:szCs w:val="21"/>
    </w:rPr>
  </w:style>
  <w:style w:type="numbering" w:styleId="afffffff4">
    <w:name w:val="Outline List 3"/>
    <w:basedOn w:val="a7"/>
    <w:rsid w:val="002708D7"/>
  </w:style>
  <w:style w:type="table" w:styleId="1fc">
    <w:name w:val="Table Columns 1"/>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708D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708D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708D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5">
    <w:name w:val="Table Theme"/>
    <w:basedOn w:val="a6"/>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6"/>
    <w:rsid w:val="002708D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708D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708D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6">
    <w:name w:val="endnote reference"/>
    <w:rsid w:val="002708D7"/>
    <w:rPr>
      <w:vertAlign w:val="superscript"/>
    </w:rPr>
  </w:style>
  <w:style w:type="table" w:styleId="2-5">
    <w:name w:val="Medium Shading 2 Accent 5"/>
    <w:basedOn w:val="a6"/>
    <w:uiPriority w:val="64"/>
    <w:rsid w:val="002708D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7">
    <w:name w:val="Îáû÷íûé"/>
    <w:rsid w:val="002708D7"/>
    <w:pPr>
      <w:spacing w:after="0" w:line="240" w:lineRule="auto"/>
    </w:pPr>
    <w:rPr>
      <w:rFonts w:ascii="Times New Roman" w:eastAsia="Times New Roman" w:hAnsi="Times New Roman" w:cs="Times New Roman"/>
      <w:sz w:val="28"/>
      <w:szCs w:val="20"/>
      <w:lang w:eastAsia="ru-RU"/>
    </w:rPr>
  </w:style>
  <w:style w:type="paragraph" w:customStyle="1" w:styleId="S8">
    <w:name w:val="S_Титульный"/>
    <w:basedOn w:val="a4"/>
    <w:rsid w:val="002708D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8">
    <w:name w:val="ТЕКСТ ГРАД"/>
    <w:basedOn w:val="a4"/>
    <w:link w:val="afffffff9"/>
    <w:qFormat/>
    <w:rsid w:val="002708D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9">
    <w:name w:val="ТЕКСТ ГРАД Знак"/>
    <w:link w:val="afffffff8"/>
    <w:rsid w:val="002708D7"/>
    <w:rPr>
      <w:rFonts w:ascii="Times New Roman" w:eastAsia="Times New Roman" w:hAnsi="Times New Roman" w:cs="Times New Roman"/>
      <w:sz w:val="24"/>
      <w:szCs w:val="24"/>
      <w:lang w:eastAsia="ru-RU"/>
    </w:rPr>
  </w:style>
  <w:style w:type="paragraph" w:customStyle="1" w:styleId="afffffffa">
    <w:name w:val="ООО  «Институт Территориального Планирования"/>
    <w:basedOn w:val="a4"/>
    <w:link w:val="afffffffb"/>
    <w:qFormat/>
    <w:rsid w:val="002708D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b">
    <w:name w:val="ООО  «Институт Территориального Планирования Знак"/>
    <w:link w:val="afffffffa"/>
    <w:rsid w:val="002708D7"/>
    <w:rPr>
      <w:rFonts w:ascii="Times New Roman" w:eastAsia="Times New Roman" w:hAnsi="Times New Roman" w:cs="Times New Roman"/>
      <w:sz w:val="24"/>
      <w:szCs w:val="24"/>
      <w:lang w:eastAsia="ru-RU"/>
    </w:rPr>
  </w:style>
  <w:style w:type="paragraph" w:customStyle="1" w:styleId="S9">
    <w:name w:val="S_Обычный в таблице"/>
    <w:basedOn w:val="a4"/>
    <w:link w:val="Sa"/>
    <w:rsid w:val="002708D7"/>
    <w:pPr>
      <w:spacing w:after="0" w:line="360" w:lineRule="auto"/>
      <w:jc w:val="center"/>
    </w:pPr>
    <w:rPr>
      <w:rFonts w:ascii="Times New Roman" w:eastAsia="Times New Roman" w:hAnsi="Times New Roman" w:cs="Times New Roman"/>
      <w:sz w:val="24"/>
      <w:szCs w:val="24"/>
      <w:lang w:eastAsia="ru-RU"/>
    </w:rPr>
  </w:style>
  <w:style w:type="character" w:customStyle="1" w:styleId="Sa">
    <w:name w:val="S_Обычный в таблице Знак"/>
    <w:link w:val="S9"/>
    <w:rsid w:val="002708D7"/>
    <w:rPr>
      <w:rFonts w:ascii="Times New Roman" w:eastAsia="Times New Roman" w:hAnsi="Times New Roman" w:cs="Times New Roman"/>
      <w:sz w:val="24"/>
      <w:szCs w:val="24"/>
      <w:lang w:eastAsia="ru-RU"/>
    </w:rPr>
  </w:style>
  <w:style w:type="character" w:styleId="afffffffc">
    <w:name w:val="Placeholder Text"/>
    <w:uiPriority w:val="99"/>
    <w:semiHidden/>
    <w:rsid w:val="002708D7"/>
    <w:rPr>
      <w:color w:val="808080"/>
    </w:rPr>
  </w:style>
  <w:style w:type="paragraph" w:styleId="afffffffd">
    <w:name w:val="Revision"/>
    <w:hidden/>
    <w:uiPriority w:val="99"/>
    <w:semiHidden/>
    <w:rsid w:val="002708D7"/>
    <w:pPr>
      <w:spacing w:after="0" w:line="240" w:lineRule="auto"/>
    </w:pPr>
    <w:rPr>
      <w:rFonts w:ascii="Times New Roman" w:eastAsia="Times New Roman" w:hAnsi="Times New Roman" w:cs="Times New Roman"/>
      <w:sz w:val="24"/>
      <w:szCs w:val="24"/>
      <w:lang w:eastAsia="ru-RU"/>
    </w:rPr>
  </w:style>
  <w:style w:type="paragraph" w:customStyle="1" w:styleId="Sb">
    <w:name w:val="S_Обложка_проект"/>
    <w:basedOn w:val="a4"/>
    <w:rsid w:val="002708D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4"/>
    <w:rsid w:val="002708D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21"/>
    <w:autoRedefine/>
    <w:rsid w:val="002708D7"/>
    <w:pPr>
      <w:keepNext w:val="0"/>
      <w:keepLines w:val="0"/>
      <w:tabs>
        <w:tab w:val="num" w:pos="360"/>
      </w:tabs>
      <w:spacing w:before="0" w:line="360" w:lineRule="auto"/>
      <w:ind w:left="360" w:hanging="360"/>
      <w:jc w:val="both"/>
    </w:pPr>
    <w:rPr>
      <w:rFonts w:ascii="Times New Roman" w:hAnsi="Times New Roman"/>
      <w:color w:val="auto"/>
      <w:sz w:val="24"/>
      <w:szCs w:val="24"/>
      <w:lang w:eastAsia="ru-RU"/>
    </w:rPr>
  </w:style>
  <w:style w:type="paragraph" w:customStyle="1" w:styleId="S3">
    <w:name w:val="S_Заголовок 3"/>
    <w:basedOn w:val="3"/>
    <w:rsid w:val="002708D7"/>
    <w:pPr>
      <w:keepNext w:val="0"/>
      <w:keepLines w:val="0"/>
      <w:numPr>
        <w:numId w:val="13"/>
      </w:numPr>
      <w:spacing w:before="0" w:line="360" w:lineRule="auto"/>
      <w:jc w:val="center"/>
    </w:pPr>
    <w:rPr>
      <w:rFonts w:ascii="Times New Roman" w:eastAsia="Times New Roman" w:hAnsi="Times New Roman" w:cs="Times New Roman"/>
      <w:b/>
      <w:color w:val="auto"/>
      <w:u w:val="single"/>
      <w:lang w:eastAsia="ru-RU"/>
    </w:rPr>
  </w:style>
  <w:style w:type="paragraph" w:customStyle="1" w:styleId="S4">
    <w:name w:val="S_Заголовок 4"/>
    <w:basedOn w:val="4"/>
    <w:rsid w:val="002708D7"/>
    <w:pPr>
      <w:keepNext w:val="0"/>
      <w:keepLines w:val="0"/>
      <w:numPr>
        <w:numId w:val="13"/>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1">
    <w:name w:val="S_Заголовок 1"/>
    <w:basedOn w:val="a4"/>
    <w:qFormat/>
    <w:rsid w:val="002708D7"/>
    <w:pPr>
      <w:numPr>
        <w:numId w:val="13"/>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e">
    <w:name w:val="ГРАД Основной текст"/>
    <w:basedOn w:val="a4"/>
    <w:link w:val="affffffff"/>
    <w:autoRedefine/>
    <w:rsid w:val="002708D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f">
    <w:name w:val="ГРАД Основной текст Знак Знак"/>
    <w:link w:val="afffffffe"/>
    <w:rsid w:val="002708D7"/>
    <w:rPr>
      <w:rFonts w:ascii="Times New Roman" w:eastAsia="Calibri" w:hAnsi="Times New Roman" w:cs="Times New Roman"/>
      <w:bCs/>
      <w:spacing w:val="4"/>
      <w:w w:val="109"/>
      <w:sz w:val="24"/>
      <w:szCs w:val="28"/>
      <w:lang w:eastAsia="ru-RU" w:bidi="en-US"/>
    </w:rPr>
  </w:style>
  <w:style w:type="paragraph" w:customStyle="1" w:styleId="affffffff0">
    <w:name w:val="ГРАД Список маркированный"/>
    <w:basedOn w:val="afffffb"/>
    <w:autoRedefine/>
    <w:rsid w:val="002708D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c"/>
    <w:autoRedefine/>
    <w:rsid w:val="002708D7"/>
    <w:pPr>
      <w:numPr>
        <w:numId w:val="14"/>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2708D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2708D7"/>
  </w:style>
  <w:style w:type="character" w:customStyle="1" w:styleId="Sc">
    <w:name w:val="S_Нумерованный Знак Знак"/>
    <w:link w:val="S"/>
    <w:locked/>
    <w:rsid w:val="002708D7"/>
    <w:rPr>
      <w:rFonts w:ascii="Times New Roman" w:eastAsia="Times New Roman" w:hAnsi="Times New Roman" w:cs="Times New Roman"/>
      <w:sz w:val="24"/>
      <w:szCs w:val="24"/>
      <w:lang w:eastAsia="ru-RU"/>
    </w:rPr>
  </w:style>
  <w:style w:type="character" w:customStyle="1" w:styleId="FontStyle20">
    <w:name w:val="Font Style20"/>
    <w:rsid w:val="002708D7"/>
    <w:rPr>
      <w:rFonts w:ascii="Times New Roman" w:hAnsi="Times New Roman" w:cs="Times New Roman"/>
      <w:sz w:val="22"/>
      <w:szCs w:val="22"/>
    </w:rPr>
  </w:style>
  <w:style w:type="character" w:customStyle="1" w:styleId="affffffff1">
    <w:name w:val="Символ сноски"/>
    <w:rsid w:val="002708D7"/>
  </w:style>
  <w:style w:type="paragraph" w:customStyle="1" w:styleId="affffffff2">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auto"/>
      <w:sz w:val="24"/>
      <w:szCs w:val="28"/>
    </w:rPr>
  </w:style>
  <w:style w:type="paragraph" w:customStyle="1" w:styleId="affffffff3">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000000"/>
      <w:sz w:val="24"/>
      <w:szCs w:val="28"/>
    </w:rPr>
  </w:style>
  <w:style w:type="paragraph" w:customStyle="1" w:styleId="affffffff4">
    <w:name w:val="глава МНГП"/>
    <w:basedOn w:val="21"/>
    <w:qFormat/>
    <w:rsid w:val="002708D7"/>
    <w:pPr>
      <w:spacing w:before="200" w:line="276" w:lineRule="auto"/>
      <w:ind w:left="1287" w:hanging="720"/>
      <w:jc w:val="both"/>
    </w:pPr>
    <w:rPr>
      <w:rFonts w:ascii="Times New Roman" w:hAnsi="Times New Roman"/>
      <w:b/>
      <w:bCs/>
      <w:color w:val="auto"/>
      <w:sz w:val="24"/>
      <w:szCs w:val="24"/>
    </w:rPr>
  </w:style>
  <w:style w:type="paragraph" w:customStyle="1" w:styleId="xl65">
    <w:name w:val="xl6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2708D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4"/>
    <w:rsid w:val="002708D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4"/>
    <w:rsid w:val="002708D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4"/>
    <w:rsid w:val="002708D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2708D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2708D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4"/>
    <w:rsid w:val="002708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2708D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2708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9">
    <w:name w:val="Стиль2"/>
    <w:basedOn w:val="6"/>
    <w:qFormat/>
    <w:rsid w:val="002708D7"/>
    <w:pPr>
      <w:keepNext w:val="0"/>
      <w:keepLines w:val="0"/>
      <w:numPr>
        <w:ilvl w:val="0"/>
        <w:numId w:val="0"/>
      </w:numPr>
      <w:spacing w:before="240" w:after="60" w:line="276" w:lineRule="auto"/>
      <w:ind w:left="714" w:hanging="357"/>
    </w:pPr>
    <w:rPr>
      <w:rFonts w:ascii="Times New Roman" w:eastAsia="Times New Roman" w:hAnsi="Times New Roman" w:cs="Times New Roman"/>
      <w:b/>
      <w:bCs/>
      <w:color w:val="auto"/>
      <w:sz w:val="24"/>
      <w:szCs w:val="20"/>
      <w:lang w:val="en-US"/>
    </w:rPr>
  </w:style>
  <w:style w:type="numbering" w:customStyle="1" w:styleId="2fa">
    <w:name w:val="Нет списка2"/>
    <w:next w:val="a7"/>
    <w:uiPriority w:val="99"/>
    <w:semiHidden/>
    <w:unhideWhenUsed/>
    <w:rsid w:val="002708D7"/>
  </w:style>
  <w:style w:type="character" w:customStyle="1" w:styleId="ConsPlusNormal0">
    <w:name w:val="ConsPlusNormal Знак"/>
    <w:link w:val="ConsPlusNormal"/>
    <w:locked/>
    <w:rsid w:val="002708D7"/>
    <w:rPr>
      <w:rFonts w:ascii="Times New Roman" w:eastAsia="Times New Roman" w:hAnsi="Times New Roman" w:cs="Times New Roman"/>
      <w:sz w:val="24"/>
      <w:szCs w:val="24"/>
      <w:lang w:eastAsia="ru-RU"/>
    </w:rPr>
  </w:style>
  <w:style w:type="paragraph" w:customStyle="1" w:styleId="1466">
    <w:name w:val="1466"/>
    <w:basedOn w:val="a4"/>
    <w:rsid w:val="002708D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
    <w:name w:val=".FORMATTEX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2708D7"/>
  </w:style>
  <w:style w:type="character" w:customStyle="1" w:styleId="affffffff5">
    <w:name w:val="Основной текст_"/>
    <w:link w:val="2fb"/>
    <w:rsid w:val="002708D7"/>
    <w:rPr>
      <w:shd w:val="clear" w:color="auto" w:fill="FFFFFF"/>
    </w:rPr>
  </w:style>
  <w:style w:type="paragraph" w:customStyle="1" w:styleId="2fb">
    <w:name w:val="Основной текст2"/>
    <w:basedOn w:val="a4"/>
    <w:link w:val="affffffff5"/>
    <w:rsid w:val="002708D7"/>
    <w:pPr>
      <w:shd w:val="clear" w:color="auto" w:fill="FFFFFF"/>
      <w:spacing w:before="360" w:after="60" w:line="274" w:lineRule="exact"/>
      <w:jc w:val="both"/>
    </w:pPr>
  </w:style>
  <w:style w:type="character" w:customStyle="1" w:styleId="130">
    <w:name w:val="Основной текст (13)_"/>
    <w:link w:val="131"/>
    <w:rsid w:val="002708D7"/>
    <w:rPr>
      <w:sz w:val="17"/>
      <w:szCs w:val="17"/>
      <w:shd w:val="clear" w:color="auto" w:fill="FFFFFF"/>
    </w:rPr>
  </w:style>
  <w:style w:type="paragraph" w:customStyle="1" w:styleId="131">
    <w:name w:val="Основной текст (13)"/>
    <w:basedOn w:val="a4"/>
    <w:link w:val="130"/>
    <w:rsid w:val="002708D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708D7"/>
    <w:rPr>
      <w:sz w:val="19"/>
      <w:szCs w:val="19"/>
      <w:shd w:val="clear" w:color="auto" w:fill="FFFFFF"/>
    </w:rPr>
  </w:style>
  <w:style w:type="character" w:customStyle="1" w:styleId="affffffff6">
    <w:name w:val="Оглавление_"/>
    <w:link w:val="affffffff7"/>
    <w:rsid w:val="002708D7"/>
    <w:rPr>
      <w:sz w:val="19"/>
      <w:szCs w:val="19"/>
      <w:shd w:val="clear" w:color="auto" w:fill="FFFFFF"/>
    </w:rPr>
  </w:style>
  <w:style w:type="paragraph" w:customStyle="1" w:styleId="151">
    <w:name w:val="Основной текст (15)"/>
    <w:basedOn w:val="a4"/>
    <w:link w:val="150"/>
    <w:rsid w:val="002708D7"/>
    <w:pPr>
      <w:shd w:val="clear" w:color="auto" w:fill="FFFFFF"/>
      <w:spacing w:after="0" w:line="0" w:lineRule="atLeast"/>
      <w:ind w:hanging="520"/>
    </w:pPr>
    <w:rPr>
      <w:sz w:val="19"/>
      <w:szCs w:val="19"/>
    </w:rPr>
  </w:style>
  <w:style w:type="paragraph" w:customStyle="1" w:styleId="affffffff7">
    <w:name w:val="Оглавление"/>
    <w:basedOn w:val="a4"/>
    <w:link w:val="affffffff6"/>
    <w:rsid w:val="002708D7"/>
    <w:pPr>
      <w:shd w:val="clear" w:color="auto" w:fill="FFFFFF"/>
      <w:spacing w:before="120" w:after="0" w:line="230" w:lineRule="exact"/>
    </w:pPr>
    <w:rPr>
      <w:sz w:val="19"/>
      <w:szCs w:val="19"/>
    </w:rPr>
  </w:style>
  <w:style w:type="paragraph" w:customStyle="1" w:styleId="Sd">
    <w:name w:val="S_Отступ"/>
    <w:basedOn w:val="a4"/>
    <w:rsid w:val="002708D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2708D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2708D7"/>
    <w:rPr>
      <w:rFonts w:ascii="Courier New" w:eastAsia="Arial" w:hAnsi="Courier New" w:cs="Times New Roman"/>
      <w:sz w:val="20"/>
      <w:szCs w:val="20"/>
      <w:lang w:eastAsia="ar-SA"/>
    </w:rPr>
  </w:style>
  <w:style w:type="paragraph" w:customStyle="1" w:styleId="BinomialTheorem">
    <w:name w:val="Binomial Theorem"/>
    <w:rsid w:val="002708D7"/>
    <w:pPr>
      <w:spacing w:after="200" w:line="276" w:lineRule="auto"/>
    </w:pPr>
    <w:rPr>
      <w:rFonts w:ascii="Calibri" w:eastAsia="Times New Roman" w:hAnsi="Calibri" w:cs="Times New Roman"/>
      <w:lang w:eastAsia="ru-RU"/>
    </w:rPr>
  </w:style>
  <w:style w:type="paragraph" w:customStyle="1" w:styleId="font5">
    <w:name w:val="font5"/>
    <w:basedOn w:val="a4"/>
    <w:rsid w:val="002708D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4"/>
    <w:rsid w:val="002708D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4"/>
    <w:rsid w:val="002708D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4"/>
    <w:rsid w:val="002708D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4"/>
    <w:rsid w:val="002708D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4"/>
    <w:rsid w:val="002708D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4"/>
    <w:rsid w:val="002708D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2708D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2708D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ff0"/>
    <w:qFormat/>
    <w:rsid w:val="002708D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4"/>
    <w:qFormat/>
    <w:rsid w:val="002708D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708D7"/>
    <w:rPr>
      <w:rFonts w:ascii="Arial" w:eastAsia="Times New Roman" w:hAnsi="Arial" w:cs="Times New Roman"/>
      <w:sz w:val="20"/>
      <w:szCs w:val="20"/>
      <w:lang w:eastAsia="ru-RU"/>
    </w:rPr>
  </w:style>
  <w:style w:type="paragraph" w:customStyle="1" w:styleId="Se">
    <w:name w:val="S_Список литературы"/>
    <w:basedOn w:val="S6"/>
    <w:autoRedefine/>
    <w:rsid w:val="002708D7"/>
    <w:pPr>
      <w:tabs>
        <w:tab w:val="clear" w:pos="1080"/>
      </w:tabs>
      <w:spacing w:line="240" w:lineRule="auto"/>
      <w:ind w:left="1418" w:firstLine="0"/>
    </w:pPr>
    <w:rPr>
      <w:rFonts w:eastAsia="Calibri" w:cs="Arial"/>
      <w:w w:val="100"/>
      <w:sz w:val="20"/>
      <w:lang w:eastAsia="en-US"/>
    </w:rPr>
  </w:style>
  <w:style w:type="table" w:customStyle="1" w:styleId="1fe">
    <w:name w:val="Сетка таблицы1"/>
    <w:basedOn w:val="a6"/>
    <w:next w:val="ac"/>
    <w:uiPriority w:val="59"/>
    <w:rsid w:val="002708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_абзац"/>
    <w:basedOn w:val="a4"/>
    <w:link w:val="affffffff9"/>
    <w:qFormat/>
    <w:rsid w:val="002708D7"/>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9">
    <w:name w:val="_абзац Знак"/>
    <w:link w:val="affffffff8"/>
    <w:rsid w:val="002708D7"/>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708D7"/>
  </w:style>
  <w:style w:type="paragraph" w:customStyle="1" w:styleId="p2">
    <w:name w:val="p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
    <w:rsid w:val="002708D7"/>
  </w:style>
  <w:style w:type="character" w:customStyle="1" w:styleId="s10">
    <w:name w:val="s1"/>
    <w:rsid w:val="002708D7"/>
  </w:style>
  <w:style w:type="character" w:customStyle="1" w:styleId="s40">
    <w:name w:val="s4"/>
    <w:rsid w:val="002708D7"/>
  </w:style>
  <w:style w:type="character" w:customStyle="1" w:styleId="s50">
    <w:name w:val="s5"/>
    <w:rsid w:val="002708D7"/>
  </w:style>
  <w:style w:type="character" w:customStyle="1" w:styleId="s60">
    <w:name w:val="s6"/>
    <w:rsid w:val="002708D7"/>
  </w:style>
  <w:style w:type="character" w:customStyle="1" w:styleId="s70">
    <w:name w:val="s7"/>
    <w:rsid w:val="002708D7"/>
  </w:style>
  <w:style w:type="character" w:customStyle="1" w:styleId="s80">
    <w:name w:val="s8"/>
    <w:rsid w:val="002708D7"/>
  </w:style>
  <w:style w:type="character" w:customStyle="1" w:styleId="s90">
    <w:name w:val="s9"/>
    <w:rsid w:val="002708D7"/>
  </w:style>
  <w:style w:type="character" w:customStyle="1" w:styleId="s100">
    <w:name w:val="s10"/>
    <w:rsid w:val="002708D7"/>
  </w:style>
  <w:style w:type="character" w:customStyle="1" w:styleId="s30">
    <w:name w:val="s3"/>
    <w:rsid w:val="002708D7"/>
  </w:style>
  <w:style w:type="character" w:customStyle="1" w:styleId="s11">
    <w:name w:val="s11"/>
    <w:rsid w:val="002708D7"/>
  </w:style>
  <w:style w:type="character" w:customStyle="1" w:styleId="s12">
    <w:name w:val="s12"/>
    <w:rsid w:val="002708D7"/>
  </w:style>
  <w:style w:type="character" w:customStyle="1" w:styleId="s13">
    <w:name w:val="s13"/>
    <w:rsid w:val="002708D7"/>
  </w:style>
  <w:style w:type="character" w:customStyle="1" w:styleId="s14">
    <w:name w:val="s14"/>
    <w:rsid w:val="002708D7"/>
  </w:style>
  <w:style w:type="character" w:customStyle="1" w:styleId="s15">
    <w:name w:val="s15"/>
    <w:rsid w:val="002708D7"/>
  </w:style>
  <w:style w:type="character" w:customStyle="1" w:styleId="s160">
    <w:name w:val="s16"/>
    <w:rsid w:val="002708D7"/>
  </w:style>
  <w:style w:type="character" w:customStyle="1" w:styleId="s17">
    <w:name w:val="s17"/>
    <w:rsid w:val="002708D7"/>
  </w:style>
  <w:style w:type="character" w:customStyle="1" w:styleId="s18">
    <w:name w:val="s18"/>
    <w:rsid w:val="002708D7"/>
  </w:style>
  <w:style w:type="character" w:customStyle="1" w:styleId="s19">
    <w:name w:val="s19"/>
    <w:rsid w:val="002708D7"/>
  </w:style>
  <w:style w:type="character" w:customStyle="1" w:styleId="s200">
    <w:name w:val="s20"/>
    <w:rsid w:val="002708D7"/>
  </w:style>
  <w:style w:type="character" w:customStyle="1" w:styleId="s210">
    <w:name w:val="s21"/>
    <w:rsid w:val="002708D7"/>
  </w:style>
  <w:style w:type="character" w:customStyle="1" w:styleId="s220">
    <w:name w:val="s22"/>
    <w:rsid w:val="002708D7"/>
  </w:style>
  <w:style w:type="character" w:customStyle="1" w:styleId="s23">
    <w:name w:val="s23"/>
    <w:rsid w:val="002708D7"/>
  </w:style>
  <w:style w:type="paragraph" w:customStyle="1" w:styleId="headertext">
    <w:name w:val="header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2708D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4"/>
    <w:rsid w:val="002708D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4"/>
    <w:rsid w:val="002708D7"/>
    <w:pPr>
      <w:numPr>
        <w:numId w:val="16"/>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paragraph" w:customStyle="1" w:styleId="1ff">
    <w:name w:val="Заголовок1"/>
    <w:basedOn w:val="a4"/>
    <w:next w:val="aff3"/>
    <w:rsid w:val="002708D7"/>
    <w:pPr>
      <w:keepNext/>
      <w:suppressAutoHyphens/>
      <w:spacing w:before="240" w:after="120" w:line="240" w:lineRule="auto"/>
    </w:pPr>
    <w:rPr>
      <w:rFonts w:ascii="Arial" w:eastAsia="Lucida Sans Unicode" w:hAnsi="Arial" w:cs="Tahoma"/>
      <w:sz w:val="28"/>
      <w:szCs w:val="28"/>
      <w:lang w:eastAsia="ar-SA"/>
    </w:rPr>
  </w:style>
  <w:style w:type="character" w:customStyle="1" w:styleId="mw-headline">
    <w:name w:val="mw-headline"/>
    <w:basedOn w:val="a5"/>
    <w:rsid w:val="002708D7"/>
  </w:style>
  <w:style w:type="character" w:customStyle="1" w:styleId="mw-editsection">
    <w:name w:val="mw-editsection"/>
    <w:basedOn w:val="a5"/>
    <w:rsid w:val="002708D7"/>
  </w:style>
  <w:style w:type="character" w:customStyle="1" w:styleId="mw-editsection-bracket">
    <w:name w:val="mw-editsection-bracket"/>
    <w:basedOn w:val="a5"/>
    <w:rsid w:val="002708D7"/>
  </w:style>
  <w:style w:type="character" w:customStyle="1" w:styleId="mw-editsection-divider">
    <w:name w:val="mw-editsection-divider"/>
    <w:basedOn w:val="a5"/>
    <w:rsid w:val="002708D7"/>
  </w:style>
  <w:style w:type="character" w:customStyle="1" w:styleId="nowrap">
    <w:name w:val="nowrap"/>
    <w:basedOn w:val="a5"/>
    <w:rsid w:val="002708D7"/>
  </w:style>
  <w:style w:type="table" w:customStyle="1" w:styleId="TableGridReport1">
    <w:name w:val="Table Grid Report1"/>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Обычный текст Знак"/>
    <w:basedOn w:val="a5"/>
    <w:link w:val="afc"/>
    <w:rsid w:val="002708D7"/>
    <w:rPr>
      <w:rFonts w:ascii="Times New Roman" w:eastAsia="Times New Roman" w:hAnsi="Times New Roman" w:cs="Times New Roman"/>
      <w:sz w:val="24"/>
      <w:szCs w:val="24"/>
      <w:lang w:val="en-US" w:eastAsia="ar-SA" w:bidi="en-US"/>
    </w:rPr>
  </w:style>
  <w:style w:type="character" w:styleId="affffffffa">
    <w:name w:val="Hyperlink"/>
    <w:basedOn w:val="a5"/>
    <w:uiPriority w:val="99"/>
    <w:unhideWhenUsed/>
    <w:rsid w:val="002708D7"/>
    <w:rPr>
      <w:color w:val="0563C1" w:themeColor="hyperlink"/>
      <w:u w:val="single"/>
    </w:rPr>
  </w:style>
  <w:style w:type="paragraph" w:styleId="ad">
    <w:name w:val="header"/>
    <w:aliases w:val=" Знак4, Знак8,ВерхКолонтитул"/>
    <w:basedOn w:val="a4"/>
    <w:link w:val="1ff0"/>
    <w:uiPriority w:val="99"/>
    <w:unhideWhenUsed/>
    <w:rsid w:val="002708D7"/>
    <w:pPr>
      <w:tabs>
        <w:tab w:val="center" w:pos="4677"/>
        <w:tab w:val="right" w:pos="9355"/>
      </w:tabs>
      <w:spacing w:after="0" w:line="240" w:lineRule="auto"/>
    </w:pPr>
  </w:style>
  <w:style w:type="character" w:customStyle="1" w:styleId="1ff0">
    <w:name w:val="Верхний колонтитул Знак1"/>
    <w:aliases w:val=" Знак4 Знак1, Знак8 Знак1,ВерхКолонтитул Знак1"/>
    <w:basedOn w:val="a5"/>
    <w:link w:val="ad"/>
    <w:uiPriority w:val="99"/>
    <w:rsid w:val="002708D7"/>
  </w:style>
  <w:style w:type="paragraph" w:styleId="aff5">
    <w:name w:val="Body Text First Indent"/>
    <w:basedOn w:val="aff3"/>
    <w:link w:val="1ff1"/>
    <w:unhideWhenUsed/>
    <w:rsid w:val="002708D7"/>
    <w:pPr>
      <w:spacing w:after="160" w:line="259" w:lineRule="auto"/>
      <w:ind w:firstLine="360"/>
    </w:pPr>
  </w:style>
  <w:style w:type="character" w:customStyle="1" w:styleId="1ff1">
    <w:name w:val="Красная строка Знак1"/>
    <w:basedOn w:val="aff4"/>
    <w:link w:val="aff5"/>
    <w:uiPriority w:val="99"/>
    <w:semiHidden/>
    <w:rsid w:val="002708D7"/>
  </w:style>
  <w:style w:type="paragraph" w:styleId="28">
    <w:name w:val="Body Text Indent 2"/>
    <w:basedOn w:val="a4"/>
    <w:link w:val="213"/>
    <w:unhideWhenUsed/>
    <w:rsid w:val="002708D7"/>
    <w:pPr>
      <w:spacing w:after="120" w:line="480" w:lineRule="auto"/>
      <w:ind w:left="283"/>
    </w:pPr>
  </w:style>
  <w:style w:type="character" w:customStyle="1" w:styleId="213">
    <w:name w:val="Основной текст с отступом 2 Знак1"/>
    <w:basedOn w:val="a5"/>
    <w:link w:val="28"/>
    <w:uiPriority w:val="99"/>
    <w:semiHidden/>
    <w:rsid w:val="002708D7"/>
  </w:style>
  <w:style w:type="paragraph" w:customStyle="1" w:styleId="1ff2">
    <w:name w:val="Без интервала1"/>
    <w:link w:val="NoSpacingChar"/>
    <w:rsid w:val="007276FB"/>
    <w:pPr>
      <w:spacing w:after="0" w:line="240" w:lineRule="auto"/>
      <w:jc w:val="both"/>
    </w:pPr>
    <w:rPr>
      <w:rFonts w:ascii="Times New Roman" w:eastAsia="Times New Roman" w:hAnsi="Times New Roman" w:cs="Times New Roman"/>
      <w:sz w:val="24"/>
      <w:lang w:eastAsia="ru-RU"/>
    </w:rPr>
  </w:style>
  <w:style w:type="character" w:customStyle="1" w:styleId="NoSpacingChar">
    <w:name w:val="No Spacing Char"/>
    <w:link w:val="1ff2"/>
    <w:locked/>
    <w:rsid w:val="007276FB"/>
    <w:rPr>
      <w:rFonts w:ascii="Times New Roman" w:eastAsia="Times New Roman" w:hAnsi="Times New Roman" w:cs="Times New Roman"/>
      <w:sz w:val="24"/>
      <w:lang w:eastAsia="ru-RU"/>
    </w:rPr>
  </w:style>
  <w:style w:type="paragraph" w:styleId="1ff3">
    <w:name w:val="toc 1"/>
    <w:basedOn w:val="a4"/>
    <w:next w:val="a4"/>
    <w:autoRedefine/>
    <w:uiPriority w:val="39"/>
    <w:unhideWhenUsed/>
    <w:qFormat/>
    <w:rsid w:val="00201613"/>
    <w:pPr>
      <w:tabs>
        <w:tab w:val="left" w:pos="426"/>
        <w:tab w:val="right" w:leader="dot" w:pos="9346"/>
      </w:tabs>
      <w:spacing w:after="100"/>
    </w:pPr>
    <w:rPr>
      <w:rFonts w:ascii="Times New Roman" w:hAnsi="Times New Roman" w:cs="Times New Roman"/>
      <w:b/>
      <w:noProof/>
    </w:rPr>
  </w:style>
  <w:style w:type="paragraph" w:styleId="49">
    <w:name w:val="toc 4"/>
    <w:basedOn w:val="a4"/>
    <w:next w:val="a4"/>
    <w:autoRedefine/>
    <w:uiPriority w:val="39"/>
    <w:unhideWhenUsed/>
    <w:rsid w:val="00BD3799"/>
    <w:pPr>
      <w:spacing w:after="0" w:line="276" w:lineRule="auto"/>
      <w:ind w:left="440"/>
    </w:pPr>
    <w:rPr>
      <w:rFonts w:cstheme="minorHAnsi"/>
      <w:sz w:val="20"/>
      <w:szCs w:val="20"/>
    </w:rPr>
  </w:style>
  <w:style w:type="paragraph" w:styleId="58">
    <w:name w:val="toc 5"/>
    <w:basedOn w:val="a4"/>
    <w:next w:val="a4"/>
    <w:autoRedefine/>
    <w:uiPriority w:val="39"/>
    <w:unhideWhenUsed/>
    <w:rsid w:val="00BD3799"/>
    <w:pPr>
      <w:spacing w:after="0" w:line="276" w:lineRule="auto"/>
      <w:ind w:left="660"/>
    </w:pPr>
    <w:rPr>
      <w:rFonts w:cstheme="minorHAnsi"/>
      <w:sz w:val="20"/>
      <w:szCs w:val="20"/>
    </w:rPr>
  </w:style>
  <w:style w:type="paragraph" w:styleId="63">
    <w:name w:val="toc 6"/>
    <w:basedOn w:val="a4"/>
    <w:next w:val="a4"/>
    <w:autoRedefine/>
    <w:uiPriority w:val="39"/>
    <w:unhideWhenUsed/>
    <w:rsid w:val="00BD3799"/>
    <w:pPr>
      <w:spacing w:after="0" w:line="276" w:lineRule="auto"/>
      <w:ind w:left="880"/>
    </w:pPr>
    <w:rPr>
      <w:rFonts w:cstheme="minorHAnsi"/>
      <w:sz w:val="20"/>
      <w:szCs w:val="20"/>
    </w:rPr>
  </w:style>
  <w:style w:type="paragraph" w:styleId="73">
    <w:name w:val="toc 7"/>
    <w:basedOn w:val="a4"/>
    <w:next w:val="a4"/>
    <w:autoRedefine/>
    <w:uiPriority w:val="39"/>
    <w:unhideWhenUsed/>
    <w:rsid w:val="00BD3799"/>
    <w:pPr>
      <w:spacing w:after="0" w:line="276" w:lineRule="auto"/>
      <w:ind w:left="1100"/>
    </w:pPr>
    <w:rPr>
      <w:rFonts w:cstheme="minorHAnsi"/>
      <w:sz w:val="20"/>
      <w:szCs w:val="20"/>
    </w:rPr>
  </w:style>
  <w:style w:type="paragraph" w:styleId="83">
    <w:name w:val="toc 8"/>
    <w:basedOn w:val="a4"/>
    <w:next w:val="a4"/>
    <w:autoRedefine/>
    <w:uiPriority w:val="39"/>
    <w:unhideWhenUsed/>
    <w:rsid w:val="00BD3799"/>
    <w:pPr>
      <w:spacing w:after="0" w:line="276" w:lineRule="auto"/>
      <w:ind w:left="1320"/>
    </w:pPr>
    <w:rPr>
      <w:rFonts w:cstheme="minorHAnsi"/>
      <w:sz w:val="20"/>
      <w:szCs w:val="20"/>
    </w:rPr>
  </w:style>
  <w:style w:type="paragraph" w:styleId="93">
    <w:name w:val="toc 9"/>
    <w:basedOn w:val="a4"/>
    <w:next w:val="a4"/>
    <w:autoRedefine/>
    <w:uiPriority w:val="39"/>
    <w:unhideWhenUsed/>
    <w:rsid w:val="00BD3799"/>
    <w:pPr>
      <w:spacing w:after="0" w:line="276" w:lineRule="auto"/>
      <w:ind w:left="1540"/>
    </w:pPr>
    <w:rPr>
      <w:rFonts w:cstheme="minorHAnsi"/>
      <w:sz w:val="20"/>
      <w:szCs w:val="20"/>
    </w:rPr>
  </w:style>
  <w:style w:type="table" w:customStyle="1" w:styleId="912">
    <w:name w:val="Сетка таблицы91"/>
    <w:basedOn w:val="a6"/>
    <w:next w:val="ac"/>
    <w:uiPriority w:val="39"/>
    <w:rsid w:val="00F87F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1 таблица1"/>
    <w:basedOn w:val="a6"/>
    <w:rsid w:val="00F87F1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ligncenter">
    <w:name w:val="align_center"/>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2">
    <w:name w:val="Нет списка3"/>
    <w:next w:val="a7"/>
    <w:uiPriority w:val="99"/>
    <w:semiHidden/>
    <w:unhideWhenUsed/>
    <w:rsid w:val="008302D2"/>
  </w:style>
  <w:style w:type="table" w:customStyle="1" w:styleId="920">
    <w:name w:val="Сетка таблицы92"/>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1 таблица2"/>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21">
    <w:name w:val="Нет списка12"/>
    <w:next w:val="a7"/>
    <w:uiPriority w:val="99"/>
    <w:semiHidden/>
    <w:unhideWhenUsed/>
    <w:rsid w:val="008302D2"/>
  </w:style>
  <w:style w:type="numbering" w:customStyle="1" w:styleId="214">
    <w:name w:val="Нет списка21"/>
    <w:next w:val="a7"/>
    <w:uiPriority w:val="99"/>
    <w:semiHidden/>
    <w:unhideWhenUsed/>
    <w:rsid w:val="008302D2"/>
  </w:style>
  <w:style w:type="table" w:customStyle="1" w:styleId="9110">
    <w:name w:val="Сетка таблицы911"/>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1 таблица11"/>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
    <w:name w:val="Нет списка111"/>
    <w:next w:val="a7"/>
    <w:uiPriority w:val="99"/>
    <w:semiHidden/>
    <w:unhideWhenUsed/>
    <w:rsid w:val="008302D2"/>
  </w:style>
  <w:style w:type="table" w:customStyle="1" w:styleId="TableGridReport11">
    <w:name w:val="Table Grid Report1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b">
    <w:name w:val="Нормальный"/>
    <w:basedOn w:val="a4"/>
    <w:rsid w:val="008302D2"/>
    <w:pPr>
      <w:suppressAutoHyphens/>
      <w:overflowPunct w:val="0"/>
      <w:autoSpaceDE w:val="0"/>
      <w:autoSpaceDN w:val="0"/>
      <w:spacing w:after="0" w:line="240" w:lineRule="auto"/>
      <w:ind w:firstLine="720"/>
      <w:jc w:val="both"/>
      <w:textAlignment w:val="baseline"/>
    </w:pPr>
    <w:rPr>
      <w:rFonts w:ascii="Times New Roman" w:eastAsia="Times New Roman" w:hAnsi="Times New Roman"/>
      <w:kern w:val="3"/>
      <w:sz w:val="24"/>
      <w:lang w:eastAsia="ru-RU"/>
    </w:rPr>
  </w:style>
  <w:style w:type="numbering" w:customStyle="1" w:styleId="311">
    <w:name w:val="Нет списка31"/>
    <w:next w:val="a7"/>
    <w:uiPriority w:val="99"/>
    <w:semiHidden/>
    <w:unhideWhenUsed/>
    <w:rsid w:val="008302D2"/>
  </w:style>
  <w:style w:type="table" w:customStyle="1" w:styleId="TableNormal">
    <w:name w:val="Table Normal"/>
    <w:uiPriority w:val="2"/>
    <w:semiHidden/>
    <w:unhideWhenUsed/>
    <w:qFormat/>
    <w:rsid w:val="008302D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302D2"/>
    <w:pPr>
      <w:widowControl w:val="0"/>
      <w:spacing w:after="0" w:line="240" w:lineRule="auto"/>
    </w:pPr>
    <w:rPr>
      <w:lang w:val="en-US"/>
    </w:rPr>
  </w:style>
  <w:style w:type="table" w:customStyle="1" w:styleId="TableGridReport31">
    <w:name w:val="Table Grid Report31"/>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6"/>
    <w:next w:val="ac"/>
    <w:uiPriority w:val="59"/>
    <w:rsid w:val="00307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6"/>
    <w:next w:val="ac"/>
    <w:uiPriority w:val="59"/>
    <w:rsid w:val="005F2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a">
    <w:name w:val="s_1"/>
    <w:basedOn w:val="a4"/>
    <w:rsid w:val="00021D0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Report35">
    <w:name w:val="Table Grid Report35"/>
    <w:basedOn w:val="a6"/>
    <w:next w:val="ac"/>
    <w:uiPriority w:val="59"/>
    <w:rsid w:val="006B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6"/>
    <w:next w:val="ac"/>
    <w:uiPriority w:val="59"/>
    <w:rsid w:val="000C5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RZR&amp;n=373276&amp;date=06.04.2021&amp;dst=101686&amp;fld=134" TargetMode="External"/><Relationship Id="rId21" Type="http://schemas.openxmlformats.org/officeDocument/2006/relationships/hyperlink" Target="http://login.consultant.ru/link/?req=doc&amp;base=RZR&amp;n=372039&amp;date=06.04.2021&amp;dst=101309&amp;fld=134" TargetMode="External"/><Relationship Id="rId42" Type="http://schemas.openxmlformats.org/officeDocument/2006/relationships/hyperlink" Target="http://login.consultant.ru/link/?req=doc&amp;base=RZR&amp;n=372039&amp;date=06.04.2021&amp;dst=101104&amp;fld=134" TargetMode="External"/><Relationship Id="rId47" Type="http://schemas.openxmlformats.org/officeDocument/2006/relationships/hyperlink" Target="http://login.consultant.ru/link/?req=doc&amp;base=RZR&amp;n=372039&amp;date=06.04.2021&amp;dst=100157&amp;fld=134" TargetMode="External"/><Relationship Id="rId63" Type="http://schemas.openxmlformats.org/officeDocument/2006/relationships/image" Target="media/image1.png"/><Relationship Id="rId68" Type="http://schemas.openxmlformats.org/officeDocument/2006/relationships/hyperlink" Target="https://docs.cntd.ru/document/456069179" TargetMode="External"/><Relationship Id="rId84" Type="http://schemas.openxmlformats.org/officeDocument/2006/relationships/hyperlink" Target="consultantplus://offline/ref=D02E704BE85F4E8AEC6C1F57CB9537C895B2CFFA62F3C32EE630152CFD3B03BC37E34EF9C4D5716911E4A6D6440D9B58FF5916C9BEw1f1M" TargetMode="External"/><Relationship Id="rId89" Type="http://schemas.openxmlformats.org/officeDocument/2006/relationships/hyperlink" Target="consultantplus://offline/ref=D02E704BE85F4E8AEC6C1F57CB9537C895B2CFFA62F3C32EE630152CFD3B03BC37E34EFCC6DC7B3446ABA78A015A8858FC5915C8A2120507w8fFM"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ogin.consultant.ru/link/?req=doc&amp;base=RZR&amp;n=372039&amp;date=06.04.2021&amp;dst=101309&amp;fld=134" TargetMode="External"/><Relationship Id="rId29" Type="http://schemas.openxmlformats.org/officeDocument/2006/relationships/hyperlink" Target="http://login.consultant.ru/link/?req=doc&amp;base=RZR&amp;n=372039&amp;date=06.04.2021&amp;dst=849&amp;fld=134" TargetMode="External"/><Relationship Id="rId107" Type="http://schemas.openxmlformats.org/officeDocument/2006/relationships/image" Target="media/image8.jpeg"/><Relationship Id="rId11" Type="http://schemas.openxmlformats.org/officeDocument/2006/relationships/hyperlink" Target="http://login.consultant.ru/link/?req=doc&amp;base=RZR&amp;n=372039&amp;date=06.04.2021&amp;dst=101309&amp;fld=134" TargetMode="External"/><Relationship Id="rId24" Type="http://schemas.openxmlformats.org/officeDocument/2006/relationships/hyperlink" Target="http://login.consultant.ru/link/?req=doc&amp;base=RZR&amp;n=373276&amp;date=06.04.2021&amp;dst=101625&amp;fld=134" TargetMode="External"/><Relationship Id="rId32" Type="http://schemas.openxmlformats.org/officeDocument/2006/relationships/hyperlink" Target="http://login.consultant.ru/link/?req=doc&amp;base=RZR&amp;n=373276&amp;date=06.04.2021&amp;dst=101837&amp;fld=134" TargetMode="External"/><Relationship Id="rId37" Type="http://schemas.openxmlformats.org/officeDocument/2006/relationships/hyperlink" Target="http://login.consultant.ru/link/?req=doc&amp;base=RZR&amp;n=372039&amp;date=06.04.2021&amp;dst=101022&amp;fld=134" TargetMode="External"/><Relationship Id="rId40" Type="http://schemas.openxmlformats.org/officeDocument/2006/relationships/hyperlink" Target="http://login.consultant.ru/link/?req=doc&amp;base=RZR&amp;n=372039&amp;date=06.04.2021&amp;dst=101022&amp;fld=134" TargetMode="External"/><Relationship Id="rId45" Type="http://schemas.openxmlformats.org/officeDocument/2006/relationships/hyperlink" Target="http://login.consultant.ru/link/?req=doc&amp;base=RZR&amp;n=372039&amp;date=06.04.2021&amp;dst=101022&amp;fld=134" TargetMode="External"/><Relationship Id="rId53" Type="http://schemas.openxmlformats.org/officeDocument/2006/relationships/hyperlink" Target="http://login.consultant.ru/link/?req=doc&amp;base=RZR&amp;n=372039&amp;date=06.04.2021&amp;dst=101250&amp;fld=134" TargetMode="External"/><Relationship Id="rId58" Type="http://schemas.openxmlformats.org/officeDocument/2006/relationships/hyperlink" Target="http://login.consultant.ru/link/?req=doc&amp;base=RZR&amp;n=372039&amp;date=06.04.2021&amp;dst=100156&amp;fld=134" TargetMode="External"/><Relationship Id="rId66" Type="http://schemas.openxmlformats.org/officeDocument/2006/relationships/hyperlink" Target="https://docs.cntd.ru/document/728461141" TargetMode="External"/><Relationship Id="rId74" Type="http://schemas.openxmlformats.org/officeDocument/2006/relationships/hyperlink" Target="https://docs.cntd.ru/document/564542883" TargetMode="External"/><Relationship Id="rId79" Type="http://schemas.openxmlformats.org/officeDocument/2006/relationships/hyperlink" Target="consultantplus://offline/ref=D02E704BE85F4E8AEC6C1F57CB9537C895B2CFF863F3C32EE630152CFD3B03BC25E316F0C7DE643C41BEF1DB47w0fEM" TargetMode="External"/><Relationship Id="rId87" Type="http://schemas.openxmlformats.org/officeDocument/2006/relationships/hyperlink" Target="consultantplus://offline/ref=D02E704BE85F4E8AEC6C1F57CB9537C895B2CFFA62F3C32EE630152CFD3B03BC37E34EFCC6DD793846ABA78A015A8858FC5915C8A2120507w8fFM" TargetMode="External"/><Relationship Id="rId102" Type="http://schemas.openxmlformats.org/officeDocument/2006/relationships/hyperlink" Target="https://login.consultant.ru/link/?req=doc&amp;base=STR&amp;n=23474&amp;date=27.10.2021&amp;demo=1" TargetMode="External"/><Relationship Id="rId110" Type="http://schemas.openxmlformats.org/officeDocument/2006/relationships/hyperlink" Target="consultantplus://offline/ref=FB309ACCC978F5E84B13D06CBB7D8212E9D318A72ACA343F3BB69F203A5D25B5DC7AA138645FF3887BB29BFC0940C57D7EQ0w6J" TargetMode="External"/><Relationship Id="rId5" Type="http://schemas.openxmlformats.org/officeDocument/2006/relationships/webSettings" Target="webSettings.xml"/><Relationship Id="rId61" Type="http://schemas.openxmlformats.org/officeDocument/2006/relationships/hyperlink" Target="http://login.consultant.ru/link/?req=doc&amp;base=RZR&amp;n=372039&amp;date=06.04.2021&amp;dst=101250&amp;fld=134" TargetMode="External"/><Relationship Id="rId82" Type="http://schemas.openxmlformats.org/officeDocument/2006/relationships/hyperlink" Target="consultantplus://offline/ref=D02E704BE85F4E8AEC6C1F57CB9537C895B2C5FE65F2C32EE630152CFD3B03BC37E34EFCC6DC7D3D42ABA78A015A8858FC5915C8A2120507w8fFM" TargetMode="External"/><Relationship Id="rId90" Type="http://schemas.openxmlformats.org/officeDocument/2006/relationships/hyperlink" Target="consultantplus://offline/ref=B7DB5F64B52CAA24528B7C14DAB40AD99A74FA83848C6221772725F3D700658EB7DB104C618E18DD7B59767ABBB052E11851BAFF30C71E92w9x8M" TargetMode="External"/><Relationship Id="rId95" Type="http://schemas.openxmlformats.org/officeDocument/2006/relationships/hyperlink" Target="consultantplus://offline/ref=5427D4D11AF5E296D9A270B266284071B754AA856189E3E49078A97FA0C8A95621325628B07636C6E90BF04EC78D7BAB37CFFFA5E310M2k3K" TargetMode="External"/><Relationship Id="rId19" Type="http://schemas.openxmlformats.org/officeDocument/2006/relationships/hyperlink" Target="http://login.consultant.ru/link/?req=doc&amp;base=RZR&amp;n=373276&amp;date=06.04.2021&amp;dst=2274&amp;fld=134" TargetMode="External"/><Relationship Id="rId14" Type="http://schemas.openxmlformats.org/officeDocument/2006/relationships/hyperlink" Target="http://login.consultant.ru/link/?req=doc&amp;base=RZR&amp;n=372039&amp;date=06.04.2021&amp;dst=101309&amp;fld=134" TargetMode="External"/><Relationship Id="rId22" Type="http://schemas.openxmlformats.org/officeDocument/2006/relationships/hyperlink" Target="http://login.consultant.ru/link/?req=doc&amp;base=RZR&amp;n=372039&amp;date=06.04.2021&amp;dst=849&amp;fld=134" TargetMode="External"/><Relationship Id="rId27" Type="http://schemas.openxmlformats.org/officeDocument/2006/relationships/hyperlink" Target="http://login.consultant.ru/link/?req=doc&amp;base=RZR&amp;n=372039&amp;date=06.04.2021&amp;dst=849&amp;fld=134" TargetMode="External"/><Relationship Id="rId30" Type="http://schemas.openxmlformats.org/officeDocument/2006/relationships/hyperlink" Target="http://login.consultant.ru/link/?req=doc&amp;base=RZR&amp;n=373276&amp;date=06.04.2021&amp;dst=101625&amp;fld=134" TargetMode="External"/><Relationship Id="rId35" Type="http://schemas.openxmlformats.org/officeDocument/2006/relationships/hyperlink" Target="http://login.consultant.ru/link/?req=doc&amp;base=RZR&amp;n=378816&amp;date=06.04.2021&amp;dst=571&amp;fld=134" TargetMode="External"/><Relationship Id="rId43" Type="http://schemas.openxmlformats.org/officeDocument/2006/relationships/hyperlink" Target="http://login.consultant.ru/link/?req=doc&amp;base=RZR&amp;n=372039&amp;date=06.04.2021&amp;dst=100146&amp;fld=134" TargetMode="External"/><Relationship Id="rId48" Type="http://schemas.openxmlformats.org/officeDocument/2006/relationships/hyperlink" Target="http://login.consultant.ru/link/?req=doc&amp;base=RZR&amp;n=372039&amp;date=06.04.2021&amp;dst=100137&amp;fld=134" TargetMode="External"/><Relationship Id="rId56" Type="http://schemas.openxmlformats.org/officeDocument/2006/relationships/hyperlink" Target="http://login.consultant.ru/link/?req=doc&amp;base=RZR&amp;n=378816&amp;date=06.04.2021&amp;dst=571&amp;fld=134" TargetMode="External"/><Relationship Id="rId64" Type="http://schemas.openxmlformats.org/officeDocument/2006/relationships/hyperlink" Target="https://docs.cntd.ru/document/902161594" TargetMode="External"/><Relationship Id="rId69" Type="http://schemas.openxmlformats.org/officeDocument/2006/relationships/hyperlink" Target="https://docs.cntd.ru/document/902268759" TargetMode="External"/><Relationship Id="rId77" Type="http://schemas.openxmlformats.org/officeDocument/2006/relationships/hyperlink" Target="https://mintekgkh.krasnodar.ru/activity/sfera-obrashcheniya-s-tvyerdymi-kommunalnymi-otkhodami/territorialnaya-skhema-obrashcheniya-s-tko-na-territorii-krasnodarskogo-kraya/318392" TargetMode="External"/><Relationship Id="rId100" Type="http://schemas.openxmlformats.org/officeDocument/2006/relationships/image" Target="media/image3.jpg"/><Relationship Id="rId105" Type="http://schemas.openxmlformats.org/officeDocument/2006/relationships/image" Target="media/image6.jpeg"/><Relationship Id="rId113" Type="http://schemas.openxmlformats.org/officeDocument/2006/relationships/fontTable" Target="fontTable.xml"/><Relationship Id="rId8" Type="http://schemas.openxmlformats.org/officeDocument/2006/relationships/hyperlink" Target="http://login.consultant.ru/link/?req=doc&amp;base=RZR&amp;n=373276&amp;date=06.04.2021&amp;dst=101625&amp;fld=134" TargetMode="External"/><Relationship Id="rId51" Type="http://schemas.openxmlformats.org/officeDocument/2006/relationships/hyperlink" Target="http://login.consultant.ru/link/?req=doc&amp;base=RZR&amp;n=378816&amp;date=06.04.2021&amp;dst=571&amp;fld=134" TargetMode="External"/><Relationship Id="rId72" Type="http://schemas.openxmlformats.org/officeDocument/2006/relationships/hyperlink" Target="https://docs.cntd.ru/document/499060681" TargetMode="External"/><Relationship Id="rId80" Type="http://schemas.openxmlformats.org/officeDocument/2006/relationships/hyperlink" Target="consultantplus://offline/ref=D02E704BE85F4E8AEC6C1F57CB9537C895B2CFF863F3C32EE630152CFD3B03BC37E34EFCC6DD7C3F45ABA78A015A8858FC5915C8A2120507w8fFM" TargetMode="External"/><Relationship Id="rId85" Type="http://schemas.openxmlformats.org/officeDocument/2006/relationships/hyperlink" Target="consultantplus://offline/ref=D02E704BE85F4E8AEC6C1F57CB9537C895B2CFFA62F3C32EE630152CFD3B03BC37E34EFCC6DC7B3E49ABA78A015A8858FC5915C8A2120507w8fFM" TargetMode="External"/><Relationship Id="rId93" Type="http://schemas.openxmlformats.org/officeDocument/2006/relationships/hyperlink" Target="consultantplus://offline/ref=5427D4D11AF5E296D9A270B266284071B754AA856189E3E49078A97FA0C8A95621325629B27432C6E90BF04EC78D7BAB37CFFFA5E310M2k3K" TargetMode="External"/><Relationship Id="rId98" Type="http://schemas.openxmlformats.org/officeDocument/2006/relationships/hyperlink" Target="consultantplus://offline/ref=5427D4D11AF5E296D9A270B266284071B555A2836A8BE3E49078A97FA0C8A9562132562AB37332CDB551E04A8EDA72B732D0E0A6FD10222EM3k7K" TargetMode="External"/><Relationship Id="rId3" Type="http://schemas.openxmlformats.org/officeDocument/2006/relationships/styles" Target="styles.xml"/><Relationship Id="rId12" Type="http://schemas.openxmlformats.org/officeDocument/2006/relationships/hyperlink" Target="http://login.consultant.ru/link/?req=doc&amp;base=RZR&amp;n=372039&amp;date=06.04.2021&amp;dst=101250&amp;fld=134" TargetMode="External"/><Relationship Id="rId17" Type="http://schemas.openxmlformats.org/officeDocument/2006/relationships/hyperlink" Target="http://login.consultant.ru/link/?req=doc&amp;base=RZR&amp;n=372039&amp;date=06.04.2021&amp;dst=101309&amp;fld=134" TargetMode="External"/><Relationship Id="rId25" Type="http://schemas.openxmlformats.org/officeDocument/2006/relationships/hyperlink" Target="http://login.consultant.ru/link/?req=doc&amp;base=RZR&amp;n=372039&amp;date=06.04.2021&amp;dst=849&amp;fld=134" TargetMode="External"/><Relationship Id="rId33" Type="http://schemas.openxmlformats.org/officeDocument/2006/relationships/hyperlink" Target="http://login.consultant.ru/link/?req=doc&amp;base=RZR&amp;n=372039&amp;date=06.04.2021&amp;dst=784&amp;fld=134" TargetMode="External"/><Relationship Id="rId38" Type="http://schemas.openxmlformats.org/officeDocument/2006/relationships/hyperlink" Target="http://login.consultant.ru/link/?req=doc&amp;base=RZR&amp;n=372039&amp;date=06.04.2021&amp;dst=101022&amp;fld=134" TargetMode="External"/><Relationship Id="rId46" Type="http://schemas.openxmlformats.org/officeDocument/2006/relationships/hyperlink" Target="http://login.consultant.ru/link/?req=doc&amp;base=RZR&amp;n=378816&amp;date=06.04.2021&amp;dst=571&amp;fld=134" TargetMode="External"/><Relationship Id="rId59" Type="http://schemas.openxmlformats.org/officeDocument/2006/relationships/hyperlink" Target="http://login.consultant.ru/link/?req=doc&amp;base=RZR&amp;n=372039&amp;date=06.04.2021&amp;dst=100132&amp;fld=134" TargetMode="External"/><Relationship Id="rId67" Type="http://schemas.openxmlformats.org/officeDocument/2006/relationships/hyperlink" Target="https://docs.cntd.ru/document/554802823" TargetMode="External"/><Relationship Id="rId103" Type="http://schemas.openxmlformats.org/officeDocument/2006/relationships/hyperlink" Target="consultantplus://offline/ref=9C18FAA650959402916F4F017D7B3E4FDD066311F6FA81D11058DB503EB2A299B85D46C8F202A79C67F1BE00W4EBV" TargetMode="External"/><Relationship Id="rId108" Type="http://schemas.openxmlformats.org/officeDocument/2006/relationships/image" Target="media/image9.jpg"/><Relationship Id="rId20" Type="http://schemas.openxmlformats.org/officeDocument/2006/relationships/hyperlink" Target="http://login.consultant.ru/link/?req=doc&amp;base=RZR&amp;n=373276&amp;date=06.04.2021&amp;dst=101625&amp;fld=134" TargetMode="External"/><Relationship Id="rId41" Type="http://schemas.openxmlformats.org/officeDocument/2006/relationships/hyperlink" Target="http://login.consultant.ru/link/?req=doc&amp;base=RZR&amp;n=372039&amp;date=06.04.2021&amp;dst=101117&amp;fld=134" TargetMode="External"/><Relationship Id="rId54" Type="http://schemas.openxmlformats.org/officeDocument/2006/relationships/hyperlink" Target="http://login.consultant.ru/link/?req=doc&amp;base=RZR&amp;n=372039&amp;date=06.04.2021&amp;dst=100158&amp;fld=134" TargetMode="External"/><Relationship Id="rId62" Type="http://schemas.openxmlformats.org/officeDocument/2006/relationships/hyperlink" Target="http://login.consultant.ru/link/?req=doc&amp;base=RZR&amp;n=378816&amp;date=06.04.2021&amp;dst=571&amp;fld=134" TargetMode="External"/><Relationship Id="rId70" Type="http://schemas.openxmlformats.org/officeDocument/2006/relationships/hyperlink" Target="https://docs.cntd.ru/document/564542901" TargetMode="External"/><Relationship Id="rId75" Type="http://schemas.openxmlformats.org/officeDocument/2006/relationships/hyperlink" Target="https://docs.cntd.ru/document/565944323" TargetMode="External"/><Relationship Id="rId83" Type="http://schemas.openxmlformats.org/officeDocument/2006/relationships/hyperlink" Target="consultantplus://offline/ref=D02E704BE85F4E8AEC6C1F57CB9537C895B2CFFA62F3C32EE630152CFD3B03BC37E34EF9C4D9716911E4A6D6440D9B58FF5916C9BEw1f1M" TargetMode="External"/><Relationship Id="rId88" Type="http://schemas.openxmlformats.org/officeDocument/2006/relationships/hyperlink" Target="consultantplus://offline/ref=D02E704BE85F4E8AEC6C1F57CB9537C895B2CFFA62F3C32EE630152CFD3B03BC37E34EFCC6DD793443ABA78A015A8858FC5915C8A2120507w8fFM" TargetMode="External"/><Relationship Id="rId91" Type="http://schemas.openxmlformats.org/officeDocument/2006/relationships/hyperlink" Target="consultantplus://offline/ref=A749A01A4EF199597D7B126BFE08A4B2BA5507EAEFD2E40242867F1476E1E0D84B684C4F5599015BC762E2174586B88AC503772428C62D29G7q3N" TargetMode="External"/><Relationship Id="rId96" Type="http://schemas.openxmlformats.org/officeDocument/2006/relationships/hyperlink" Target="consultantplus://offline/ref=5427D4D11AF5E296D9A270B266284071B554A58E678DE3E49078A97FA0C8A9562132562AB37332CDB551E04A8EDA72B732D0E0A6FD10222EM3k7K"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gin.consultant.ru/link/?req=doc&amp;base=RZR&amp;n=378816&amp;date=06.04.2021&amp;dst=571&amp;fld=134" TargetMode="External"/><Relationship Id="rId23" Type="http://schemas.openxmlformats.org/officeDocument/2006/relationships/hyperlink" Target="http://login.consultant.ru/link/?req=doc&amp;base=RZR&amp;n=373276&amp;date=06.04.2021&amp;dst=2274&amp;fld=134" TargetMode="External"/><Relationship Id="rId28" Type="http://schemas.openxmlformats.org/officeDocument/2006/relationships/hyperlink" Target="http://login.consultant.ru/link/?req=doc&amp;base=RZR&amp;n=373276&amp;date=06.04.2021&amp;dst=101686&amp;fld=134" TargetMode="External"/><Relationship Id="rId36" Type="http://schemas.openxmlformats.org/officeDocument/2006/relationships/hyperlink" Target="http://login.consultant.ru/link/?req=doc&amp;base=RZR&amp;n=378816&amp;date=06.04.2021&amp;dst=571&amp;fld=134" TargetMode="External"/><Relationship Id="rId49" Type="http://schemas.openxmlformats.org/officeDocument/2006/relationships/hyperlink" Target="http://login.consultant.ru/link/?req=doc&amp;base=RZR&amp;n=378816&amp;date=06.04.2021&amp;dst=571&amp;fld=134" TargetMode="External"/><Relationship Id="rId57" Type="http://schemas.openxmlformats.org/officeDocument/2006/relationships/hyperlink" Target="http://login.consultant.ru/link/?req=doc&amp;base=RZR&amp;n=378816&amp;date=06.04.2021&amp;dst=571&amp;fld=134" TargetMode="External"/><Relationship Id="rId106" Type="http://schemas.openxmlformats.org/officeDocument/2006/relationships/image" Target="media/image7.jpeg"/><Relationship Id="rId114" Type="http://schemas.openxmlformats.org/officeDocument/2006/relationships/theme" Target="theme/theme1.xml"/><Relationship Id="rId10" Type="http://schemas.openxmlformats.org/officeDocument/2006/relationships/hyperlink" Target="http://login.consultant.ru/link/?req=doc&amp;base=RZR&amp;n=378816&amp;date=06.04.2021&amp;dst=571&amp;fld=134" TargetMode="External"/><Relationship Id="rId31" Type="http://schemas.openxmlformats.org/officeDocument/2006/relationships/hyperlink" Target="http://login.consultant.ru/link/?req=doc&amp;base=RZR&amp;n=372039&amp;date=06.04.2021&amp;dst=849&amp;fld=134" TargetMode="External"/><Relationship Id="rId44" Type="http://schemas.openxmlformats.org/officeDocument/2006/relationships/hyperlink" Target="http://login.consultant.ru/link/?req=doc&amp;base=RZR&amp;n=372039&amp;date=06.04.2021&amp;dst=100157&amp;fld=134" TargetMode="External"/><Relationship Id="rId52" Type="http://schemas.openxmlformats.org/officeDocument/2006/relationships/hyperlink" Target="http://login.consultant.ru/link/?req=doc&amp;base=RZR&amp;n=372039&amp;date=06.04.2021&amp;dst=100158&amp;fld=134" TargetMode="External"/><Relationship Id="rId60" Type="http://schemas.openxmlformats.org/officeDocument/2006/relationships/hyperlink" Target="http://login.consultant.ru/link/?req=doc&amp;base=RZR&amp;n=378816&amp;date=06.04.2021&amp;dst=571&amp;fld=134" TargetMode="External"/><Relationship Id="rId65" Type="http://schemas.openxmlformats.org/officeDocument/2006/relationships/hyperlink" Target="https://docs.cntd.ru/document/573741199" TargetMode="External"/><Relationship Id="rId73" Type="http://schemas.openxmlformats.org/officeDocument/2006/relationships/hyperlink" Target="https://docs.cntd.ru/document/420256810" TargetMode="External"/><Relationship Id="rId78" Type="http://schemas.openxmlformats.org/officeDocument/2006/relationships/hyperlink" Target="consultantplus://offline/ref=C0E0EDC30E97EDECD7FAD4A60408DE294833B0987E86F751AF82B9E76F94FF4CE7CF23D34DBDD568A5D8AA3A23y6O8L" TargetMode="External"/><Relationship Id="rId81" Type="http://schemas.openxmlformats.org/officeDocument/2006/relationships/hyperlink" Target="consultantplus://offline/ref=D02E704BE85F4E8AEC6C1F57CB9537C895B2CFF863F3C32EE630152CFD3B03BC25E316F0C7DE643C41BEF1DB47w0fEM" TargetMode="External"/><Relationship Id="rId86" Type="http://schemas.openxmlformats.org/officeDocument/2006/relationships/hyperlink" Target="consultantplus://offline/ref=D02E704BE85F4E8AEC6C1F57CB9537C895B2CFFA62F3C32EE630152CFD3B03BC37E34EFCC6DD7B3C43ABA78A015A8858FC5915C8A2120507w8fFM" TargetMode="External"/><Relationship Id="rId94" Type="http://schemas.openxmlformats.org/officeDocument/2006/relationships/hyperlink" Target="consultantplus://offline/ref=5427D4D11AF5E296D9A270B266284071B754AA856189E3E49078A97FA0C8A95621325628B07735C6E90BF04EC78D7BAB37CFFFA5E310M2k3K" TargetMode="External"/><Relationship Id="rId99" Type="http://schemas.openxmlformats.org/officeDocument/2006/relationships/image" Target="media/image2.png"/><Relationship Id="rId10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login.consultant.ru/link/?req=doc&amp;base=RZR&amp;n=372039&amp;date=06.04.2021&amp;dst=849&amp;fld=134" TargetMode="External"/><Relationship Id="rId13" Type="http://schemas.openxmlformats.org/officeDocument/2006/relationships/hyperlink" Target="http://login.consultant.ru/link/?req=doc&amp;base=RZR&amp;n=373276&amp;date=06.04.2021&amp;dst=101625&amp;fld=134" TargetMode="External"/><Relationship Id="rId18" Type="http://schemas.openxmlformats.org/officeDocument/2006/relationships/hyperlink" Target="http://login.consultant.ru/link/?req=doc&amp;base=RZR&amp;n=373276&amp;date=06.04.2021&amp;dst=2274&amp;fld=134" TargetMode="External"/><Relationship Id="rId39" Type="http://schemas.openxmlformats.org/officeDocument/2006/relationships/hyperlink" Target="http://login.consultant.ru/link/?req=doc&amp;base=RZR&amp;n=378816&amp;date=06.04.2021&amp;dst=571&amp;fld=134" TargetMode="External"/><Relationship Id="rId109" Type="http://schemas.openxmlformats.org/officeDocument/2006/relationships/image" Target="media/image10.jpg"/><Relationship Id="rId34" Type="http://schemas.openxmlformats.org/officeDocument/2006/relationships/hyperlink" Target="http://login.consultant.ru/link/?req=doc&amp;base=RZR&amp;n=378816&amp;date=06.04.2021&amp;dst=571&amp;fld=134" TargetMode="External"/><Relationship Id="rId50" Type="http://schemas.openxmlformats.org/officeDocument/2006/relationships/hyperlink" Target="http://login.consultant.ru/link/?req=doc&amp;base=RZR&amp;n=372039&amp;date=06.04.2021&amp;dst=101250&amp;fld=134" TargetMode="External"/><Relationship Id="rId55" Type="http://schemas.openxmlformats.org/officeDocument/2006/relationships/hyperlink" Target="http://login.consultant.ru/link/?req=doc&amp;base=RZR&amp;n=372039&amp;date=06.04.2021&amp;dst=100125&amp;fld=134" TargetMode="External"/><Relationship Id="rId76" Type="http://schemas.openxmlformats.org/officeDocument/2006/relationships/hyperlink" Target="https://mintekgkh.krasnodar.ru/activity/sfera-obrashcheniya-s-tvyerdymi-kommunalnymi-otkhodami/territorialnaya-skhema-obrashcheniya-s-tko-na-territorii-krasnodarskogo-kraya/318392" TargetMode="External"/><Relationship Id="rId97" Type="http://schemas.openxmlformats.org/officeDocument/2006/relationships/hyperlink" Target="consultantplus://offline/ref=5427D4D11AF5E296D9A270B266284071B558AB866289E3E49078A97FA0C8A9562132562AB37332CDB551E04A8EDA72B732D0E0A6FD10222EM3k7K" TargetMode="Externa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docs.cntd.ru/document/573514519" TargetMode="External"/><Relationship Id="rId92" Type="http://schemas.openxmlformats.org/officeDocument/2006/relationships/hyperlink" Target="consultantplus://offline/ref=5427D4D11AF5E296D9A270B266284071B754AA856189E3E49078A97FA0C8A95633320E26B1772CCCBC44B61BC8M8k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3FB873-99DC-42FE-A40F-4645D8562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4131</TotalTime>
  <Pages>104</Pages>
  <Words>33439</Words>
  <Characters>190605</Characters>
  <Application>Microsoft Office Word</Application>
  <DocSecurity>0</DocSecurity>
  <Lines>1588</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Arx</dc:creator>
  <cp:keywords/>
  <dc:description/>
  <cp:lastModifiedBy>asus</cp:lastModifiedBy>
  <cp:revision>68</cp:revision>
  <cp:lastPrinted>2022-10-31T11:55:00Z</cp:lastPrinted>
  <dcterms:created xsi:type="dcterms:W3CDTF">2025-02-08T12:50:00Z</dcterms:created>
  <dcterms:modified xsi:type="dcterms:W3CDTF">2025-03-03T13:43:00Z</dcterms:modified>
</cp:coreProperties>
</file>