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E794" w14:textId="6F172BDE" w:rsidR="00645CA8" w:rsidRPr="00E770EE" w:rsidRDefault="00D228D3" w:rsidP="004D0E3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64E01040" w14:textId="66FAD696" w:rsidR="00AE1D00" w:rsidRPr="00E770EE" w:rsidRDefault="004A0271" w:rsidP="004D0E39">
      <w:pPr>
        <w:suppressAutoHyphens/>
        <w:autoSpaceDE w:val="0"/>
        <w:spacing w:after="0" w:line="240" w:lineRule="auto"/>
        <w:ind w:left="5103" w:right="-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постановлению</w:t>
      </w:r>
      <w:r w:rsidR="00AE1D00" w:rsidRPr="00E770EE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  <w:r w:rsidR="00AE1D00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AE1D00" w:rsidRPr="00E770EE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14:paraId="02DC4BE2" w14:textId="77777777" w:rsidR="00AE1D00" w:rsidRPr="00E770EE" w:rsidRDefault="00AE1D00" w:rsidP="004D0E39">
      <w:pPr>
        <w:suppressAutoHyphens/>
        <w:autoSpaceDE w:val="0"/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 w:rsidRPr="00E770EE">
        <w:rPr>
          <w:rFonts w:ascii="Times New Roman" w:hAnsi="Times New Roman" w:cs="Arial"/>
          <w:sz w:val="28"/>
          <w:szCs w:val="28"/>
          <w:lang w:eastAsia="ar-SA"/>
        </w:rPr>
        <w:t>Брюховецкий район</w:t>
      </w:r>
    </w:p>
    <w:p w14:paraId="5857CE67" w14:textId="77777777" w:rsidR="00AE1D00" w:rsidRPr="00E770EE" w:rsidRDefault="00AE1D00" w:rsidP="004D0E39">
      <w:pPr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 w:rsidRPr="00E770EE">
        <w:rPr>
          <w:rFonts w:ascii="Times New Roman" w:hAnsi="Times New Roman" w:cs="Arial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Arial"/>
          <w:sz w:val="28"/>
          <w:szCs w:val="28"/>
          <w:lang w:eastAsia="ar-SA"/>
        </w:rPr>
        <w:t>_________________</w:t>
      </w:r>
      <w:r w:rsidRPr="00E770EE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Arial"/>
          <w:sz w:val="28"/>
          <w:szCs w:val="28"/>
          <w:lang w:eastAsia="ar-SA"/>
        </w:rPr>
        <w:t>_____</w:t>
      </w:r>
    </w:p>
    <w:p w14:paraId="2A9FEA4A" w14:textId="77777777" w:rsidR="00645CA8" w:rsidRDefault="00645CA8" w:rsidP="004D0E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5FB99C" w14:textId="43BD38B3" w:rsidR="00643E27" w:rsidRDefault="00643E27" w:rsidP="004D0E3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228D3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366571B6" w14:textId="77777777" w:rsidR="00643E27" w:rsidRPr="00E770EE" w:rsidRDefault="00643E27" w:rsidP="004D0E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3EBE456" w14:textId="77777777" w:rsidR="00645CA8" w:rsidRPr="00E770EE" w:rsidRDefault="00645CA8" w:rsidP="004D0E3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14:paraId="6C804A1E" w14:textId="31FF8641" w:rsidR="00645CA8" w:rsidRPr="00E770EE" w:rsidRDefault="00645CA8" w:rsidP="004D0E39">
      <w:pPr>
        <w:suppressAutoHyphens/>
        <w:autoSpaceDE w:val="0"/>
        <w:spacing w:after="0" w:line="240" w:lineRule="auto"/>
        <w:ind w:left="5103" w:right="-1"/>
        <w:rPr>
          <w:rFonts w:ascii="Times New Roman" w:hAnsi="Times New Roman"/>
          <w:sz w:val="28"/>
          <w:szCs w:val="28"/>
          <w:lang w:eastAsia="ar-SA"/>
        </w:rPr>
      </w:pPr>
      <w:r w:rsidRPr="00E770EE">
        <w:rPr>
          <w:rFonts w:ascii="Times New Roman" w:hAnsi="Times New Roman"/>
          <w:sz w:val="28"/>
          <w:szCs w:val="28"/>
          <w:lang w:eastAsia="ar-SA"/>
        </w:rPr>
        <w:t>постановлением администрации</w:t>
      </w:r>
      <w:r w:rsidR="00643E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770EE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14:paraId="10A85A49" w14:textId="77777777" w:rsidR="00645CA8" w:rsidRPr="00E770EE" w:rsidRDefault="00645CA8" w:rsidP="004D0E39">
      <w:pPr>
        <w:suppressAutoHyphens/>
        <w:autoSpaceDE w:val="0"/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 w:rsidRPr="00E770EE">
        <w:rPr>
          <w:rFonts w:ascii="Times New Roman" w:hAnsi="Times New Roman" w:cs="Arial"/>
          <w:sz w:val="28"/>
          <w:szCs w:val="28"/>
          <w:lang w:eastAsia="ar-SA"/>
        </w:rPr>
        <w:t>Брюховецкий район</w:t>
      </w:r>
    </w:p>
    <w:p w14:paraId="259C5FE3" w14:textId="06BF8F20" w:rsidR="00645CA8" w:rsidRDefault="00DE5F55" w:rsidP="004D0E39">
      <w:pPr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>о</w:t>
      </w:r>
      <w:r w:rsidR="00643E27">
        <w:rPr>
          <w:rFonts w:ascii="Times New Roman" w:hAnsi="Times New Roman" w:cs="Arial"/>
          <w:sz w:val="28"/>
          <w:szCs w:val="28"/>
          <w:lang w:eastAsia="ar-SA"/>
        </w:rPr>
        <w:t xml:space="preserve">т </w:t>
      </w:r>
      <w:r>
        <w:rPr>
          <w:rFonts w:ascii="Times New Roman" w:hAnsi="Times New Roman" w:cs="Arial"/>
          <w:sz w:val="28"/>
          <w:szCs w:val="28"/>
          <w:lang w:eastAsia="ar-SA"/>
        </w:rPr>
        <w:t>27 мая 2022 г</w:t>
      </w:r>
      <w:r w:rsidR="008850BC">
        <w:rPr>
          <w:rFonts w:ascii="Times New Roman" w:hAnsi="Times New Roman" w:cs="Arial"/>
          <w:sz w:val="28"/>
          <w:szCs w:val="28"/>
          <w:lang w:eastAsia="ar-SA"/>
        </w:rPr>
        <w:t>.</w:t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645CA8" w:rsidRPr="00E770EE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Arial"/>
          <w:sz w:val="28"/>
          <w:szCs w:val="28"/>
          <w:lang w:eastAsia="ar-SA"/>
        </w:rPr>
        <w:t>632</w:t>
      </w:r>
    </w:p>
    <w:p w14:paraId="610ECA02" w14:textId="77777777" w:rsidR="00D16A82" w:rsidRPr="00D16A82" w:rsidRDefault="00D16A82" w:rsidP="00D16A82">
      <w:pPr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 w:rsidRPr="00D16A82">
        <w:rPr>
          <w:rFonts w:ascii="Times New Roman" w:hAnsi="Times New Roman" w:cs="Arial"/>
          <w:sz w:val="28"/>
          <w:szCs w:val="28"/>
          <w:lang w:eastAsia="ar-SA"/>
        </w:rPr>
        <w:t>(в редакции постановления администрации</w:t>
      </w:r>
    </w:p>
    <w:p w14:paraId="0F68A591" w14:textId="77777777" w:rsidR="00D16A82" w:rsidRPr="00D16A82" w:rsidRDefault="00D16A82" w:rsidP="00D16A82">
      <w:pPr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 w:rsidRPr="00D16A82">
        <w:rPr>
          <w:rFonts w:ascii="Times New Roman" w:hAnsi="Times New Roman" w:cs="Arial"/>
          <w:sz w:val="28"/>
          <w:szCs w:val="28"/>
          <w:lang w:eastAsia="ar-SA"/>
        </w:rPr>
        <w:t>муниципального образования Брюховецкий район</w:t>
      </w:r>
    </w:p>
    <w:p w14:paraId="6EA199DA" w14:textId="3CA4624D" w:rsidR="00D16A82" w:rsidRPr="00E770EE" w:rsidRDefault="00D16A82" w:rsidP="00D16A82">
      <w:pPr>
        <w:spacing w:after="0" w:line="240" w:lineRule="auto"/>
        <w:ind w:left="5103"/>
        <w:rPr>
          <w:rFonts w:ascii="Times New Roman" w:hAnsi="Times New Roman" w:cs="Arial"/>
          <w:sz w:val="28"/>
          <w:szCs w:val="28"/>
          <w:lang w:eastAsia="ar-SA"/>
        </w:rPr>
      </w:pPr>
      <w:r w:rsidRPr="00D16A82">
        <w:rPr>
          <w:rFonts w:ascii="Times New Roman" w:hAnsi="Times New Roman" w:cs="Arial"/>
          <w:sz w:val="28"/>
          <w:szCs w:val="28"/>
          <w:lang w:eastAsia="ar-SA"/>
        </w:rPr>
        <w:t>от_______________№_______</w:t>
      </w:r>
      <w:proofErr w:type="gramStart"/>
      <w:r w:rsidRPr="00D16A82">
        <w:rPr>
          <w:rFonts w:ascii="Times New Roman" w:hAnsi="Times New Roman" w:cs="Arial"/>
          <w:sz w:val="28"/>
          <w:szCs w:val="28"/>
          <w:lang w:eastAsia="ar-SA"/>
        </w:rPr>
        <w:t>_ )</w:t>
      </w:r>
      <w:proofErr w:type="gramEnd"/>
      <w:r w:rsidRPr="00D16A82">
        <w:rPr>
          <w:rFonts w:ascii="Times New Roman" w:hAnsi="Times New Roman" w:cs="Arial"/>
          <w:sz w:val="28"/>
          <w:szCs w:val="28"/>
          <w:lang w:eastAsia="ar-SA"/>
        </w:rPr>
        <w:t xml:space="preserve">  </w:t>
      </w:r>
    </w:p>
    <w:p w14:paraId="7B17583C" w14:textId="77777777" w:rsidR="00645CA8" w:rsidRPr="00E770EE" w:rsidRDefault="00645CA8" w:rsidP="004D0E39">
      <w:pPr>
        <w:spacing w:after="0" w:line="240" w:lineRule="auto"/>
        <w:ind w:left="5103"/>
        <w:jc w:val="center"/>
        <w:rPr>
          <w:rFonts w:ascii="Times New Roman" w:hAnsi="Times New Roman" w:cs="Arial"/>
          <w:sz w:val="28"/>
          <w:szCs w:val="28"/>
          <w:lang w:eastAsia="ar-SA"/>
        </w:rPr>
      </w:pPr>
    </w:p>
    <w:p w14:paraId="49A0EEA8" w14:textId="24CE4231" w:rsidR="00645CA8" w:rsidRDefault="00645CA8" w:rsidP="004D0E3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7CE110B" w14:textId="57709229" w:rsidR="00E5461E" w:rsidRDefault="00E5461E" w:rsidP="00645CA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36F272A" w14:textId="77777777" w:rsidR="00E5461E" w:rsidRDefault="00E5461E" w:rsidP="00E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АЯ ПРОГРАММА </w:t>
      </w:r>
    </w:p>
    <w:p w14:paraId="7A3E3738" w14:textId="77777777" w:rsidR="00E5461E" w:rsidRPr="00E770EE" w:rsidRDefault="00E5461E" w:rsidP="00E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Брюховецкий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>район</w:t>
      </w:r>
    </w:p>
    <w:p w14:paraId="3FD94BB1" w14:textId="77777777" w:rsidR="00E5461E" w:rsidRPr="00E770EE" w:rsidRDefault="00E5461E" w:rsidP="00E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«Развитие культуры»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14:paraId="14A40D75" w14:textId="2B034762" w:rsidR="00E5461E" w:rsidRDefault="00E5461E" w:rsidP="00645CA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7D6539E" w14:textId="77777777" w:rsidR="00E5461E" w:rsidRPr="00E770EE" w:rsidRDefault="00E5461E" w:rsidP="00645CA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DF07C6C" w14:textId="77777777" w:rsidR="00645CA8" w:rsidRPr="00E770EE" w:rsidRDefault="00645CA8" w:rsidP="006503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14:paraId="2C62B271" w14:textId="77777777" w:rsidR="00CF1B9E" w:rsidRDefault="00645CA8" w:rsidP="006503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  <w:r w:rsidR="005C12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391BF9E" w14:textId="672FB5EA" w:rsidR="00645CA8" w:rsidRPr="00E770EE" w:rsidRDefault="00645CA8" w:rsidP="006503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Брюховецкий</w:t>
      </w:r>
      <w:r w:rsidR="005C12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>район</w:t>
      </w:r>
    </w:p>
    <w:p w14:paraId="3F82EDB1" w14:textId="0ECD5D73" w:rsidR="00645CA8" w:rsidRPr="00E770EE" w:rsidRDefault="00645CA8" w:rsidP="006503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«Развитие культуры»</w:t>
      </w:r>
      <w:r w:rsidR="005C12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14:paraId="1CE581C2" w14:textId="77777777" w:rsidR="00645CA8" w:rsidRPr="00E770EE" w:rsidRDefault="00645CA8" w:rsidP="006503A9">
      <w:pPr>
        <w:autoSpaceDE w:val="0"/>
        <w:autoSpaceDN w:val="0"/>
        <w:adjustRightInd w:val="0"/>
        <w:spacing w:after="0" w:line="240" w:lineRule="auto"/>
        <w:ind w:left="540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jc w:val="center"/>
        <w:tblLook w:val="00A0" w:firstRow="1" w:lastRow="0" w:firstColumn="1" w:lastColumn="0" w:noHBand="0" w:noVBand="0"/>
      </w:tblPr>
      <w:tblGrid>
        <w:gridCol w:w="2394"/>
        <w:gridCol w:w="7387"/>
      </w:tblGrid>
      <w:tr w:rsidR="00645CA8" w:rsidRPr="00E770EE" w14:paraId="1C2A7087" w14:textId="77777777" w:rsidTr="008C2FF4">
        <w:trPr>
          <w:trHeight w:val="529"/>
          <w:jc w:val="center"/>
        </w:trPr>
        <w:tc>
          <w:tcPr>
            <w:tcW w:w="2394" w:type="dxa"/>
          </w:tcPr>
          <w:p w14:paraId="2BAFBCE1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14:paraId="0FEDCF92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87" w:type="dxa"/>
          </w:tcPr>
          <w:p w14:paraId="3140C09F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Брюховецкий район</w:t>
            </w:r>
          </w:p>
        </w:tc>
      </w:tr>
      <w:tr w:rsidR="00645CA8" w:rsidRPr="00E770EE" w14:paraId="4E30224F" w14:textId="77777777" w:rsidTr="008C2FF4">
        <w:trPr>
          <w:trHeight w:val="529"/>
          <w:jc w:val="center"/>
        </w:trPr>
        <w:tc>
          <w:tcPr>
            <w:tcW w:w="2394" w:type="dxa"/>
          </w:tcPr>
          <w:p w14:paraId="232B9993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Координаторы подпрограмм</w:t>
            </w:r>
          </w:p>
          <w:p w14:paraId="5AAF6E86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7" w:type="dxa"/>
          </w:tcPr>
          <w:p w14:paraId="172FE785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Брюховецкий район</w:t>
            </w:r>
          </w:p>
          <w:p w14:paraId="23D18ED1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Брюховецкий район</w:t>
            </w:r>
          </w:p>
          <w:p w14:paraId="3960B5ED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45CA8" w:rsidRPr="00E770EE" w14:paraId="33EEE142" w14:textId="77777777" w:rsidTr="008C2FF4">
        <w:trPr>
          <w:trHeight w:val="529"/>
          <w:jc w:val="center"/>
        </w:trPr>
        <w:tc>
          <w:tcPr>
            <w:tcW w:w="2394" w:type="dxa"/>
          </w:tcPr>
          <w:p w14:paraId="27A1090B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67E4A464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7" w:type="dxa"/>
          </w:tcPr>
          <w:p w14:paraId="49836F69" w14:textId="77777777" w:rsidR="00645CA8" w:rsidRPr="00E770EE" w:rsidRDefault="00645CA8" w:rsidP="0065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Брюховецкий район</w:t>
            </w:r>
          </w:p>
          <w:p w14:paraId="5255FC3D" w14:textId="0C8567E1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«Районный организационно-методический центр» (далее – МБУК РОМЦ)</w:t>
            </w:r>
          </w:p>
          <w:p w14:paraId="47BA9BFB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 учреждение дополнительного образования детская школа искусств станицы Брюховецкой муниципального образования Брюховецкий район (далее – МБУДО ДШИ)</w:t>
            </w:r>
          </w:p>
          <w:p w14:paraId="5CFED4A2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«Брюховецкая межпоселенческая центральная библиотека» (далее – МБУ «БМЦБ»)</w:t>
            </w:r>
          </w:p>
          <w:p w14:paraId="37302CA2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14:paraId="4E2D1E43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45CA8" w:rsidRPr="00E770EE" w14:paraId="1767D904" w14:textId="77777777" w:rsidTr="008C2FF4">
        <w:trPr>
          <w:trHeight w:val="529"/>
          <w:jc w:val="center"/>
        </w:trPr>
        <w:tc>
          <w:tcPr>
            <w:tcW w:w="2394" w:type="dxa"/>
          </w:tcPr>
          <w:p w14:paraId="6E44708C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387" w:type="dxa"/>
          </w:tcPr>
          <w:p w14:paraId="2B859D07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дополнительного образования детей в Детской школе искусств»</w:t>
            </w:r>
          </w:p>
          <w:p w14:paraId="3FE5DDC6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библиотек»</w:t>
            </w:r>
          </w:p>
          <w:p w14:paraId="7079D2AA" w14:textId="3C0514EF" w:rsidR="00645CA8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«Отдельные мероприятия по управлению</w:t>
            </w:r>
            <w:r w:rsidR="00420C58" w:rsidRPr="00420C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реализацией программы» </w:t>
            </w:r>
          </w:p>
          <w:p w14:paraId="0C93A684" w14:textId="3653EA0D" w:rsidR="00645CA8" w:rsidRPr="00732747" w:rsidRDefault="007D799B" w:rsidP="00732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«Проведение праздников, фестивалей, конкурсов, мероприятий, посвященных памятным датам»</w:t>
            </w:r>
          </w:p>
        </w:tc>
      </w:tr>
      <w:tr w:rsidR="00645CA8" w:rsidRPr="00E770EE" w14:paraId="158A0042" w14:textId="77777777" w:rsidTr="008C2FF4">
        <w:trPr>
          <w:trHeight w:val="529"/>
          <w:jc w:val="center"/>
        </w:trPr>
        <w:tc>
          <w:tcPr>
            <w:tcW w:w="2394" w:type="dxa"/>
          </w:tcPr>
          <w:p w14:paraId="05FD37BD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14:paraId="5E4FF37F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87" w:type="dxa"/>
          </w:tcPr>
          <w:p w14:paraId="3C3D44ED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645CA8" w:rsidRPr="00E770EE" w14:paraId="16352246" w14:textId="77777777" w:rsidTr="008C2FF4">
        <w:trPr>
          <w:trHeight w:val="668"/>
          <w:jc w:val="center"/>
        </w:trPr>
        <w:tc>
          <w:tcPr>
            <w:tcW w:w="2394" w:type="dxa"/>
          </w:tcPr>
          <w:p w14:paraId="6490D749" w14:textId="77777777" w:rsidR="00645CA8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  <w:p w14:paraId="6A389461" w14:textId="2F9AE6B1" w:rsidR="00793D29" w:rsidRPr="00E770EE" w:rsidRDefault="00793D29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7" w:type="dxa"/>
          </w:tcPr>
          <w:p w14:paraId="411E4B76" w14:textId="72484B92" w:rsidR="006F0B4D" w:rsidRPr="00E770EE" w:rsidRDefault="00793D29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</w:p>
          <w:p w14:paraId="5E28CFB2" w14:textId="77777777" w:rsidR="00645CA8" w:rsidRDefault="00791265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65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дополнительных общеобразовательных общеразвивающих и предпрофессиональных программ в области искусства</w:t>
            </w:r>
          </w:p>
          <w:p w14:paraId="57798D4F" w14:textId="2CCBF0BE" w:rsidR="00791265" w:rsidRDefault="00791265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65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прав пользователей на свободный поиск и получение информации по всем отраслям знаний в соответствии с универсальным профилем библиотечных фондов</w:t>
            </w:r>
          </w:p>
          <w:p w14:paraId="26DF7693" w14:textId="505EC1FE" w:rsidR="00791265" w:rsidRDefault="00791265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65">
              <w:rPr>
                <w:rFonts w:ascii="Times New Roman" w:hAnsi="Times New Roman"/>
                <w:sz w:val="28"/>
                <w:szCs w:val="28"/>
                <w:lang w:eastAsia="ru-RU"/>
              </w:rPr>
              <w:t>координация деятельности муниципальных учреждений отрасли «Культура» в муниципальном образовании Брюховецкий район по сохранению, созданию, распространению и освоению культурных ценностей</w:t>
            </w:r>
          </w:p>
          <w:p w14:paraId="2DB69F53" w14:textId="09B07B2F" w:rsidR="00791265" w:rsidRDefault="00791265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65">
              <w:rPr>
                <w:rFonts w:ascii="Times New Roman" w:hAnsi="Times New Roman"/>
                <w:sz w:val="28"/>
                <w:szCs w:val="28"/>
                <w:lang w:eastAsia="ru-RU"/>
              </w:rPr>
              <w:t>активизация жителей в организации культурной жизни Брюховецкого района</w:t>
            </w:r>
          </w:p>
          <w:p w14:paraId="5CFDF88D" w14:textId="5EB4C1BE" w:rsidR="00791265" w:rsidRPr="00791265" w:rsidRDefault="00791265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5CA8" w:rsidRPr="00E770EE" w14:paraId="165C51D1" w14:textId="77777777" w:rsidTr="008C2FF4">
        <w:trPr>
          <w:trHeight w:val="549"/>
          <w:jc w:val="center"/>
        </w:trPr>
        <w:tc>
          <w:tcPr>
            <w:tcW w:w="2394" w:type="dxa"/>
          </w:tcPr>
          <w:p w14:paraId="0F70A43C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387" w:type="dxa"/>
          </w:tcPr>
          <w:p w14:paraId="4FCEB413" w14:textId="77777777" w:rsidR="00645CA8" w:rsidRPr="00E770EE" w:rsidRDefault="00645CA8" w:rsidP="006503A9">
            <w:pPr>
              <w:tabs>
                <w:tab w:val="left" w:pos="459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МБОУДО ДШИ</w:t>
            </w:r>
          </w:p>
          <w:p w14:paraId="47DF16BE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повышение эффективности и качества услуг дополнительного образования детей в МБУДО ДШИ</w:t>
            </w:r>
          </w:p>
          <w:p w14:paraId="547848B2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МБУ «БМЦБ»</w:t>
            </w:r>
          </w:p>
          <w:p w14:paraId="2589AE0E" w14:textId="28610452" w:rsidR="00645CA8" w:rsidRDefault="00645CA8" w:rsidP="006503A9">
            <w:pPr>
              <w:tabs>
                <w:tab w:val="left" w:pos="459"/>
              </w:tabs>
              <w:spacing w:after="4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предоставления услуг 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>муниципальными учреждениями отрасли «Культура» в муниципальном образовании Брюховецкий район</w:t>
            </w:r>
          </w:p>
          <w:p w14:paraId="2DE71D50" w14:textId="56026E72" w:rsidR="00645CA8" w:rsidRPr="00732747" w:rsidRDefault="007E473B" w:rsidP="00732747">
            <w:pPr>
              <w:tabs>
                <w:tab w:val="left" w:pos="459"/>
              </w:tabs>
              <w:spacing w:after="4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73B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качества, доступности, разнообразия форм проводимых мероприятий</w:t>
            </w:r>
          </w:p>
        </w:tc>
      </w:tr>
      <w:tr w:rsidR="00645CA8" w:rsidRPr="00E770EE" w14:paraId="6039FE20" w14:textId="77777777" w:rsidTr="008C2FF4">
        <w:trPr>
          <w:trHeight w:val="1676"/>
          <w:jc w:val="center"/>
        </w:trPr>
        <w:tc>
          <w:tcPr>
            <w:tcW w:w="2394" w:type="dxa"/>
          </w:tcPr>
          <w:p w14:paraId="6EBB8AE7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</w:t>
            </w:r>
          </w:p>
          <w:p w14:paraId="2BCCA0CD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  <w:p w14:paraId="6441AD11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7" w:type="dxa"/>
          </w:tcPr>
          <w:p w14:paraId="6FD648F7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число обучающихся в МБУДО ДШИ</w:t>
            </w:r>
          </w:p>
          <w:p w14:paraId="0ABA2E2F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удельный вес учащихся МБУДО ДШИ, участвующих в фестивалях и конкурсах различного уровня, в общей численности обучающихся в МБУДО ДШИ</w:t>
            </w:r>
          </w:p>
          <w:p w14:paraId="238A893B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динамика темпов роста средней заработной платы к предыдущему году педагогических работников МБУДО ДШИ </w:t>
            </w:r>
          </w:p>
          <w:p w14:paraId="14BF7334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МБУДО ДШИ, имеющих первую и высшую квалификационные категорию</w:t>
            </w:r>
          </w:p>
          <w:p w14:paraId="0FB35268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число работников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МБУДО ДШИ, получивших 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>компенсацию расходов на оплату жилых помещений, отопления и освещения</w:t>
            </w:r>
          </w:p>
          <w:p w14:paraId="6D6D2251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количество отремонтированных объектов </w:t>
            </w:r>
            <w:r w:rsidRPr="00E770EE">
              <w:rPr>
                <w:rFonts w:ascii="Times New Roman" w:eastAsia="Calibri" w:hAnsi="Times New Roman"/>
                <w:sz w:val="28"/>
                <w:szCs w:val="28"/>
              </w:rPr>
              <w:t xml:space="preserve">(здание, сооружения)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МБУДО ДШИ</w:t>
            </w:r>
          </w:p>
          <w:p w14:paraId="0ECA62A8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количество приобретенных единиц музыкальных инструментов</w:t>
            </w:r>
          </w:p>
          <w:p w14:paraId="053789CC" w14:textId="6CEAC529" w:rsidR="00645CA8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количество приобретенных единиц сценических костюмов</w:t>
            </w:r>
          </w:p>
          <w:p w14:paraId="059A9F8C" w14:textId="17E775D5" w:rsidR="00732747" w:rsidRPr="00E770EE" w:rsidRDefault="00732747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9546D">
              <w:rPr>
                <w:rFonts w:ascii="Times New Roman" w:hAnsi="Times New Roman"/>
                <w:sz w:val="28"/>
                <w:szCs w:val="28"/>
              </w:rPr>
              <w:t>оличество приобретенных автотранспортных средств (автобусов)</w:t>
            </w:r>
          </w:p>
          <w:p w14:paraId="3EAE0484" w14:textId="7F12C90A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="00347D39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документо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выдач</w:t>
            </w:r>
            <w:proofErr w:type="spellEnd"/>
          </w:p>
          <w:p w14:paraId="34F018A4" w14:textId="77777777" w:rsidR="00645CA8" w:rsidRPr="00E770EE" w:rsidRDefault="00645CA8" w:rsidP="006503A9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посещений библиотек</w:t>
            </w:r>
          </w:p>
          <w:p w14:paraId="79EE1980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количество методических мероприятий </w:t>
            </w:r>
            <w:r w:rsidRPr="00E770EE">
              <w:rPr>
                <w:rFonts w:ascii="Times New Roman" w:eastAsia="Calibri" w:hAnsi="Times New Roman"/>
                <w:sz w:val="28"/>
                <w:szCs w:val="28"/>
              </w:rPr>
              <w:t>(семинар, круглый стол, индивидуальная и групповая консультации по направлениям деятельности МБУ «БМЦБ»)</w:t>
            </w:r>
          </w:p>
          <w:p w14:paraId="3E55401B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70EE">
              <w:rPr>
                <w:rFonts w:ascii="Times New Roman" w:eastAsia="Calibri" w:hAnsi="Times New Roman"/>
                <w:sz w:val="28"/>
                <w:szCs w:val="28"/>
              </w:rPr>
              <w:t>количество отчетов, составленных по результатам работы</w:t>
            </w:r>
          </w:p>
          <w:p w14:paraId="67892858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eastAsia="Calibri" w:hAnsi="Times New Roman"/>
                <w:sz w:val="28"/>
                <w:szCs w:val="28"/>
              </w:rPr>
              <w:t>(количество разработанных документов по направлениям деятельности МБУ «БМЦБ»)</w:t>
            </w:r>
          </w:p>
          <w:p w14:paraId="13DD9E53" w14:textId="77777777" w:rsidR="00645CA8" w:rsidRPr="00E770EE" w:rsidRDefault="00645CA8" w:rsidP="006503A9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E770EE">
              <w:rPr>
                <w:rFonts w:ascii="Times New Roman" w:hAnsi="Times New Roman"/>
                <w:bCs/>
                <w:sz w:val="28"/>
                <w:szCs w:val="28"/>
              </w:rPr>
              <w:t>охват населения библиотечным обслуживанием</w:t>
            </w:r>
          </w:p>
          <w:p w14:paraId="380F8E46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число работников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«БМЦБ», получивших 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>компенсацию расходов на оплату жилых помещений, отопления и освещения</w:t>
            </w:r>
          </w:p>
          <w:p w14:paraId="47D1EF24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количество приобретенных </w:t>
            </w:r>
            <w:r w:rsidRPr="00E770EE">
              <w:rPr>
                <w:rFonts w:ascii="Times New Roman" w:eastAsia="Calibri" w:hAnsi="Times New Roman"/>
                <w:sz w:val="28"/>
                <w:szCs w:val="28"/>
              </w:rPr>
              <w:t>МБУ «БМЦБ»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единиц основных средств</w:t>
            </w:r>
          </w:p>
          <w:p w14:paraId="5BD01E81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динамика темпов роста средней заработной платы к предыдущему году работников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МБУ «БМЦБ»</w:t>
            </w:r>
          </w:p>
          <w:p w14:paraId="5A2F2051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количество муниципальных учреждений, находящихся в непосредственном ведении о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 администрации муниципального образования Брюховецкий район</w:t>
            </w:r>
          </w:p>
          <w:p w14:paraId="5CF79B04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мероприятий (</w:t>
            </w:r>
            <w:r w:rsidRPr="00E770E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праздники, </w:t>
            </w:r>
            <w:r w:rsidRPr="00E770E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фестивали, конкурсы, мероприятия, посвященные памятным датам)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>муниципальном образовании Брюховецкий район</w:t>
            </w:r>
          </w:p>
          <w:p w14:paraId="2202CF42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число участников клубных формирований учреждений культурно-досугового типа</w:t>
            </w:r>
          </w:p>
          <w:p w14:paraId="60D5D28B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 xml:space="preserve">количество методических мероприятий </w:t>
            </w:r>
            <w:r w:rsidRPr="00E770EE">
              <w:rPr>
                <w:rFonts w:ascii="Times New Roman" w:eastAsia="Calibri" w:hAnsi="Times New Roman"/>
                <w:sz w:val="28"/>
                <w:szCs w:val="28"/>
              </w:rPr>
              <w:t>(семинар, круглый стол, творческая лаборатория по направлениям деятельности МБУК РОМЦ)</w:t>
            </w:r>
          </w:p>
          <w:p w14:paraId="05FB07D9" w14:textId="77777777" w:rsidR="00645CA8" w:rsidRPr="00E770EE" w:rsidRDefault="00645CA8" w:rsidP="006503A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количество отчетов, составленных по результатам работы</w:t>
            </w:r>
          </w:p>
          <w:p w14:paraId="0A68D226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(количество разработанных документов</w:t>
            </w:r>
            <w:r w:rsidRPr="00E770EE">
              <w:rPr>
                <w:rFonts w:ascii="Times New Roman" w:eastAsia="Calibri" w:hAnsi="Times New Roman"/>
                <w:sz w:val="28"/>
                <w:szCs w:val="28"/>
              </w:rPr>
              <w:t xml:space="preserve"> по направлениям деятельности МБУК РОМЦ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7252A5C3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охват населения клубными формированиями</w:t>
            </w:r>
          </w:p>
          <w:p w14:paraId="67AE1F40" w14:textId="0A82B02A" w:rsidR="00645CA8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0EE">
              <w:rPr>
                <w:rFonts w:ascii="Times New Roman" w:hAnsi="Times New Roman"/>
                <w:sz w:val="28"/>
                <w:szCs w:val="28"/>
              </w:rPr>
              <w:t>динамика темпов роста средней заработной платы к предыдущему году работников МБУК РОМЦ</w:t>
            </w:r>
          </w:p>
          <w:p w14:paraId="52AD0330" w14:textId="27DE3903" w:rsidR="00791265" w:rsidRDefault="00791265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91265">
              <w:rPr>
                <w:rFonts w:ascii="Times New Roman" w:hAnsi="Times New Roman"/>
                <w:sz w:val="28"/>
                <w:szCs w:val="28"/>
              </w:rPr>
              <w:t>довлетворенность населения Брюховецкого района качеством проводимых мероприятий и качеством услуг муниципальных учреждений культуры и искусства</w:t>
            </w:r>
          </w:p>
          <w:p w14:paraId="51A99911" w14:textId="3CFB0D91" w:rsidR="007E473B" w:rsidRPr="007E473B" w:rsidRDefault="00791265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91265">
              <w:rPr>
                <w:rFonts w:ascii="Times New Roman" w:hAnsi="Times New Roman"/>
                <w:sz w:val="28"/>
                <w:szCs w:val="28"/>
              </w:rPr>
              <w:t xml:space="preserve">оличество проведенных мероприятий по подпрограмме </w:t>
            </w:r>
          </w:p>
          <w:p w14:paraId="04A80ACE" w14:textId="3DB32986" w:rsidR="007E473B" w:rsidRPr="007E473B" w:rsidRDefault="007E473B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73B">
              <w:rPr>
                <w:rFonts w:ascii="Times New Roman" w:hAnsi="Times New Roman"/>
                <w:sz w:val="28"/>
                <w:szCs w:val="28"/>
              </w:rPr>
              <w:t>Проведение праздников, фестивалей, конкурсов, мероприятий, посвященных памятным датам</w:t>
            </w:r>
          </w:p>
          <w:p w14:paraId="1DF1CC5E" w14:textId="064448C3" w:rsidR="007E473B" w:rsidRPr="00E770EE" w:rsidRDefault="007E473B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45CA8" w:rsidRPr="00E770EE" w14:paraId="766F400E" w14:textId="77777777" w:rsidTr="002D6704">
        <w:trPr>
          <w:trHeight w:val="547"/>
          <w:jc w:val="center"/>
        </w:trPr>
        <w:tc>
          <w:tcPr>
            <w:tcW w:w="2394" w:type="dxa"/>
          </w:tcPr>
          <w:p w14:paraId="2BD6F282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14:paraId="702239BE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87" w:type="dxa"/>
          </w:tcPr>
          <w:p w14:paraId="6C0E2A07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реализуется в один этап</w:t>
            </w:r>
          </w:p>
        </w:tc>
      </w:tr>
      <w:tr w:rsidR="00645CA8" w:rsidRPr="00E770EE" w14:paraId="13196467" w14:textId="77777777" w:rsidTr="002D6704">
        <w:trPr>
          <w:trHeight w:val="956"/>
          <w:jc w:val="center"/>
        </w:trPr>
        <w:tc>
          <w:tcPr>
            <w:tcW w:w="2394" w:type="dxa"/>
          </w:tcPr>
          <w:p w14:paraId="24F9607C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14:paraId="0DF73138" w14:textId="77777777" w:rsidR="00645CA8" w:rsidRPr="00E770EE" w:rsidRDefault="00645CA8" w:rsidP="006503A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7" w:type="dxa"/>
          </w:tcPr>
          <w:p w14:paraId="5F27DF59" w14:textId="5252E755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ассигнований, предусмотренных на реализацию Программы составляет –</w:t>
            </w:r>
            <w:r w:rsidR="005C1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32D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4856D1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94239B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4856D1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 w:rsidR="005C1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 в том числе:</w:t>
            </w:r>
          </w:p>
          <w:p w14:paraId="17B04768" w14:textId="502782AE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бюджета Российской Федерации –</w:t>
            </w:r>
            <w:r w:rsidR="005C1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0FA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14:paraId="60B00DBD" w14:textId="79539F8E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B95F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5D0BE4E6" w14:textId="3F74DFED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D24D1C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="00F30FAB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 w:rsidR="00D24D1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30FA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2C593235" w14:textId="6AEC07A9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74E7EF3F" w14:textId="039335E2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05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00D2357B" w14:textId="1DFA7BB3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 w:rsidR="00347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1B5A7140" w14:textId="2C8C3A19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бюджета Краснодарского края</w:t>
            </w:r>
            <w:r w:rsidRPr="009451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C7C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52B9">
              <w:rPr>
                <w:rFonts w:ascii="Times New Roman" w:hAnsi="Times New Roman"/>
                <w:sz w:val="28"/>
                <w:szCs w:val="28"/>
                <w:lang w:eastAsia="ru-RU"/>
              </w:rPr>
              <w:t>20982,6</w:t>
            </w:r>
            <w:r w:rsidR="00B95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14:paraId="77B75540" w14:textId="3FB6A636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050E">
              <w:rPr>
                <w:rFonts w:ascii="Times New Roman" w:hAnsi="Times New Roman"/>
                <w:sz w:val="28"/>
                <w:szCs w:val="28"/>
                <w:lang w:eastAsia="ru-RU"/>
              </w:rPr>
              <w:t>624,8</w:t>
            </w:r>
            <w:r w:rsidRPr="00945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4F4E7C03" w14:textId="3C4CA649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050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961,1</w:t>
            </w:r>
            <w:r w:rsidRPr="00945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10F855C9" w14:textId="2A7680AA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BD52B9">
              <w:rPr>
                <w:rFonts w:ascii="Times New Roman" w:hAnsi="Times New Roman"/>
                <w:sz w:val="28"/>
                <w:szCs w:val="28"/>
                <w:lang w:eastAsia="ru-RU"/>
              </w:rPr>
              <w:t>16249,5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21FFB991" w14:textId="773AB719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361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050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228D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6A7EB655" w14:textId="60239E64" w:rsidR="00645CA8" w:rsidRPr="009451B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51B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1A25BFBC" w14:textId="08E21EF4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1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 средств бюджета муниципального образования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Брюховецкий район –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2D5" w:rsidRPr="009032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244</w:t>
            </w:r>
            <w:r w:rsidR="00485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423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</w:t>
            </w:r>
            <w:r w:rsidR="00485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,7</w:t>
            </w:r>
            <w:r w:rsidRPr="003F2E5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14:paraId="35395581" w14:textId="6A5C0A96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F97">
              <w:rPr>
                <w:rFonts w:ascii="Times New Roman" w:hAnsi="Times New Roman"/>
                <w:sz w:val="28"/>
                <w:szCs w:val="28"/>
              </w:rPr>
              <w:t>42</w:t>
            </w:r>
            <w:r w:rsidR="0051708E">
              <w:rPr>
                <w:rFonts w:ascii="Times New Roman" w:hAnsi="Times New Roman"/>
                <w:sz w:val="28"/>
                <w:szCs w:val="28"/>
              </w:rPr>
              <w:t>086</w:t>
            </w:r>
            <w:r w:rsidR="008C050E">
              <w:rPr>
                <w:rFonts w:ascii="Times New Roman" w:hAnsi="Times New Roman"/>
                <w:sz w:val="28"/>
                <w:szCs w:val="28"/>
              </w:rPr>
              <w:t>,3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14:paraId="73921744" w14:textId="6410061F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DD613E">
              <w:rPr>
                <w:rFonts w:ascii="Times New Roman" w:hAnsi="Times New Roman"/>
                <w:sz w:val="28"/>
                <w:szCs w:val="28"/>
                <w:lang w:eastAsia="ru-RU"/>
              </w:rPr>
              <w:t>211,</w:t>
            </w:r>
            <w:r w:rsidR="007573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14:paraId="46939100" w14:textId="3C99643C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2D5">
              <w:rPr>
                <w:rFonts w:ascii="Times New Roman" w:hAnsi="Times New Roman"/>
                <w:sz w:val="28"/>
                <w:szCs w:val="28"/>
              </w:rPr>
              <w:t>51</w:t>
            </w:r>
            <w:r w:rsidR="004856D1">
              <w:rPr>
                <w:rFonts w:ascii="Times New Roman" w:hAnsi="Times New Roman"/>
                <w:sz w:val="28"/>
                <w:szCs w:val="28"/>
              </w:rPr>
              <w:t>3</w:t>
            </w:r>
            <w:r w:rsidR="0094239B">
              <w:rPr>
                <w:rFonts w:ascii="Times New Roman" w:hAnsi="Times New Roman"/>
                <w:sz w:val="28"/>
                <w:szCs w:val="28"/>
              </w:rPr>
              <w:t>51</w:t>
            </w:r>
            <w:r w:rsidR="009032D5">
              <w:rPr>
                <w:rFonts w:ascii="Times New Roman" w:hAnsi="Times New Roman"/>
                <w:sz w:val="28"/>
                <w:szCs w:val="28"/>
              </w:rPr>
              <w:t>,</w:t>
            </w:r>
            <w:r w:rsidR="004856D1">
              <w:rPr>
                <w:rFonts w:ascii="Times New Roman" w:hAnsi="Times New Roman"/>
                <w:sz w:val="28"/>
                <w:szCs w:val="28"/>
              </w:rPr>
              <w:t>5</w:t>
            </w:r>
            <w:r w:rsidRPr="00133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262E8C3C" w14:textId="6363B4FE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050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E7881">
              <w:rPr>
                <w:rFonts w:ascii="Times New Roman" w:hAnsi="Times New Roman"/>
                <w:sz w:val="28"/>
                <w:szCs w:val="28"/>
                <w:lang w:eastAsia="ru-RU"/>
              </w:rPr>
              <w:t>719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  <w:r w:rsidRPr="00133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7B1FEECF" w14:textId="0115EB0F" w:rsidR="002D6704" w:rsidRPr="002D6704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4356E">
              <w:rPr>
                <w:rFonts w:ascii="Times New Roman" w:hAnsi="Times New Roman"/>
                <w:sz w:val="28"/>
                <w:szCs w:val="28"/>
                <w:lang w:eastAsia="ru-RU"/>
              </w:rPr>
              <w:t>52551,</w:t>
            </w:r>
            <w:r w:rsidR="00E2423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770EE">
              <w:rPr>
                <w:rFonts w:ascii="Times New Roman" w:hAnsi="Times New Roman"/>
                <w:sz w:val="28"/>
                <w:szCs w:val="28"/>
              </w:rPr>
              <w:t xml:space="preserve"> тысяч рубле</w:t>
            </w:r>
            <w:r w:rsidR="002D670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645CA8" w:rsidRPr="00E770EE" w14:paraId="76F57AF3" w14:textId="77777777" w:rsidTr="002D6704">
        <w:trPr>
          <w:trHeight w:val="1457"/>
          <w:jc w:val="center"/>
        </w:trPr>
        <w:tc>
          <w:tcPr>
            <w:tcW w:w="2394" w:type="dxa"/>
          </w:tcPr>
          <w:p w14:paraId="502D77CB" w14:textId="77777777" w:rsidR="00645CA8" w:rsidRPr="00E770EE" w:rsidRDefault="00645CA8" w:rsidP="00D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7387" w:type="dxa"/>
          </w:tcPr>
          <w:p w14:paraId="7B597F4F" w14:textId="77777777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Брюховецкий район</w:t>
            </w:r>
          </w:p>
          <w:p w14:paraId="4E463895" w14:textId="27F779AA" w:rsidR="00645CA8" w:rsidRPr="00E770EE" w:rsidRDefault="00645CA8" w:rsidP="006503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70EE">
              <w:rPr>
                <w:rFonts w:ascii="Times New Roman" w:hAnsi="Times New Roman"/>
                <w:sz w:val="28"/>
                <w:szCs w:val="28"/>
                <w:lang w:eastAsia="ru-RU"/>
              </w:rPr>
              <w:t>Совет муниципального образования Брюховецкий район</w:t>
            </w:r>
          </w:p>
        </w:tc>
      </w:tr>
    </w:tbl>
    <w:p w14:paraId="229834F8" w14:textId="77777777" w:rsidR="00645CA8" w:rsidRPr="00E770EE" w:rsidRDefault="00645CA8" w:rsidP="006503A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14:paraId="4434C04C" w14:textId="77777777" w:rsidR="00645CA8" w:rsidRPr="00E770EE" w:rsidRDefault="00645CA8" w:rsidP="006503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14:paraId="36C1F1E9" w14:textId="77777777" w:rsidR="00645CA8" w:rsidRPr="00E770EE" w:rsidRDefault="00645CA8" w:rsidP="006503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сферы культуры в муниципальном образовании </w:t>
      </w:r>
    </w:p>
    <w:p w14:paraId="496A4A5D" w14:textId="77777777" w:rsidR="00645CA8" w:rsidRPr="00E770EE" w:rsidRDefault="00645CA8" w:rsidP="006503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Брюховецкий район</w:t>
      </w:r>
    </w:p>
    <w:p w14:paraId="0DB3C002" w14:textId="77777777" w:rsidR="00645CA8" w:rsidRPr="00E770EE" w:rsidRDefault="00645CA8" w:rsidP="006503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3D9C79F" w14:textId="77777777" w:rsidR="00645CA8" w:rsidRPr="00E770EE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Ситуация в сфере культуры в последние годы существенно меняется. Произошли серьезные изменения в ожиданиях и требованиях потребителей к качеству и разнообразию продуктов и услуг сферы культуры: при выборе культурно-досуговых занятий растут предпочтения, направленные на укрепление здоровья, создание привлекательного внешнего облика, развитие коммуникативных качеств, общего культурного уровня.</w:t>
      </w:r>
    </w:p>
    <w:p w14:paraId="14CBEFC3" w14:textId="77777777" w:rsidR="00645CA8" w:rsidRPr="00E770EE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Перед сферой культуры стоят задачи, связанные с повышением качества и доступности, а также разнообразием форм проводимых мероприятий, созданием единого культурного пространства.</w:t>
      </w:r>
    </w:p>
    <w:p w14:paraId="6EB9CCE0" w14:textId="77777777" w:rsidR="00645CA8" w:rsidRPr="00E770EE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«Развитие культуры» направлена на решение следующих проблем: </w:t>
      </w:r>
    </w:p>
    <w:p w14:paraId="68F5A0B0" w14:textId="0E44450C" w:rsidR="00645CA8" w:rsidRPr="00CE7806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E7806">
        <w:rPr>
          <w:rFonts w:ascii="Times New Roman" w:hAnsi="Times New Roman"/>
          <w:sz w:val="28"/>
          <w:szCs w:val="28"/>
          <w:lang w:eastAsia="ru-RU"/>
        </w:rPr>
        <w:t xml:space="preserve">низкий уровень комплектования библиотечных фондов. </w:t>
      </w:r>
      <w:r w:rsidRPr="00CE7806">
        <w:rPr>
          <w:rFonts w:ascii="Times New Roman" w:eastAsia="Calibri" w:hAnsi="Times New Roman"/>
          <w:sz w:val="28"/>
          <w:szCs w:val="28"/>
          <w:lang w:eastAsia="ru-RU"/>
        </w:rPr>
        <w:t>На 202</w:t>
      </w:r>
      <w:r w:rsidR="00B5661E" w:rsidRPr="00B5661E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CE7806">
        <w:rPr>
          <w:rFonts w:ascii="Times New Roman" w:eastAsia="Calibri" w:hAnsi="Times New Roman"/>
          <w:sz w:val="28"/>
          <w:szCs w:val="28"/>
          <w:lang w:eastAsia="ru-RU"/>
        </w:rPr>
        <w:t xml:space="preserve"> год количество экземпляров новых поступлений в библиотечные фонды общедоступных библиотек (на 1000 человек населения Брюховецкого района – 110 экземпляров); </w:t>
      </w:r>
    </w:p>
    <w:p w14:paraId="32226EC2" w14:textId="77777777" w:rsidR="00645CA8" w:rsidRPr="00CE7806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06">
        <w:rPr>
          <w:rFonts w:ascii="Times New Roman" w:hAnsi="Times New Roman"/>
          <w:sz w:val="28"/>
          <w:szCs w:val="28"/>
          <w:lang w:eastAsia="ru-RU"/>
        </w:rPr>
        <w:t xml:space="preserve">состояние компьютеризации библиотек в настоящее время не позволяет учреждениям культуры принять участие в создании единого информационного пространства и ограничивает доступ к внешним информационным ресурсам, не позволяет расширить спектр предоставляемых населению услуг. Библиотеки необходимо обеспечить персональными компьютерами и оргтехникой, а </w:t>
      </w:r>
      <w:proofErr w:type="gramStart"/>
      <w:r w:rsidRPr="00CE7806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CE7806">
        <w:rPr>
          <w:rFonts w:ascii="Times New Roman" w:hAnsi="Times New Roman"/>
          <w:sz w:val="28"/>
          <w:szCs w:val="28"/>
          <w:lang w:eastAsia="ru-RU"/>
        </w:rPr>
        <w:t xml:space="preserve"> внедрить в их работу новые информационные продукты и технологии. Для повышения качества и эффективности работы требуется </w:t>
      </w:r>
      <w:r w:rsidRPr="00CE7806">
        <w:rPr>
          <w:rFonts w:ascii="Times New Roman" w:eastAsia="Calibri" w:hAnsi="Times New Roman"/>
          <w:sz w:val="28"/>
          <w:szCs w:val="28"/>
          <w:lang w:eastAsia="ru-RU"/>
        </w:rPr>
        <w:t>дополнительное программное обеспечение</w:t>
      </w:r>
      <w:r w:rsidRPr="00CE7806">
        <w:rPr>
          <w:rFonts w:ascii="Times New Roman" w:hAnsi="Times New Roman"/>
          <w:sz w:val="28"/>
          <w:szCs w:val="28"/>
          <w:lang w:eastAsia="ru-RU"/>
        </w:rPr>
        <w:t>;</w:t>
      </w:r>
    </w:p>
    <w:p w14:paraId="6DFFD4C0" w14:textId="5A8807AA" w:rsidR="00645CA8" w:rsidRPr="00CE7806" w:rsidRDefault="00645CA8" w:rsidP="006503A9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CE7806">
        <w:rPr>
          <w:rFonts w:ascii="Times New Roman" w:hAnsi="Times New Roman"/>
          <w:sz w:val="28"/>
          <w:szCs w:val="28"/>
          <w:lang w:eastAsia="ru-RU"/>
        </w:rPr>
        <w:t>нехватка и изношенность инструментов и оборудования для муниципального бюджетного образовательного учреждения дополнительного образования детей детская школа искусств ст.</w:t>
      </w:r>
      <w:r w:rsidR="00793D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806">
        <w:rPr>
          <w:rFonts w:ascii="Times New Roman" w:hAnsi="Times New Roman"/>
          <w:sz w:val="28"/>
          <w:szCs w:val="28"/>
          <w:lang w:eastAsia="ru-RU"/>
        </w:rPr>
        <w:t xml:space="preserve">Брюховецкой муниципального </w:t>
      </w:r>
      <w:r w:rsidRPr="00CE78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Брюховецкий район </w:t>
      </w:r>
      <w:r w:rsidRPr="00CE7806">
        <w:rPr>
          <w:rFonts w:ascii="Times New Roman" w:hAnsi="Times New Roman"/>
          <w:spacing w:val="-1"/>
          <w:sz w:val="28"/>
          <w:szCs w:val="28"/>
          <w:lang w:eastAsia="ru-RU"/>
        </w:rPr>
        <w:t>(некоторые группы инструментов изношены на 100%.</w:t>
      </w:r>
    </w:p>
    <w:p w14:paraId="0A91C682" w14:textId="77777777" w:rsidR="00645CA8" w:rsidRPr="00CE7806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06">
        <w:rPr>
          <w:rFonts w:ascii="Times New Roman" w:hAnsi="Times New Roman"/>
          <w:sz w:val="28"/>
          <w:szCs w:val="28"/>
          <w:lang w:eastAsia="ru-RU"/>
        </w:rPr>
        <w:t>Указанные проблемы возникли по причине недостаточного финансирования учреждений культуры и искусства. Их решение возможно при условии поступления дополнительных средств из бюджета муниципального образования Брюховецкий район и бюджетов других уровней для расходования по соответствующим направлениям.</w:t>
      </w:r>
    </w:p>
    <w:p w14:paraId="15792D57" w14:textId="47533F6B" w:rsidR="00645CA8" w:rsidRPr="00CE7806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06">
        <w:rPr>
          <w:rFonts w:ascii="Times New Roman" w:hAnsi="Times New Roman"/>
          <w:sz w:val="28"/>
          <w:szCs w:val="28"/>
          <w:lang w:eastAsia="ru-RU"/>
        </w:rPr>
        <w:t xml:space="preserve">На территории Брюховецкого района ежегодно проводятся районные, зональные и краевые фестивали и конкурсы, а также праздничные мероприятия различной тематики. Программа предусматривает проведение мероприятий, способствующих межведомственному сотрудничеству, направленных на укрепление межнациональных отношений и патриотическое воспитание подрастающего поколения. Мероприятия программы нацелены на активизацию жителей в организации культурной жизни Брюховецкого района. Также настоящей программой предусматриваются мероприятия, направленные на стимулирование работников культуры, что позволит улучшить кадровую ситуацию в отрасли, а </w:t>
      </w:r>
      <w:r w:rsidR="00D44238" w:rsidRPr="00CE7806">
        <w:rPr>
          <w:rFonts w:ascii="Times New Roman" w:hAnsi="Times New Roman"/>
          <w:sz w:val="28"/>
          <w:szCs w:val="28"/>
          <w:lang w:eastAsia="ru-RU"/>
        </w:rPr>
        <w:t>также</w:t>
      </w:r>
      <w:r w:rsidRPr="00CE7806">
        <w:rPr>
          <w:rFonts w:ascii="Times New Roman" w:hAnsi="Times New Roman"/>
          <w:sz w:val="28"/>
          <w:szCs w:val="28"/>
          <w:lang w:eastAsia="ru-RU"/>
        </w:rPr>
        <w:t xml:space="preserve"> будет способствовать сохранению и развитию кадрового потенциала муниципальных учреждений культуры и искусства.</w:t>
      </w:r>
    </w:p>
    <w:p w14:paraId="25C96CE8" w14:textId="77777777" w:rsidR="00645CA8" w:rsidRDefault="00645CA8" w:rsidP="006503A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06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способствует достижению стратегического приоритета в социально-экономическом развитии муниципального образования Брюховецкий район – «повышение качества и продолжительности жизни населения Брюховецкого района».</w:t>
      </w:r>
    </w:p>
    <w:p w14:paraId="0203F4B5" w14:textId="7B920408" w:rsidR="00D16A82" w:rsidRDefault="00D16A82" w:rsidP="00D16A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16A82" w:rsidSect="009C7AC3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7403"/>
        <w:gridCol w:w="9"/>
        <w:gridCol w:w="1176"/>
        <w:gridCol w:w="672"/>
        <w:gridCol w:w="978"/>
        <w:gridCol w:w="992"/>
        <w:gridCol w:w="992"/>
        <w:gridCol w:w="993"/>
        <w:gridCol w:w="944"/>
      </w:tblGrid>
      <w:tr w:rsidR="001972AB" w:rsidRPr="000154FB" w14:paraId="578336B5" w14:textId="77777777" w:rsidTr="001972AB">
        <w:trPr>
          <w:trHeight w:val="386"/>
          <w:tblHeader/>
        </w:trPr>
        <w:tc>
          <w:tcPr>
            <w:tcW w:w="14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2BFC84" w14:textId="2EFAEB75" w:rsidR="001972AB" w:rsidRPr="001972AB" w:rsidRDefault="001972AB" w:rsidP="00856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00322273"/>
            <w:r w:rsidRPr="001972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 Цели, задачи и целевые показатели, сроки и этапы реализации</w:t>
            </w:r>
          </w:p>
        </w:tc>
      </w:tr>
      <w:tr w:rsidR="001972AB" w:rsidRPr="000154FB" w14:paraId="4C4F23E7" w14:textId="77777777" w:rsidTr="001972AB">
        <w:trPr>
          <w:trHeight w:val="259"/>
          <w:tblHeader/>
        </w:trPr>
        <w:tc>
          <w:tcPr>
            <w:tcW w:w="14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1455E" w14:textId="2AEB0E09" w:rsidR="001972AB" w:rsidRPr="001972AB" w:rsidRDefault="001972AB" w:rsidP="00015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72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муниципальной программы «Развитие культуры»</w:t>
            </w:r>
          </w:p>
        </w:tc>
      </w:tr>
      <w:tr w:rsidR="001972AB" w:rsidRPr="000154FB" w14:paraId="7EE03248" w14:textId="77777777" w:rsidTr="00154A6A">
        <w:trPr>
          <w:trHeight w:val="145"/>
          <w:tblHeader/>
        </w:trPr>
        <w:tc>
          <w:tcPr>
            <w:tcW w:w="149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76812" w14:textId="74770B38" w:rsidR="001972AB" w:rsidRPr="001972AB" w:rsidRDefault="001972AB" w:rsidP="001972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2AB">
              <w:rPr>
                <w:rFonts w:ascii="Times New Roman" w:hAnsi="Times New Roman"/>
                <w:sz w:val="28"/>
                <w:szCs w:val="28"/>
                <w:lang w:eastAsia="ru-RU"/>
              </w:rPr>
              <w:t>Таблица 1</w:t>
            </w:r>
          </w:p>
        </w:tc>
      </w:tr>
      <w:tr w:rsidR="001972AB" w:rsidRPr="000154FB" w14:paraId="62B295A3" w14:textId="77777777" w:rsidTr="000B2F12">
        <w:trPr>
          <w:trHeight w:val="259"/>
          <w:tblHeader/>
        </w:trPr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14:paraId="411D10FB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D5E625C" w14:textId="1321380A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</w:tcBorders>
            <w:vAlign w:val="center"/>
          </w:tcPr>
          <w:p w14:paraId="58F05A7B" w14:textId="7C6F9CB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DC0473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14:paraId="17CC12A7" w14:textId="73A3A63C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vAlign w:val="center"/>
          </w:tcPr>
          <w:p w14:paraId="0AF44EB6" w14:textId="682D52AA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54FB">
              <w:rPr>
                <w:rFonts w:ascii="Times New Roman" w:hAnsi="Times New Roman"/>
                <w:lang w:eastAsia="ru-RU"/>
              </w:rPr>
              <w:t>Ста-</w:t>
            </w:r>
            <w:proofErr w:type="spellStart"/>
            <w:r w:rsidRPr="000154FB">
              <w:rPr>
                <w:rFonts w:ascii="Times New Roman" w:hAnsi="Times New Roman"/>
                <w:lang w:eastAsia="ru-RU"/>
              </w:rPr>
              <w:t>тус</w:t>
            </w:r>
            <w:proofErr w:type="spellEnd"/>
            <w:proofErr w:type="gramEnd"/>
          </w:p>
        </w:tc>
        <w:tc>
          <w:tcPr>
            <w:tcW w:w="4899" w:type="dxa"/>
            <w:gridSpan w:val="5"/>
            <w:tcBorders>
              <w:top w:val="single" w:sz="4" w:space="0" w:color="auto"/>
            </w:tcBorders>
            <w:vAlign w:val="center"/>
          </w:tcPr>
          <w:p w14:paraId="7A031110" w14:textId="2048A74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972AB" w:rsidRPr="000154FB" w14:paraId="7BB6C1DC" w14:textId="77777777" w:rsidTr="000B2F12">
        <w:trPr>
          <w:trHeight w:val="259"/>
          <w:tblHeader/>
        </w:trPr>
        <w:tc>
          <w:tcPr>
            <w:tcW w:w="819" w:type="dxa"/>
            <w:vMerge/>
            <w:vAlign w:val="center"/>
          </w:tcPr>
          <w:p w14:paraId="0D49EA18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3" w:type="dxa"/>
            <w:vMerge/>
            <w:vAlign w:val="center"/>
          </w:tcPr>
          <w:p w14:paraId="67A65682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7351B77A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vAlign w:val="center"/>
          </w:tcPr>
          <w:p w14:paraId="20F8C5FF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5"/>
            <w:vAlign w:val="center"/>
          </w:tcPr>
          <w:p w14:paraId="56F47845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2AB" w:rsidRPr="000154FB" w14:paraId="6303B4B2" w14:textId="77777777" w:rsidTr="000B2F12">
        <w:trPr>
          <w:trHeight w:val="259"/>
          <w:tblHeader/>
        </w:trPr>
        <w:tc>
          <w:tcPr>
            <w:tcW w:w="819" w:type="dxa"/>
            <w:vMerge/>
          </w:tcPr>
          <w:p w14:paraId="300EEFF3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3" w:type="dxa"/>
            <w:vMerge/>
            <w:vAlign w:val="center"/>
          </w:tcPr>
          <w:p w14:paraId="4817FE77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5B89F61E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</w:tcPr>
          <w:p w14:paraId="56B3C366" w14:textId="77777777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Align w:val="center"/>
          </w:tcPr>
          <w:p w14:paraId="495C0C7A" w14:textId="1CFC0925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6B5777CA" w14:textId="0BF799A6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2" w:type="dxa"/>
            <w:vAlign w:val="center"/>
          </w:tcPr>
          <w:p w14:paraId="159B6790" w14:textId="34CE3A8A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93" w:type="dxa"/>
            <w:vAlign w:val="center"/>
          </w:tcPr>
          <w:p w14:paraId="05E0B770" w14:textId="66A893AD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4" w:type="dxa"/>
            <w:vAlign w:val="center"/>
          </w:tcPr>
          <w:p w14:paraId="18E9F90A" w14:textId="6C3641FD" w:rsidR="001972AB" w:rsidRPr="000154FB" w:rsidRDefault="001972AB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05503" w:rsidRPr="000154FB" w14:paraId="7D833835" w14:textId="77777777" w:rsidTr="000B2F12">
        <w:trPr>
          <w:trHeight w:val="259"/>
          <w:tblHeader/>
        </w:trPr>
        <w:tc>
          <w:tcPr>
            <w:tcW w:w="819" w:type="dxa"/>
          </w:tcPr>
          <w:p w14:paraId="54B300AC" w14:textId="6C05AB2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3" w:type="dxa"/>
          </w:tcPr>
          <w:p w14:paraId="722DAA36" w14:textId="30848A75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14:paraId="5CE7D0C0" w14:textId="67C06B7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</w:tcPr>
          <w:p w14:paraId="44404EC2" w14:textId="5BE7A093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vAlign w:val="center"/>
          </w:tcPr>
          <w:p w14:paraId="721A4FBA" w14:textId="60081A44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767177F2" w14:textId="31E48E00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7A1375F9" w14:textId="28287409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57A1C36C" w14:textId="32F85589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vAlign w:val="center"/>
          </w:tcPr>
          <w:p w14:paraId="73D2EAB6" w14:textId="7BF6418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4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05503" w:rsidRPr="000154FB" w14:paraId="352DF1C5" w14:textId="77777777" w:rsidTr="009C7AC3">
        <w:trPr>
          <w:trHeight w:val="259"/>
          <w:tblHeader/>
        </w:trPr>
        <w:tc>
          <w:tcPr>
            <w:tcW w:w="819" w:type="dxa"/>
          </w:tcPr>
          <w:p w14:paraId="129B6B1A" w14:textId="6DD703F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59" w:type="dxa"/>
            <w:gridSpan w:val="9"/>
          </w:tcPr>
          <w:p w14:paraId="28393188" w14:textId="3C63D3CB" w:rsidR="00D05503" w:rsidRPr="000154FB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</w:tr>
      <w:tr w:rsidR="00D05503" w:rsidRPr="000154FB" w14:paraId="292CC73C" w14:textId="77777777" w:rsidTr="009C7AC3">
        <w:trPr>
          <w:trHeight w:val="259"/>
          <w:tblHeader/>
        </w:trPr>
        <w:tc>
          <w:tcPr>
            <w:tcW w:w="819" w:type="dxa"/>
          </w:tcPr>
          <w:p w14:paraId="1A6EFC3F" w14:textId="7777777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0D0F90A5" w14:textId="0343ABFC" w:rsidR="00D05503" w:rsidRPr="000154FB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и реализация культурного и духовного потенциала каждой личности</w:t>
            </w:r>
          </w:p>
        </w:tc>
      </w:tr>
      <w:tr w:rsidR="00D05503" w:rsidRPr="000154FB" w14:paraId="575ED801" w14:textId="77777777" w:rsidTr="009C7AC3">
        <w:trPr>
          <w:trHeight w:val="259"/>
          <w:tblHeader/>
        </w:trPr>
        <w:tc>
          <w:tcPr>
            <w:tcW w:w="819" w:type="dxa"/>
          </w:tcPr>
          <w:p w14:paraId="7AFC597D" w14:textId="3498C38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59" w:type="dxa"/>
            <w:gridSpan w:val="9"/>
          </w:tcPr>
          <w:p w14:paraId="01E55E49" w14:textId="2D554568" w:rsidR="00D05503" w:rsidRPr="000154FB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дополнительного образования детей в Детской школе искусств»</w:t>
            </w:r>
          </w:p>
        </w:tc>
      </w:tr>
      <w:tr w:rsidR="00D05503" w:rsidRPr="000154FB" w14:paraId="701DE8AB" w14:textId="77777777" w:rsidTr="009C7AC3">
        <w:trPr>
          <w:trHeight w:val="259"/>
          <w:tblHeader/>
        </w:trPr>
        <w:tc>
          <w:tcPr>
            <w:tcW w:w="819" w:type="dxa"/>
          </w:tcPr>
          <w:p w14:paraId="0E858C2A" w14:textId="7777777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499EE758" w14:textId="21D18352" w:rsidR="00D05503" w:rsidRPr="000154FB" w:rsidRDefault="00F17C7B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C7B">
              <w:rPr>
                <w:rFonts w:ascii="Times New Roman" w:hAnsi="Times New Roman"/>
                <w:sz w:val="24"/>
                <w:szCs w:val="24"/>
              </w:rPr>
              <w:t>Цель: реализация дополнительных общеобразовательных общеразвивающих и предпрофессиональных программ в области искусства</w:t>
            </w:r>
          </w:p>
        </w:tc>
      </w:tr>
      <w:tr w:rsidR="00D05503" w:rsidRPr="000154FB" w14:paraId="67B532CD" w14:textId="77777777" w:rsidTr="009C7AC3">
        <w:trPr>
          <w:trHeight w:val="259"/>
          <w:tblHeader/>
        </w:trPr>
        <w:tc>
          <w:tcPr>
            <w:tcW w:w="819" w:type="dxa"/>
          </w:tcPr>
          <w:p w14:paraId="0F3444D4" w14:textId="7777777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3748320F" w14:textId="1934AD8E" w:rsidR="00D05503" w:rsidRPr="000154FB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обеспечение деятельности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</w:tc>
      </w:tr>
      <w:tr w:rsidR="00D05503" w:rsidRPr="000154FB" w14:paraId="53370E0B" w14:textId="77777777" w:rsidTr="000B2F12">
        <w:trPr>
          <w:trHeight w:val="259"/>
          <w:tblHeader/>
        </w:trPr>
        <w:tc>
          <w:tcPr>
            <w:tcW w:w="819" w:type="dxa"/>
          </w:tcPr>
          <w:p w14:paraId="7CAD757F" w14:textId="36904E69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03" w:type="dxa"/>
          </w:tcPr>
          <w:p w14:paraId="25818D03" w14:textId="1A5102F6" w:rsidR="00D05503" w:rsidRPr="00E770EE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Число обучающихся в МБУДО ДШИ</w:t>
            </w:r>
          </w:p>
        </w:tc>
        <w:tc>
          <w:tcPr>
            <w:tcW w:w="1185" w:type="dxa"/>
            <w:gridSpan w:val="2"/>
            <w:vAlign w:val="center"/>
          </w:tcPr>
          <w:p w14:paraId="760B79F0" w14:textId="30EB5D0D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vAlign w:val="center"/>
          </w:tcPr>
          <w:p w14:paraId="3151E1D3" w14:textId="505D92B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D513C63" w14:textId="3D913DE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086688D" w14:textId="4065970C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F65A0BE" w14:textId="52C5702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5E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vAlign w:val="center"/>
          </w:tcPr>
          <w:p w14:paraId="58D489B7" w14:textId="1F426C2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44" w:type="dxa"/>
            <w:vAlign w:val="center"/>
          </w:tcPr>
          <w:p w14:paraId="6CB41283" w14:textId="03C47A2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5503" w:rsidRPr="000154FB" w14:paraId="2F355512" w14:textId="77777777" w:rsidTr="000B2F12">
        <w:trPr>
          <w:trHeight w:val="259"/>
          <w:tblHeader/>
        </w:trPr>
        <w:tc>
          <w:tcPr>
            <w:tcW w:w="819" w:type="dxa"/>
          </w:tcPr>
          <w:p w14:paraId="7B6B7E20" w14:textId="4782E56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03" w:type="dxa"/>
          </w:tcPr>
          <w:p w14:paraId="65D27AAC" w14:textId="3D371D70" w:rsidR="00D05503" w:rsidRPr="00E770EE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Удельный вес учащихся МБУДО ДШИ, участвующих в фестивалях и конкурсах различного уровня, в общей численности обучающихся в МБУДО ДШИ</w:t>
            </w:r>
          </w:p>
        </w:tc>
        <w:tc>
          <w:tcPr>
            <w:tcW w:w="1185" w:type="dxa"/>
            <w:gridSpan w:val="2"/>
            <w:vAlign w:val="center"/>
          </w:tcPr>
          <w:p w14:paraId="56B90BCC" w14:textId="06713738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14067FDB" w14:textId="4060178A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5863B9DE" w14:textId="648234D0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14:paraId="04DE542A" w14:textId="5C11C816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14:paraId="604F92EB" w14:textId="788DB164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14:paraId="67C41C08" w14:textId="6E52F022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44" w:type="dxa"/>
            <w:vAlign w:val="center"/>
          </w:tcPr>
          <w:p w14:paraId="697456DD" w14:textId="07C4A1A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D05503" w:rsidRPr="000154FB" w14:paraId="4E7CF141" w14:textId="77777777" w:rsidTr="000B2F12">
        <w:trPr>
          <w:trHeight w:val="259"/>
          <w:tblHeader/>
        </w:trPr>
        <w:tc>
          <w:tcPr>
            <w:tcW w:w="819" w:type="dxa"/>
          </w:tcPr>
          <w:p w14:paraId="6130C096" w14:textId="215EF534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03" w:type="dxa"/>
          </w:tcPr>
          <w:p w14:paraId="2659154F" w14:textId="6DB4C88F" w:rsidR="00D05503" w:rsidRPr="00E770EE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Динамика темпов роста средней заработной платы к предыдущему году педагогических работников МБУДО ДШИ</w:t>
            </w:r>
          </w:p>
        </w:tc>
        <w:tc>
          <w:tcPr>
            <w:tcW w:w="1185" w:type="dxa"/>
            <w:gridSpan w:val="2"/>
            <w:vAlign w:val="center"/>
          </w:tcPr>
          <w:p w14:paraId="429330DF" w14:textId="4B7EF4BC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23C6A531" w14:textId="607FA198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6BC1BE6" w14:textId="0BC98D72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14:paraId="49870AE4" w14:textId="24D2396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CB9997A" w14:textId="6FD51756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14:paraId="5741D68E" w14:textId="13BDF5F5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44" w:type="dxa"/>
            <w:vAlign w:val="center"/>
          </w:tcPr>
          <w:p w14:paraId="13D0DB62" w14:textId="5D8F9FE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05503" w:rsidRPr="000154FB" w14:paraId="44EE4371" w14:textId="77777777" w:rsidTr="000B2F12">
        <w:trPr>
          <w:trHeight w:val="259"/>
          <w:tblHeader/>
        </w:trPr>
        <w:tc>
          <w:tcPr>
            <w:tcW w:w="819" w:type="dxa"/>
          </w:tcPr>
          <w:p w14:paraId="43E740A6" w14:textId="65DB4512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03" w:type="dxa"/>
          </w:tcPr>
          <w:p w14:paraId="19A7F50D" w14:textId="4B78840E" w:rsidR="00D05503" w:rsidRPr="00E770EE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Доля педагогических работников МБУДО ДШИ, имеющих первую и высшую квалификационные категории</w:t>
            </w:r>
          </w:p>
        </w:tc>
        <w:tc>
          <w:tcPr>
            <w:tcW w:w="1185" w:type="dxa"/>
            <w:gridSpan w:val="2"/>
            <w:vAlign w:val="center"/>
          </w:tcPr>
          <w:p w14:paraId="5B70B7E8" w14:textId="696EEE0A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0E4C245D" w14:textId="5FAEF77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A1BB88A" w14:textId="4DD06E25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vAlign w:val="center"/>
          </w:tcPr>
          <w:p w14:paraId="348334D0" w14:textId="38E29C58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vAlign w:val="center"/>
          </w:tcPr>
          <w:p w14:paraId="288DEF9F" w14:textId="2BD05AB8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3" w:type="dxa"/>
            <w:vAlign w:val="center"/>
          </w:tcPr>
          <w:p w14:paraId="682E7B5B" w14:textId="542C9C2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14:paraId="5A3F2EAB" w14:textId="4D7A4971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D05503" w:rsidRPr="000154FB" w14:paraId="756A1C4B" w14:textId="77777777" w:rsidTr="000B2F12">
        <w:trPr>
          <w:trHeight w:val="259"/>
          <w:tblHeader/>
        </w:trPr>
        <w:tc>
          <w:tcPr>
            <w:tcW w:w="819" w:type="dxa"/>
          </w:tcPr>
          <w:p w14:paraId="62D97DF8" w14:textId="6D8B24CC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403" w:type="dxa"/>
          </w:tcPr>
          <w:p w14:paraId="4CC290AC" w14:textId="7F9D6D8A" w:rsidR="00D05503" w:rsidRPr="00E770EE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Число работников МБУДО ДШИ, получивших компенсацию расходов на оплату жилых помещений, отопления и освещения</w:t>
            </w:r>
          </w:p>
        </w:tc>
        <w:tc>
          <w:tcPr>
            <w:tcW w:w="1185" w:type="dxa"/>
            <w:gridSpan w:val="2"/>
            <w:vAlign w:val="center"/>
          </w:tcPr>
          <w:p w14:paraId="5F3500CE" w14:textId="55803E45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vAlign w:val="center"/>
          </w:tcPr>
          <w:p w14:paraId="0F6CD560" w14:textId="33E1AFB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D4284FC" w14:textId="73FDBC7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BF4B1D4" w14:textId="48BBF62E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556FCA3" w14:textId="4A385C4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2</w:t>
            </w:r>
            <w:r w:rsidR="004F6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0526E544" w14:textId="04504481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2</w:t>
            </w:r>
            <w:r w:rsidR="00E24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vAlign w:val="center"/>
          </w:tcPr>
          <w:p w14:paraId="40361255" w14:textId="19203C07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48">
              <w:rPr>
                <w:rFonts w:ascii="Times New Roman" w:hAnsi="Times New Roman"/>
                <w:sz w:val="24"/>
                <w:szCs w:val="24"/>
              </w:rPr>
              <w:t>2</w:t>
            </w:r>
            <w:r w:rsidR="00E24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5503" w:rsidRPr="000154FB" w14:paraId="6CF92EEC" w14:textId="77777777" w:rsidTr="000B2F12">
        <w:trPr>
          <w:trHeight w:val="259"/>
          <w:tblHeader/>
        </w:trPr>
        <w:tc>
          <w:tcPr>
            <w:tcW w:w="819" w:type="dxa"/>
          </w:tcPr>
          <w:p w14:paraId="4A2598AD" w14:textId="1845FEEB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403" w:type="dxa"/>
          </w:tcPr>
          <w:p w14:paraId="1F5EFF4A" w14:textId="6386A646" w:rsidR="00D05503" w:rsidRPr="00E770EE" w:rsidRDefault="00D05503" w:rsidP="00D0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объектов 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 xml:space="preserve">(здание, сооружения)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</w:tc>
        <w:tc>
          <w:tcPr>
            <w:tcW w:w="1185" w:type="dxa"/>
            <w:gridSpan w:val="2"/>
            <w:vAlign w:val="center"/>
          </w:tcPr>
          <w:p w14:paraId="1A747694" w14:textId="3FA5C530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00F5C431" w14:textId="558AA2A5" w:rsidR="00D05503" w:rsidRPr="000154FB" w:rsidRDefault="00D05503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F7436A8" w14:textId="2429D7DB" w:rsidR="00D05503" w:rsidRPr="000154FB" w:rsidRDefault="00FB6987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61C756" w14:textId="007AF010" w:rsidR="00D05503" w:rsidRPr="000154FB" w:rsidRDefault="00C50ED8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A2920CF" w14:textId="68D399E3" w:rsidR="00D05503" w:rsidRPr="000154FB" w:rsidRDefault="00C018F1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DC749F" w14:textId="1ECEF621" w:rsidR="00D05503" w:rsidRPr="000154FB" w:rsidRDefault="00C018F1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14:paraId="6272E647" w14:textId="16E329BB" w:rsidR="00D05503" w:rsidRPr="000154FB" w:rsidRDefault="00C018F1" w:rsidP="00D05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0B94" w:rsidRPr="000154FB" w14:paraId="0DFEEB95" w14:textId="77777777" w:rsidTr="000B2F12">
        <w:trPr>
          <w:trHeight w:val="259"/>
          <w:tblHeader/>
        </w:trPr>
        <w:tc>
          <w:tcPr>
            <w:tcW w:w="819" w:type="dxa"/>
          </w:tcPr>
          <w:p w14:paraId="058D88DC" w14:textId="1B048130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403" w:type="dxa"/>
          </w:tcPr>
          <w:p w14:paraId="21C81A12" w14:textId="120AAFB5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Pr="002C2C6D">
              <w:rPr>
                <w:rFonts w:ascii="Times New Roman" w:hAnsi="Times New Roman"/>
                <w:sz w:val="24"/>
                <w:szCs w:val="24"/>
              </w:rPr>
              <w:t>риобрете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C2C6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2C6D">
              <w:rPr>
                <w:rFonts w:ascii="Times New Roman" w:hAnsi="Times New Roman"/>
                <w:sz w:val="24"/>
                <w:szCs w:val="24"/>
              </w:rPr>
              <w:t xml:space="preserve"> автотранспорт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средств </w:t>
            </w:r>
            <w:r w:rsidRPr="002C2C6D">
              <w:rPr>
                <w:rFonts w:ascii="Times New Roman" w:hAnsi="Times New Roman"/>
                <w:sz w:val="24"/>
                <w:szCs w:val="24"/>
              </w:rPr>
              <w:t>(автобус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2C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gridSpan w:val="2"/>
            <w:vAlign w:val="center"/>
          </w:tcPr>
          <w:p w14:paraId="149CD638" w14:textId="524ED854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5FD2E63A" w14:textId="35CE02A8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8D72EA4" w14:textId="3B48AF56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2250ED0" w14:textId="6E7B5AF1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2B6151B" w14:textId="0D5CD48D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E549AF4" w14:textId="3D52E895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14:paraId="7EC95CED" w14:textId="30B18149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0B94" w:rsidRPr="000154FB" w14:paraId="28D3F2CC" w14:textId="77777777" w:rsidTr="009C7AC3">
        <w:trPr>
          <w:trHeight w:val="259"/>
          <w:tblHeader/>
        </w:trPr>
        <w:tc>
          <w:tcPr>
            <w:tcW w:w="819" w:type="dxa"/>
          </w:tcPr>
          <w:p w14:paraId="43F77984" w14:textId="7777777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  <w:vAlign w:val="center"/>
          </w:tcPr>
          <w:p w14:paraId="634D5572" w14:textId="47C9533A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повышение эффективности и качества услуг дополнительного образования детей в МБУДО ДШИ</w:t>
            </w:r>
          </w:p>
        </w:tc>
      </w:tr>
      <w:tr w:rsidR="00B20B94" w:rsidRPr="000154FB" w14:paraId="32D4D290" w14:textId="77777777" w:rsidTr="000B2F12">
        <w:trPr>
          <w:trHeight w:val="259"/>
          <w:tblHeader/>
        </w:trPr>
        <w:tc>
          <w:tcPr>
            <w:tcW w:w="819" w:type="dxa"/>
          </w:tcPr>
          <w:p w14:paraId="5FB810B3" w14:textId="7CD2BA1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7403" w:type="dxa"/>
          </w:tcPr>
          <w:p w14:paraId="33657FA4" w14:textId="1689A2E6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Количество приобретенных единиц музыкальных инструментов</w:t>
            </w:r>
          </w:p>
        </w:tc>
        <w:tc>
          <w:tcPr>
            <w:tcW w:w="1185" w:type="dxa"/>
            <w:gridSpan w:val="2"/>
            <w:vAlign w:val="center"/>
          </w:tcPr>
          <w:p w14:paraId="57DE7D89" w14:textId="393B1943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0D82CB23" w14:textId="2B44F2A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DB7B370" w14:textId="4A51248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B6BB298" w14:textId="267E539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DAF4211" w14:textId="12388F2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7865FA4" w14:textId="14AD47F3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14:paraId="390FEBC6" w14:textId="68C1460B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0B94" w:rsidRPr="000154FB" w14:paraId="67F7BE03" w14:textId="77777777" w:rsidTr="000B2F12">
        <w:trPr>
          <w:trHeight w:val="259"/>
          <w:tblHeader/>
        </w:trPr>
        <w:tc>
          <w:tcPr>
            <w:tcW w:w="819" w:type="dxa"/>
          </w:tcPr>
          <w:p w14:paraId="53457F26" w14:textId="2B8B6EF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7403" w:type="dxa"/>
          </w:tcPr>
          <w:p w14:paraId="2C2BADF9" w14:textId="38DD7060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Количество приобретенных единиц сценических костюмов</w:t>
            </w:r>
          </w:p>
        </w:tc>
        <w:tc>
          <w:tcPr>
            <w:tcW w:w="1185" w:type="dxa"/>
            <w:gridSpan w:val="2"/>
            <w:vAlign w:val="center"/>
          </w:tcPr>
          <w:p w14:paraId="22BDE2C7" w14:textId="222CEBB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69B1C468" w14:textId="305C9BD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3C8BAFF" w14:textId="6263905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6BAB416" w14:textId="72A9A1B3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39B7599" w14:textId="440E37A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5DFB64F8" w14:textId="6ABBF0F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14:paraId="105D57A3" w14:textId="669299D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16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0B94" w:rsidRPr="000154FB" w14:paraId="02484A9E" w14:textId="77777777" w:rsidTr="009C7AC3">
        <w:trPr>
          <w:trHeight w:val="259"/>
          <w:tblHeader/>
        </w:trPr>
        <w:tc>
          <w:tcPr>
            <w:tcW w:w="819" w:type="dxa"/>
          </w:tcPr>
          <w:p w14:paraId="2E1A5D82" w14:textId="3B7588E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59" w:type="dxa"/>
            <w:gridSpan w:val="9"/>
          </w:tcPr>
          <w:p w14:paraId="4919EA8F" w14:textId="140CCCE4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библиотек»</w:t>
            </w:r>
          </w:p>
        </w:tc>
      </w:tr>
      <w:tr w:rsidR="00B20B94" w:rsidRPr="000154FB" w14:paraId="6BA203E2" w14:textId="77777777" w:rsidTr="00154A6A">
        <w:trPr>
          <w:trHeight w:val="372"/>
          <w:tblHeader/>
        </w:trPr>
        <w:tc>
          <w:tcPr>
            <w:tcW w:w="819" w:type="dxa"/>
          </w:tcPr>
          <w:p w14:paraId="64258548" w14:textId="7777777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3B84AB07" w14:textId="473D91B8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реализация прав пользователей на свободный поиск и получение информации по всем отраслям знаний в соответствии с универсальным профилем библиотечных фондов</w:t>
            </w:r>
          </w:p>
        </w:tc>
      </w:tr>
      <w:tr w:rsidR="00B20B94" w:rsidRPr="000154FB" w14:paraId="6DFB96E8" w14:textId="77777777" w:rsidTr="009C7AC3">
        <w:trPr>
          <w:trHeight w:val="259"/>
          <w:tblHeader/>
        </w:trPr>
        <w:tc>
          <w:tcPr>
            <w:tcW w:w="819" w:type="dxa"/>
          </w:tcPr>
          <w:p w14:paraId="3AA02E7E" w14:textId="7777777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76747D66" w14:textId="7E65B34F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обеспечение деятельности МБУ «БМЦБ»</w:t>
            </w:r>
          </w:p>
        </w:tc>
      </w:tr>
      <w:tr w:rsidR="00B20B94" w:rsidRPr="000154FB" w14:paraId="1D09648E" w14:textId="77777777" w:rsidTr="000B2F12">
        <w:trPr>
          <w:trHeight w:val="259"/>
          <w:tblHeader/>
        </w:trPr>
        <w:tc>
          <w:tcPr>
            <w:tcW w:w="819" w:type="dxa"/>
          </w:tcPr>
          <w:p w14:paraId="5D943E0F" w14:textId="5C64652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403" w:type="dxa"/>
          </w:tcPr>
          <w:p w14:paraId="1B1DABBB" w14:textId="52C7BD58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770EE">
              <w:rPr>
                <w:rFonts w:ascii="Times New Roman" w:hAnsi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1185" w:type="dxa"/>
            <w:gridSpan w:val="2"/>
            <w:vAlign w:val="center"/>
          </w:tcPr>
          <w:p w14:paraId="5C51D616" w14:textId="4AB2311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тыс. экз.</w:t>
            </w:r>
          </w:p>
        </w:tc>
        <w:tc>
          <w:tcPr>
            <w:tcW w:w="672" w:type="dxa"/>
            <w:vAlign w:val="center"/>
          </w:tcPr>
          <w:p w14:paraId="4A8EE9D3" w14:textId="2370AA6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7AD29B4" w14:textId="05A0FD2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925C75D" w14:textId="2B76FF1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95E26FB" w14:textId="325647A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C0A501C" w14:textId="607275B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vAlign w:val="center"/>
          </w:tcPr>
          <w:p w14:paraId="62B035B6" w14:textId="7DAD094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</w:tr>
      <w:tr w:rsidR="00B20B94" w:rsidRPr="000154FB" w14:paraId="0C94D287" w14:textId="77777777" w:rsidTr="000B2F12">
        <w:trPr>
          <w:trHeight w:val="259"/>
          <w:tblHeader/>
        </w:trPr>
        <w:tc>
          <w:tcPr>
            <w:tcW w:w="819" w:type="dxa"/>
          </w:tcPr>
          <w:p w14:paraId="159A3D69" w14:textId="1A852C4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7403" w:type="dxa"/>
          </w:tcPr>
          <w:p w14:paraId="59329E8A" w14:textId="3D98AB67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185" w:type="dxa"/>
            <w:gridSpan w:val="2"/>
            <w:vAlign w:val="center"/>
          </w:tcPr>
          <w:p w14:paraId="05F8F338" w14:textId="24F46FA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vAlign w:val="center"/>
          </w:tcPr>
          <w:p w14:paraId="3A977214" w14:textId="506D10D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F002EB9" w14:textId="25016043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992" w:type="dxa"/>
            <w:vAlign w:val="center"/>
          </w:tcPr>
          <w:p w14:paraId="250D57A9" w14:textId="07C4065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992" w:type="dxa"/>
            <w:vAlign w:val="center"/>
          </w:tcPr>
          <w:p w14:paraId="0BE8A9D1" w14:textId="752954B3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993" w:type="dxa"/>
            <w:vAlign w:val="center"/>
          </w:tcPr>
          <w:p w14:paraId="77C76BF9" w14:textId="0B3CE7E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944" w:type="dxa"/>
            <w:vAlign w:val="center"/>
          </w:tcPr>
          <w:p w14:paraId="38862060" w14:textId="0024F9A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</w:tr>
      <w:tr w:rsidR="00B20B94" w:rsidRPr="000154FB" w14:paraId="1859204E" w14:textId="77777777" w:rsidTr="000B2F12">
        <w:trPr>
          <w:trHeight w:val="259"/>
          <w:tblHeader/>
        </w:trPr>
        <w:tc>
          <w:tcPr>
            <w:tcW w:w="819" w:type="dxa"/>
          </w:tcPr>
          <w:p w14:paraId="69C53F41" w14:textId="2E3914E6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3" w:type="dxa"/>
          </w:tcPr>
          <w:p w14:paraId="4F187E46" w14:textId="5EE376BF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14:paraId="79B12D9A" w14:textId="574F6A42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14:paraId="1D2F558C" w14:textId="1CAC3CE5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14:paraId="3BF1A537" w14:textId="16A8EBA5" w:rsidR="00B20B94" w:rsidRPr="00AB135A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05C0227" w14:textId="6964D33C" w:rsidR="00B20B94" w:rsidRPr="00AB135A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4CB5D79" w14:textId="5C088AC6" w:rsidR="00B20B94" w:rsidRPr="00AB135A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28CDB37D" w14:textId="4EC0AFEF" w:rsidR="00B20B94" w:rsidRPr="00AB135A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vAlign w:val="center"/>
          </w:tcPr>
          <w:p w14:paraId="766B95A7" w14:textId="512A5424" w:rsidR="00B20B94" w:rsidRPr="00AB135A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0B94" w:rsidRPr="000154FB" w14:paraId="50D38DB8" w14:textId="77777777" w:rsidTr="000B2F12">
        <w:trPr>
          <w:trHeight w:val="259"/>
          <w:tblHeader/>
        </w:trPr>
        <w:tc>
          <w:tcPr>
            <w:tcW w:w="819" w:type="dxa"/>
          </w:tcPr>
          <w:p w14:paraId="1D97D0BA" w14:textId="76118C5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403" w:type="dxa"/>
          </w:tcPr>
          <w:p w14:paraId="642F3F5E" w14:textId="46A9F4A4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Количество методических мероприятий 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>(семинар, круглый стол, индивидуальная и групповая консультации по направлениям деятельности МБУ «БМЦБ»)</w:t>
            </w:r>
          </w:p>
        </w:tc>
        <w:tc>
          <w:tcPr>
            <w:tcW w:w="1185" w:type="dxa"/>
            <w:gridSpan w:val="2"/>
            <w:vAlign w:val="center"/>
          </w:tcPr>
          <w:p w14:paraId="039EE426" w14:textId="011B122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01A347F8" w14:textId="0694C64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00CB77A" w14:textId="6F1DBFD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14:paraId="32E7C0FA" w14:textId="4117C2F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14:paraId="7FE30D5C" w14:textId="26A161C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14:paraId="44847AC2" w14:textId="2D68AA1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4" w:type="dxa"/>
            <w:vAlign w:val="center"/>
          </w:tcPr>
          <w:p w14:paraId="29663387" w14:textId="222D555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20B94" w:rsidRPr="000154FB" w14:paraId="0A8488CE" w14:textId="77777777" w:rsidTr="000B2F12">
        <w:trPr>
          <w:trHeight w:val="259"/>
          <w:tblHeader/>
        </w:trPr>
        <w:tc>
          <w:tcPr>
            <w:tcW w:w="819" w:type="dxa"/>
          </w:tcPr>
          <w:p w14:paraId="39994D44" w14:textId="1576DC5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403" w:type="dxa"/>
          </w:tcPr>
          <w:p w14:paraId="4935ECB0" w14:textId="459A783D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Количество отчетов, составленных по результатам работы (количество разработанных документов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 xml:space="preserve"> по направлениям деятельности МБУ «БМЦБ»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gridSpan w:val="2"/>
            <w:vAlign w:val="center"/>
          </w:tcPr>
          <w:p w14:paraId="34C6049D" w14:textId="5203885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2" w:type="dxa"/>
            <w:vAlign w:val="center"/>
          </w:tcPr>
          <w:p w14:paraId="2BABCB5C" w14:textId="6C93273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8A55778" w14:textId="01DE0E9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14:paraId="7A1988A2" w14:textId="3887D33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14:paraId="409B9A60" w14:textId="24758BF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C7E2187" w14:textId="04BFA79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14:paraId="7DD90AE9" w14:textId="367790D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20B94" w:rsidRPr="000154FB" w14:paraId="43978F86" w14:textId="77777777" w:rsidTr="000B2F12">
        <w:trPr>
          <w:trHeight w:val="259"/>
          <w:tblHeader/>
        </w:trPr>
        <w:tc>
          <w:tcPr>
            <w:tcW w:w="819" w:type="dxa"/>
          </w:tcPr>
          <w:p w14:paraId="28A0272C" w14:textId="478275B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7403" w:type="dxa"/>
          </w:tcPr>
          <w:p w14:paraId="230B884C" w14:textId="590162C5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185" w:type="dxa"/>
            <w:gridSpan w:val="2"/>
            <w:vAlign w:val="center"/>
          </w:tcPr>
          <w:p w14:paraId="0C787FC3" w14:textId="2536FE2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05CA1F81" w14:textId="49BFF44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6274C2A" w14:textId="160F365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CA1B8DB" w14:textId="79B1949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33D7BFC" w14:textId="00B57A9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68CA1E87" w14:textId="259F258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vAlign w:val="center"/>
          </w:tcPr>
          <w:p w14:paraId="2D0212CA" w14:textId="5AC7498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</w:tr>
      <w:tr w:rsidR="00B20B94" w:rsidRPr="000154FB" w14:paraId="0E0B5B0F" w14:textId="77777777" w:rsidTr="000B2F12">
        <w:trPr>
          <w:trHeight w:val="259"/>
          <w:tblHeader/>
        </w:trPr>
        <w:tc>
          <w:tcPr>
            <w:tcW w:w="819" w:type="dxa"/>
          </w:tcPr>
          <w:p w14:paraId="5E89ACE9" w14:textId="7E4F419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7403" w:type="dxa"/>
          </w:tcPr>
          <w:p w14:paraId="62BB601A" w14:textId="33454918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Число работников МБУ «БМЦБ», получивших компенсацию расходов на оплату жилых помещений, отопления и освещения</w:t>
            </w:r>
          </w:p>
        </w:tc>
        <w:tc>
          <w:tcPr>
            <w:tcW w:w="1185" w:type="dxa"/>
            <w:gridSpan w:val="2"/>
            <w:vAlign w:val="center"/>
          </w:tcPr>
          <w:p w14:paraId="4962B025" w14:textId="0411EC1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vAlign w:val="center"/>
          </w:tcPr>
          <w:p w14:paraId="6A0C4817" w14:textId="3E9B2E6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4369396" w14:textId="6256DCD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6CC8DDA5" w14:textId="2AA5C5A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70EC0264" w14:textId="1D211A8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2924B57C" w14:textId="2CBDC4E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vAlign w:val="center"/>
          </w:tcPr>
          <w:p w14:paraId="005312F8" w14:textId="595DE66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20B94" w:rsidRPr="000154FB" w14:paraId="4CC0A68B" w14:textId="77777777" w:rsidTr="000B2F12">
        <w:trPr>
          <w:trHeight w:val="259"/>
          <w:tblHeader/>
        </w:trPr>
        <w:tc>
          <w:tcPr>
            <w:tcW w:w="819" w:type="dxa"/>
          </w:tcPr>
          <w:p w14:paraId="4DB6DDBE" w14:textId="38C087A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7403" w:type="dxa"/>
          </w:tcPr>
          <w:p w14:paraId="7B65ACDE" w14:textId="0CF043E8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 xml:space="preserve">МБУ «БМЦБ»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единиц основных средств</w:t>
            </w:r>
          </w:p>
        </w:tc>
        <w:tc>
          <w:tcPr>
            <w:tcW w:w="1185" w:type="dxa"/>
            <w:gridSpan w:val="2"/>
            <w:vAlign w:val="center"/>
          </w:tcPr>
          <w:p w14:paraId="06A5C19B" w14:textId="7869C64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2" w:type="dxa"/>
            <w:vAlign w:val="center"/>
          </w:tcPr>
          <w:p w14:paraId="2000FBA7" w14:textId="0CE8E8C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0C2ECD0" w14:textId="76ABA5D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103DBC7" w14:textId="54687A7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C133090" w14:textId="73D563DA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73B0B43" w14:textId="196F6EFB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14:paraId="7F2BC20F" w14:textId="47927E6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0B94" w:rsidRPr="000154FB" w14:paraId="5B07B77F" w14:textId="77777777" w:rsidTr="000B2F12">
        <w:trPr>
          <w:trHeight w:val="259"/>
          <w:tblHeader/>
        </w:trPr>
        <w:tc>
          <w:tcPr>
            <w:tcW w:w="819" w:type="dxa"/>
          </w:tcPr>
          <w:p w14:paraId="341C2888" w14:textId="6E0A823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7403" w:type="dxa"/>
          </w:tcPr>
          <w:p w14:paraId="374BA5B9" w14:textId="7AECAFA7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МБУ «БМЦБ»</w:t>
            </w:r>
          </w:p>
        </w:tc>
        <w:tc>
          <w:tcPr>
            <w:tcW w:w="1185" w:type="dxa"/>
            <w:gridSpan w:val="2"/>
            <w:vAlign w:val="center"/>
          </w:tcPr>
          <w:p w14:paraId="6C218C83" w14:textId="651BA13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5E18636A" w14:textId="7004851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8AAD403" w14:textId="4D0F8E0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E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14:paraId="7C94769D" w14:textId="1CB8372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E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14:paraId="66976B14" w14:textId="55301EF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E0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14:paraId="59F3DCD1" w14:textId="08AE775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44" w:type="dxa"/>
            <w:vAlign w:val="center"/>
          </w:tcPr>
          <w:p w14:paraId="7B6B361C" w14:textId="26A85BD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20B94" w:rsidRPr="000154FB" w14:paraId="1A06D8B1" w14:textId="77777777" w:rsidTr="009C7AC3">
        <w:trPr>
          <w:trHeight w:val="259"/>
          <w:tblHeader/>
        </w:trPr>
        <w:tc>
          <w:tcPr>
            <w:tcW w:w="819" w:type="dxa"/>
          </w:tcPr>
          <w:p w14:paraId="6003409A" w14:textId="715C446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59" w:type="dxa"/>
            <w:gridSpan w:val="9"/>
          </w:tcPr>
          <w:p w14:paraId="1CFC66F7" w14:textId="15132061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«Отдельные мероприятия по управлению реализацией программы»</w:t>
            </w:r>
          </w:p>
        </w:tc>
      </w:tr>
      <w:tr w:rsidR="00B20B94" w:rsidRPr="000154FB" w14:paraId="3CF7A26A" w14:textId="77777777" w:rsidTr="009C7AC3">
        <w:trPr>
          <w:trHeight w:val="259"/>
          <w:tblHeader/>
        </w:trPr>
        <w:tc>
          <w:tcPr>
            <w:tcW w:w="819" w:type="dxa"/>
          </w:tcPr>
          <w:p w14:paraId="02A2C475" w14:textId="4B9B6C8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01B5F7FF" w14:textId="54BDD112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координация деятельности муниципальных учреждений отрасли «Культура» в муниципальном образовании Брюховецкий район по сохранению, созданию, распространению и освоению культурных ценностей</w:t>
            </w:r>
          </w:p>
        </w:tc>
      </w:tr>
      <w:tr w:rsidR="00B20B94" w:rsidRPr="000154FB" w14:paraId="7BAE81CA" w14:textId="77777777" w:rsidTr="009C7AC3">
        <w:trPr>
          <w:trHeight w:val="259"/>
          <w:tblHeader/>
        </w:trPr>
        <w:tc>
          <w:tcPr>
            <w:tcW w:w="819" w:type="dxa"/>
          </w:tcPr>
          <w:p w14:paraId="70CEFCA8" w14:textId="13E4D7D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20586F32" w14:textId="2DF8F4BD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организация предоставления услуг 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муниципальными учреждениями отрасли «Культура» в муниципальном образовании Брюховецкий район</w:t>
            </w:r>
          </w:p>
        </w:tc>
      </w:tr>
      <w:tr w:rsidR="00B20B94" w:rsidRPr="000154FB" w14:paraId="355BA15A" w14:textId="77777777" w:rsidTr="000B2F12">
        <w:trPr>
          <w:trHeight w:val="259"/>
          <w:tblHeader/>
        </w:trPr>
        <w:tc>
          <w:tcPr>
            <w:tcW w:w="819" w:type="dxa"/>
          </w:tcPr>
          <w:p w14:paraId="1D791B89" w14:textId="24A00C6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403" w:type="dxa"/>
          </w:tcPr>
          <w:p w14:paraId="4A221DBA" w14:textId="490D3F5B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учреждений, находящихся в 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>непосредственном ведении отдела культуры администрации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Брюховецкий район</w:t>
            </w:r>
          </w:p>
        </w:tc>
        <w:tc>
          <w:tcPr>
            <w:tcW w:w="1185" w:type="dxa"/>
            <w:gridSpan w:val="2"/>
            <w:vAlign w:val="center"/>
          </w:tcPr>
          <w:p w14:paraId="19DB42F0" w14:textId="1C4456F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0BA3A6EA" w14:textId="04C9BB9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20471B8D" w14:textId="1B64CB0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2F8C112" w14:textId="4F85139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C13A900" w14:textId="3C83A76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947608F" w14:textId="529D4F9A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625015A7" w14:textId="3F4D246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B94" w:rsidRPr="000154FB" w14:paraId="545CAD9B" w14:textId="77777777" w:rsidTr="000B2F12">
        <w:trPr>
          <w:trHeight w:val="259"/>
          <w:tblHeader/>
        </w:trPr>
        <w:tc>
          <w:tcPr>
            <w:tcW w:w="819" w:type="dxa"/>
          </w:tcPr>
          <w:p w14:paraId="0501A67D" w14:textId="4D3898D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403" w:type="dxa"/>
          </w:tcPr>
          <w:p w14:paraId="2B5CB58B" w14:textId="29DAA36D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(</w:t>
            </w:r>
            <w:r w:rsidRPr="00E770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праздники, фестивали, конкурсы, мероприятия, посвященные памятным датам)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Брюховецкий район</w:t>
            </w:r>
          </w:p>
        </w:tc>
        <w:tc>
          <w:tcPr>
            <w:tcW w:w="1185" w:type="dxa"/>
            <w:gridSpan w:val="2"/>
            <w:vAlign w:val="center"/>
          </w:tcPr>
          <w:p w14:paraId="1EAD6ED0" w14:textId="43BC522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7E80E8D1" w14:textId="2AA7AB6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vAlign w:val="center"/>
          </w:tcPr>
          <w:p w14:paraId="3270902A" w14:textId="2EDC0AA9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92" w:type="dxa"/>
            <w:vAlign w:val="center"/>
          </w:tcPr>
          <w:p w14:paraId="23576703" w14:textId="55A88F6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92" w:type="dxa"/>
            <w:vAlign w:val="center"/>
          </w:tcPr>
          <w:p w14:paraId="6B17AA11" w14:textId="0991D38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93" w:type="dxa"/>
            <w:vAlign w:val="center"/>
          </w:tcPr>
          <w:p w14:paraId="05E42F10" w14:textId="495EBCE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44" w:type="dxa"/>
            <w:vAlign w:val="center"/>
          </w:tcPr>
          <w:p w14:paraId="1DEE270C" w14:textId="5EBA250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</w:tr>
      <w:tr w:rsidR="00B20B94" w:rsidRPr="000154FB" w14:paraId="0369D86D" w14:textId="77777777" w:rsidTr="000B2F12">
        <w:trPr>
          <w:trHeight w:val="259"/>
          <w:tblHeader/>
        </w:trPr>
        <w:tc>
          <w:tcPr>
            <w:tcW w:w="819" w:type="dxa"/>
          </w:tcPr>
          <w:p w14:paraId="3F3430D7" w14:textId="709C021F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403" w:type="dxa"/>
          </w:tcPr>
          <w:p w14:paraId="50428FBB" w14:textId="6AC7D7BB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1185" w:type="dxa"/>
            <w:gridSpan w:val="2"/>
            <w:vAlign w:val="center"/>
          </w:tcPr>
          <w:p w14:paraId="2490DACB" w14:textId="0FAC20F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2" w:type="dxa"/>
            <w:vAlign w:val="center"/>
          </w:tcPr>
          <w:p w14:paraId="642659C3" w14:textId="597A4DB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vAlign w:val="center"/>
          </w:tcPr>
          <w:p w14:paraId="2E4E7AA3" w14:textId="5914456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54A">
              <w:rPr>
                <w:rFonts w:ascii="Times New Roman" w:hAnsi="Times New Roman"/>
                <w:sz w:val="24"/>
                <w:szCs w:val="24"/>
                <w:lang w:eastAsia="ru-RU"/>
              </w:rPr>
              <w:t>2 6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vAlign w:val="center"/>
          </w:tcPr>
          <w:p w14:paraId="13C38F2B" w14:textId="3526B74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94">
              <w:rPr>
                <w:rFonts w:ascii="Times New Roman" w:hAnsi="Times New Roman"/>
                <w:sz w:val="24"/>
                <w:szCs w:val="24"/>
                <w:lang w:eastAsia="ru-RU"/>
              </w:rPr>
              <w:t>2 683</w:t>
            </w:r>
          </w:p>
        </w:tc>
        <w:tc>
          <w:tcPr>
            <w:tcW w:w="992" w:type="dxa"/>
            <w:vAlign w:val="center"/>
          </w:tcPr>
          <w:p w14:paraId="505810D4" w14:textId="63C5F91B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94">
              <w:rPr>
                <w:rFonts w:ascii="Times New Roman" w:hAnsi="Times New Roman"/>
                <w:sz w:val="24"/>
                <w:szCs w:val="24"/>
                <w:lang w:eastAsia="ru-RU"/>
              </w:rPr>
              <w:t>2 683</w:t>
            </w:r>
          </w:p>
        </w:tc>
        <w:tc>
          <w:tcPr>
            <w:tcW w:w="993" w:type="dxa"/>
            <w:vAlign w:val="center"/>
          </w:tcPr>
          <w:p w14:paraId="5D8A754C" w14:textId="3A5E0F0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94">
              <w:rPr>
                <w:rFonts w:ascii="Times New Roman" w:hAnsi="Times New Roman"/>
                <w:sz w:val="24"/>
                <w:szCs w:val="24"/>
                <w:lang w:eastAsia="ru-RU"/>
              </w:rPr>
              <w:t>2 683</w:t>
            </w:r>
          </w:p>
        </w:tc>
        <w:tc>
          <w:tcPr>
            <w:tcW w:w="944" w:type="dxa"/>
            <w:vAlign w:val="center"/>
          </w:tcPr>
          <w:p w14:paraId="23C2CE1C" w14:textId="72D771B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94">
              <w:rPr>
                <w:rFonts w:ascii="Times New Roman" w:hAnsi="Times New Roman"/>
                <w:sz w:val="24"/>
                <w:szCs w:val="24"/>
                <w:lang w:eastAsia="ru-RU"/>
              </w:rPr>
              <w:t>2 683</w:t>
            </w:r>
          </w:p>
        </w:tc>
      </w:tr>
      <w:tr w:rsidR="00B20B94" w:rsidRPr="000154FB" w14:paraId="26E11C33" w14:textId="77777777" w:rsidTr="000B2F12">
        <w:trPr>
          <w:trHeight w:val="259"/>
          <w:tblHeader/>
        </w:trPr>
        <w:tc>
          <w:tcPr>
            <w:tcW w:w="819" w:type="dxa"/>
          </w:tcPr>
          <w:p w14:paraId="4AA04CC5" w14:textId="7FB3F90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403" w:type="dxa"/>
          </w:tcPr>
          <w:p w14:paraId="02ADED9F" w14:textId="2F4AEC5E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Количество методических мероприятий 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>(семинар, круглый стол, творческая лаборатория по направлениям деятельности МБУК РОМЦ)</w:t>
            </w:r>
          </w:p>
        </w:tc>
        <w:tc>
          <w:tcPr>
            <w:tcW w:w="1185" w:type="dxa"/>
            <w:gridSpan w:val="2"/>
          </w:tcPr>
          <w:p w14:paraId="6581AE3F" w14:textId="685AA53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vAlign w:val="center"/>
          </w:tcPr>
          <w:p w14:paraId="3B069DA7" w14:textId="7882263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07DAD654" w14:textId="57D61F9A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15D1301" w14:textId="7AFCAE7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AAEF9F0" w14:textId="65A1644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45B7274E" w14:textId="6CD568A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  <w:vAlign w:val="center"/>
          </w:tcPr>
          <w:p w14:paraId="1E6BC13E" w14:textId="537C01B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20B94" w:rsidRPr="000154FB" w14:paraId="0E966110" w14:textId="77777777" w:rsidTr="000B2F12">
        <w:trPr>
          <w:trHeight w:val="259"/>
          <w:tblHeader/>
        </w:trPr>
        <w:tc>
          <w:tcPr>
            <w:tcW w:w="819" w:type="dxa"/>
          </w:tcPr>
          <w:p w14:paraId="2620FBE4" w14:textId="76FD3BE7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7403" w:type="dxa"/>
          </w:tcPr>
          <w:p w14:paraId="5A6C2894" w14:textId="0B116874" w:rsidR="00B20B94" w:rsidRPr="00E770EE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Количество отчетов, составленных по результатам работы (количество разработанных документов</w:t>
            </w:r>
            <w:r w:rsidRPr="00E770EE">
              <w:rPr>
                <w:rFonts w:ascii="Times New Roman" w:eastAsia="Calibri" w:hAnsi="Times New Roman"/>
                <w:sz w:val="24"/>
                <w:szCs w:val="24"/>
              </w:rPr>
              <w:t xml:space="preserve"> по направлениям деятельности МБУК РОМЦ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gridSpan w:val="2"/>
          </w:tcPr>
          <w:p w14:paraId="025D8BF0" w14:textId="35E0DFA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2" w:type="dxa"/>
            <w:vAlign w:val="center"/>
          </w:tcPr>
          <w:p w14:paraId="59CE2551" w14:textId="0EF0649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47A77EF" w14:textId="69475841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957DEB1" w14:textId="4C232B0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B072875" w14:textId="354DE455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1CA7E999" w14:textId="35FD747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14:paraId="70B944EE" w14:textId="2C363B4C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20B94" w:rsidRPr="000154FB" w14:paraId="47A285C8" w14:textId="77777777" w:rsidTr="000B2F12">
        <w:trPr>
          <w:trHeight w:val="259"/>
          <w:tblHeader/>
        </w:trPr>
        <w:tc>
          <w:tcPr>
            <w:tcW w:w="819" w:type="dxa"/>
          </w:tcPr>
          <w:p w14:paraId="353B3908" w14:textId="2AC22F6A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1.3.6</w:t>
            </w:r>
          </w:p>
        </w:tc>
        <w:tc>
          <w:tcPr>
            <w:tcW w:w="7403" w:type="dxa"/>
          </w:tcPr>
          <w:p w14:paraId="79406ED2" w14:textId="77777777" w:rsidR="00B20B94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Охват населения клубными формированиями</w:t>
            </w:r>
          </w:p>
          <w:p w14:paraId="3C07C4F8" w14:textId="23792300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</w:tcPr>
          <w:p w14:paraId="111C2880" w14:textId="51C651B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004A7824" w14:textId="403A9A6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43EFB50D" w14:textId="4E82A774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E018180" w14:textId="244BC2C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AD1E230" w14:textId="22A66D2D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60DF51B5" w14:textId="3F1219A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vAlign w:val="center"/>
          </w:tcPr>
          <w:p w14:paraId="724E79C6" w14:textId="47AF828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0B94" w:rsidRPr="000154FB" w14:paraId="3F4DB72E" w14:textId="77777777" w:rsidTr="000B2F12">
        <w:trPr>
          <w:trHeight w:val="259"/>
          <w:tblHeader/>
        </w:trPr>
        <w:tc>
          <w:tcPr>
            <w:tcW w:w="819" w:type="dxa"/>
          </w:tcPr>
          <w:p w14:paraId="55E7919B" w14:textId="37E8547E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3" w:type="dxa"/>
          </w:tcPr>
          <w:p w14:paraId="2FC9DD79" w14:textId="66FE3652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</w:tcPr>
          <w:p w14:paraId="6E422F97" w14:textId="4176CBBE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14:paraId="7C289C61" w14:textId="05731DB4" w:rsidR="00B20B94" w:rsidRPr="00E770EE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14:paraId="3D041E10" w14:textId="2C474886" w:rsidR="00B20B94" w:rsidRPr="007E3CD3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2022A25" w14:textId="45B6171E" w:rsidR="00B20B94" w:rsidRPr="007E3CD3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817C196" w14:textId="75A1BCF3" w:rsidR="00B20B94" w:rsidRPr="007E3CD3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26A3970" w14:textId="58DABB6C" w:rsidR="00B20B94" w:rsidRPr="007E3CD3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vAlign w:val="center"/>
          </w:tcPr>
          <w:p w14:paraId="102A3C08" w14:textId="5A5515E5" w:rsidR="00B20B94" w:rsidRPr="007E3CD3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0B94" w:rsidRPr="000154FB" w14:paraId="78D198F4" w14:textId="77777777" w:rsidTr="000B2F12">
        <w:trPr>
          <w:trHeight w:val="259"/>
          <w:tblHeader/>
        </w:trPr>
        <w:tc>
          <w:tcPr>
            <w:tcW w:w="819" w:type="dxa"/>
          </w:tcPr>
          <w:p w14:paraId="4FCFD035" w14:textId="7925C596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7403" w:type="dxa"/>
          </w:tcPr>
          <w:p w14:paraId="72735612" w14:textId="12BD079A" w:rsidR="00B20B94" w:rsidRPr="000154FB" w:rsidRDefault="00B20B94" w:rsidP="00B2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МБУК РОМЦ</w:t>
            </w:r>
          </w:p>
        </w:tc>
        <w:tc>
          <w:tcPr>
            <w:tcW w:w="1185" w:type="dxa"/>
            <w:gridSpan w:val="2"/>
          </w:tcPr>
          <w:p w14:paraId="4DB9E20E" w14:textId="78D95FFB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  <w:vAlign w:val="center"/>
          </w:tcPr>
          <w:p w14:paraId="6F22141E" w14:textId="46441380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096AA55C" w14:textId="4124675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5B56619C" w14:textId="4F9D0A0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BEB7770" w14:textId="714CBDEE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3351CE64" w14:textId="53DC7DE2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vAlign w:val="center"/>
          </w:tcPr>
          <w:p w14:paraId="6467AFD6" w14:textId="514F85F8" w:rsidR="00B20B94" w:rsidRPr="000154FB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20B94" w:rsidRPr="000154FB" w14:paraId="7247D292" w14:textId="77777777" w:rsidTr="001F7C78">
        <w:trPr>
          <w:trHeight w:val="259"/>
          <w:tblHeader/>
        </w:trPr>
        <w:tc>
          <w:tcPr>
            <w:tcW w:w="819" w:type="dxa"/>
          </w:tcPr>
          <w:p w14:paraId="683B1131" w14:textId="1EE6F33D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59" w:type="dxa"/>
            <w:gridSpan w:val="9"/>
          </w:tcPr>
          <w:p w14:paraId="710F47F1" w14:textId="1D3BADAC" w:rsidR="00B20B94" w:rsidRPr="007E3CD3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 w:rsidRPr="000B2F12">
              <w:rPr>
                <w:rFonts w:ascii="Times New Roman" w:hAnsi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2F12">
              <w:rPr>
                <w:rFonts w:ascii="Times New Roman" w:hAnsi="Times New Roman"/>
                <w:sz w:val="24"/>
                <w:szCs w:val="24"/>
              </w:rPr>
              <w:t xml:space="preserve"> «Проведение праздников, фестивалей, конкурсов, мероприятий, посвященных памятным датам»</w:t>
            </w:r>
          </w:p>
        </w:tc>
      </w:tr>
      <w:tr w:rsidR="00B20B94" w:rsidRPr="000154FB" w14:paraId="25925A05" w14:textId="77777777" w:rsidTr="001F7C78">
        <w:trPr>
          <w:trHeight w:val="259"/>
          <w:tblHeader/>
        </w:trPr>
        <w:tc>
          <w:tcPr>
            <w:tcW w:w="819" w:type="dxa"/>
          </w:tcPr>
          <w:p w14:paraId="48CEE9E1" w14:textId="77777777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44EF2605" w14:textId="09DE5550" w:rsidR="00B20B94" w:rsidRPr="000B2F12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активизация жителей в организации культурной жизни Брюховецкого района</w:t>
            </w:r>
          </w:p>
        </w:tc>
      </w:tr>
      <w:tr w:rsidR="00B20B94" w:rsidRPr="000154FB" w14:paraId="2C6E6B15" w14:textId="77777777" w:rsidTr="001F7C78">
        <w:trPr>
          <w:trHeight w:val="259"/>
          <w:tblHeader/>
        </w:trPr>
        <w:tc>
          <w:tcPr>
            <w:tcW w:w="819" w:type="dxa"/>
          </w:tcPr>
          <w:p w14:paraId="105914C1" w14:textId="0851E31F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9"/>
          </w:tcPr>
          <w:p w14:paraId="447DE2B1" w14:textId="52366121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повышение качества, доступности, разнообразия форм проводимых мероприятий</w:t>
            </w:r>
          </w:p>
        </w:tc>
      </w:tr>
      <w:tr w:rsidR="00B20B94" w:rsidRPr="000154FB" w14:paraId="3697837E" w14:textId="77777777" w:rsidTr="000B2F12">
        <w:trPr>
          <w:trHeight w:val="259"/>
          <w:tblHeader/>
        </w:trPr>
        <w:tc>
          <w:tcPr>
            <w:tcW w:w="819" w:type="dxa"/>
          </w:tcPr>
          <w:p w14:paraId="35F033A2" w14:textId="251637EA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412" w:type="dxa"/>
            <w:gridSpan w:val="2"/>
          </w:tcPr>
          <w:p w14:paraId="49BA4C20" w14:textId="735B7E21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Брюховецкого района качеством проводимых мероприятий и качеством услуг муниципальных учреждений культуры и искусства</w:t>
            </w:r>
          </w:p>
        </w:tc>
        <w:tc>
          <w:tcPr>
            <w:tcW w:w="1176" w:type="dxa"/>
          </w:tcPr>
          <w:p w14:paraId="0B07473D" w14:textId="5C5CFAE6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72" w:type="dxa"/>
          </w:tcPr>
          <w:p w14:paraId="314499F2" w14:textId="76122B09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14:paraId="2FD2A7E4" w14:textId="3F9D1906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3F7F9A8A" w14:textId="0C96A6CC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1D586944" w14:textId="5A181CDD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14:paraId="63CB13F7" w14:textId="3B70CE53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44" w:type="dxa"/>
          </w:tcPr>
          <w:p w14:paraId="5AF9A764" w14:textId="571A24E3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20B94" w:rsidRPr="000154FB" w14:paraId="26955B49" w14:textId="77777777" w:rsidTr="000B2F12">
        <w:trPr>
          <w:trHeight w:val="259"/>
          <w:tblHeader/>
        </w:trPr>
        <w:tc>
          <w:tcPr>
            <w:tcW w:w="819" w:type="dxa"/>
          </w:tcPr>
          <w:p w14:paraId="5CECC453" w14:textId="4E1A48B5" w:rsidR="00B20B94" w:rsidRDefault="00B20B94" w:rsidP="00B2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412" w:type="dxa"/>
            <w:gridSpan w:val="2"/>
          </w:tcPr>
          <w:p w14:paraId="02349167" w14:textId="05344A82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подпрограмме «Проведение праздников, фестивалей, конкурсов, мероприятий, посвященных памятным датам»</w:t>
            </w:r>
          </w:p>
        </w:tc>
        <w:tc>
          <w:tcPr>
            <w:tcW w:w="1176" w:type="dxa"/>
          </w:tcPr>
          <w:p w14:paraId="35BAC973" w14:textId="03F304FB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2" w:type="dxa"/>
          </w:tcPr>
          <w:p w14:paraId="59CF20FD" w14:textId="1D12C69C" w:rsidR="00B20B94" w:rsidRDefault="00B20B94" w:rsidP="00B20B94">
            <w:pPr>
              <w:spacing w:after="0" w:line="24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14:paraId="7A315D14" w14:textId="3EFF7BB9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2CCB9EE" w14:textId="57BF9B22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1305CE6F" w14:textId="1DA660F8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60CD2C2C" w14:textId="245DA45D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14:paraId="3A248880" w14:textId="73A1163C" w:rsidR="00B20B94" w:rsidRDefault="00B20B94" w:rsidP="00B20B94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bookmarkEnd w:id="0"/>
    <w:p w14:paraId="720080C7" w14:textId="0E5CCEAE" w:rsidR="00B2691F" w:rsidRPr="00E770EE" w:rsidRDefault="00B2691F" w:rsidP="006503A9">
      <w:pPr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0EE">
        <w:rPr>
          <w:rFonts w:ascii="Times New Roman" w:eastAsia="Calibri" w:hAnsi="Times New Roman"/>
          <w:sz w:val="28"/>
          <w:szCs w:val="28"/>
          <w:lang w:eastAsia="ru-RU"/>
        </w:rPr>
        <w:t>Значения целевых показателей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.5 - 1.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B20B94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,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.1 - 1.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.7,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.1 - 1.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.6</w:t>
      </w:r>
      <w:r w:rsidR="00F45643">
        <w:rPr>
          <w:rFonts w:ascii="Times New Roman" w:eastAsia="Calibri" w:hAnsi="Times New Roman"/>
          <w:sz w:val="28"/>
          <w:szCs w:val="28"/>
          <w:lang w:eastAsia="ru-RU"/>
        </w:rPr>
        <w:t>, 1.4.2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 xml:space="preserve"> определяется на основании данных, предоставляемых муниципальным бюджетным учреждением культуры муниципального образования Брюховецкий район «Районный организационно – методический центр» по итогам каждого календарного года, 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муниципальным бюджетным учреждением дополнительного образования детская школа искусств станицы Брюховецкой муниципального образования Брюховецкий район, 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муниципальным бюджетным учреждением «Брюховецкая межпоселенческая центральная библиотека».</w:t>
      </w:r>
    </w:p>
    <w:p w14:paraId="1FF85CB7" w14:textId="6924FD41" w:rsidR="00F45643" w:rsidRPr="00E770EE" w:rsidRDefault="00B2691F" w:rsidP="006503A9">
      <w:pPr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0EE">
        <w:rPr>
          <w:rFonts w:ascii="Times New Roman" w:eastAsia="Calibri" w:hAnsi="Times New Roman"/>
          <w:sz w:val="28"/>
          <w:szCs w:val="28"/>
          <w:lang w:eastAsia="ru-RU"/>
        </w:rPr>
        <w:t>Значения целевых показателей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.1 - 1.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.4,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.8, 1.</w:t>
      </w:r>
      <w:r w:rsidR="009318D0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.7 определяются на основании постановления администрации муниципального образования Брюховецкий район от 14 марта 2013 г</w:t>
      </w:r>
      <w:r w:rsidR="00EF3906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 xml:space="preserve"> № 424 «Об утверждении плана мероприятий («дорожной карты») «Изменения в отрасли «Культура, искусство и кинематография» муниципального образования Брюховецкий район, направленные на повышение эффективности и качества услуг дополнительного образования детей в муниципальном бюджетном образовательном учреждении дополнительного образования детей детская школа искусств».  </w:t>
      </w:r>
    </w:p>
    <w:p w14:paraId="3365DEFD" w14:textId="67ACE86C" w:rsidR="00B2691F" w:rsidRPr="00E770EE" w:rsidRDefault="00F45643" w:rsidP="006503A9">
      <w:pPr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  <w:sectPr w:rsidR="00B2691F" w:rsidRPr="00E770EE" w:rsidSect="009C7AC3">
          <w:pgSz w:w="16838" w:h="11906" w:orient="landscape"/>
          <w:pgMar w:top="1531" w:right="964" w:bottom="567" w:left="964" w:header="709" w:footer="709" w:gutter="0"/>
          <w:cols w:space="708"/>
          <w:docGrid w:linePitch="360"/>
        </w:sectPr>
      </w:pPr>
      <w:r w:rsidRPr="00F45643">
        <w:rPr>
          <w:rFonts w:ascii="Times New Roman" w:eastAsia="Calibri" w:hAnsi="Times New Roman"/>
          <w:sz w:val="28"/>
          <w:szCs w:val="28"/>
          <w:lang w:eastAsia="ru-RU"/>
        </w:rPr>
        <w:t>Значения целевых показателей 1.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F45643">
        <w:rPr>
          <w:rFonts w:ascii="Times New Roman" w:eastAsia="Calibri" w:hAnsi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определяется на основании данных полученных в результате проведения социологических</w:t>
      </w:r>
      <w:r>
        <w:rPr>
          <w:rFonts w:ascii="Times New Roman" w:eastAsia="Calibri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исследований.                       </w:t>
      </w:r>
    </w:p>
    <w:p w14:paraId="6628622E" w14:textId="77777777" w:rsidR="00B2691F" w:rsidRPr="00E770EE" w:rsidRDefault="00B2691F" w:rsidP="00650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lastRenderedPageBreak/>
        <w:t>3. Перечень и краткое описание подпрограмм</w:t>
      </w:r>
    </w:p>
    <w:p w14:paraId="364B697C" w14:textId="77777777" w:rsidR="00B2691F" w:rsidRPr="00E770EE" w:rsidRDefault="00B2691F" w:rsidP="00650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B9A7DF" w14:textId="52E06B6B" w:rsidR="00B2691F" w:rsidRPr="00E770EE" w:rsidRDefault="00B2691F" w:rsidP="006503A9">
      <w:pPr>
        <w:spacing w:after="0" w:line="240" w:lineRule="auto"/>
        <w:ind w:left="170" w:firstLine="709"/>
        <w:jc w:val="both"/>
        <w:rPr>
          <w:rFonts w:ascii="Times New Roman" w:hAnsi="Times New Roman"/>
          <w:sz w:val="28"/>
          <w:szCs w:val="28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 xml:space="preserve">Подпрограмма «Развитие дополнительного образования детей в Детской школе искусств» предусматривает укрепление материально-технической базы и обеспечение финансово-хозяйственной деятельности учреждения </w:t>
      </w:r>
      <w:r w:rsidR="00D44238" w:rsidRPr="00E770EE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образования, приобретение </w:t>
      </w:r>
      <w:r w:rsidRPr="00E770EE">
        <w:rPr>
          <w:rFonts w:ascii="Times New Roman" w:hAnsi="Times New Roman"/>
          <w:sz w:val="28"/>
          <w:szCs w:val="28"/>
        </w:rPr>
        <w:t xml:space="preserve">сценических костюмов и музыкальных инструментов, текущий и капитальный ремонт здания, социальную поддержку специалистов 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(приложение № </w:t>
      </w:r>
      <w:r w:rsidR="005C1221">
        <w:rPr>
          <w:rFonts w:ascii="Times New Roman" w:hAnsi="Times New Roman"/>
          <w:sz w:val="28"/>
          <w:szCs w:val="28"/>
          <w:lang w:eastAsia="ru-RU"/>
        </w:rPr>
        <w:t>1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программе)</w:t>
      </w:r>
      <w:r w:rsidRPr="00E770EE">
        <w:rPr>
          <w:rFonts w:ascii="Times New Roman" w:hAnsi="Times New Roman"/>
          <w:sz w:val="28"/>
          <w:szCs w:val="28"/>
        </w:rPr>
        <w:t>.</w:t>
      </w:r>
    </w:p>
    <w:p w14:paraId="4469EC2E" w14:textId="23207844" w:rsidR="00B2691F" w:rsidRPr="00E770EE" w:rsidRDefault="00B2691F" w:rsidP="006503A9">
      <w:pPr>
        <w:spacing w:after="0" w:line="240" w:lineRule="auto"/>
        <w:ind w:left="17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Подпрограмма «Развитие библиотек» предусматривает укрепление материально-технической базы библиотек, о</w:t>
      </w:r>
      <w:r w:rsidRPr="00E770EE">
        <w:rPr>
          <w:rFonts w:ascii="Times New Roman" w:hAnsi="Times New Roman"/>
          <w:sz w:val="28"/>
          <w:szCs w:val="28"/>
        </w:rPr>
        <w:t xml:space="preserve">бновление библиотечных фондов, социальную поддержку специалистов 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(приложение № </w:t>
      </w:r>
      <w:r w:rsidR="005C1221">
        <w:rPr>
          <w:rFonts w:ascii="Times New Roman" w:hAnsi="Times New Roman"/>
          <w:sz w:val="28"/>
          <w:szCs w:val="28"/>
          <w:lang w:eastAsia="ru-RU"/>
        </w:rPr>
        <w:t>2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программе)</w:t>
      </w:r>
      <w:r w:rsidRPr="00E770EE">
        <w:rPr>
          <w:rFonts w:ascii="Times New Roman" w:hAnsi="Times New Roman"/>
          <w:sz w:val="28"/>
          <w:szCs w:val="28"/>
        </w:rPr>
        <w:t>.</w:t>
      </w:r>
    </w:p>
    <w:p w14:paraId="2E967635" w14:textId="0CF598F4" w:rsidR="00B2691F" w:rsidRDefault="00B2691F" w:rsidP="009338CC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 xml:space="preserve">Подпрограмма «Отдельные мероприятия по управлению реализацией программы» предусматривает укрепление материально-технической базы и обеспечение финансово-хозяйственной деятельности аппарата управления </w:t>
      </w:r>
      <w:r w:rsidRPr="00E770EE">
        <w:rPr>
          <w:rFonts w:ascii="Times New Roman" w:hAnsi="Times New Roman"/>
          <w:sz w:val="28"/>
          <w:szCs w:val="28"/>
        </w:rPr>
        <w:t>отдела культуры администрации муниципального образования Брюховецкий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район и районного организационно-методического центра (приложение № </w:t>
      </w:r>
      <w:r w:rsidR="005C1221">
        <w:rPr>
          <w:rFonts w:ascii="Times New Roman" w:hAnsi="Times New Roman"/>
          <w:sz w:val="28"/>
          <w:szCs w:val="28"/>
          <w:lang w:eastAsia="ru-RU"/>
        </w:rPr>
        <w:t>3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программе)</w:t>
      </w:r>
      <w:r w:rsidRPr="00E770EE">
        <w:rPr>
          <w:rFonts w:ascii="Times New Roman" w:hAnsi="Times New Roman"/>
          <w:sz w:val="28"/>
          <w:szCs w:val="28"/>
        </w:rPr>
        <w:t>.</w:t>
      </w:r>
    </w:p>
    <w:p w14:paraId="44F9833D" w14:textId="5DED1F44" w:rsidR="00D44238" w:rsidRPr="00E770EE" w:rsidRDefault="00D44238" w:rsidP="009338CC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Pr="00D44238">
        <w:rPr>
          <w:rFonts w:ascii="Times New Roman" w:hAnsi="Times New Roman"/>
          <w:sz w:val="28"/>
          <w:szCs w:val="28"/>
        </w:rPr>
        <w:t>Проведение праздников, фестивалей, конкурсов, мероприятий, посвященных памятным датам»</w:t>
      </w:r>
      <w:r>
        <w:rPr>
          <w:rFonts w:ascii="Times New Roman" w:hAnsi="Times New Roman"/>
          <w:sz w:val="28"/>
          <w:szCs w:val="28"/>
        </w:rPr>
        <w:t xml:space="preserve"> предусматривает п</w:t>
      </w:r>
      <w:r w:rsidRPr="00D44238">
        <w:rPr>
          <w:rFonts w:ascii="Times New Roman" w:hAnsi="Times New Roman"/>
          <w:sz w:val="28"/>
          <w:szCs w:val="28"/>
        </w:rPr>
        <w:t>риобщение населения к истории своего района, чествование и награждение передовиков, ветеранов, участников мероприятий, народных умельцев, художественное и эстетическое оформление праздников</w:t>
      </w:r>
      <w:r>
        <w:rPr>
          <w:rFonts w:ascii="Times New Roman" w:hAnsi="Times New Roman"/>
          <w:sz w:val="28"/>
          <w:szCs w:val="28"/>
        </w:rPr>
        <w:t>,</w:t>
      </w:r>
      <w:r w:rsidRPr="00D44238"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D44238">
        <w:rPr>
          <w:rFonts w:ascii="Times New Roman" w:hAnsi="Times New Roman"/>
          <w:sz w:val="28"/>
          <w:szCs w:val="28"/>
        </w:rPr>
        <w:t>ествование волонтеров по итогам работы</w:t>
      </w:r>
      <w:r>
        <w:rPr>
          <w:rFonts w:ascii="Times New Roman" w:hAnsi="Times New Roman"/>
          <w:sz w:val="28"/>
          <w:szCs w:val="28"/>
        </w:rPr>
        <w:t>, у</w:t>
      </w:r>
      <w:r w:rsidRPr="00D44238">
        <w:rPr>
          <w:rFonts w:ascii="Times New Roman" w:hAnsi="Times New Roman"/>
          <w:sz w:val="28"/>
          <w:szCs w:val="28"/>
        </w:rPr>
        <w:t>частие в краевых акциях фестивалях праздниках и др., в том числе проводимых в ГАУК</w:t>
      </w:r>
      <w:r w:rsidR="00CB14AA">
        <w:rPr>
          <w:rFonts w:ascii="Times New Roman" w:hAnsi="Times New Roman"/>
          <w:sz w:val="28"/>
          <w:szCs w:val="28"/>
        </w:rPr>
        <w:t xml:space="preserve"> К</w:t>
      </w:r>
      <w:r w:rsidRPr="00D44238">
        <w:rPr>
          <w:rFonts w:ascii="Times New Roman" w:hAnsi="Times New Roman"/>
          <w:sz w:val="28"/>
          <w:szCs w:val="28"/>
        </w:rPr>
        <w:t>К «Выставочный комплекс «Атамань»</w:t>
      </w:r>
      <w:r>
        <w:rPr>
          <w:rFonts w:ascii="Times New Roman" w:hAnsi="Times New Roman"/>
          <w:sz w:val="28"/>
          <w:szCs w:val="28"/>
        </w:rPr>
        <w:t>, у</w:t>
      </w:r>
      <w:r w:rsidRPr="00D44238">
        <w:rPr>
          <w:rFonts w:ascii="Times New Roman" w:hAnsi="Times New Roman"/>
          <w:sz w:val="28"/>
          <w:szCs w:val="28"/>
        </w:rPr>
        <w:t>частие специалистов в обучающих мероприятиях</w:t>
      </w:r>
      <w:r>
        <w:rPr>
          <w:rFonts w:ascii="Times New Roman" w:hAnsi="Times New Roman"/>
          <w:sz w:val="28"/>
          <w:szCs w:val="28"/>
        </w:rPr>
        <w:t>, о</w:t>
      </w:r>
      <w:r w:rsidRPr="00D44238">
        <w:rPr>
          <w:rFonts w:ascii="Times New Roman" w:hAnsi="Times New Roman"/>
          <w:sz w:val="28"/>
          <w:szCs w:val="28"/>
        </w:rPr>
        <w:t>рганизация участия в конкурсах детей и подростков, воспитание здорового образа жизни, мотивация детей самореализации через творчество, развитие его творческой составляющей</w:t>
      </w:r>
      <w:r>
        <w:rPr>
          <w:rFonts w:ascii="Times New Roman" w:hAnsi="Times New Roman"/>
          <w:sz w:val="28"/>
          <w:szCs w:val="28"/>
        </w:rPr>
        <w:t xml:space="preserve">           ( приложение №4 к муниципальной программе).</w:t>
      </w:r>
    </w:p>
    <w:p w14:paraId="5D418C65" w14:textId="77777777" w:rsidR="00B2691F" w:rsidRPr="00E770EE" w:rsidRDefault="00B2691F" w:rsidP="006503A9">
      <w:pPr>
        <w:spacing w:after="0" w:line="240" w:lineRule="auto"/>
        <w:ind w:left="17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B3E0EC" w14:textId="77777777" w:rsidR="00B2691F" w:rsidRPr="00E770EE" w:rsidRDefault="00B2691F" w:rsidP="006503A9">
      <w:pPr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4. Обоснование ресурсного обеспечения </w:t>
      </w:r>
    </w:p>
    <w:p w14:paraId="2DC89C98" w14:textId="77777777" w:rsidR="00B2691F" w:rsidRPr="00E770EE" w:rsidRDefault="00B2691F" w:rsidP="006503A9">
      <w:pPr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14:paraId="042C4B6A" w14:textId="77777777" w:rsidR="00B2691F" w:rsidRPr="00E770EE" w:rsidRDefault="00B2691F" w:rsidP="006503A9">
      <w:pPr>
        <w:spacing w:after="0" w:line="240" w:lineRule="auto"/>
        <w:ind w:left="17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255CCF8" w14:textId="77777777" w:rsidR="00B2691F" w:rsidRPr="00E770EE" w:rsidRDefault="00B2691F" w:rsidP="009338CC">
      <w:pPr>
        <w:widowControl w:val="0"/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</w:rPr>
        <w:t xml:space="preserve">Планируется финансирование мероприятий муниципальной программы за счет 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средств бюджета муниципального образования Брюховецкий район с привлечением средств бюджета Краснодарского края. </w:t>
      </w:r>
    </w:p>
    <w:p w14:paraId="20A5070F" w14:textId="15BB7E6D" w:rsidR="00B2691F" w:rsidRDefault="00B2691F" w:rsidP="009338CC">
      <w:pPr>
        <w:widowControl w:val="0"/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Привлечение средств краевого и федерального бюджетов запланировано в рамках участия муниципального образования Брюховецкий район в государственной программе Краснодарского края «Развитие Культуры», утвержденной постановлением главы администрации (губернатора) Краснодарского края от 22 октября 2015 г</w:t>
      </w:r>
      <w:r w:rsidR="006503A9">
        <w:rPr>
          <w:rFonts w:ascii="Times New Roman" w:hAnsi="Times New Roman"/>
          <w:sz w:val="28"/>
          <w:szCs w:val="28"/>
          <w:lang w:eastAsia="ru-RU"/>
        </w:rPr>
        <w:t>.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№ 986.</w:t>
      </w:r>
    </w:p>
    <w:p w14:paraId="4A508C36" w14:textId="0F1FBE66" w:rsidR="00D44238" w:rsidRDefault="00D44238" w:rsidP="006503A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0C906E" w14:textId="23D216F5" w:rsidR="00B2691F" w:rsidRDefault="00B2691F" w:rsidP="00650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C76A21" w14:textId="77777777" w:rsidR="009338CC" w:rsidRPr="00E770EE" w:rsidRDefault="009338CC" w:rsidP="006503A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5B0DBED3" w14:textId="41F9AC07" w:rsidR="00B2691F" w:rsidRDefault="00B2691F" w:rsidP="009338C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E770EE">
        <w:rPr>
          <w:rFonts w:ascii="Times New Roman" w:hAnsi="Times New Roman"/>
          <w:sz w:val="28"/>
          <w:szCs w:val="28"/>
          <w:lang w:eastAsia="ru-RU"/>
        </w:rPr>
        <w:t>Таблица 2</w:t>
      </w:r>
    </w:p>
    <w:p w14:paraId="22496B13" w14:textId="759D8C45" w:rsidR="009338CC" w:rsidRDefault="009338CC" w:rsidP="009338C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81B2123" w14:textId="48AB1721" w:rsidR="009338CC" w:rsidRPr="00E770EE" w:rsidRDefault="009338CC" w:rsidP="009338C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106"/>
        <w:gridCol w:w="1120"/>
        <w:gridCol w:w="1050"/>
        <w:gridCol w:w="1007"/>
        <w:gridCol w:w="1134"/>
        <w:gridCol w:w="1036"/>
        <w:gridCol w:w="1201"/>
      </w:tblGrid>
      <w:tr w:rsidR="00B2691F" w:rsidRPr="00E770EE" w14:paraId="692601C7" w14:textId="77777777" w:rsidTr="006503A9">
        <w:trPr>
          <w:trHeight w:val="413"/>
        </w:trPr>
        <w:tc>
          <w:tcPr>
            <w:tcW w:w="2093" w:type="dxa"/>
            <w:vMerge w:val="restart"/>
            <w:vAlign w:val="center"/>
          </w:tcPr>
          <w:p w14:paraId="395E9006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06" w:type="dxa"/>
            <w:vMerge w:val="restart"/>
            <w:vAlign w:val="center"/>
          </w:tcPr>
          <w:p w14:paraId="7BC81B2E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EE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E770EE">
              <w:rPr>
                <w:rFonts w:ascii="Times New Roman" w:hAnsi="Times New Roman"/>
              </w:rPr>
              <w:t>финанси-рования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14:paraId="46C7AE38" w14:textId="66A32879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EE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E770EE">
              <w:rPr>
                <w:rFonts w:ascii="Times New Roman" w:hAnsi="Times New Roman"/>
              </w:rPr>
              <w:t>финанси-рования</w:t>
            </w:r>
            <w:proofErr w:type="spellEnd"/>
            <w:r w:rsidRPr="00E770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28" w:type="dxa"/>
            <w:gridSpan w:val="5"/>
            <w:vAlign w:val="center"/>
          </w:tcPr>
          <w:p w14:paraId="75737395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B2691F" w:rsidRPr="00E770EE" w14:paraId="2279F2D8" w14:textId="77777777" w:rsidTr="006503A9">
        <w:trPr>
          <w:trHeight w:val="412"/>
        </w:trPr>
        <w:tc>
          <w:tcPr>
            <w:tcW w:w="2093" w:type="dxa"/>
            <w:vMerge/>
            <w:vAlign w:val="center"/>
          </w:tcPr>
          <w:p w14:paraId="721F29CC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14:paraId="309376A3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14:paraId="243B2B0D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CEF516A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vAlign w:val="center"/>
          </w:tcPr>
          <w:p w14:paraId="5413121E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AAAF517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6" w:type="dxa"/>
            <w:vAlign w:val="center"/>
          </w:tcPr>
          <w:p w14:paraId="0B897EA7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1" w:type="dxa"/>
            <w:vAlign w:val="center"/>
          </w:tcPr>
          <w:p w14:paraId="34CC738F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2691F" w:rsidRPr="00E770EE" w14:paraId="716C8FFA" w14:textId="77777777" w:rsidTr="006503A9">
        <w:tc>
          <w:tcPr>
            <w:tcW w:w="2093" w:type="dxa"/>
            <w:vAlign w:val="center"/>
          </w:tcPr>
          <w:p w14:paraId="3B65FD4B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52B30242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14:paraId="386A79EA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center"/>
          </w:tcPr>
          <w:p w14:paraId="67D3DAF9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14:paraId="458481E9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778A05D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vAlign w:val="center"/>
          </w:tcPr>
          <w:p w14:paraId="39ACC5A9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  <w:vAlign w:val="center"/>
          </w:tcPr>
          <w:p w14:paraId="3427AEE0" w14:textId="77777777" w:rsidR="00B2691F" w:rsidRPr="00E770EE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1C35" w:rsidRPr="00513201" w14:paraId="5DA5F56E" w14:textId="77777777" w:rsidTr="006503A9">
        <w:trPr>
          <w:trHeight w:val="549"/>
        </w:trPr>
        <w:tc>
          <w:tcPr>
            <w:tcW w:w="2093" w:type="dxa"/>
            <w:vMerge w:val="restart"/>
          </w:tcPr>
          <w:p w14:paraId="34553E74" w14:textId="77777777" w:rsidR="00971C35" w:rsidRPr="00513201" w:rsidRDefault="00971C35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201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дополни-тельного образования детей в Детской школе искусств»</w:t>
            </w:r>
          </w:p>
        </w:tc>
        <w:tc>
          <w:tcPr>
            <w:tcW w:w="1106" w:type="dxa"/>
            <w:vAlign w:val="center"/>
          </w:tcPr>
          <w:p w14:paraId="4549C5A7" w14:textId="77777777" w:rsidR="00971C35" w:rsidRPr="00513201" w:rsidRDefault="00971C35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585" w14:textId="05783DA8" w:rsidR="004F6F4F" w:rsidRPr="00A2194E" w:rsidRDefault="00BD52B9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032D5">
              <w:rPr>
                <w:rFonts w:ascii="Times New Roman" w:hAnsi="Times New Roman"/>
                <w:sz w:val="24"/>
                <w:szCs w:val="24"/>
              </w:rPr>
              <w:t>36</w:t>
            </w:r>
            <w:r w:rsidR="004856D1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E97" w14:textId="357C4C0D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26739,2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771" w14:textId="7DDB4FD8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44192,</w:t>
            </w:r>
            <w:r w:rsidR="00757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2C5" w14:textId="43123688" w:rsidR="00971C35" w:rsidRPr="00A2194E" w:rsidRDefault="00BD52B9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32D5">
              <w:rPr>
                <w:rFonts w:ascii="Times New Roman" w:hAnsi="Times New Roman"/>
                <w:sz w:val="24"/>
                <w:szCs w:val="24"/>
              </w:rPr>
              <w:t>8</w:t>
            </w:r>
            <w:r w:rsidR="004856D1">
              <w:rPr>
                <w:rFonts w:ascii="Times New Roman" w:hAnsi="Times New Roman"/>
                <w:sz w:val="24"/>
                <w:szCs w:val="24"/>
              </w:rPr>
              <w:t>8</w:t>
            </w:r>
            <w:r w:rsidR="009032D5">
              <w:rPr>
                <w:rFonts w:ascii="Times New Roman" w:hAnsi="Times New Roman"/>
                <w:sz w:val="24"/>
                <w:szCs w:val="24"/>
              </w:rPr>
              <w:t>59,</w:t>
            </w:r>
            <w:r w:rsidR="00485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CAA" w14:textId="4BD70C67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30092,3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B38" w14:textId="6D548AB6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33772,7</w:t>
            </w:r>
          </w:p>
        </w:tc>
      </w:tr>
      <w:tr w:rsidR="00971C35" w:rsidRPr="00513201" w14:paraId="041F7A13" w14:textId="77777777" w:rsidTr="006503A9">
        <w:trPr>
          <w:trHeight w:val="192"/>
        </w:trPr>
        <w:tc>
          <w:tcPr>
            <w:tcW w:w="2093" w:type="dxa"/>
            <w:vMerge/>
          </w:tcPr>
          <w:p w14:paraId="42C55EBE" w14:textId="77777777" w:rsidR="00971C35" w:rsidRPr="00513201" w:rsidRDefault="00971C35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A70" w14:textId="77777777" w:rsidR="00971C35" w:rsidRPr="00513201" w:rsidRDefault="00971C35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53D" w14:textId="582CD0D9" w:rsidR="00971C35" w:rsidRPr="00A2194E" w:rsidRDefault="004856D1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155061,8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B19" w14:textId="6D8C0B72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26169,0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42D" w14:textId="3C638118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3343</w:t>
            </w:r>
            <w:r w:rsidR="00101D36">
              <w:rPr>
                <w:rFonts w:ascii="Times New Roman" w:hAnsi="Times New Roman"/>
                <w:sz w:val="24"/>
                <w:szCs w:val="24"/>
              </w:rPr>
              <w:t>4,</w:t>
            </w:r>
            <w:r w:rsidR="007573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0E0" w14:textId="45D18E8D" w:rsidR="00971C35" w:rsidRPr="00A2194E" w:rsidRDefault="009032D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856D1">
              <w:rPr>
                <w:rFonts w:ascii="Times New Roman" w:hAnsi="Times New Roman"/>
                <w:sz w:val="24"/>
                <w:szCs w:val="24"/>
              </w:rPr>
              <w:t>652,0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2A3" w14:textId="73CB7F57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29573,2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913" w14:textId="382502AC" w:rsidR="00971C35" w:rsidRPr="00A2194E" w:rsidRDefault="00971C35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33232,8</w:t>
            </w:r>
          </w:p>
        </w:tc>
      </w:tr>
      <w:tr w:rsidR="001867D2" w:rsidRPr="00513201" w14:paraId="23EEC78F" w14:textId="77777777" w:rsidTr="006503A9">
        <w:trPr>
          <w:trHeight w:val="274"/>
        </w:trPr>
        <w:tc>
          <w:tcPr>
            <w:tcW w:w="2093" w:type="dxa"/>
            <w:vMerge/>
          </w:tcPr>
          <w:p w14:paraId="469AD8E9" w14:textId="77777777" w:rsidR="001867D2" w:rsidRPr="00513201" w:rsidRDefault="001867D2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A5A" w14:textId="77777777" w:rsidR="001867D2" w:rsidRPr="00513201" w:rsidRDefault="001867D2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203" w14:textId="4DD9F2F9" w:rsidR="001867D2" w:rsidRPr="00A2194E" w:rsidRDefault="008C050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  <w:lang w:eastAsia="ru-RU"/>
              </w:rPr>
              <w:t>7837,8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CB2" w14:textId="41D5611C" w:rsidR="001867D2" w:rsidRPr="00A2194E" w:rsidRDefault="00B95FB9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907" w14:textId="36168221" w:rsidR="001867D2" w:rsidRPr="00A2194E" w:rsidRDefault="008C050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7837,8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C82" w14:textId="64660D4E" w:rsidR="001867D2" w:rsidRPr="00A2194E" w:rsidRDefault="001867D2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E56" w14:textId="79FB9B6F" w:rsidR="001867D2" w:rsidRPr="00A2194E" w:rsidRDefault="001867D2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B2E" w14:textId="06B347F7" w:rsidR="001867D2" w:rsidRPr="00A2194E" w:rsidRDefault="001867D2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1C35" w:rsidRPr="00513201" w14:paraId="6377DC93" w14:textId="77777777" w:rsidTr="006503A9">
        <w:trPr>
          <w:trHeight w:val="27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A6A763E" w14:textId="77777777" w:rsidR="00971C35" w:rsidRPr="00513201" w:rsidRDefault="00971C35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255" w14:textId="77777777" w:rsidR="00971C35" w:rsidRPr="00513201" w:rsidRDefault="00971C35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723" w14:textId="6ECA593A" w:rsidR="00971C35" w:rsidRPr="00A2194E" w:rsidRDefault="00BD52B9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C4B" w14:textId="67998FF2" w:rsidR="00971C35" w:rsidRPr="00A2194E" w:rsidRDefault="00971C35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570,2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F86" w14:textId="2DF20819" w:rsidR="00971C35" w:rsidRPr="00A2194E" w:rsidRDefault="00971C35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2919,5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CE" w14:textId="5EDF6A2A" w:rsidR="00971C35" w:rsidRPr="00A2194E" w:rsidRDefault="00BD52B9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16207,6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162" w14:textId="749EB390" w:rsidR="00971C35" w:rsidRPr="00A2194E" w:rsidRDefault="00971C35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519,1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956" w14:textId="5C92D4EE" w:rsidR="00971C35" w:rsidRPr="00A2194E" w:rsidRDefault="00971C35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539,9</w:t>
            </w:r>
          </w:p>
        </w:tc>
      </w:tr>
      <w:tr w:rsidR="00A2194E" w:rsidRPr="00513201" w14:paraId="6AF514B0" w14:textId="77777777" w:rsidTr="006503A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66C" w14:textId="77777777" w:rsidR="00A2194E" w:rsidRPr="00513201" w:rsidRDefault="00A2194E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библиотек»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9BD" w14:textId="77777777" w:rsidR="00A2194E" w:rsidRPr="00513201" w:rsidRDefault="00A2194E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3D1" w14:textId="4CE68F48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51</w:t>
            </w:r>
            <w:r w:rsidR="00101D36">
              <w:rPr>
                <w:rFonts w:ascii="Times New Roman" w:hAnsi="Times New Roman"/>
                <w:sz w:val="24"/>
                <w:szCs w:val="24"/>
              </w:rPr>
              <w:t>5</w:t>
            </w:r>
            <w:r w:rsidR="00806768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1F0" w14:textId="00FC3A20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9345,4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C4C" w14:textId="62A7D507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10</w:t>
            </w:r>
            <w:r w:rsidR="00101D36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00A" w14:textId="28EAA4CD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103</w:t>
            </w:r>
            <w:r w:rsidR="004F6F4F">
              <w:rPr>
                <w:rFonts w:ascii="Times New Roman" w:hAnsi="Times New Roman"/>
                <w:sz w:val="24"/>
                <w:szCs w:val="24"/>
              </w:rPr>
              <w:t>94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</w:t>
            </w:r>
            <w:r w:rsidR="00806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712" w14:textId="7267E7C5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10</w:t>
            </w:r>
            <w:r w:rsidR="00806768">
              <w:rPr>
                <w:rFonts w:ascii="Times New Roman" w:hAnsi="Times New Roman"/>
                <w:sz w:val="24"/>
                <w:szCs w:val="24"/>
              </w:rPr>
              <w:t>399,0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58D" w14:textId="64FB8851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1123</w:t>
            </w:r>
            <w:r w:rsidR="004F6F4F">
              <w:rPr>
                <w:rFonts w:ascii="Times New Roman" w:hAnsi="Times New Roman"/>
                <w:sz w:val="24"/>
                <w:szCs w:val="24"/>
              </w:rPr>
              <w:t>4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</w:t>
            </w:r>
            <w:r w:rsidR="004F6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194E" w:rsidRPr="00513201" w14:paraId="74ABEBEB" w14:textId="77777777" w:rsidTr="006503A9">
        <w:trPr>
          <w:trHeight w:val="2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30F" w14:textId="77777777" w:rsidR="00A2194E" w:rsidRPr="00513201" w:rsidRDefault="00A2194E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F3E" w14:textId="77777777" w:rsidR="00A2194E" w:rsidRPr="00513201" w:rsidRDefault="00A2194E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A5D" w14:textId="528EC7D1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505</w:t>
            </w:r>
            <w:r w:rsidR="00101D36">
              <w:rPr>
                <w:rFonts w:ascii="Times New Roman" w:hAnsi="Times New Roman"/>
                <w:sz w:val="24"/>
                <w:szCs w:val="24"/>
              </w:rPr>
              <w:t>4</w:t>
            </w:r>
            <w:r w:rsidR="0080676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E81" w14:textId="09C15075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9097,3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A48" w14:textId="7897E42A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100</w:t>
            </w:r>
            <w:r w:rsidR="00101D36">
              <w:rPr>
                <w:rFonts w:ascii="Times New Roman" w:hAnsi="Times New Roman"/>
                <w:sz w:val="24"/>
                <w:szCs w:val="24"/>
              </w:rPr>
              <w:t>09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</w:t>
            </w:r>
            <w:r w:rsidR="00101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9D1" w14:textId="26F6531C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10204,</w:t>
            </w:r>
            <w:r w:rsidR="00806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2B6" w14:textId="28A2E082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1020</w:t>
            </w:r>
            <w:r w:rsidR="0080676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D83" w14:textId="621BCC48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1102</w:t>
            </w:r>
            <w:r w:rsidR="00806768">
              <w:rPr>
                <w:rFonts w:ascii="Times New Roman" w:hAnsi="Times New Roman"/>
                <w:sz w:val="24"/>
                <w:szCs w:val="24"/>
              </w:rPr>
              <w:t>9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</w:t>
            </w:r>
            <w:r w:rsidR="00806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94E" w:rsidRPr="00513201" w14:paraId="501EE2DA" w14:textId="77777777" w:rsidTr="006503A9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E9F" w14:textId="77777777" w:rsidR="00A2194E" w:rsidRPr="00513201" w:rsidRDefault="00A2194E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A82" w14:textId="758C5BBA" w:rsidR="00A2194E" w:rsidRPr="00513201" w:rsidRDefault="00A2194E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F2A" w14:textId="6412E154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8</w:t>
            </w:r>
            <w:r w:rsidR="00806768">
              <w:rPr>
                <w:rFonts w:ascii="Times New Roman" w:hAnsi="Times New Roman"/>
                <w:sz w:val="24"/>
                <w:szCs w:val="24"/>
              </w:rPr>
              <w:t>02,5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91A" w14:textId="2EF31007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B8D" w14:textId="3CEB56AF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280" w14:textId="5060ABC5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</w:t>
            </w:r>
            <w:r w:rsidR="00806768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DC5" w14:textId="6F8ECD60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15</w:t>
            </w:r>
            <w:r w:rsidR="00806768">
              <w:rPr>
                <w:rFonts w:ascii="Times New Roman" w:hAnsi="Times New Roman"/>
                <w:sz w:val="24"/>
                <w:szCs w:val="24"/>
              </w:rPr>
              <w:t>2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</w:t>
            </w:r>
            <w:r w:rsidR="00806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D2A" w14:textId="2D325D75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1</w:t>
            </w:r>
            <w:r w:rsidR="00806768">
              <w:rPr>
                <w:rFonts w:ascii="Times New Roman" w:hAnsi="Times New Roman"/>
                <w:sz w:val="24"/>
                <w:szCs w:val="24"/>
              </w:rPr>
              <w:t>60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A2194E" w:rsidRPr="00513201" w14:paraId="247FD7CD" w14:textId="77777777" w:rsidTr="006503A9">
        <w:trPr>
          <w:trHeight w:val="254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14:paraId="3FBBE25A" w14:textId="77777777" w:rsidR="00A2194E" w:rsidRPr="00513201" w:rsidRDefault="00A2194E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25E77D33" w14:textId="57EAA5FC" w:rsidR="00A2194E" w:rsidRPr="00513201" w:rsidRDefault="00A2194E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396" w14:textId="4FE2DC56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22</w:t>
            </w:r>
            <w:r w:rsidR="00806768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4F6" w14:textId="45401766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88B" w14:textId="7A3971F0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AE8" w14:textId="4D48C6C4" w:rsidR="00A2194E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4</w:t>
            </w:r>
            <w:r w:rsidR="0080676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B06" w14:textId="7A24CD06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4</w:t>
            </w:r>
            <w:r w:rsidR="008067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FBA" w14:textId="01772A9A" w:rsidR="00A2194E" w:rsidRPr="00A2194E" w:rsidRDefault="00A2194E" w:rsidP="00933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45,</w:t>
            </w:r>
            <w:r w:rsidR="00806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4A9A" w:rsidRPr="00513201" w14:paraId="18F30A72" w14:textId="77777777" w:rsidTr="006503A9">
        <w:trPr>
          <w:trHeight w:val="818"/>
        </w:trPr>
        <w:tc>
          <w:tcPr>
            <w:tcW w:w="2093" w:type="dxa"/>
            <w:vMerge w:val="restart"/>
          </w:tcPr>
          <w:p w14:paraId="028694B4" w14:textId="77777777" w:rsidR="00BF4A9A" w:rsidRPr="00513201" w:rsidRDefault="00BF4A9A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«Отдельные </w:t>
            </w:r>
          </w:p>
          <w:p w14:paraId="00037A76" w14:textId="77777777" w:rsidR="00BF4A9A" w:rsidRPr="00513201" w:rsidRDefault="00BF4A9A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управлению реализацией программы»</w:t>
            </w:r>
          </w:p>
        </w:tc>
        <w:tc>
          <w:tcPr>
            <w:tcW w:w="1106" w:type="dxa"/>
            <w:vAlign w:val="center"/>
          </w:tcPr>
          <w:p w14:paraId="207DB5C5" w14:textId="77777777" w:rsidR="00BF4A9A" w:rsidRPr="00513201" w:rsidRDefault="00BF4A9A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A2F" w14:textId="7E814320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360</w:t>
            </w:r>
            <w:r w:rsidR="00B850F0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B0B" w14:textId="65597142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6213,0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0C9" w14:textId="417913AE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D47" w14:textId="5616B2E9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74</w:t>
            </w:r>
            <w:r w:rsidR="00B850F0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2BF" w14:textId="2A9A1661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7419,1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479" w14:textId="241C0BDF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7789,3</w:t>
            </w:r>
          </w:p>
        </w:tc>
      </w:tr>
      <w:tr w:rsidR="00BF4A9A" w:rsidRPr="00513201" w14:paraId="7213A811" w14:textId="77777777" w:rsidTr="006503A9">
        <w:trPr>
          <w:trHeight w:val="278"/>
        </w:trPr>
        <w:tc>
          <w:tcPr>
            <w:tcW w:w="2093" w:type="dxa"/>
            <w:vMerge/>
          </w:tcPr>
          <w:p w14:paraId="3EE46BA4" w14:textId="77777777" w:rsidR="00BF4A9A" w:rsidRPr="00513201" w:rsidRDefault="00BF4A9A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5C023D35" w14:textId="77777777" w:rsidR="00BF4A9A" w:rsidRPr="00513201" w:rsidRDefault="00BF4A9A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0CB" w14:textId="05DB082F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360</w:t>
            </w:r>
            <w:r w:rsidR="00B850F0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414" w14:textId="53FA536E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6213,0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887" w14:textId="7A01A4A0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739" w14:textId="40C1D1B7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</w:t>
            </w:r>
            <w:r w:rsidR="00B850F0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19ED" w14:textId="58482F28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7419,1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93B" w14:textId="6D8DEB96" w:rsidR="00BF4A9A" w:rsidRPr="00BF4A9A" w:rsidRDefault="00BF4A9A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9A">
              <w:rPr>
                <w:rFonts w:ascii="Times New Roman" w:hAnsi="Times New Roman"/>
                <w:sz w:val="24"/>
                <w:szCs w:val="24"/>
              </w:rPr>
              <w:t>7789,3</w:t>
            </w:r>
          </w:p>
        </w:tc>
      </w:tr>
      <w:tr w:rsidR="00B95FB9" w:rsidRPr="00513201" w14:paraId="383FCF37" w14:textId="77777777" w:rsidTr="006503A9">
        <w:trPr>
          <w:trHeight w:val="278"/>
        </w:trPr>
        <w:tc>
          <w:tcPr>
            <w:tcW w:w="2093" w:type="dxa"/>
            <w:vMerge w:val="restart"/>
          </w:tcPr>
          <w:p w14:paraId="721D3F48" w14:textId="77777777" w:rsidR="00B95FB9" w:rsidRPr="00B95FB9" w:rsidRDefault="00B95FB9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20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95FB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праздников, фестивалей, конкурсов,</w:t>
            </w:r>
          </w:p>
          <w:p w14:paraId="0FDDD9E0" w14:textId="671190CF" w:rsidR="00B95FB9" w:rsidRPr="00513201" w:rsidRDefault="00B95FB9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FB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мероприятий, посвященных памятным датам</w:t>
            </w:r>
            <w:r w:rsidRPr="0051320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dxa"/>
            <w:vAlign w:val="center"/>
          </w:tcPr>
          <w:p w14:paraId="4CFC1BE0" w14:textId="7054B2E8" w:rsidR="00B95FB9" w:rsidRPr="00513201" w:rsidRDefault="00B95FB9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E5F" w14:textId="1DFF7168" w:rsidR="00B95FB9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32D5">
              <w:rPr>
                <w:rFonts w:ascii="Times New Roman" w:hAnsi="Times New Roman"/>
                <w:sz w:val="24"/>
                <w:szCs w:val="24"/>
              </w:rPr>
              <w:t>6</w:t>
            </w:r>
            <w:r w:rsidR="0094239B">
              <w:rPr>
                <w:rFonts w:ascii="Times New Roman" w:hAnsi="Times New Roman"/>
                <w:sz w:val="24"/>
                <w:szCs w:val="24"/>
              </w:rPr>
              <w:t>94</w:t>
            </w:r>
            <w:r w:rsidR="004A44D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617" w14:textId="1BB74B28" w:rsidR="00B95FB9" w:rsidRPr="00A2194E" w:rsidRDefault="008C050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607</w:t>
            </w:r>
            <w:r w:rsidR="00B95FB9" w:rsidRPr="00A219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256" w14:textId="10EB711D" w:rsidR="00B95FB9" w:rsidRPr="00A2194E" w:rsidRDefault="008C050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</w:t>
            </w:r>
            <w:r w:rsidR="000B3177" w:rsidRPr="00A2194E">
              <w:rPr>
                <w:rFonts w:ascii="Times New Roman" w:hAnsi="Times New Roman"/>
                <w:sz w:val="24"/>
                <w:szCs w:val="24"/>
              </w:rPr>
              <w:t>85</w:t>
            </w:r>
            <w:r w:rsidRPr="00A219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6A3" w14:textId="232975A3" w:rsidR="00B95FB9" w:rsidRPr="00A2194E" w:rsidRDefault="0094239B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  <w:r w:rsidR="005E32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0A4C" w14:textId="76BC65CA" w:rsidR="00B95FB9" w:rsidRPr="00A2194E" w:rsidRDefault="00987262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2B5" w14:textId="3FA6D676" w:rsidR="00B95FB9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87262"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5FB9" w:rsidRPr="00513201" w14:paraId="227BE006" w14:textId="77777777" w:rsidTr="006503A9">
        <w:trPr>
          <w:trHeight w:val="278"/>
        </w:trPr>
        <w:tc>
          <w:tcPr>
            <w:tcW w:w="2093" w:type="dxa"/>
            <w:vMerge/>
          </w:tcPr>
          <w:p w14:paraId="1F13B0DD" w14:textId="77777777" w:rsidR="00B95FB9" w:rsidRPr="00513201" w:rsidRDefault="00B95FB9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5174C9ED" w14:textId="0FF2F68C" w:rsidR="00B95FB9" w:rsidRPr="00513201" w:rsidRDefault="00B95FB9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96B" w14:textId="5CAF6A39" w:rsidR="00B95FB9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32D5">
              <w:rPr>
                <w:rFonts w:ascii="Times New Roman" w:hAnsi="Times New Roman"/>
                <w:sz w:val="24"/>
                <w:szCs w:val="24"/>
              </w:rPr>
              <w:t>6</w:t>
            </w:r>
            <w:r w:rsidR="0094239B">
              <w:rPr>
                <w:rFonts w:ascii="Times New Roman" w:hAnsi="Times New Roman"/>
                <w:sz w:val="24"/>
                <w:szCs w:val="24"/>
              </w:rPr>
              <w:t>94</w:t>
            </w:r>
            <w:r w:rsidR="004A44D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C10" w14:textId="32E5EE54" w:rsidR="00B95FB9" w:rsidRPr="00A2194E" w:rsidRDefault="008C050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607</w:t>
            </w:r>
            <w:r w:rsidR="00987262" w:rsidRPr="00A219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282" w14:textId="30877D3B" w:rsidR="00B95FB9" w:rsidRPr="00A2194E" w:rsidRDefault="008C050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5</w:t>
            </w:r>
            <w:r w:rsidR="000B3177" w:rsidRPr="00A2194E">
              <w:rPr>
                <w:rFonts w:ascii="Times New Roman" w:hAnsi="Times New Roman"/>
                <w:sz w:val="24"/>
                <w:szCs w:val="24"/>
              </w:rPr>
              <w:t>85</w:t>
            </w:r>
            <w:r w:rsidR="00987262" w:rsidRPr="00A219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71E" w14:textId="358F4D7D" w:rsidR="00B95FB9" w:rsidRPr="00A2194E" w:rsidRDefault="0094239B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  <w:r w:rsidR="005E32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0756" w14:textId="16DEF316" w:rsidR="00B95FB9" w:rsidRPr="00A2194E" w:rsidRDefault="00987262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1F" w14:textId="2B76A268" w:rsidR="00B95FB9" w:rsidRPr="00A2194E" w:rsidRDefault="00A2194E" w:rsidP="00933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87262" w:rsidRPr="00A219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691F" w:rsidRPr="00513201" w14:paraId="69C15A44" w14:textId="77777777" w:rsidTr="006503A9">
        <w:tc>
          <w:tcPr>
            <w:tcW w:w="2093" w:type="dxa"/>
            <w:vMerge w:val="restart"/>
          </w:tcPr>
          <w:p w14:paraId="772399FF" w14:textId="77777777" w:rsidR="00B2691F" w:rsidRPr="00513201" w:rsidRDefault="00B2691F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201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106" w:type="dxa"/>
            <w:vAlign w:val="center"/>
          </w:tcPr>
          <w:p w14:paraId="2BD7B55D" w14:textId="77777777" w:rsidR="00B2691F" w:rsidRPr="00F45643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4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56FA7" w14:textId="744FD8D2" w:rsidR="001035FA" w:rsidRPr="00F45643" w:rsidRDefault="00BD52B9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856D1">
              <w:rPr>
                <w:rFonts w:ascii="Times New Roman" w:hAnsi="Times New Roman"/>
                <w:sz w:val="24"/>
                <w:szCs w:val="24"/>
              </w:rPr>
              <w:t>40</w:t>
            </w:r>
            <w:r w:rsidR="0094239B">
              <w:rPr>
                <w:rFonts w:ascii="Times New Roman" w:hAnsi="Times New Roman"/>
                <w:sz w:val="24"/>
                <w:szCs w:val="24"/>
              </w:rPr>
              <w:t>19</w:t>
            </w:r>
            <w:r w:rsidR="004856D1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1C5B" w14:textId="68EF1031" w:rsidR="00B2691F" w:rsidRPr="00F45643" w:rsidRDefault="00666C1E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42904,6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9BDC" w14:textId="736FF96C" w:rsidR="00B2691F" w:rsidRPr="00974958" w:rsidRDefault="00666C1E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BF4A9A">
              <w:rPr>
                <w:rFonts w:ascii="Times New Roman" w:hAnsi="Times New Roman"/>
                <w:sz w:val="24"/>
                <w:szCs w:val="24"/>
              </w:rPr>
              <w:t>158,</w:t>
            </w:r>
            <w:r w:rsidR="00757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527BC" w14:textId="455E0A15" w:rsidR="00B2691F" w:rsidRPr="00974958" w:rsidRDefault="00BD52B9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32D5">
              <w:rPr>
                <w:rFonts w:ascii="Times New Roman" w:hAnsi="Times New Roman"/>
                <w:sz w:val="24"/>
                <w:szCs w:val="24"/>
              </w:rPr>
              <w:t>7</w:t>
            </w:r>
            <w:r w:rsidR="004856D1">
              <w:rPr>
                <w:rFonts w:ascii="Times New Roman" w:hAnsi="Times New Roman"/>
                <w:sz w:val="24"/>
                <w:szCs w:val="24"/>
              </w:rPr>
              <w:t>7</w:t>
            </w:r>
            <w:r w:rsidR="0094239B">
              <w:rPr>
                <w:rFonts w:ascii="Times New Roman" w:hAnsi="Times New Roman"/>
                <w:sz w:val="24"/>
                <w:szCs w:val="24"/>
              </w:rPr>
              <w:t>49</w:t>
            </w:r>
            <w:r w:rsidR="004856D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1FE7C" w14:textId="7080BA3C" w:rsidR="00B2691F" w:rsidRPr="00F45643" w:rsidRDefault="00666C1E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  <w:r w:rsidR="00806768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CB4D0" w14:textId="3BA2C469" w:rsidR="00B2691F" w:rsidRPr="00F45643" w:rsidRDefault="00F4356E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5329</w:t>
            </w:r>
            <w:r w:rsidR="0080676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B2691F" w:rsidRPr="00513201" w14:paraId="4EA805D3" w14:textId="77777777" w:rsidTr="006503A9">
        <w:tc>
          <w:tcPr>
            <w:tcW w:w="2093" w:type="dxa"/>
            <w:vMerge/>
          </w:tcPr>
          <w:p w14:paraId="39B0C037" w14:textId="77777777" w:rsidR="00B2691F" w:rsidRPr="00513201" w:rsidRDefault="00B2691F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4CCACBD5" w14:textId="77777777" w:rsidR="00B2691F" w:rsidRPr="00F45643" w:rsidRDefault="00B2691F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4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79A8" w14:textId="0013EC14" w:rsidR="00B2691F" w:rsidRPr="00F45643" w:rsidRDefault="004154F4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52B9">
              <w:rPr>
                <w:rFonts w:ascii="Times New Roman" w:hAnsi="Times New Roman"/>
                <w:sz w:val="24"/>
                <w:szCs w:val="24"/>
              </w:rPr>
              <w:t>4</w:t>
            </w:r>
            <w:r w:rsidR="009032D5">
              <w:rPr>
                <w:rFonts w:ascii="Times New Roman" w:hAnsi="Times New Roman"/>
                <w:sz w:val="24"/>
                <w:szCs w:val="24"/>
              </w:rPr>
              <w:t>4</w:t>
            </w:r>
            <w:r w:rsidR="004856D1">
              <w:rPr>
                <w:rFonts w:ascii="Times New Roman" w:hAnsi="Times New Roman"/>
                <w:sz w:val="24"/>
                <w:szCs w:val="24"/>
              </w:rPr>
              <w:t>3</w:t>
            </w:r>
            <w:r w:rsidR="0094239B">
              <w:rPr>
                <w:rFonts w:ascii="Times New Roman" w:hAnsi="Times New Roman"/>
                <w:sz w:val="24"/>
                <w:szCs w:val="24"/>
              </w:rPr>
              <w:t>96</w:t>
            </w:r>
            <w:r w:rsidR="004856D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9DC41" w14:textId="4E546519" w:rsidR="00B2691F" w:rsidRPr="00F45643" w:rsidRDefault="001B511E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42086,3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6242" w14:textId="5F5A03E2" w:rsidR="00B2691F" w:rsidRPr="00F45643" w:rsidRDefault="001B511E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BF4A9A">
              <w:rPr>
                <w:rFonts w:ascii="Times New Roman" w:hAnsi="Times New Roman"/>
                <w:sz w:val="24"/>
                <w:szCs w:val="24"/>
              </w:rPr>
              <w:t>211,</w:t>
            </w:r>
            <w:r w:rsidR="007573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D641A" w14:textId="3F195A34" w:rsidR="00B2691F" w:rsidRPr="00F45643" w:rsidRDefault="00BD52B9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32D5">
              <w:rPr>
                <w:rFonts w:ascii="Times New Roman" w:hAnsi="Times New Roman"/>
                <w:sz w:val="24"/>
                <w:szCs w:val="24"/>
              </w:rPr>
              <w:t>1</w:t>
            </w:r>
            <w:r w:rsidR="004856D1">
              <w:rPr>
                <w:rFonts w:ascii="Times New Roman" w:hAnsi="Times New Roman"/>
                <w:sz w:val="24"/>
                <w:szCs w:val="24"/>
              </w:rPr>
              <w:t>3</w:t>
            </w:r>
            <w:r w:rsidR="0094239B">
              <w:rPr>
                <w:rFonts w:ascii="Times New Roman" w:hAnsi="Times New Roman"/>
                <w:sz w:val="24"/>
                <w:szCs w:val="24"/>
              </w:rPr>
              <w:t>51</w:t>
            </w:r>
            <w:r w:rsidR="004856D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62977" w14:textId="46FE0BFC" w:rsidR="00B2691F" w:rsidRPr="00F45643" w:rsidRDefault="004154F4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4719</w:t>
            </w:r>
            <w:r w:rsidR="00806768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182EA" w14:textId="3A654165" w:rsidR="00B2691F" w:rsidRPr="00F45643" w:rsidRDefault="004154F4" w:rsidP="0093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356E">
              <w:rPr>
                <w:rFonts w:ascii="Times New Roman" w:hAnsi="Times New Roman"/>
                <w:sz w:val="24"/>
                <w:szCs w:val="24"/>
              </w:rPr>
              <w:t>2551,</w:t>
            </w:r>
            <w:r w:rsidR="00806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691F" w:rsidRPr="00513201" w14:paraId="7E5B350D" w14:textId="77777777" w:rsidTr="006503A9">
        <w:tc>
          <w:tcPr>
            <w:tcW w:w="2093" w:type="dxa"/>
            <w:vMerge/>
            <w:vAlign w:val="center"/>
          </w:tcPr>
          <w:p w14:paraId="1EF4600C" w14:textId="77777777" w:rsidR="00B2691F" w:rsidRPr="00513201" w:rsidRDefault="00B2691F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20157185" w14:textId="276E933A" w:rsidR="00B2691F" w:rsidRPr="00F45643" w:rsidRDefault="00987262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4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0C7E4" w14:textId="7B4570B0" w:rsidR="00B2691F" w:rsidRPr="00974958" w:rsidRDefault="00974958" w:rsidP="00933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154F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80676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16818" w14:textId="2DB60267" w:rsidR="00B2691F" w:rsidRPr="00F45643" w:rsidRDefault="00987262" w:rsidP="00933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643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33AB5" w14:textId="0F431C21" w:rsidR="00B2691F" w:rsidRPr="00974958" w:rsidRDefault="00974958" w:rsidP="00933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496980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0115C" w14:textId="4F4571DE" w:rsidR="00B2691F" w:rsidRPr="00974958" w:rsidRDefault="004154F4" w:rsidP="00933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6768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6EDEE" w14:textId="6F25971A" w:rsidR="00B2691F" w:rsidRPr="00F45643" w:rsidRDefault="004154F4" w:rsidP="00933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06768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2B8DF" w14:textId="446EE36C" w:rsidR="00B2691F" w:rsidRPr="00F45643" w:rsidRDefault="004154F4" w:rsidP="009338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6768">
              <w:rPr>
                <w:rFonts w:ascii="Times New Roman" w:hAnsi="Times New Roman"/>
                <w:color w:val="000000"/>
                <w:sz w:val="24"/>
                <w:szCs w:val="24"/>
              </w:rPr>
              <w:t>60,4</w:t>
            </w:r>
          </w:p>
        </w:tc>
      </w:tr>
      <w:tr w:rsidR="00B2691F" w:rsidRPr="00E770EE" w14:paraId="133B7F73" w14:textId="77777777" w:rsidTr="006503A9">
        <w:tc>
          <w:tcPr>
            <w:tcW w:w="2093" w:type="dxa"/>
            <w:vMerge/>
            <w:vAlign w:val="center"/>
          </w:tcPr>
          <w:p w14:paraId="0C0F1F40" w14:textId="77777777" w:rsidR="00B2691F" w:rsidRPr="00513201" w:rsidRDefault="00B2691F" w:rsidP="0065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B2E808A" w14:textId="79E047B5" w:rsidR="00B2691F" w:rsidRPr="00F45643" w:rsidRDefault="00987262" w:rsidP="00650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43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0102" w14:textId="5E2986A7" w:rsidR="00B2691F" w:rsidRPr="00974958" w:rsidRDefault="00BD52B9" w:rsidP="009338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20982,6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15928" w14:textId="37952CC2" w:rsidR="00B2691F" w:rsidRPr="00F45643" w:rsidRDefault="00974958" w:rsidP="009338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62C8D" w14:textId="76FDC994" w:rsidR="00B2691F" w:rsidRPr="00F45643" w:rsidRDefault="00974958" w:rsidP="009338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="004154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DF9C" w14:textId="36E44996" w:rsidR="00B2691F" w:rsidRPr="00F45643" w:rsidRDefault="00BD52B9" w:rsidP="009338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16249,5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A3AF7" w14:textId="3B75FC4C" w:rsidR="00B2691F" w:rsidRPr="00F45643" w:rsidRDefault="00974958" w:rsidP="009338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="004154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="008067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="004154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4E0A9" w14:textId="2E231D94" w:rsidR="00B2691F" w:rsidRPr="00F45643" w:rsidRDefault="004154F4" w:rsidP="009338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58</w:t>
            </w:r>
            <w:r w:rsidR="008067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5,1</w:t>
            </w:r>
          </w:p>
        </w:tc>
      </w:tr>
    </w:tbl>
    <w:p w14:paraId="6C952043" w14:textId="77777777" w:rsidR="00B2691F" w:rsidRPr="00E770EE" w:rsidRDefault="00B2691F" w:rsidP="006503A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003A11A" w14:textId="77777777" w:rsidR="00B2691F" w:rsidRPr="00E770EE" w:rsidRDefault="00B2691F" w:rsidP="006503A9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корректироваться, с учетом реальных возможностей бюджета муниципального образования Брюховецкий район и на основе анализа результатов, полученных путем:</w:t>
      </w:r>
    </w:p>
    <w:p w14:paraId="1648388A" w14:textId="77777777" w:rsidR="00B2691F" w:rsidRPr="00E770EE" w:rsidRDefault="00B2691F" w:rsidP="006503A9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опроса общественного мнения;</w:t>
      </w:r>
    </w:p>
    <w:p w14:paraId="6BADD4A8" w14:textId="77777777" w:rsidR="00B2691F" w:rsidRPr="00E770EE" w:rsidRDefault="00B2691F" w:rsidP="006503A9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статистического наблюдения;</w:t>
      </w:r>
    </w:p>
    <w:p w14:paraId="06C418A9" w14:textId="77777777" w:rsidR="00B2691F" w:rsidRPr="00E770EE" w:rsidRDefault="00B2691F" w:rsidP="006503A9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подсчета итогов ранее выполненных мероприятий.</w:t>
      </w:r>
    </w:p>
    <w:p w14:paraId="2BF2C6F7" w14:textId="664FE238" w:rsidR="00B2691F" w:rsidRPr="00E770EE" w:rsidRDefault="00B2691F" w:rsidP="006503A9">
      <w:pPr>
        <w:spacing w:after="0" w:line="240" w:lineRule="auto"/>
        <w:ind w:left="17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Стоимость мероприятий муниципальной программы, финансируемых из бюджета муниципального образования Брюховецкий район, определена на основании стоимости мероприятий-аналогов, проводимых в рамках муниципальной программы муниципального образования Брюховецкий район «Развитие культуры» на 20</w:t>
      </w:r>
      <w:r w:rsidR="00987262">
        <w:rPr>
          <w:rFonts w:ascii="Times New Roman" w:hAnsi="Times New Roman"/>
          <w:sz w:val="28"/>
          <w:szCs w:val="28"/>
          <w:lang w:eastAsia="ru-RU"/>
        </w:rPr>
        <w:t>23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987262">
        <w:rPr>
          <w:rFonts w:ascii="Times New Roman" w:hAnsi="Times New Roman"/>
          <w:sz w:val="28"/>
          <w:szCs w:val="28"/>
          <w:lang w:eastAsia="ru-RU"/>
        </w:rPr>
        <w:t>7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1BC7B4B8" w14:textId="77777777" w:rsidR="00B2691F" w:rsidRPr="00E770EE" w:rsidRDefault="00B2691F" w:rsidP="006503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76CB927" w14:textId="77777777" w:rsidR="00B2691F" w:rsidRPr="00E770EE" w:rsidRDefault="00B2691F" w:rsidP="00B269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  <w:sectPr w:rsidR="00B2691F" w:rsidRPr="00E770EE" w:rsidSect="009C7A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10803DC" w14:textId="168EE434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lastRenderedPageBreak/>
        <w:t>5. Прогноз сводных показателей муниципальных заданий</w:t>
      </w:r>
      <w:r w:rsidR="005C1221">
        <w:rPr>
          <w:rFonts w:ascii="Times New Roman" w:hAnsi="Times New Roman"/>
          <w:b/>
          <w:sz w:val="28"/>
          <w:szCs w:val="28"/>
          <w:lang w:eastAsia="ru-RU"/>
        </w:rPr>
        <w:t xml:space="preserve"> на оказание муниципальных услуг (выполнение работ</w:t>
      </w:r>
      <w:r w:rsidR="004C53A1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781034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муниципальными учреждениями в сфере реализации муниципальной программы на очередной финансовый год (плановый период)</w:t>
      </w:r>
    </w:p>
    <w:p w14:paraId="36F8A75A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14:paraId="7C38F834" w14:textId="1A7269C0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770EE">
        <w:rPr>
          <w:rFonts w:ascii="Times New Roman" w:hAnsi="Times New Roman"/>
          <w:sz w:val="28"/>
          <w:szCs w:val="28"/>
          <w:lang w:eastAsia="ru-RU"/>
        </w:rPr>
        <w:t>Таблица 3</w:t>
      </w: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1389"/>
        <w:gridCol w:w="737"/>
        <w:gridCol w:w="851"/>
        <w:gridCol w:w="850"/>
        <w:gridCol w:w="851"/>
        <w:gridCol w:w="993"/>
        <w:gridCol w:w="34"/>
        <w:gridCol w:w="1071"/>
        <w:gridCol w:w="29"/>
        <w:gridCol w:w="1077"/>
        <w:gridCol w:w="57"/>
        <w:gridCol w:w="1049"/>
        <w:gridCol w:w="38"/>
        <w:gridCol w:w="1068"/>
        <w:gridCol w:w="19"/>
        <w:gridCol w:w="1085"/>
      </w:tblGrid>
      <w:tr w:rsidR="00B2691F" w:rsidRPr="00E770EE" w14:paraId="5CF5DEAB" w14:textId="77777777" w:rsidTr="00231D87">
        <w:trPr>
          <w:trHeight w:val="386"/>
        </w:trPr>
        <w:tc>
          <w:tcPr>
            <w:tcW w:w="3289" w:type="dxa"/>
            <w:vMerge w:val="restart"/>
            <w:vAlign w:val="center"/>
          </w:tcPr>
          <w:p w14:paraId="3096D695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услуги (работы), показателя объема (качества) услуги (работы), </w:t>
            </w:r>
            <w:r w:rsidRPr="00E770EE">
              <w:rPr>
                <w:rFonts w:ascii="Times New Roman" w:hAnsi="Times New Roman"/>
                <w:i/>
                <w:lang w:eastAsia="ru-RU"/>
              </w:rPr>
              <w:t>подпрограммы</w:t>
            </w:r>
            <w:r w:rsidRPr="00E770EE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5B2D6FD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lang w:eastAsia="ru-RU"/>
              </w:rPr>
              <w:t>(</w:t>
            </w:r>
            <w:r w:rsidRPr="00E770EE">
              <w:rPr>
                <w:rFonts w:ascii="Times New Roman" w:hAnsi="Times New Roman"/>
                <w:i/>
                <w:lang w:eastAsia="ru-RU"/>
              </w:rPr>
              <w:t>основного мероприятия)</w:t>
            </w:r>
            <w:r w:rsidRPr="00E770E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E770EE">
              <w:rPr>
                <w:rFonts w:ascii="Times New Roman" w:hAnsi="Times New Roman"/>
                <w:i/>
                <w:lang w:eastAsia="ru-RU"/>
              </w:rPr>
              <w:t>ве-домственной</w:t>
            </w:r>
            <w:proofErr w:type="spellEnd"/>
            <w:r w:rsidRPr="00E770EE">
              <w:rPr>
                <w:rFonts w:ascii="Times New Roman" w:hAnsi="Times New Roman"/>
                <w:i/>
                <w:lang w:eastAsia="ru-RU"/>
              </w:rPr>
              <w:t xml:space="preserve"> целевой программы</w:t>
            </w:r>
          </w:p>
        </w:tc>
        <w:tc>
          <w:tcPr>
            <w:tcW w:w="5705" w:type="dxa"/>
            <w:gridSpan w:val="7"/>
            <w:vAlign w:val="center"/>
          </w:tcPr>
          <w:p w14:paraId="58EE7EFA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(качества) услуги (работы)</w:t>
            </w:r>
          </w:p>
        </w:tc>
        <w:tc>
          <w:tcPr>
            <w:tcW w:w="5493" w:type="dxa"/>
            <w:gridSpan w:val="9"/>
            <w:vAlign w:val="center"/>
          </w:tcPr>
          <w:p w14:paraId="508A1935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местного бюджета на оказание муниципальной услуги (работы), тыс. рублей</w:t>
            </w:r>
          </w:p>
        </w:tc>
      </w:tr>
      <w:tr w:rsidR="00B2691F" w:rsidRPr="00E770EE" w14:paraId="02CE319E" w14:textId="77777777" w:rsidTr="00D44238">
        <w:trPr>
          <w:trHeight w:val="584"/>
        </w:trPr>
        <w:tc>
          <w:tcPr>
            <w:tcW w:w="3289" w:type="dxa"/>
            <w:vMerge/>
            <w:vAlign w:val="center"/>
          </w:tcPr>
          <w:p w14:paraId="5F6C2CD9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54015BCB" w14:textId="54767403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="00D44238"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37" w:type="dxa"/>
            <w:vAlign w:val="center"/>
          </w:tcPr>
          <w:p w14:paraId="532B6837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vAlign w:val="center"/>
          </w:tcPr>
          <w:p w14:paraId="4349EE48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vAlign w:val="center"/>
          </w:tcPr>
          <w:p w14:paraId="06471401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vAlign w:val="center"/>
          </w:tcPr>
          <w:p w14:paraId="6FD727A7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2C1921D6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gridSpan w:val="2"/>
            <w:vAlign w:val="center"/>
          </w:tcPr>
          <w:p w14:paraId="5B33E56F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F5B33B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06" w:type="dxa"/>
            <w:gridSpan w:val="2"/>
            <w:vAlign w:val="center"/>
          </w:tcPr>
          <w:p w14:paraId="1CE9CB75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2F0612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06" w:type="dxa"/>
            <w:gridSpan w:val="2"/>
            <w:vAlign w:val="center"/>
          </w:tcPr>
          <w:p w14:paraId="3708ADB7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FD22C4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6" w:type="dxa"/>
            <w:gridSpan w:val="2"/>
            <w:vAlign w:val="center"/>
          </w:tcPr>
          <w:p w14:paraId="242B9884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86B53A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4" w:type="dxa"/>
            <w:gridSpan w:val="2"/>
            <w:vAlign w:val="center"/>
          </w:tcPr>
          <w:p w14:paraId="45E35187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BB919E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2691F" w:rsidRPr="00E770EE" w14:paraId="36A7FBCA" w14:textId="77777777" w:rsidTr="00D44238">
        <w:trPr>
          <w:trHeight w:val="217"/>
        </w:trPr>
        <w:tc>
          <w:tcPr>
            <w:tcW w:w="3289" w:type="dxa"/>
            <w:vAlign w:val="center"/>
          </w:tcPr>
          <w:p w14:paraId="3B523E5C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vAlign w:val="center"/>
          </w:tcPr>
          <w:p w14:paraId="5D2F1F99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14:paraId="73DC08B2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B4685E1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B8AF443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CC97AEA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87D5546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2"/>
            <w:vAlign w:val="center"/>
          </w:tcPr>
          <w:p w14:paraId="3B3D3858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2"/>
            <w:vAlign w:val="center"/>
          </w:tcPr>
          <w:p w14:paraId="36A7609C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gridSpan w:val="2"/>
            <w:vAlign w:val="center"/>
          </w:tcPr>
          <w:p w14:paraId="4E3215F1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14:paraId="72808D26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gridSpan w:val="2"/>
            <w:vAlign w:val="center"/>
          </w:tcPr>
          <w:p w14:paraId="48B3D966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691F" w:rsidRPr="00E770EE" w14:paraId="14E2C2FE" w14:textId="77777777" w:rsidTr="00231D87">
        <w:trPr>
          <w:trHeight w:val="227"/>
        </w:trPr>
        <w:tc>
          <w:tcPr>
            <w:tcW w:w="14487" w:type="dxa"/>
            <w:gridSpan w:val="17"/>
            <w:vAlign w:val="center"/>
          </w:tcPr>
          <w:p w14:paraId="65735723" w14:textId="7281FE86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="005C1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дополнительного образования в</w:t>
            </w:r>
            <w:r w:rsidR="007E4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детской ш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коле искусств»</w:t>
            </w:r>
          </w:p>
        </w:tc>
      </w:tr>
      <w:tr w:rsidR="00B2691F" w:rsidRPr="00E770EE" w14:paraId="13FE92D8" w14:textId="77777777" w:rsidTr="00231D87">
        <w:trPr>
          <w:trHeight w:val="227"/>
        </w:trPr>
        <w:tc>
          <w:tcPr>
            <w:tcW w:w="14487" w:type="dxa"/>
            <w:gridSpan w:val="17"/>
            <w:vAlign w:val="center"/>
          </w:tcPr>
          <w:p w14:paraId="5A5F459E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B2691F" w:rsidRPr="00E770EE" w14:paraId="1A8BBADD" w14:textId="77777777" w:rsidTr="00D44238">
        <w:trPr>
          <w:trHeight w:val="227"/>
        </w:trPr>
        <w:tc>
          <w:tcPr>
            <w:tcW w:w="3289" w:type="dxa"/>
          </w:tcPr>
          <w:p w14:paraId="28543725" w14:textId="154111DB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объема: среднегодовой контингент обучающихся</w:t>
            </w:r>
          </w:p>
        </w:tc>
        <w:tc>
          <w:tcPr>
            <w:tcW w:w="1389" w:type="dxa"/>
            <w:vAlign w:val="center"/>
          </w:tcPr>
          <w:p w14:paraId="41D455A4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7" w:type="dxa"/>
            <w:vAlign w:val="center"/>
          </w:tcPr>
          <w:p w14:paraId="09E64E32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635290EE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vAlign w:val="center"/>
          </w:tcPr>
          <w:p w14:paraId="718EE036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113C6B16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vAlign w:val="center"/>
          </w:tcPr>
          <w:p w14:paraId="55E4DB05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7B33937" w14:textId="3C19D32F" w:rsidR="00B2691F" w:rsidRPr="005C1221" w:rsidRDefault="00805488" w:rsidP="009C7AC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  <w:r w:rsidR="007D799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D79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1A6CA1F" w14:textId="650EB15C" w:rsidR="00B2691F" w:rsidRPr="003E558C" w:rsidRDefault="005E7881" w:rsidP="009C7AC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29710,5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36A4EA9E" w14:textId="2949EDAD" w:rsidR="00B2691F" w:rsidRPr="003E558C" w:rsidRDefault="009032D5" w:rsidP="009C7AC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30262,0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6FC983B1" w14:textId="67E2DE75" w:rsidR="00B2691F" w:rsidRPr="005C1221" w:rsidRDefault="005E7881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29573,2</w:t>
            </w:r>
          </w:p>
        </w:tc>
        <w:tc>
          <w:tcPr>
            <w:tcW w:w="1085" w:type="dxa"/>
            <w:vMerge w:val="restart"/>
            <w:vAlign w:val="center"/>
          </w:tcPr>
          <w:p w14:paraId="20CE0468" w14:textId="24A6BBD2" w:rsidR="00B2691F" w:rsidRPr="005C1221" w:rsidRDefault="005E7881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33232,8</w:t>
            </w:r>
          </w:p>
        </w:tc>
      </w:tr>
      <w:tr w:rsidR="00B2691F" w:rsidRPr="00E770EE" w14:paraId="1F6FB952" w14:textId="77777777" w:rsidTr="00D44238">
        <w:trPr>
          <w:trHeight w:val="227"/>
        </w:trPr>
        <w:tc>
          <w:tcPr>
            <w:tcW w:w="3289" w:type="dxa"/>
          </w:tcPr>
          <w:p w14:paraId="4834D006" w14:textId="77777777" w:rsidR="00B2691F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качества: доля обучающихся, участвующих в творческих мероприятиях</w:t>
            </w:r>
          </w:p>
          <w:p w14:paraId="7D8C62C9" w14:textId="28AE77C0" w:rsidR="003175DD" w:rsidRPr="00E770EE" w:rsidRDefault="003175DD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0DB6A332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37" w:type="dxa"/>
            <w:vAlign w:val="center"/>
          </w:tcPr>
          <w:p w14:paraId="329F777A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2AB753A5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14:paraId="5610AFF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593C6EF3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7E794BA5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0E580450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1AA1ED8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566E1DA2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5973AF89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vAlign w:val="center"/>
          </w:tcPr>
          <w:p w14:paraId="4621F2E3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91F" w:rsidRPr="00E770EE" w14:paraId="5CA9ADFB" w14:textId="77777777" w:rsidTr="00231D87">
        <w:trPr>
          <w:trHeight w:val="227"/>
        </w:trPr>
        <w:tc>
          <w:tcPr>
            <w:tcW w:w="14487" w:type="dxa"/>
            <w:gridSpan w:val="17"/>
          </w:tcPr>
          <w:p w14:paraId="1C2543E0" w14:textId="3FB2A279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="005A13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библиотек»</w:t>
            </w:r>
          </w:p>
        </w:tc>
      </w:tr>
      <w:tr w:rsidR="00B2691F" w:rsidRPr="00E770EE" w14:paraId="1745F695" w14:textId="77777777" w:rsidTr="00231D87">
        <w:trPr>
          <w:trHeight w:val="227"/>
        </w:trPr>
        <w:tc>
          <w:tcPr>
            <w:tcW w:w="14487" w:type="dxa"/>
            <w:gridSpan w:val="17"/>
          </w:tcPr>
          <w:p w14:paraId="74846C91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Библиотечно-информационное обслуживание населения</w:t>
            </w:r>
          </w:p>
        </w:tc>
      </w:tr>
      <w:tr w:rsidR="00B2691F" w:rsidRPr="00E770EE" w14:paraId="09FCB2D8" w14:textId="77777777" w:rsidTr="00D44238">
        <w:trPr>
          <w:trHeight w:val="227"/>
        </w:trPr>
        <w:tc>
          <w:tcPr>
            <w:tcW w:w="3289" w:type="dxa"/>
          </w:tcPr>
          <w:p w14:paraId="72116800" w14:textId="77777777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объема: число посещений</w:t>
            </w:r>
          </w:p>
        </w:tc>
        <w:tc>
          <w:tcPr>
            <w:tcW w:w="1389" w:type="dxa"/>
            <w:vAlign w:val="center"/>
          </w:tcPr>
          <w:p w14:paraId="20CFB8D8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7" w:type="dxa"/>
            <w:vAlign w:val="center"/>
          </w:tcPr>
          <w:p w14:paraId="5BF2FF39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851" w:type="dxa"/>
            <w:vAlign w:val="center"/>
          </w:tcPr>
          <w:p w14:paraId="143615DC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850" w:type="dxa"/>
            <w:vAlign w:val="center"/>
          </w:tcPr>
          <w:p w14:paraId="79F15ED4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851" w:type="dxa"/>
            <w:vAlign w:val="center"/>
          </w:tcPr>
          <w:p w14:paraId="3BCFD6EA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993" w:type="dxa"/>
            <w:vAlign w:val="center"/>
          </w:tcPr>
          <w:p w14:paraId="2F749810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49800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6FA7B7A" w14:textId="7FE0DA61" w:rsidR="00B2691F" w:rsidRPr="00EC0BC7" w:rsidRDefault="00EC0BC7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8999</w:t>
            </w:r>
            <w:r w:rsidR="00C018F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25FACBE" w14:textId="01BC1A1C" w:rsidR="00B2691F" w:rsidRPr="003E558C" w:rsidRDefault="005E7881" w:rsidP="003E5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9926,5</w:t>
            </w:r>
          </w:p>
        </w:tc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14:paraId="2A1D6A1A" w14:textId="77777777" w:rsidR="00EC0BC7" w:rsidRDefault="00EC0BC7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33469EF7" w14:textId="2E9685FF" w:rsidR="00B2691F" w:rsidRPr="003E558C" w:rsidRDefault="005E7881" w:rsidP="003E5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10074,1</w:t>
            </w:r>
          </w:p>
          <w:p w14:paraId="5B72E26B" w14:textId="3EF40A94" w:rsidR="00EC0BC7" w:rsidRPr="005307EC" w:rsidRDefault="00EC0BC7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14:paraId="61650434" w14:textId="0EC6A439" w:rsidR="00B2691F" w:rsidRPr="003E558C" w:rsidRDefault="005E7881" w:rsidP="003E5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10072,8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7B5F16DA" w14:textId="57145E5D" w:rsidR="00B2691F" w:rsidRPr="005E7881" w:rsidRDefault="005E7881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10897,1</w:t>
            </w:r>
          </w:p>
        </w:tc>
      </w:tr>
      <w:tr w:rsidR="00B2691F" w:rsidRPr="00E770EE" w14:paraId="070BBAAF" w14:textId="77777777" w:rsidTr="00D44238">
        <w:trPr>
          <w:trHeight w:val="227"/>
        </w:trPr>
        <w:tc>
          <w:tcPr>
            <w:tcW w:w="3289" w:type="dxa"/>
          </w:tcPr>
          <w:p w14:paraId="3E65AF82" w14:textId="77777777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качества: количество </w:t>
            </w:r>
            <w:proofErr w:type="spellStart"/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документовыдач</w:t>
            </w:r>
            <w:proofErr w:type="spellEnd"/>
          </w:p>
        </w:tc>
        <w:tc>
          <w:tcPr>
            <w:tcW w:w="1389" w:type="dxa"/>
            <w:vAlign w:val="center"/>
          </w:tcPr>
          <w:p w14:paraId="5E0ADA0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737" w:type="dxa"/>
            <w:vAlign w:val="center"/>
          </w:tcPr>
          <w:p w14:paraId="615C1E08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5F8F5AB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AF57603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15BD4994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9BC693E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6C1E2505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B7F252E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37C232FF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302B3FF2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641028E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91F" w:rsidRPr="00E770EE" w14:paraId="36982F0B" w14:textId="77777777" w:rsidTr="00D44238">
        <w:trPr>
          <w:trHeight w:val="227"/>
        </w:trPr>
        <w:tc>
          <w:tcPr>
            <w:tcW w:w="3289" w:type="dxa"/>
          </w:tcPr>
          <w:p w14:paraId="68058EC8" w14:textId="0089271F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объема: количество методических мероприятий</w:t>
            </w:r>
          </w:p>
        </w:tc>
        <w:tc>
          <w:tcPr>
            <w:tcW w:w="1389" w:type="dxa"/>
            <w:vAlign w:val="center"/>
          </w:tcPr>
          <w:p w14:paraId="38438C3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7" w:type="dxa"/>
            <w:vAlign w:val="center"/>
          </w:tcPr>
          <w:p w14:paraId="1267C420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31DBA970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52FFEEC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3F790265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vAlign w:val="center"/>
          </w:tcPr>
          <w:p w14:paraId="205DA0F4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42F47653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76C2525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4AD9D1DC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2154C176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B8E8BDB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91F" w:rsidRPr="00E770EE" w14:paraId="6032B1C0" w14:textId="77777777" w:rsidTr="00D44238">
        <w:trPr>
          <w:trHeight w:val="227"/>
        </w:trPr>
        <w:tc>
          <w:tcPr>
            <w:tcW w:w="3289" w:type="dxa"/>
          </w:tcPr>
          <w:p w14:paraId="075194B6" w14:textId="77777777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качества: охват населения библиотечным обслуживанием</w:t>
            </w:r>
          </w:p>
          <w:p w14:paraId="00954C16" w14:textId="77777777" w:rsidR="00B2691F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C2CA2E" w14:textId="18F816F4" w:rsidR="003175DD" w:rsidRPr="00E770EE" w:rsidRDefault="003175DD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4ED32C2A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37" w:type="dxa"/>
            <w:vAlign w:val="center"/>
          </w:tcPr>
          <w:p w14:paraId="16521EDA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677651A2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412695C8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004D0302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2579260A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35A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3B51DF5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64B1D70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4AB53EEF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  <w:vAlign w:val="center"/>
          </w:tcPr>
          <w:p w14:paraId="263C2A39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6D2C868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91F" w:rsidRPr="00E770EE" w14:paraId="28A9E952" w14:textId="77777777" w:rsidTr="00D44238">
        <w:trPr>
          <w:trHeight w:val="227"/>
        </w:trPr>
        <w:tc>
          <w:tcPr>
            <w:tcW w:w="3289" w:type="dxa"/>
            <w:vAlign w:val="center"/>
          </w:tcPr>
          <w:p w14:paraId="13DA0D8F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vAlign w:val="center"/>
          </w:tcPr>
          <w:p w14:paraId="2F46F5A0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14:paraId="5049CA53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9E3ABC4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E416155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D3FDFA1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673171A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14:paraId="384A24B3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0F6EC25E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gridSpan w:val="2"/>
            <w:vAlign w:val="center"/>
          </w:tcPr>
          <w:p w14:paraId="272353BC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gridSpan w:val="2"/>
            <w:vAlign w:val="center"/>
          </w:tcPr>
          <w:p w14:paraId="115026FF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  <w:vAlign w:val="center"/>
          </w:tcPr>
          <w:p w14:paraId="4AF4B3FE" w14:textId="77777777" w:rsidR="00B2691F" w:rsidRPr="00E770EE" w:rsidRDefault="00B2691F" w:rsidP="009C7A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691F" w:rsidRPr="00E770EE" w14:paraId="634D4103" w14:textId="77777777" w:rsidTr="00231D87">
        <w:trPr>
          <w:trHeight w:val="227"/>
        </w:trPr>
        <w:tc>
          <w:tcPr>
            <w:tcW w:w="14487" w:type="dxa"/>
            <w:gridSpan w:val="17"/>
          </w:tcPr>
          <w:p w14:paraId="1968C4A9" w14:textId="2E1C9623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="005A13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20C58" w:rsidRPr="00420C58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Отдельные мероприятия по управлению реализацией программы</w:t>
            </w: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691F" w:rsidRPr="00E770EE" w14:paraId="6BDD53FF" w14:textId="77777777" w:rsidTr="00231D87">
        <w:trPr>
          <w:trHeight w:val="227"/>
        </w:trPr>
        <w:tc>
          <w:tcPr>
            <w:tcW w:w="14487" w:type="dxa"/>
            <w:gridSpan w:val="17"/>
          </w:tcPr>
          <w:p w14:paraId="25C40415" w14:textId="176FF058" w:rsidR="00B2691F" w:rsidRPr="00E770EE" w:rsidRDefault="00420C58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0C58">
              <w:rPr>
                <w:rFonts w:ascii="Times New Roman" w:hAnsi="Times New Roman"/>
                <w:sz w:val="24"/>
                <w:szCs w:val="24"/>
                <w:lang w:eastAsia="ru-RU"/>
              </w:rPr>
              <w:t>оординация деятельности муниципальных учреждений отрасли «Культура» в муниципальном образовании Брюховецкий район по сохранению, созданию, распространению и освоению культурных ценностей</w:t>
            </w:r>
          </w:p>
        </w:tc>
      </w:tr>
      <w:tr w:rsidR="00B2691F" w:rsidRPr="00E770EE" w14:paraId="1322D3F7" w14:textId="77777777" w:rsidTr="00D44238">
        <w:trPr>
          <w:trHeight w:val="227"/>
        </w:trPr>
        <w:tc>
          <w:tcPr>
            <w:tcW w:w="3289" w:type="dxa"/>
          </w:tcPr>
          <w:p w14:paraId="24EC4A96" w14:textId="77777777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объема: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количество методических мероприятий</w:t>
            </w:r>
          </w:p>
        </w:tc>
        <w:tc>
          <w:tcPr>
            <w:tcW w:w="1389" w:type="dxa"/>
            <w:vAlign w:val="center"/>
          </w:tcPr>
          <w:p w14:paraId="17F6142B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7" w:type="dxa"/>
            <w:vAlign w:val="center"/>
          </w:tcPr>
          <w:p w14:paraId="56706786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31405879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0C8ED6CD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5ED33CD4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68D1805B" w14:textId="77777777" w:rsidR="00B2691F" w:rsidRPr="00E770EE" w:rsidRDefault="00B2691F" w:rsidP="009C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836201D" w14:textId="72DD76EB" w:rsidR="00B2691F" w:rsidRPr="00E770EE" w:rsidRDefault="00805488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E55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F7AD871" w14:textId="4997A8C9" w:rsidR="00B2691F" w:rsidRPr="003E558C" w:rsidRDefault="005E7881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338CC">
              <w:rPr>
                <w:rFonts w:ascii="Times New Roman" w:hAnsi="Times New Roman"/>
                <w:sz w:val="24"/>
                <w:szCs w:val="24"/>
                <w:lang w:eastAsia="ru-RU"/>
              </w:rPr>
              <w:t>182,9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06CE5413" w14:textId="1ECB9AD6" w:rsidR="00B2691F" w:rsidRPr="003E558C" w:rsidRDefault="005E7881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B850F0"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347C1B65" w14:textId="49CA6009" w:rsidR="00B2691F" w:rsidRPr="00E770EE" w:rsidRDefault="005E7881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7419,1</w:t>
            </w:r>
          </w:p>
        </w:tc>
        <w:tc>
          <w:tcPr>
            <w:tcW w:w="1085" w:type="dxa"/>
            <w:vMerge w:val="restart"/>
            <w:vAlign w:val="center"/>
          </w:tcPr>
          <w:p w14:paraId="1833B7E7" w14:textId="0F273632" w:rsidR="00B2691F" w:rsidRPr="00E770EE" w:rsidRDefault="00F4356E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7789,3</w:t>
            </w:r>
          </w:p>
        </w:tc>
      </w:tr>
      <w:tr w:rsidR="00B2691F" w:rsidRPr="00E770EE" w14:paraId="609BB0F0" w14:textId="77777777" w:rsidTr="00D44238">
        <w:trPr>
          <w:trHeight w:val="227"/>
        </w:trPr>
        <w:tc>
          <w:tcPr>
            <w:tcW w:w="3289" w:type="dxa"/>
          </w:tcPr>
          <w:p w14:paraId="3A2A634D" w14:textId="77777777" w:rsidR="00B2691F" w:rsidRPr="00E770EE" w:rsidRDefault="00B2691F" w:rsidP="009C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качества:</w:t>
            </w:r>
            <w:r w:rsidRPr="00E770EE">
              <w:rPr>
                <w:rFonts w:ascii="Times New Roman" w:hAnsi="Times New Roman"/>
                <w:sz w:val="24"/>
                <w:szCs w:val="24"/>
              </w:rPr>
              <w:t xml:space="preserve"> охват населения клубными формированиями</w:t>
            </w:r>
          </w:p>
        </w:tc>
        <w:tc>
          <w:tcPr>
            <w:tcW w:w="1389" w:type="dxa"/>
            <w:vAlign w:val="center"/>
          </w:tcPr>
          <w:p w14:paraId="07306023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37" w:type="dxa"/>
            <w:vAlign w:val="center"/>
          </w:tcPr>
          <w:p w14:paraId="65E4C60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48EC86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4ABC00F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BF3DDB6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258D55ED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EE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A263186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646C602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44271CE2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2B8BE1FE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vAlign w:val="center"/>
          </w:tcPr>
          <w:p w14:paraId="3069A996" w14:textId="77777777" w:rsidR="00B2691F" w:rsidRPr="00E770EE" w:rsidRDefault="00B2691F" w:rsidP="009C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DFD209" w14:textId="77777777" w:rsidR="00B2691F" w:rsidRPr="00E770EE" w:rsidRDefault="00B2691F" w:rsidP="00B2691F">
      <w:pPr>
        <w:sectPr w:rsidR="00B2691F" w:rsidRPr="00E770EE" w:rsidSect="009C7AC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8897DDB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6. Меры правового регулирования в сфере реализации </w:t>
      </w:r>
    </w:p>
    <w:p w14:paraId="2DAE2B8D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14:paraId="0DC996C5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A9AF2E" w14:textId="77777777" w:rsidR="00B2691F" w:rsidRPr="00E770EE" w:rsidRDefault="00B2691F" w:rsidP="00B26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Для достижения целей и решения задач муниципальной программы изменение правового регулирования в сфере реализации муниципальной программы и принятие новых нормативных правовых актов не требуется.</w:t>
      </w:r>
    </w:p>
    <w:p w14:paraId="4DB2203F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8BF4FE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7. Методика оценки эффективности реализации</w:t>
      </w:r>
    </w:p>
    <w:p w14:paraId="25428187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14:paraId="036FD5F0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6F0D02" w14:textId="77777777" w:rsidR="00B2691F" w:rsidRPr="00E770EE" w:rsidRDefault="00B2691F" w:rsidP="00B26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муниципальной программы определяется на основе типовой методики оценки эффективности 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муниципальной программы, утвержденной нормативным правовым актом </w:t>
      </w:r>
      <w:r w:rsidRPr="00E770EE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Брюховецкий район.</w:t>
      </w:r>
    </w:p>
    <w:p w14:paraId="6353081A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36AA963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8. Механизм реализации муниципальной программы</w:t>
      </w:r>
    </w:p>
    <w:p w14:paraId="2DF0E992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0EE">
        <w:rPr>
          <w:rFonts w:ascii="Times New Roman" w:hAnsi="Times New Roman"/>
          <w:b/>
          <w:sz w:val="28"/>
          <w:szCs w:val="28"/>
          <w:lang w:eastAsia="ru-RU"/>
        </w:rPr>
        <w:t>и контроль ее выполнения</w:t>
      </w:r>
    </w:p>
    <w:p w14:paraId="0E3D5F22" w14:textId="77777777" w:rsidR="00B2691F" w:rsidRPr="00E770EE" w:rsidRDefault="00B2691F" w:rsidP="00B26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774DB4" w14:textId="0DC62223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Текущее управление программой и координацию ее мероприятий осуществляет главный распорядитель бюджетных средств – отдел культуры администрации муниципального образования Брюховецкий район. Ответственный за реализацию – заместитель главы администрации муниципального образования Брюховецкий район, курирующий данное направление.</w:t>
      </w:r>
    </w:p>
    <w:p w14:paraId="72ECCEA0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Отдел культуры администрации муниципального образования Брюховецкий район в процессе реализации программы:</w:t>
      </w:r>
    </w:p>
    <w:p w14:paraId="01BFC0F9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деятельности, участников муниципальной программы;</w:t>
      </w:r>
    </w:p>
    <w:p w14:paraId="345AB2DA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</w:p>
    <w:p w14:paraId="168C16FD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14:paraId="175A9E76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0A7DD157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разрабатывает в случае необходимости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14:paraId="17D49A20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14:paraId="522974D9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14:paraId="1B747DA7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готовит ежегодный доклад о ходе реализации муниципальной программы и оценке эффективности ее реализации;</w:t>
      </w:r>
    </w:p>
    <w:p w14:paraId="5F053AD2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сети «Интернет»;</w:t>
      </w:r>
    </w:p>
    <w:p w14:paraId="66AE6B3F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Брюховецкий район в информационно-телекоммуникационной сети «Интернет»;</w:t>
      </w:r>
    </w:p>
    <w:p w14:paraId="4C552B60" w14:textId="77777777" w:rsidR="00B2691F" w:rsidRPr="00E770EE" w:rsidRDefault="00B2691F" w:rsidP="00B269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14:paraId="7A6DD365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Отдел культуры администрации муниципального образования Брюховецкий район:</w:t>
      </w:r>
    </w:p>
    <w:p w14:paraId="6253BB81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является главным распорядителем средств местного бюджета;</w:t>
      </w:r>
    </w:p>
    <w:p w14:paraId="414D40C5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несет ответственность за нецелевое использование выделенных в его распоряжение бюджетных средств;</w:t>
      </w:r>
    </w:p>
    <w:p w14:paraId="4BBA978A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перечисляет в установленном порядке средства муниципальным учреждениям культуры и искусства на финансирование мероприятий программы.</w:t>
      </w:r>
    </w:p>
    <w:p w14:paraId="50545808" w14:textId="6A3AC462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lang w:eastAsia="ru-RU"/>
        </w:rPr>
        <w:t>Отдел культуры администрации муниципального образования Брюховецкий район представляет в управление экономики</w:t>
      </w:r>
      <w:r w:rsidR="00B63AAB">
        <w:rPr>
          <w:rFonts w:ascii="Times New Roman" w:hAnsi="Times New Roman"/>
          <w:sz w:val="28"/>
          <w:szCs w:val="28"/>
          <w:lang w:eastAsia="ru-RU"/>
        </w:rPr>
        <w:t>,</w:t>
      </w:r>
      <w:r w:rsidR="00A6596F">
        <w:rPr>
          <w:rFonts w:ascii="Times New Roman" w:hAnsi="Times New Roman"/>
          <w:sz w:val="28"/>
          <w:szCs w:val="28"/>
          <w:lang w:eastAsia="ru-RU"/>
        </w:rPr>
        <w:t xml:space="preserve"> прогнозирования </w:t>
      </w:r>
      <w:r w:rsidR="00B63AAB">
        <w:rPr>
          <w:rFonts w:ascii="Times New Roman" w:hAnsi="Times New Roman"/>
          <w:sz w:val="28"/>
          <w:szCs w:val="28"/>
          <w:lang w:eastAsia="ru-RU"/>
        </w:rPr>
        <w:t>и потребительской сферы администрации муниципального образования Брюховецкий район</w:t>
      </w:r>
      <w:r w:rsidRPr="00E770EE">
        <w:rPr>
          <w:rFonts w:ascii="Times New Roman" w:hAnsi="Times New Roman"/>
          <w:sz w:val="28"/>
          <w:szCs w:val="28"/>
          <w:lang w:eastAsia="ru-RU"/>
        </w:rPr>
        <w:t>:</w:t>
      </w:r>
    </w:p>
    <w:p w14:paraId="4EC20F03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</w:rPr>
        <w:t>заполненные отчетные формы мониторинга реализации муниципальной программы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- ежеквартально, до 20-го числа месяца, следующего за отчетным кварталом</w:t>
      </w:r>
      <w:r w:rsidRPr="00E770E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5C6B358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</w:rPr>
        <w:t>доклад о ходе реализации муниципальной программы на бумажных и электронных носителях</w:t>
      </w:r>
      <w:r w:rsidRPr="00E770EE">
        <w:rPr>
          <w:rFonts w:ascii="Times New Roman" w:hAnsi="Times New Roman"/>
          <w:sz w:val="28"/>
          <w:szCs w:val="28"/>
          <w:lang w:eastAsia="ru-RU"/>
        </w:rPr>
        <w:t xml:space="preserve"> - ежегодно, до </w:t>
      </w:r>
      <w:r w:rsidRPr="00E770EE">
        <w:rPr>
          <w:rFonts w:ascii="Times New Roman" w:hAnsi="Times New Roman"/>
          <w:sz w:val="28"/>
          <w:szCs w:val="28"/>
          <w:shd w:val="clear" w:color="auto" w:fill="FFFFFF"/>
        </w:rPr>
        <w:t>15 февраля года, следующего за отчетным годом</w:t>
      </w:r>
      <w:r w:rsidRPr="00E770EE">
        <w:rPr>
          <w:rFonts w:ascii="Times New Roman" w:hAnsi="Times New Roman"/>
          <w:sz w:val="28"/>
          <w:szCs w:val="28"/>
          <w:lang w:eastAsia="ru-RU"/>
        </w:rPr>
        <w:t>.</w:t>
      </w:r>
    </w:p>
    <w:p w14:paraId="32DAF4DC" w14:textId="77777777" w:rsidR="00B2691F" w:rsidRPr="00E770EE" w:rsidRDefault="00B2691F" w:rsidP="00B269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70E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Участники муниципальной программы в пределах своей компетенции ежегодно в сроки, установленные </w:t>
      </w:r>
      <w:r w:rsidRPr="00E770EE">
        <w:rPr>
          <w:rFonts w:ascii="Times New Roman" w:hAnsi="Times New Roman"/>
          <w:sz w:val="28"/>
          <w:szCs w:val="28"/>
          <w:lang w:eastAsia="ru-RU"/>
        </w:rPr>
        <w:t>Отделом культуры администрации муниципального образования Брюховецкий район</w:t>
      </w:r>
      <w:r w:rsidRPr="00E770EE">
        <w:rPr>
          <w:rFonts w:ascii="Times New Roman" w:hAnsi="Times New Roman"/>
          <w:sz w:val="28"/>
          <w:szCs w:val="28"/>
          <w:shd w:val="clear" w:color="auto" w:fill="FFFFFF"/>
        </w:rPr>
        <w:t>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14F0771D" w14:textId="77777777" w:rsidR="00B2691F" w:rsidRPr="00E770EE" w:rsidRDefault="00B2691F" w:rsidP="00B2691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816492F" w14:textId="77777777" w:rsidR="00B2691F" w:rsidRPr="00E770EE" w:rsidRDefault="00B2691F" w:rsidP="00B2691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A026C03" w14:textId="77777777" w:rsidR="00B2691F" w:rsidRDefault="00B2691F" w:rsidP="00B2691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25DAFC4" w14:textId="77777777" w:rsidR="006D1C6B" w:rsidRDefault="006D1C6B" w:rsidP="00B269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Исполняющий обязанности </w:t>
      </w:r>
    </w:p>
    <w:p w14:paraId="2283A247" w14:textId="4A7DACDE" w:rsidR="004E65E1" w:rsidRDefault="006D1C6B" w:rsidP="00B269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B2691F" w:rsidRPr="00E770EE">
        <w:rPr>
          <w:rFonts w:ascii="Times New Roman" w:eastAsia="Calibri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B63A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2691F" w:rsidRPr="00E770EE">
        <w:rPr>
          <w:rFonts w:ascii="Times New Roman" w:eastAsia="Calibri" w:hAnsi="Times New Roman"/>
          <w:sz w:val="28"/>
          <w:szCs w:val="28"/>
          <w:lang w:eastAsia="ru-RU"/>
        </w:rPr>
        <w:t xml:space="preserve">отдела </w:t>
      </w:r>
    </w:p>
    <w:p w14:paraId="0C46D372" w14:textId="77777777" w:rsidR="004E65E1" w:rsidRDefault="00B2691F" w:rsidP="00DB36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0EE">
        <w:rPr>
          <w:rFonts w:ascii="Times New Roman" w:eastAsia="Calibri" w:hAnsi="Times New Roman"/>
          <w:sz w:val="28"/>
          <w:szCs w:val="28"/>
          <w:lang w:eastAsia="ru-RU"/>
        </w:rPr>
        <w:t>культуры</w:t>
      </w:r>
      <w:r w:rsidR="00DB363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</w:t>
      </w:r>
    </w:p>
    <w:p w14:paraId="23A0774B" w14:textId="142A70A4" w:rsidR="00B63AAB" w:rsidRDefault="00B2691F" w:rsidP="00DB36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0EE">
        <w:rPr>
          <w:rFonts w:ascii="Times New Roman" w:eastAsia="Calibri" w:hAnsi="Times New Roman"/>
          <w:sz w:val="28"/>
          <w:szCs w:val="28"/>
          <w:lang w:eastAsia="ru-RU"/>
        </w:rPr>
        <w:t>муниципального</w:t>
      </w:r>
      <w:r w:rsidR="00DB363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770EE">
        <w:rPr>
          <w:rFonts w:ascii="Times New Roman" w:eastAsia="Calibri" w:hAnsi="Times New Roman"/>
          <w:sz w:val="28"/>
          <w:szCs w:val="28"/>
          <w:lang w:eastAsia="ru-RU"/>
        </w:rPr>
        <w:t>образован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ия </w:t>
      </w:r>
    </w:p>
    <w:p w14:paraId="0843D27A" w14:textId="526819CC" w:rsidR="00B2691F" w:rsidRPr="00B63AAB" w:rsidRDefault="00B2691F" w:rsidP="00DB36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Брюховецкий район 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B363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B63AAB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</w:t>
      </w:r>
      <w:r w:rsidR="00CB14AA"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B63AA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="00DB363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C229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D1C6B">
        <w:rPr>
          <w:rFonts w:ascii="Times New Roman" w:eastAsia="Calibri" w:hAnsi="Times New Roman"/>
          <w:sz w:val="28"/>
          <w:szCs w:val="28"/>
          <w:lang w:eastAsia="ru-RU"/>
        </w:rPr>
        <w:t>А.Н. Рыженко</w:t>
      </w:r>
    </w:p>
    <w:sectPr w:rsidR="00B2691F" w:rsidRPr="00B63AAB" w:rsidSect="00B269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7B02" w14:textId="77777777" w:rsidR="009F3799" w:rsidRDefault="009F3799" w:rsidP="00FB5930">
      <w:pPr>
        <w:spacing w:after="0" w:line="240" w:lineRule="auto"/>
      </w:pPr>
      <w:r>
        <w:separator/>
      </w:r>
    </w:p>
  </w:endnote>
  <w:endnote w:type="continuationSeparator" w:id="0">
    <w:p w14:paraId="7966BDA4" w14:textId="77777777" w:rsidR="009F3799" w:rsidRDefault="009F3799" w:rsidP="00FB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E84" w14:textId="77777777" w:rsidR="009F3799" w:rsidRDefault="009F3799" w:rsidP="00FB5930">
      <w:pPr>
        <w:spacing w:after="0" w:line="240" w:lineRule="auto"/>
      </w:pPr>
      <w:r>
        <w:separator/>
      </w:r>
    </w:p>
  </w:footnote>
  <w:footnote w:type="continuationSeparator" w:id="0">
    <w:p w14:paraId="1ED9EC77" w14:textId="77777777" w:rsidR="009F3799" w:rsidRDefault="009F3799" w:rsidP="00FB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909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B1E274C" w14:textId="2BFA1FF1" w:rsidR="004E65E1" w:rsidRPr="00BC7CA4" w:rsidRDefault="004E65E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C7CA4">
          <w:rPr>
            <w:rFonts w:ascii="Times New Roman" w:hAnsi="Times New Roman"/>
            <w:sz w:val="28"/>
            <w:szCs w:val="28"/>
          </w:rPr>
          <w:fldChar w:fldCharType="begin"/>
        </w:r>
        <w:r w:rsidRPr="00BC7CA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C7CA4">
          <w:rPr>
            <w:rFonts w:ascii="Times New Roman" w:hAnsi="Times New Roman"/>
            <w:sz w:val="28"/>
            <w:szCs w:val="28"/>
          </w:rPr>
          <w:fldChar w:fldCharType="separate"/>
        </w:r>
        <w:r w:rsidR="00283F83">
          <w:rPr>
            <w:rFonts w:ascii="Times New Roman" w:hAnsi="Times New Roman"/>
            <w:noProof/>
            <w:sz w:val="28"/>
            <w:szCs w:val="28"/>
          </w:rPr>
          <w:t>14</w:t>
        </w:r>
        <w:r w:rsidRPr="00BC7CA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E04829E" w14:textId="77777777" w:rsidR="004E65E1" w:rsidRDefault="004E6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A8"/>
    <w:rsid w:val="000154FB"/>
    <w:rsid w:val="00033A81"/>
    <w:rsid w:val="00035592"/>
    <w:rsid w:val="0005274A"/>
    <w:rsid w:val="00052AD3"/>
    <w:rsid w:val="00054566"/>
    <w:rsid w:val="00056969"/>
    <w:rsid w:val="00092670"/>
    <w:rsid w:val="000B2F12"/>
    <w:rsid w:val="000B3177"/>
    <w:rsid w:val="000C0472"/>
    <w:rsid w:val="000C7412"/>
    <w:rsid w:val="000F5F8A"/>
    <w:rsid w:val="000F7E67"/>
    <w:rsid w:val="00101D36"/>
    <w:rsid w:val="001035FA"/>
    <w:rsid w:val="00111AF5"/>
    <w:rsid w:val="00133155"/>
    <w:rsid w:val="00133DC7"/>
    <w:rsid w:val="00144772"/>
    <w:rsid w:val="00154A6A"/>
    <w:rsid w:val="001867D2"/>
    <w:rsid w:val="001972AB"/>
    <w:rsid w:val="001B511E"/>
    <w:rsid w:val="001F0C90"/>
    <w:rsid w:val="00222CCB"/>
    <w:rsid w:val="00223940"/>
    <w:rsid w:val="0023169C"/>
    <w:rsid w:val="00231D87"/>
    <w:rsid w:val="002445B5"/>
    <w:rsid w:val="00283F83"/>
    <w:rsid w:val="002959DB"/>
    <w:rsid w:val="002D6704"/>
    <w:rsid w:val="002F3D9D"/>
    <w:rsid w:val="003175DD"/>
    <w:rsid w:val="003364B1"/>
    <w:rsid w:val="00347D39"/>
    <w:rsid w:val="003628FD"/>
    <w:rsid w:val="00362E52"/>
    <w:rsid w:val="00370911"/>
    <w:rsid w:val="00396043"/>
    <w:rsid w:val="003C160D"/>
    <w:rsid w:val="003E558C"/>
    <w:rsid w:val="003F2E5D"/>
    <w:rsid w:val="00415239"/>
    <w:rsid w:val="004154F4"/>
    <w:rsid w:val="00420C58"/>
    <w:rsid w:val="00443269"/>
    <w:rsid w:val="00457A9C"/>
    <w:rsid w:val="004856D1"/>
    <w:rsid w:val="00496980"/>
    <w:rsid w:val="004A0271"/>
    <w:rsid w:val="004A44DA"/>
    <w:rsid w:val="004C53A1"/>
    <w:rsid w:val="004D0E39"/>
    <w:rsid w:val="004D6E8D"/>
    <w:rsid w:val="004E65E1"/>
    <w:rsid w:val="004F6F4F"/>
    <w:rsid w:val="0051708E"/>
    <w:rsid w:val="005307EC"/>
    <w:rsid w:val="00551C67"/>
    <w:rsid w:val="00564CD2"/>
    <w:rsid w:val="00565F97"/>
    <w:rsid w:val="005A134D"/>
    <w:rsid w:val="005C1221"/>
    <w:rsid w:val="005C527B"/>
    <w:rsid w:val="005C6CAE"/>
    <w:rsid w:val="005E3260"/>
    <w:rsid w:val="005E6286"/>
    <w:rsid w:val="005E7881"/>
    <w:rsid w:val="00643E27"/>
    <w:rsid w:val="00644867"/>
    <w:rsid w:val="00645CA8"/>
    <w:rsid w:val="006503A9"/>
    <w:rsid w:val="00656903"/>
    <w:rsid w:val="00666C1E"/>
    <w:rsid w:val="0066747A"/>
    <w:rsid w:val="00672D1D"/>
    <w:rsid w:val="00676165"/>
    <w:rsid w:val="00682C20"/>
    <w:rsid w:val="00686CBD"/>
    <w:rsid w:val="006C0B77"/>
    <w:rsid w:val="006C2299"/>
    <w:rsid w:val="006D1C6B"/>
    <w:rsid w:val="006D38B3"/>
    <w:rsid w:val="006D67D3"/>
    <w:rsid w:val="006F0B4D"/>
    <w:rsid w:val="007003D0"/>
    <w:rsid w:val="00713DBF"/>
    <w:rsid w:val="0071713B"/>
    <w:rsid w:val="007216FF"/>
    <w:rsid w:val="00722C21"/>
    <w:rsid w:val="00732747"/>
    <w:rsid w:val="0075735E"/>
    <w:rsid w:val="00781034"/>
    <w:rsid w:val="007874B3"/>
    <w:rsid w:val="00791265"/>
    <w:rsid w:val="00793D29"/>
    <w:rsid w:val="007A786B"/>
    <w:rsid w:val="007D799B"/>
    <w:rsid w:val="007E473B"/>
    <w:rsid w:val="00805488"/>
    <w:rsid w:val="00806768"/>
    <w:rsid w:val="0082069B"/>
    <w:rsid w:val="008237CB"/>
    <w:rsid w:val="008242FF"/>
    <w:rsid w:val="00830708"/>
    <w:rsid w:val="0084313A"/>
    <w:rsid w:val="00854842"/>
    <w:rsid w:val="00856130"/>
    <w:rsid w:val="00870751"/>
    <w:rsid w:val="008850BC"/>
    <w:rsid w:val="008A1190"/>
    <w:rsid w:val="008C050E"/>
    <w:rsid w:val="008C1D3E"/>
    <w:rsid w:val="008C2FF4"/>
    <w:rsid w:val="008E6A5B"/>
    <w:rsid w:val="008F2F43"/>
    <w:rsid w:val="008F3E07"/>
    <w:rsid w:val="00901A20"/>
    <w:rsid w:val="009032D5"/>
    <w:rsid w:val="00922C48"/>
    <w:rsid w:val="009318D0"/>
    <w:rsid w:val="009338CC"/>
    <w:rsid w:val="0094239B"/>
    <w:rsid w:val="00942B57"/>
    <w:rsid w:val="00971C35"/>
    <w:rsid w:val="00973472"/>
    <w:rsid w:val="00974958"/>
    <w:rsid w:val="00987262"/>
    <w:rsid w:val="009C6AD6"/>
    <w:rsid w:val="009C7AC3"/>
    <w:rsid w:val="009D4EEF"/>
    <w:rsid w:val="009E09F7"/>
    <w:rsid w:val="009E613F"/>
    <w:rsid w:val="009F15A7"/>
    <w:rsid w:val="009F3799"/>
    <w:rsid w:val="00A2194E"/>
    <w:rsid w:val="00A23FDF"/>
    <w:rsid w:val="00A33560"/>
    <w:rsid w:val="00A6596F"/>
    <w:rsid w:val="00AC0A84"/>
    <w:rsid w:val="00AE1D00"/>
    <w:rsid w:val="00AE5401"/>
    <w:rsid w:val="00AF4BD5"/>
    <w:rsid w:val="00B20B94"/>
    <w:rsid w:val="00B2691F"/>
    <w:rsid w:val="00B345AC"/>
    <w:rsid w:val="00B51775"/>
    <w:rsid w:val="00B5661E"/>
    <w:rsid w:val="00B63AAB"/>
    <w:rsid w:val="00B850F0"/>
    <w:rsid w:val="00B915B7"/>
    <w:rsid w:val="00B95FB9"/>
    <w:rsid w:val="00BA5A42"/>
    <w:rsid w:val="00BC1F62"/>
    <w:rsid w:val="00BC319B"/>
    <w:rsid w:val="00BC7CA4"/>
    <w:rsid w:val="00BD52B9"/>
    <w:rsid w:val="00BF330B"/>
    <w:rsid w:val="00BF4A9A"/>
    <w:rsid w:val="00C018F1"/>
    <w:rsid w:val="00C051D4"/>
    <w:rsid w:val="00C109B8"/>
    <w:rsid w:val="00C12A83"/>
    <w:rsid w:val="00C4050D"/>
    <w:rsid w:val="00C50ED8"/>
    <w:rsid w:val="00C8115C"/>
    <w:rsid w:val="00CB14AA"/>
    <w:rsid w:val="00CC6875"/>
    <w:rsid w:val="00CC7D08"/>
    <w:rsid w:val="00CF1B9E"/>
    <w:rsid w:val="00D05503"/>
    <w:rsid w:val="00D16A82"/>
    <w:rsid w:val="00D228D3"/>
    <w:rsid w:val="00D24D1C"/>
    <w:rsid w:val="00D31A22"/>
    <w:rsid w:val="00D44238"/>
    <w:rsid w:val="00D4716D"/>
    <w:rsid w:val="00D5329F"/>
    <w:rsid w:val="00D535F8"/>
    <w:rsid w:val="00D602C3"/>
    <w:rsid w:val="00D64344"/>
    <w:rsid w:val="00DB3634"/>
    <w:rsid w:val="00DD613E"/>
    <w:rsid w:val="00DE5217"/>
    <w:rsid w:val="00DE5858"/>
    <w:rsid w:val="00DE5F55"/>
    <w:rsid w:val="00DF7F57"/>
    <w:rsid w:val="00E01E31"/>
    <w:rsid w:val="00E11068"/>
    <w:rsid w:val="00E17628"/>
    <w:rsid w:val="00E23C1C"/>
    <w:rsid w:val="00E24238"/>
    <w:rsid w:val="00E47DB8"/>
    <w:rsid w:val="00E5461E"/>
    <w:rsid w:val="00EA59DF"/>
    <w:rsid w:val="00EA6C2A"/>
    <w:rsid w:val="00EC0BC7"/>
    <w:rsid w:val="00ED65EF"/>
    <w:rsid w:val="00EE4070"/>
    <w:rsid w:val="00EF3906"/>
    <w:rsid w:val="00F11723"/>
    <w:rsid w:val="00F12722"/>
    <w:rsid w:val="00F12C76"/>
    <w:rsid w:val="00F17C7B"/>
    <w:rsid w:val="00F222EF"/>
    <w:rsid w:val="00F30FAB"/>
    <w:rsid w:val="00F4356E"/>
    <w:rsid w:val="00F45643"/>
    <w:rsid w:val="00F7730B"/>
    <w:rsid w:val="00F8539E"/>
    <w:rsid w:val="00FA3312"/>
    <w:rsid w:val="00FB5930"/>
    <w:rsid w:val="00FB6987"/>
    <w:rsid w:val="00FE581E"/>
    <w:rsid w:val="00FE767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A5C0"/>
  <w15:docId w15:val="{45BF7667-B2BD-4779-A75A-EFB06A9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3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B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3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F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5A63-6530-433C-B461-ADE2F54C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15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Бурко</dc:creator>
  <cp:keywords/>
  <dc:description/>
  <cp:lastModifiedBy>Вера И. Утукина</cp:lastModifiedBy>
  <cp:revision>97</cp:revision>
  <cp:lastPrinted>2025-06-25T07:08:00Z</cp:lastPrinted>
  <dcterms:created xsi:type="dcterms:W3CDTF">2022-04-08T07:25:00Z</dcterms:created>
  <dcterms:modified xsi:type="dcterms:W3CDTF">2025-08-25T10:13:00Z</dcterms:modified>
</cp:coreProperties>
</file>