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57" w:rsidRPr="00E43757" w:rsidRDefault="00E43757" w:rsidP="00E437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Н</w:t>
      </w:r>
      <w:r w:rsidRPr="00E43757">
        <w:rPr>
          <w:rFonts w:ascii="Times New Roman" w:hAnsi="Times New Roman" w:cs="Times New Roman"/>
          <w:b/>
          <w:bCs/>
          <w:sz w:val="28"/>
          <w:szCs w:val="28"/>
        </w:rPr>
        <w:t>овый порядок выплаты компенсации инвалидам за самостоятельное приобретение технических средств реабилитации</w:t>
      </w:r>
    </w:p>
    <w:p w:rsidR="00E43757" w:rsidRPr="00E43757" w:rsidRDefault="00E43757" w:rsidP="00E43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757" w:rsidRPr="00E43757" w:rsidRDefault="00E43757" w:rsidP="00E4375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ab/>
      </w:r>
      <w:r w:rsidRPr="00E43757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Приказом Министерства труда и социальной защиты Российской Федерации от 09 марта 2021 года изменен порядок компенсации за самостоятельно приобретенное инвалидом техническое средство реабилитации и (или) оказанную услугу.</w:t>
      </w:r>
    </w:p>
    <w:p w:rsidR="00E43757" w:rsidRPr="00E43757" w:rsidRDefault="00E43757" w:rsidP="00E4375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757">
        <w:rPr>
          <w:rFonts w:ascii="Times New Roman" w:hAnsi="Times New Roman" w:cs="Times New Roman"/>
          <w:sz w:val="28"/>
          <w:szCs w:val="28"/>
        </w:rPr>
        <w:t>Компенсация инвалиду выплачивается на основании его заявления либо лица, представляющего его интересы, о возмещении расходов по приобретению технического средства реабилитации и (или) оказанию услуги (далее - заявление), поданного в уполномоченный орган однократно, и документов, подтверждающих расходы по самостоятельному приобретению технического средства реабилитации и (или) оказанию услуги инвалидом за собственный счет. Помимо этого необходимо предъявить документ, удостоверяющий личность инвалида, или документ, удостоверяющий личность лица, представляющего интересы инвалида;</w:t>
      </w:r>
      <w:bookmarkStart w:id="0" w:name="dst44"/>
      <w:bookmarkEnd w:id="0"/>
      <w:r w:rsidRPr="00E43757">
        <w:rPr>
          <w:rFonts w:ascii="Times New Roman" w:hAnsi="Times New Roman" w:cs="Times New Roman"/>
          <w:sz w:val="28"/>
          <w:szCs w:val="28"/>
        </w:rPr>
        <w:t xml:space="preserve"> документ, подтверждающий место жительства (место пребывания или фактического проживания);</w:t>
      </w:r>
      <w:bookmarkStart w:id="1" w:name="dst45"/>
      <w:bookmarkEnd w:id="1"/>
      <w:r w:rsidRPr="00E43757">
        <w:rPr>
          <w:rFonts w:ascii="Times New Roman" w:hAnsi="Times New Roman" w:cs="Times New Roman"/>
          <w:sz w:val="28"/>
          <w:szCs w:val="28"/>
        </w:rPr>
        <w:t xml:space="preserve"> заключение медико-технической экспертизы. </w:t>
      </w:r>
      <w:proofErr w:type="gramStart"/>
      <w:r w:rsidRPr="00E43757">
        <w:rPr>
          <w:rFonts w:ascii="Times New Roman" w:hAnsi="Times New Roman" w:cs="Times New Roman"/>
          <w:sz w:val="28"/>
          <w:szCs w:val="28"/>
        </w:rPr>
        <w:t>После чего</w:t>
      </w:r>
      <w:bookmarkStart w:id="2" w:name="dst51"/>
      <w:bookmarkEnd w:id="2"/>
      <w:r w:rsidRPr="00E43757">
        <w:rPr>
          <w:rFonts w:ascii="Times New Roman" w:hAnsi="Times New Roman" w:cs="Times New Roman"/>
          <w:sz w:val="28"/>
          <w:szCs w:val="28"/>
        </w:rPr>
        <w:t xml:space="preserve"> уполномоченный орган обеспечивает регистрацию поданного заявления, а затем </w:t>
      </w:r>
      <w:bookmarkStart w:id="3" w:name="dst52"/>
      <w:bookmarkEnd w:id="3"/>
      <w:r w:rsidRPr="00E43757">
        <w:rPr>
          <w:rFonts w:ascii="Times New Roman" w:hAnsi="Times New Roman" w:cs="Times New Roman"/>
          <w:sz w:val="28"/>
          <w:szCs w:val="28"/>
        </w:rPr>
        <w:t>в течение 2 рабочих дней со дня подачи заявления в порядке межведомственного электронного взаимодействия запрашивает</w:t>
      </w:r>
      <w:bookmarkStart w:id="4" w:name="dst53"/>
      <w:bookmarkEnd w:id="4"/>
      <w:r w:rsidRPr="00E43757">
        <w:rPr>
          <w:rFonts w:ascii="Times New Roman" w:hAnsi="Times New Roman" w:cs="Times New Roman"/>
          <w:sz w:val="28"/>
          <w:szCs w:val="28"/>
        </w:rPr>
        <w:t xml:space="preserve"> в других уполномоченных органах сведения о наличии (отсутствии) у них такого же заявления, о наличии (отсутствии) предоставленного ранее технического средства (изделия) с указанием даты его предоставления или о выплате компенсации с указанием даты осуществления такой</w:t>
      </w:r>
      <w:proofErr w:type="gramEnd"/>
      <w:r w:rsidRPr="00E43757">
        <w:rPr>
          <w:rFonts w:ascii="Times New Roman" w:hAnsi="Times New Roman" w:cs="Times New Roman"/>
          <w:sz w:val="28"/>
          <w:szCs w:val="28"/>
        </w:rPr>
        <w:t xml:space="preserve"> выплаты, а также в Пенсионном фонде Российской Федерации сведения, подтверждающие регистрацию инвалида в системе индивидуального (персонифицированного) учета. </w:t>
      </w:r>
      <w:bookmarkStart w:id="5" w:name="dst55"/>
      <w:bookmarkEnd w:id="5"/>
    </w:p>
    <w:p w:rsidR="00E43757" w:rsidRPr="00E43757" w:rsidRDefault="00E43757" w:rsidP="00E437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56"/>
      <w:bookmarkEnd w:id="6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43757">
        <w:rPr>
          <w:rFonts w:ascii="Times New Roman" w:hAnsi="Times New Roman" w:cs="Times New Roman"/>
          <w:sz w:val="28"/>
          <w:szCs w:val="28"/>
        </w:rPr>
        <w:t>Инвалид либо лицо, представляющее его интересы, вправе по собственной инициативе представить в уполномоченный орган документ, подтверждающий регистрацию инвалида в системе индивидуального (персонифицированного) учета, на бумажном носителе или в форме электронного документа и (или) посредством информационной системы "личный кабинет зарегистрированного лица"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страхования, а также индивидуальную программу реабилитации</w:t>
      </w:r>
      <w:proofErr w:type="gramEnd"/>
      <w:r w:rsidRPr="00E4375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43757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E43757">
        <w:rPr>
          <w:rFonts w:ascii="Times New Roman" w:hAnsi="Times New Roman" w:cs="Times New Roman"/>
          <w:sz w:val="28"/>
          <w:szCs w:val="28"/>
        </w:rPr>
        <w:t xml:space="preserve"> инвалида.</w:t>
      </w:r>
    </w:p>
    <w:p w:rsidR="00E43757" w:rsidRPr="00E43757" w:rsidRDefault="00E43757" w:rsidP="00E4375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ab/>
      </w:r>
      <w:r w:rsidRPr="00E43757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Приказ Министерства труда и социальной защиты Российской Федерации от 09 марта 2021 года вступил в силу с 10 апреля 2021 года.</w:t>
      </w:r>
    </w:p>
    <w:p w:rsidR="00A4763A" w:rsidRPr="00E43757" w:rsidRDefault="00A4763A" w:rsidP="00E43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63A" w:rsidRDefault="00A4763A" w:rsidP="00A476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прокурор </w:t>
      </w:r>
    </w:p>
    <w:p w:rsidR="00A4763A" w:rsidRDefault="00A4763A" w:rsidP="00A476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гражданско-судебного отдела</w:t>
      </w:r>
    </w:p>
    <w:p w:rsidR="00A4763A" w:rsidRDefault="00A4763A" w:rsidP="00A476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прокуратуры Краснодарского края</w:t>
      </w:r>
    </w:p>
    <w:p w:rsidR="002479EF" w:rsidRPr="002479EF" w:rsidRDefault="00A4763A" w:rsidP="006C62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Д.Г.Стуков</w:t>
      </w:r>
    </w:p>
    <w:sectPr w:rsidR="002479EF" w:rsidRPr="002479EF" w:rsidSect="00A476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79EF"/>
    <w:rsid w:val="00036D3F"/>
    <w:rsid w:val="00144A5C"/>
    <w:rsid w:val="001B7D48"/>
    <w:rsid w:val="0021018A"/>
    <w:rsid w:val="002479EF"/>
    <w:rsid w:val="002A0B73"/>
    <w:rsid w:val="002B66EE"/>
    <w:rsid w:val="00300962"/>
    <w:rsid w:val="00351BA8"/>
    <w:rsid w:val="0038240D"/>
    <w:rsid w:val="003A5F77"/>
    <w:rsid w:val="003E237D"/>
    <w:rsid w:val="004B0BDF"/>
    <w:rsid w:val="004F0CB4"/>
    <w:rsid w:val="005121F4"/>
    <w:rsid w:val="00577050"/>
    <w:rsid w:val="006137B6"/>
    <w:rsid w:val="00613FFA"/>
    <w:rsid w:val="006C62AA"/>
    <w:rsid w:val="006F2B29"/>
    <w:rsid w:val="00713763"/>
    <w:rsid w:val="007B1667"/>
    <w:rsid w:val="007C2987"/>
    <w:rsid w:val="00830F3D"/>
    <w:rsid w:val="008430E4"/>
    <w:rsid w:val="008B660D"/>
    <w:rsid w:val="009505C1"/>
    <w:rsid w:val="00A13320"/>
    <w:rsid w:val="00A4763A"/>
    <w:rsid w:val="00A864C0"/>
    <w:rsid w:val="00A87D36"/>
    <w:rsid w:val="00B838F4"/>
    <w:rsid w:val="00B901AF"/>
    <w:rsid w:val="00B916F2"/>
    <w:rsid w:val="00BF2C20"/>
    <w:rsid w:val="00C52FE7"/>
    <w:rsid w:val="00D917BF"/>
    <w:rsid w:val="00DF5220"/>
    <w:rsid w:val="00E070E2"/>
    <w:rsid w:val="00E148D2"/>
    <w:rsid w:val="00E43757"/>
    <w:rsid w:val="00EA1C4C"/>
    <w:rsid w:val="00F24E6A"/>
    <w:rsid w:val="00F6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EF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2195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dcterms:created xsi:type="dcterms:W3CDTF">2021-11-12T07:24:00Z</dcterms:created>
  <dcterms:modified xsi:type="dcterms:W3CDTF">2021-11-12T08:25:00Z</dcterms:modified>
</cp:coreProperties>
</file>