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EA44C6" w:rsidRPr="00EA44C6">
        <w:rPr>
          <w:rFonts w:ascii="Times New Roman" w:hAnsi="Times New Roman" w:cs="Times New Roman"/>
          <w:sz w:val="20"/>
        </w:rPr>
        <w:t>0</w:t>
      </w:r>
      <w:r w:rsidR="00970B12">
        <w:rPr>
          <w:rFonts w:ascii="Times New Roman" w:hAnsi="Times New Roman" w:cs="Times New Roman"/>
          <w:sz w:val="20"/>
        </w:rPr>
        <w:t>5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4"/>
        <w:gridCol w:w="2125"/>
        <w:gridCol w:w="1644"/>
        <w:gridCol w:w="3322"/>
        <w:gridCol w:w="2808"/>
        <w:gridCol w:w="5434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1A591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1A5912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ные за осуществление </w:t>
            </w:r>
            <w:proofErr w:type="gramStart"/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  <w:proofErr w:type="gramEnd"/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определяющий</w:t>
            </w:r>
            <w:proofErr w:type="gramEnd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новлением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 xml:space="preserve">но 153,7 </w:t>
            </w:r>
            <w:proofErr w:type="gramStart"/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млрд</w:t>
            </w:r>
            <w:proofErr w:type="gramEnd"/>
            <w:r w:rsidRPr="0045034F">
              <w:rPr>
                <w:rFonts w:ascii="Times New Roman" w:hAnsi="Times New Roman" w:cs="Times New Roman"/>
                <w:sz w:val="18"/>
                <w:szCs w:val="20"/>
              </w:rPr>
              <w:t xml:space="preserve"> рублей (Распоряжение Прав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3322" w:type="dxa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енной продукции, ее реализацию и перевозку </w:t>
            </w: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овление Правител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менений, внесенных пост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  <w:proofErr w:type="gramEnd"/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внесё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работки и консервирования рыбы, ракообразных и моллю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ков в соответствии с перечнем направлений целевого 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пользования льготных краткосрочных кредитов, утвержда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мым Министерством сельского хозяйства Российской Фед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</w:t>
            </w:r>
            <w:proofErr w:type="gramStart"/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от 3 </w:t>
            </w:r>
            <w:proofErr w:type="gramStart"/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млн</w:t>
            </w:r>
            <w:proofErr w:type="gramEnd"/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чень ОКВЭД на сайте 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B27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сийским кредитным орган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зациям и специализирова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ным финансовым обществам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возмещения недоп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ства, а также физическим 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цам, применяющим спец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(с учетом изменений, внесё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тельства</w:t>
            </w:r>
            <w:proofErr w:type="gramEnd"/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16.08.2022            № 1420)</w:t>
            </w:r>
          </w:p>
          <w:p w:rsidR="00972ADC" w:rsidRPr="004B6671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 23.03.2022 № 441</w:t>
            </w: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работающие в приоритетных для государства </w:t>
            </w:r>
            <w:proofErr w:type="gram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как по основному, так и по допо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выручка – 120 </w:t>
            </w:r>
            <w:proofErr w:type="gram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ру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лей) – до 200 млн рублей, для малого бизнеса – до 500 млн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до 4,5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065589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065589">
              <w:rPr>
                <w:rFonts w:ascii="Times New Roman" w:hAnsi="Times New Roman" w:cs="Times New Roman"/>
                <w:sz w:val="20"/>
                <w:szCs w:val="20"/>
              </w:rPr>
              <w:t>; до 3%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>
              <w:rPr>
                <w:rFonts w:ascii="MyriadPro-Regular" w:hAnsi="MyriadPro-Regular"/>
                <w:color w:val="373E48"/>
                <w:shd w:val="clear" w:color="auto" w:fill="FFFFFF"/>
              </w:rPr>
              <w:t> 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первых 3 лет ставки 3-4,5%,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="00F77697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="00F77697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</w:t>
            </w:r>
            <w:proofErr w:type="gram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</w:t>
            </w:r>
            <w:proofErr w:type="gram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 xml:space="preserve">до 10 </w:t>
            </w:r>
            <w:proofErr w:type="gramStart"/>
            <w:r w:rsidR="007750C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="007750C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диты на стро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тельство гост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ниц и других объектов 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ристской 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</w:t>
            </w:r>
            <w:proofErr w:type="gram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конгресс-центры</w:t>
            </w:r>
            <w:proofErr w:type="gram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и (или) горнолыжные трассы, и (или) го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</w:t>
            </w:r>
            <w:proofErr w:type="gramStart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годовых</w:t>
            </w:r>
            <w:proofErr w:type="gramEnd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</w:t>
            </w:r>
            <w:proofErr w:type="gramStart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gramEnd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тование на ре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лизацию прое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(а для кредитных договоров (соглашений), заключенных с аккредитованными организ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циями, осуществляющими деятельность в области инфо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</w:t>
            </w:r>
            <w:proofErr w:type="gramStart"/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gramEnd"/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5 млрд ру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б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зических лиц, применяющих специальный налоговый 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взаимодействия ба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заемщиков — до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«Открытие», ВТБ, Сбе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 «Зенит».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</w:t>
            </w:r>
            <w:proofErr w:type="gramStart"/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в год на одного заемщ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лиц одной системообразующей организации (включая эту с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кредитные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End"/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7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16.7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тронные, печатные СМИ и пол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оддержки систем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образующим орган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зациям промышле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рантий с льго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бьюторы такой продукции и апте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500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  <w:proofErr w:type="gramEnd"/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 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стиционных пр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ектов в области обращения с 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ходами</w:t>
            </w:r>
          </w:p>
        </w:tc>
        <w:tc>
          <w:tcPr>
            <w:tcW w:w="3322" w:type="dxa"/>
          </w:tcPr>
          <w:p w:rsidR="00972ADC" w:rsidRPr="00DB61F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обращения с отх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37A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чае финансирования импортного контракта на приобретение продукции в рамках инвестиционного проекта или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 импортного контракта, срок изготовления и поста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ки продукции по которому превышает 12 месяцев;</w:t>
            </w:r>
            <w:proofErr w:type="gramEnd"/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</w:t>
            </w:r>
            <w:proofErr w:type="gramStart"/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proofErr w:type="gram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proofErr w:type="gram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</w:tbl>
    <w:p w:rsidR="00AD4FE8" w:rsidRDefault="00AD4FE8" w:rsidP="00157554">
      <w:pPr>
        <w:rPr>
          <w:rFonts w:ascii="Times New Roman" w:hAnsi="Times New Roman" w:cs="Times New Roman"/>
          <w:sz w:val="20"/>
          <w:szCs w:val="20"/>
        </w:rPr>
      </w:pPr>
    </w:p>
    <w:sectPr w:rsidR="00AD4FE8" w:rsidSect="001A5912">
      <w:footerReference w:type="default" r:id="rId9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FC" w:rsidRDefault="00352BFC" w:rsidP="00BC6EFB">
      <w:pPr>
        <w:spacing w:after="0" w:line="240" w:lineRule="auto"/>
      </w:pPr>
      <w:r>
        <w:separator/>
      </w:r>
    </w:p>
  </w:endnote>
  <w:endnote w:type="continuationSeparator" w:id="0">
    <w:p w:rsidR="00352BFC" w:rsidRDefault="00352BFC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6DC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FC" w:rsidRDefault="00352BFC" w:rsidP="00BC6EFB">
      <w:pPr>
        <w:spacing w:after="0" w:line="240" w:lineRule="auto"/>
      </w:pPr>
      <w:r>
        <w:separator/>
      </w:r>
    </w:p>
  </w:footnote>
  <w:footnote w:type="continuationSeparator" w:id="0">
    <w:p w:rsidR="00352BFC" w:rsidRDefault="00352BFC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52BFC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1C79"/>
    <w:rsid w:val="00756114"/>
    <w:rsid w:val="00770D7D"/>
    <w:rsid w:val="007750C7"/>
    <w:rsid w:val="00781906"/>
    <w:rsid w:val="007A3B8A"/>
    <w:rsid w:val="007B045C"/>
    <w:rsid w:val="007C0AE5"/>
    <w:rsid w:val="007E424F"/>
    <w:rsid w:val="007F1A5C"/>
    <w:rsid w:val="007F25C0"/>
    <w:rsid w:val="007F7EC7"/>
    <w:rsid w:val="00800555"/>
    <w:rsid w:val="00813990"/>
    <w:rsid w:val="00817853"/>
    <w:rsid w:val="00827365"/>
    <w:rsid w:val="00855181"/>
    <w:rsid w:val="00861907"/>
    <w:rsid w:val="0086312B"/>
    <w:rsid w:val="00871FDF"/>
    <w:rsid w:val="00873F77"/>
    <w:rsid w:val="008760E8"/>
    <w:rsid w:val="00880D95"/>
    <w:rsid w:val="008D0055"/>
    <w:rsid w:val="008E15CB"/>
    <w:rsid w:val="00901CE0"/>
    <w:rsid w:val="00902DC8"/>
    <w:rsid w:val="009063B7"/>
    <w:rsid w:val="00907260"/>
    <w:rsid w:val="00907F6A"/>
    <w:rsid w:val="00930698"/>
    <w:rsid w:val="00933A6C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1E8"/>
    <w:rsid w:val="00B20C65"/>
    <w:rsid w:val="00B21960"/>
    <w:rsid w:val="00B2339D"/>
    <w:rsid w:val="00B24C6E"/>
    <w:rsid w:val="00B260CC"/>
    <w:rsid w:val="00B27266"/>
    <w:rsid w:val="00B552F4"/>
    <w:rsid w:val="00B576F3"/>
    <w:rsid w:val="00B654F8"/>
    <w:rsid w:val="00B753B3"/>
    <w:rsid w:val="00B7547C"/>
    <w:rsid w:val="00B973E3"/>
    <w:rsid w:val="00BA2151"/>
    <w:rsid w:val="00BA6BEB"/>
    <w:rsid w:val="00BB7396"/>
    <w:rsid w:val="00BC6EFB"/>
    <w:rsid w:val="00BD6490"/>
    <w:rsid w:val="00BE56FC"/>
    <w:rsid w:val="00BF1AFF"/>
    <w:rsid w:val="00BF5517"/>
    <w:rsid w:val="00BF6925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A6DC0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20060"/>
    <w:rsid w:val="00D20C65"/>
    <w:rsid w:val="00D26C4B"/>
    <w:rsid w:val="00D4004F"/>
    <w:rsid w:val="00D405BB"/>
    <w:rsid w:val="00D54369"/>
    <w:rsid w:val="00D638B8"/>
    <w:rsid w:val="00D65DB7"/>
    <w:rsid w:val="00D8110A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E004F4"/>
    <w:rsid w:val="00E40007"/>
    <w:rsid w:val="00E42C00"/>
    <w:rsid w:val="00E42CA7"/>
    <w:rsid w:val="00E44918"/>
    <w:rsid w:val="00E50804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5007-43AB-4DC1-8A95-D86D7DB4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Ельшина Анна Сергеевна</dc:creator>
  <cp:lastModifiedBy>Дмитрий В. Калайда</cp:lastModifiedBy>
  <cp:revision>3</cp:revision>
  <cp:lastPrinted>2022-09-05T11:43:00Z</cp:lastPrinted>
  <dcterms:created xsi:type="dcterms:W3CDTF">2022-09-14T08:07:00Z</dcterms:created>
  <dcterms:modified xsi:type="dcterms:W3CDTF">2022-09-14T10:15:00Z</dcterms:modified>
</cp:coreProperties>
</file>