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43734A" w:rsidRPr="0043734A" w:rsidTr="00AB3138">
        <w:trPr>
          <w:trHeight w:val="765"/>
        </w:trPr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43734A">
              <w:rPr>
                <w:noProof/>
                <w:sz w:val="28"/>
              </w:rPr>
              <w:drawing>
                <wp:inline distT="0" distB="0" distL="0" distR="0" wp14:anchorId="0743A300" wp14:editId="48D0E1A2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3734A" w:rsidRPr="0043734A" w:rsidRDefault="0043734A" w:rsidP="0043734A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43734A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3734A" w:rsidRPr="0043734A" w:rsidRDefault="0043734A" w:rsidP="0043734A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43734A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3734A" w:rsidRPr="0043734A" w:rsidTr="00AB3138">
        <w:tc>
          <w:tcPr>
            <w:tcW w:w="4927" w:type="dxa"/>
          </w:tcPr>
          <w:p w:rsidR="0043734A" w:rsidRPr="0043734A" w:rsidRDefault="0043734A" w:rsidP="00EE7B2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43734A">
              <w:rPr>
                <w:sz w:val="28"/>
                <w:lang w:eastAsia="ar-SA"/>
              </w:rPr>
              <w:t xml:space="preserve">от </w:t>
            </w:r>
            <w:r w:rsidR="00563DD5">
              <w:rPr>
                <w:sz w:val="28"/>
                <w:lang w:eastAsia="ar-SA"/>
              </w:rPr>
              <w:t>07.11.2017</w:t>
            </w:r>
            <w:bookmarkStart w:id="0" w:name="_GoBack"/>
            <w:bookmarkEnd w:id="0"/>
          </w:p>
        </w:tc>
        <w:tc>
          <w:tcPr>
            <w:tcW w:w="4712" w:type="dxa"/>
          </w:tcPr>
          <w:p w:rsidR="0043734A" w:rsidRPr="0043734A" w:rsidRDefault="0043734A" w:rsidP="00BB56C8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43734A">
              <w:rPr>
                <w:sz w:val="28"/>
                <w:lang w:eastAsia="ar-SA"/>
              </w:rPr>
              <w:t xml:space="preserve">№ </w:t>
            </w:r>
            <w:r w:rsidR="00563DD5">
              <w:rPr>
                <w:sz w:val="28"/>
                <w:lang w:eastAsia="ar-SA"/>
              </w:rPr>
              <w:t>104</w:t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3734A">
              <w:rPr>
                <w:lang w:eastAsia="ar-SA"/>
              </w:rPr>
              <w:t>село Новое Село</w:t>
            </w:r>
          </w:p>
        </w:tc>
      </w:tr>
    </w:tbl>
    <w:p w:rsidR="006C29CB" w:rsidRDefault="006C29CB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46871" w:rsidRDefault="00646871" w:rsidP="00070ADA">
      <w:pPr>
        <w:jc w:val="center"/>
        <w:rPr>
          <w:sz w:val="28"/>
          <w:szCs w:val="28"/>
        </w:rPr>
      </w:pPr>
      <w:r w:rsidRPr="00646871">
        <w:rPr>
          <w:b/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8E265C">
        <w:rPr>
          <w:b/>
          <w:sz w:val="28"/>
          <w:szCs w:val="28"/>
        </w:rPr>
        <w:t>8</w:t>
      </w:r>
      <w:r w:rsidRPr="00646871">
        <w:rPr>
          <w:b/>
          <w:sz w:val="28"/>
          <w:szCs w:val="28"/>
        </w:rPr>
        <w:t xml:space="preserve"> год»</w:t>
      </w:r>
    </w:p>
    <w:p w:rsidR="00646871" w:rsidRDefault="00646871" w:rsidP="00646871">
      <w:pPr>
        <w:jc w:val="center"/>
        <w:rPr>
          <w:sz w:val="28"/>
          <w:szCs w:val="28"/>
        </w:rPr>
      </w:pPr>
    </w:p>
    <w:p w:rsidR="00B34A81" w:rsidRDefault="00B34A8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Новосельского сельского поселения Брюховецкого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46871" w:rsidRDefault="00646871" w:rsidP="00646871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34A81" w:rsidRPr="00B34A81">
        <w:rPr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8E265C">
        <w:rPr>
          <w:sz w:val="28"/>
          <w:szCs w:val="28"/>
        </w:rPr>
        <w:t>8</w:t>
      </w:r>
      <w:r w:rsidR="00B34A81" w:rsidRPr="00B34A81">
        <w:rPr>
          <w:sz w:val="28"/>
          <w:szCs w:val="28"/>
        </w:rPr>
        <w:t xml:space="preserve"> год»</w:t>
      </w:r>
      <w:r>
        <w:rPr>
          <w:sz w:val="28"/>
          <w:szCs w:val="28"/>
        </w:rPr>
        <w:t>(прилагается).</w:t>
      </w:r>
    </w:p>
    <w:p w:rsidR="00646871" w:rsidRDefault="00646871" w:rsidP="00646871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6871" w:rsidRDefault="00646871" w:rsidP="00646871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4FCE">
        <w:rPr>
          <w:sz w:val="28"/>
          <w:szCs w:val="28"/>
        </w:rPr>
        <w:t>3. Постановление вступает в силу со дня его подписания, но не ранее 1 января 201</w:t>
      </w:r>
      <w:r w:rsidR="008E265C">
        <w:rPr>
          <w:sz w:val="28"/>
          <w:szCs w:val="28"/>
        </w:rPr>
        <w:t>8</w:t>
      </w:r>
      <w:r w:rsidR="00574FCE">
        <w:rPr>
          <w:sz w:val="28"/>
          <w:szCs w:val="28"/>
        </w:rPr>
        <w:t xml:space="preserve"> года.</w:t>
      </w:r>
    </w:p>
    <w:p w:rsidR="00646871" w:rsidRDefault="00646871" w:rsidP="00646871">
      <w:pPr>
        <w:tabs>
          <w:tab w:val="num" w:pos="1080"/>
        </w:tabs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8534CC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0B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0B80">
        <w:rPr>
          <w:sz w:val="28"/>
          <w:szCs w:val="28"/>
        </w:rPr>
        <w:t xml:space="preserve"> Новосельского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8534CC">
        <w:rPr>
          <w:sz w:val="28"/>
          <w:szCs w:val="28"/>
        </w:rPr>
        <w:t>А.В. Андрюхин</w:t>
      </w: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0C0B80" w:rsidP="00646871">
      <w:pPr>
        <w:jc w:val="both"/>
        <w:rPr>
          <w:sz w:val="28"/>
          <w:szCs w:val="28"/>
        </w:rPr>
      </w:pPr>
    </w:p>
    <w:p w:rsidR="006C29CB" w:rsidRDefault="006C29CB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6C29CB" w:rsidTr="00574FCE">
        <w:tc>
          <w:tcPr>
            <w:tcW w:w="4730" w:type="dxa"/>
          </w:tcPr>
          <w:p w:rsidR="006C29CB" w:rsidRDefault="006C29CB"/>
        </w:tc>
        <w:tc>
          <w:tcPr>
            <w:tcW w:w="4841" w:type="dxa"/>
            <w:hideMark/>
          </w:tcPr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6C29CB" w:rsidRDefault="006C29CB" w:rsidP="00563DD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563DD5">
              <w:rPr>
                <w:sz w:val="28"/>
                <w:szCs w:val="28"/>
              </w:rPr>
              <w:t>07.11.2017 г.</w:t>
            </w:r>
            <w:r w:rsidR="0043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563DD5">
              <w:rPr>
                <w:sz w:val="28"/>
                <w:szCs w:val="28"/>
              </w:rPr>
              <w:t>104</w:t>
            </w:r>
          </w:p>
        </w:tc>
      </w:tr>
    </w:tbl>
    <w:p w:rsidR="006C29CB" w:rsidRDefault="006C29CB" w:rsidP="006C29CB"/>
    <w:p w:rsidR="00D80DCE" w:rsidRDefault="00D80DCE" w:rsidP="006C29CB"/>
    <w:p w:rsidR="006C29CB" w:rsidRDefault="00D80DCE" w:rsidP="006C29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C29CB" w:rsidRDefault="006C29CB" w:rsidP="006C29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29CB" w:rsidRDefault="00B34A81" w:rsidP="006C2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81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8E265C">
        <w:rPr>
          <w:rFonts w:ascii="Times New Roman" w:hAnsi="Times New Roman" w:cs="Times New Roman"/>
          <w:sz w:val="28"/>
          <w:szCs w:val="28"/>
        </w:rPr>
        <w:t>8</w:t>
      </w:r>
      <w:r w:rsidRPr="00B34A8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34A81" w:rsidRDefault="00B34A81" w:rsidP="006C2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377"/>
      </w:tblGrid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Новосель</w:t>
            </w:r>
            <w:r w:rsidR="008E265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2018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6C29CB" w:rsidRDefault="006C29CB" w:rsidP="0099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Программа) 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29CB" w:rsidTr="00F512A2">
        <w:trPr>
          <w:trHeight w:val="18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rmal"/>
              <w:widowControl/>
              <w:ind w:firstLine="0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>
              <w:rPr>
                <w:i/>
              </w:rPr>
              <w:t>.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992301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Законом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6C29CB" w:rsidTr="00F512A2">
        <w:trPr>
          <w:trHeight w:val="54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826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Новосельского сельского поселения </w:t>
            </w:r>
          </w:p>
        </w:tc>
      </w:tr>
      <w:tr w:rsidR="006C29CB" w:rsidTr="00F512A2">
        <w:trPr>
          <w:trHeight w:val="58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6C29CB" w:rsidRDefault="006C29CB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301">
              <w:rPr>
                <w:sz w:val="28"/>
                <w:szCs w:val="28"/>
              </w:rPr>
              <w:t>Сокращение количества лиц, погибших в результате дорожно-транспортного происшествия;</w:t>
            </w:r>
          </w:p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6C29CB" w:rsidRDefault="006C29CB" w:rsidP="0007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301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дорожно-транспортного травматизма, в том числе детского</w:t>
            </w:r>
          </w:p>
        </w:tc>
      </w:tr>
      <w:tr w:rsidR="006C29CB" w:rsidTr="00F512A2">
        <w:trPr>
          <w:trHeight w:val="547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 w:rsidP="00992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 w:rsidP="008E26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2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29CB" w:rsidTr="00F512A2">
        <w:trPr>
          <w:trHeight w:val="183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6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составляет: </w:t>
            </w:r>
          </w:p>
          <w:p w:rsidR="006C29CB" w:rsidRDefault="006C29CB" w:rsidP="008E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E2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1</w:t>
            </w:r>
            <w:r w:rsidR="009923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тысяч рублей из средств бюджета Новосельского сельского поселения Брюховецкого района </w:t>
            </w:r>
          </w:p>
        </w:tc>
      </w:tr>
      <w:tr w:rsidR="006C29CB" w:rsidTr="00F512A2">
        <w:trPr>
          <w:trHeight w:val="5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</w:t>
            </w:r>
            <w:r w:rsidR="00992301">
              <w:rPr>
                <w:sz w:val="28"/>
                <w:szCs w:val="28"/>
              </w:rPr>
              <w:t>кого поселения</w:t>
            </w:r>
          </w:p>
        </w:tc>
      </w:tr>
    </w:tbl>
    <w:p w:rsidR="006C29CB" w:rsidRDefault="006C29CB" w:rsidP="006C29CB">
      <w:pPr>
        <w:pStyle w:val="2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</w:p>
    <w:p w:rsidR="006C29CB" w:rsidRPr="00992301" w:rsidRDefault="006C29CB" w:rsidP="003F1DFC">
      <w:pPr>
        <w:pStyle w:val="2"/>
        <w:numPr>
          <w:ilvl w:val="0"/>
          <w:numId w:val="0"/>
        </w:numPr>
        <w:tabs>
          <w:tab w:val="clear" w:pos="720"/>
          <w:tab w:val="left" w:pos="0"/>
        </w:tabs>
        <w:jc w:val="center"/>
        <w:rPr>
          <w:b/>
          <w:sz w:val="28"/>
          <w:szCs w:val="28"/>
        </w:rPr>
      </w:pPr>
      <w:r w:rsidRPr="00992301">
        <w:rPr>
          <w:b/>
          <w:sz w:val="28"/>
          <w:szCs w:val="28"/>
        </w:rPr>
        <w:t xml:space="preserve">1. Содержание проблемы (задачи) и обоснование необходимости ее решения программным методом </w:t>
      </w:r>
    </w:p>
    <w:p w:rsidR="006C29CB" w:rsidRPr="00992301" w:rsidRDefault="006C29CB" w:rsidP="003F1DFC">
      <w:pPr>
        <w:tabs>
          <w:tab w:val="left" w:pos="0"/>
        </w:tabs>
      </w:pPr>
    </w:p>
    <w:p w:rsidR="00992301" w:rsidRPr="00992301" w:rsidRDefault="00B0617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</w:t>
      </w:r>
      <w:r w:rsidR="00992301">
        <w:rPr>
          <w:sz w:val="28"/>
          <w:szCs w:val="28"/>
        </w:rPr>
        <w:t>Новосельского</w:t>
      </w:r>
      <w:r w:rsidR="00992301" w:rsidRPr="00992301">
        <w:rPr>
          <w:sz w:val="28"/>
          <w:szCs w:val="28"/>
        </w:rPr>
        <w:t xml:space="preserve"> сельского поселения  </w:t>
      </w:r>
      <w:r w:rsidR="00992301">
        <w:rPr>
          <w:sz w:val="28"/>
          <w:szCs w:val="28"/>
        </w:rPr>
        <w:t>Брюховецкого района.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Рост аварийности на автомобильных доро</w:t>
      </w:r>
      <w:r w:rsidR="00992301">
        <w:rPr>
          <w:sz w:val="28"/>
          <w:szCs w:val="28"/>
        </w:rPr>
        <w:t>гах объясняется рядом факторов: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постоянно возрастающая моб</w:t>
      </w:r>
      <w:r w:rsidR="00992301">
        <w:rPr>
          <w:sz w:val="28"/>
          <w:szCs w:val="28"/>
        </w:rPr>
        <w:t>ильность населения;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уменьшение перевозок общественным транспортом и увеличени</w:t>
      </w:r>
      <w:r w:rsidR="00992301">
        <w:rPr>
          <w:sz w:val="28"/>
          <w:szCs w:val="28"/>
        </w:rPr>
        <w:t>е перевозок личным транспортом;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низкое качество подготовки водителей, приводящее к ошибкам в управлении  транспортными средства</w:t>
      </w:r>
      <w:r w:rsidR="00992301">
        <w:rPr>
          <w:sz w:val="28"/>
          <w:szCs w:val="28"/>
        </w:rPr>
        <w:t>ми, оценке дорожной обстановки;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неудовлетворительная дисциплина, невнимательность и небрежность водителей при управ</w:t>
      </w:r>
      <w:r w:rsidR="00992301">
        <w:rPr>
          <w:sz w:val="28"/>
          <w:szCs w:val="28"/>
        </w:rPr>
        <w:t>лении транспортными средствами;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несовершенством правовог</w:t>
      </w:r>
      <w:r w:rsidR="00992301">
        <w:rPr>
          <w:sz w:val="28"/>
          <w:szCs w:val="28"/>
        </w:rPr>
        <w:t>о поля для участников движения;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низкий уровень  воспитания детей в дошкольных и образова</w:t>
      </w:r>
      <w:r w:rsidR="00992301">
        <w:rPr>
          <w:sz w:val="28"/>
          <w:szCs w:val="28"/>
        </w:rPr>
        <w:t>тельных учреждениях, в семье;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отсутствием источников целевого финансирования мероприятий по обеспечению б</w:t>
      </w:r>
      <w:r w:rsidR="00992301">
        <w:rPr>
          <w:sz w:val="28"/>
          <w:szCs w:val="28"/>
        </w:rPr>
        <w:t>езопасности дорожного движения.</w:t>
      </w:r>
    </w:p>
    <w:p w:rsidR="006C29CB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Стремительное увеличение численности легковых автомобилей приводит к существенному изменению условий </w:t>
      </w:r>
      <w:proofErr w:type="gramStart"/>
      <w:r w:rsidR="00992301" w:rsidRPr="00992301">
        <w:rPr>
          <w:sz w:val="28"/>
          <w:szCs w:val="28"/>
        </w:rPr>
        <w:t>движения</w:t>
      </w:r>
      <w:proofErr w:type="gramEnd"/>
      <w:r w:rsidR="00992301" w:rsidRPr="00992301">
        <w:rPr>
          <w:sz w:val="28"/>
          <w:szCs w:val="28"/>
        </w:rPr>
        <w:t xml:space="preserve"> и оказывают негативное влияние на состояние аварийности.</w:t>
      </w:r>
    </w:p>
    <w:p w:rsidR="00992301" w:rsidRPr="003F1DFC" w:rsidRDefault="00992301" w:rsidP="003F1DFC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F1DFC">
        <w:rPr>
          <w:b/>
          <w:bCs/>
          <w:sz w:val="28"/>
          <w:szCs w:val="28"/>
        </w:rPr>
        <w:t>2.</w:t>
      </w:r>
      <w:r w:rsidRPr="003F1DFC">
        <w:rPr>
          <w:rFonts w:eastAsia="Batang"/>
          <w:b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1DFC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3F1DFC">
        <w:rPr>
          <w:sz w:val="28"/>
          <w:szCs w:val="28"/>
        </w:rPr>
        <w:t xml:space="preserve">Программы являются:   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>
        <w:rPr>
          <w:sz w:val="28"/>
          <w:szCs w:val="28"/>
        </w:rPr>
        <w:t>Сокращение количества лиц, погибших в результате дорожно-транспортного происшествия.</w:t>
      </w:r>
    </w:p>
    <w:p w:rsidR="00070ADA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Для достижения этих целей программа предусматривает решение следующ</w:t>
      </w:r>
      <w:r w:rsidRPr="003F1DFC">
        <w:rPr>
          <w:sz w:val="28"/>
          <w:szCs w:val="28"/>
        </w:rPr>
        <w:t>ей</w:t>
      </w:r>
      <w:r w:rsidR="006C29CB" w:rsidRPr="003F1DFC">
        <w:rPr>
          <w:sz w:val="28"/>
          <w:szCs w:val="28"/>
        </w:rPr>
        <w:t xml:space="preserve"> задач</w:t>
      </w:r>
      <w:r w:rsidRPr="003F1DFC">
        <w:rPr>
          <w:sz w:val="28"/>
          <w:szCs w:val="28"/>
        </w:rPr>
        <w:t>и</w:t>
      </w:r>
      <w:r w:rsidR="006C29CB" w:rsidRPr="003F1DFC">
        <w:rPr>
          <w:sz w:val="28"/>
          <w:szCs w:val="28"/>
        </w:rPr>
        <w:t xml:space="preserve">: </w:t>
      </w:r>
      <w:r w:rsidRPr="003F1DFC">
        <w:rPr>
          <w:sz w:val="28"/>
          <w:szCs w:val="28"/>
        </w:rPr>
        <w:t>сокращение дорожно-транспортного травматизма, в том числе детского</w:t>
      </w:r>
    </w:p>
    <w:p w:rsid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>Сроки и этапы реализации мун</w:t>
      </w:r>
      <w:r w:rsidR="00F512A2">
        <w:rPr>
          <w:sz w:val="28"/>
          <w:szCs w:val="28"/>
        </w:rPr>
        <w:t>иципальной программы – 201</w:t>
      </w:r>
      <w:r w:rsidR="008E265C">
        <w:rPr>
          <w:sz w:val="28"/>
          <w:szCs w:val="28"/>
        </w:rPr>
        <w:t>8</w:t>
      </w:r>
      <w:r w:rsidR="00F512A2">
        <w:rPr>
          <w:sz w:val="28"/>
          <w:szCs w:val="28"/>
        </w:rPr>
        <w:t xml:space="preserve"> год.</w:t>
      </w:r>
    </w:p>
    <w:p w:rsidR="00563DD5" w:rsidRDefault="00563DD5" w:rsidP="00F512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29CB" w:rsidRP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DFC">
        <w:rPr>
          <w:b/>
          <w:sz w:val="28"/>
          <w:szCs w:val="28"/>
        </w:rPr>
        <w:lastRenderedPageBreak/>
        <w:t>3. Перечень программных мероприятий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1DFC">
        <w:rPr>
          <w:sz w:val="28"/>
          <w:szCs w:val="28"/>
        </w:rPr>
        <w:t xml:space="preserve">В соответствии с целями и задачами Программы сформированы </w:t>
      </w:r>
      <w:r>
        <w:rPr>
          <w:sz w:val="28"/>
          <w:szCs w:val="28"/>
        </w:rPr>
        <w:t>следующие основные мероприятия:</w:t>
      </w:r>
    </w:p>
    <w:p w:rsid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>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  населения страны;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>установка, замена дорожных знаков;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>обустройство тротуаров и  пешеходных переходов.</w:t>
      </w:r>
    </w:p>
    <w:p w:rsidR="006C29CB" w:rsidRPr="00992301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3F1DFC">
        <w:rPr>
          <w:b/>
          <w:sz w:val="28"/>
          <w:szCs w:val="28"/>
        </w:rPr>
        <w:t>4.Обоснование ресурсного обеспечения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6C29CB" w:rsidRPr="003F1DFC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Новосельского сельского поселения Брюховецкого района.</w:t>
      </w:r>
    </w:p>
    <w:p w:rsidR="006C29CB" w:rsidRPr="003F1DFC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 xml:space="preserve">Общий объем финансирования муниципальной программы – </w:t>
      </w:r>
      <w:r w:rsidRPr="003F1DFC">
        <w:rPr>
          <w:sz w:val="28"/>
          <w:szCs w:val="28"/>
        </w:rPr>
        <w:t>100</w:t>
      </w:r>
      <w:r w:rsidR="006C29CB" w:rsidRPr="003F1DFC">
        <w:rPr>
          <w:sz w:val="28"/>
          <w:szCs w:val="28"/>
        </w:rPr>
        <w:t>,0 тыс. рублей.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реализации Программы и целевые показатели</w:t>
      </w:r>
    </w:p>
    <w:p w:rsidR="00992301" w:rsidRDefault="00992301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7"/>
        <w:gridCol w:w="1276"/>
        <w:gridCol w:w="2268"/>
        <w:gridCol w:w="2268"/>
      </w:tblGrid>
      <w:tr w:rsidR="0066644A" w:rsidRPr="0066644A" w:rsidTr="0066644A">
        <w:trPr>
          <w:trHeight w:val="11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6664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 xml:space="preserve">№ </w:t>
            </w:r>
            <w:proofErr w:type="gramStart"/>
            <w:r w:rsidRPr="0066644A">
              <w:rPr>
                <w:sz w:val="28"/>
                <w:szCs w:val="28"/>
              </w:rPr>
              <w:t>п</w:t>
            </w:r>
            <w:proofErr w:type="gramEnd"/>
            <w:r w:rsidRPr="0066644A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Объемы финансирования</w:t>
            </w:r>
          </w:p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66644A" w:rsidRPr="0066644A" w:rsidTr="0066644A">
        <w:trPr>
          <w:trHeight w:val="16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7735F1" w:rsidP="00666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both"/>
              <w:rPr>
                <w:sz w:val="28"/>
                <w:szCs w:val="28"/>
                <w:highlight w:val="yellow"/>
              </w:rPr>
            </w:pPr>
            <w:r w:rsidRPr="0066644A">
              <w:rPr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7735F1" w:rsidP="00563DD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территории Новосельского сельского поселения 100%</w:t>
            </w:r>
          </w:p>
        </w:tc>
      </w:tr>
      <w:tr w:rsidR="0066644A" w:rsidRPr="0066644A" w:rsidTr="0066644A">
        <w:trPr>
          <w:trHeight w:val="16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7735F1" w:rsidP="00666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both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 xml:space="preserve">Приобретение </w:t>
            </w:r>
            <w:r w:rsidR="007735F1">
              <w:rPr>
                <w:sz w:val="28"/>
                <w:szCs w:val="28"/>
              </w:rPr>
              <w:t>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66644A" w:rsidP="00563DD5">
            <w:pPr>
              <w:jc w:val="center"/>
              <w:rPr>
                <w:sz w:val="28"/>
                <w:szCs w:val="28"/>
              </w:rPr>
            </w:pPr>
            <w:r w:rsidRPr="0066644A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7735F1" w:rsidP="0056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644A" w:rsidRPr="0066644A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4A" w:rsidRPr="0066644A" w:rsidRDefault="007735F1" w:rsidP="00563DD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7735F1" w:rsidRPr="0066644A" w:rsidTr="0066644A">
        <w:trPr>
          <w:trHeight w:val="16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F1" w:rsidRDefault="007735F1" w:rsidP="006664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F1" w:rsidRPr="0066644A" w:rsidRDefault="007735F1" w:rsidP="00563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труб под 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F1" w:rsidRPr="0066644A" w:rsidRDefault="007735F1" w:rsidP="0056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F1" w:rsidRDefault="007735F1" w:rsidP="0056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F1" w:rsidRDefault="007735F1" w:rsidP="0056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м.</w:t>
            </w:r>
          </w:p>
        </w:tc>
      </w:tr>
    </w:tbl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Механизм реализации Программы</w:t>
      </w:r>
    </w:p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3F1DFC" w:rsidP="003F1DF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Новосельского сельского поселения.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Координатор муниципальной программы: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формирует структуру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организует реализацию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проводит оценку эффективности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F1DFC" w:rsidRDefault="003F1D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27"/>
        <w:gridCol w:w="4927"/>
      </w:tblGrid>
      <w:tr w:rsidR="0043734A" w:rsidTr="0043734A">
        <w:tc>
          <w:tcPr>
            <w:tcW w:w="4927" w:type="dxa"/>
          </w:tcPr>
          <w:p w:rsidR="0043734A" w:rsidRDefault="00070ADA" w:rsidP="0043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3DD5">
              <w:rPr>
                <w:sz w:val="28"/>
                <w:szCs w:val="28"/>
              </w:rPr>
              <w:t>07.11.2017 г. № 104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DFC" w:rsidRDefault="003F1DFC" w:rsidP="0043734A">
      <w:pPr>
        <w:rPr>
          <w:sz w:val="28"/>
          <w:szCs w:val="28"/>
        </w:rPr>
      </w:pPr>
    </w:p>
    <w:p w:rsidR="00B9012F" w:rsidRPr="00D80DCE" w:rsidRDefault="00D80DCE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0DC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9012F" w:rsidRPr="00D80DCE" w:rsidRDefault="00B9012F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0D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29CB" w:rsidRPr="00D80DCE" w:rsidRDefault="00B9012F" w:rsidP="00B9012F">
      <w:pPr>
        <w:jc w:val="center"/>
        <w:rPr>
          <w:sz w:val="28"/>
          <w:szCs w:val="28"/>
        </w:rPr>
      </w:pPr>
      <w:r w:rsidRPr="00D80DCE">
        <w:rPr>
          <w:sz w:val="28"/>
          <w:szCs w:val="28"/>
        </w:rPr>
        <w:t>«Повышение безопасности дорожного движения на территории Новосельского сельского поселения на 201</w:t>
      </w:r>
      <w:r w:rsidR="008E265C">
        <w:rPr>
          <w:sz w:val="28"/>
          <w:szCs w:val="28"/>
        </w:rPr>
        <w:t>8</w:t>
      </w:r>
      <w:r w:rsidRPr="00D80DCE">
        <w:rPr>
          <w:sz w:val="28"/>
          <w:szCs w:val="28"/>
        </w:rPr>
        <w:t xml:space="preserve"> год»</w:t>
      </w:r>
    </w:p>
    <w:p w:rsidR="00070ADA" w:rsidRDefault="00070ADA" w:rsidP="00B9012F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1560"/>
        <w:gridCol w:w="1984"/>
        <w:gridCol w:w="1985"/>
        <w:gridCol w:w="1842"/>
      </w:tblGrid>
      <w:tr w:rsidR="00070ADA" w:rsidRPr="00563DD5" w:rsidTr="00C83666">
        <w:trPr>
          <w:trHeight w:val="8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 xml:space="preserve">№ </w:t>
            </w:r>
            <w:proofErr w:type="gramStart"/>
            <w:r w:rsidRPr="00563DD5">
              <w:rPr>
                <w:sz w:val="28"/>
                <w:szCs w:val="28"/>
              </w:rPr>
              <w:t>п</w:t>
            </w:r>
            <w:proofErr w:type="gramEnd"/>
            <w:r w:rsidRPr="00563DD5">
              <w:rPr>
                <w:sz w:val="28"/>
                <w:szCs w:val="28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 w:rsidP="00563DD5">
            <w:pPr>
              <w:suppressAutoHyphens/>
              <w:ind w:right="-151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070ADA" w:rsidRPr="00563DD5" w:rsidTr="00C83666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6</w:t>
            </w: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 w:rsidP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rFonts w:cs="Calibri"/>
                <w:sz w:val="28"/>
                <w:szCs w:val="28"/>
              </w:rPr>
              <w:t xml:space="preserve"> Установка замена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Улучшение  условий движения на автомобильных дорогах, снижение аварийности на дорогах и сокращение числа погибших в ДТП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95,0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95,0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Распространение буклетов (памяток) по правилам безопасности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</w:tbl>
    <w:p w:rsidR="00B9012F" w:rsidRPr="00563DD5" w:rsidRDefault="00B9012F" w:rsidP="00B9012F">
      <w:pPr>
        <w:jc w:val="center"/>
        <w:rPr>
          <w:sz w:val="28"/>
          <w:szCs w:val="28"/>
        </w:rPr>
      </w:pPr>
    </w:p>
    <w:p w:rsidR="00C83666" w:rsidRPr="00563DD5" w:rsidRDefault="00C83666">
      <w:pPr>
        <w:rPr>
          <w:sz w:val="28"/>
          <w:szCs w:val="28"/>
        </w:rPr>
      </w:pPr>
    </w:p>
    <w:sectPr w:rsidR="00C83666" w:rsidRPr="00563DD5" w:rsidSect="001B4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9B5"/>
    <w:multiLevelType w:val="hybridMultilevel"/>
    <w:tmpl w:val="6AD63390"/>
    <w:lvl w:ilvl="0" w:tplc="6E36A72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9CB"/>
    <w:rsid w:val="00070ADA"/>
    <w:rsid w:val="000B1C0E"/>
    <w:rsid w:val="000C0B80"/>
    <w:rsid w:val="001B496F"/>
    <w:rsid w:val="001B77FE"/>
    <w:rsid w:val="002F6DEB"/>
    <w:rsid w:val="003F1DFC"/>
    <w:rsid w:val="0043734A"/>
    <w:rsid w:val="00563DD5"/>
    <w:rsid w:val="00574FCE"/>
    <w:rsid w:val="00646871"/>
    <w:rsid w:val="0066644A"/>
    <w:rsid w:val="006C29CB"/>
    <w:rsid w:val="006E7736"/>
    <w:rsid w:val="007735F1"/>
    <w:rsid w:val="0082471C"/>
    <w:rsid w:val="008534CC"/>
    <w:rsid w:val="008E265C"/>
    <w:rsid w:val="009102B1"/>
    <w:rsid w:val="00992301"/>
    <w:rsid w:val="00B06175"/>
    <w:rsid w:val="00B34A81"/>
    <w:rsid w:val="00B9012F"/>
    <w:rsid w:val="00BB56C8"/>
    <w:rsid w:val="00C83666"/>
    <w:rsid w:val="00D80DCE"/>
    <w:rsid w:val="00EE7B22"/>
    <w:rsid w:val="00F5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4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Оператор</cp:lastModifiedBy>
  <cp:revision>19</cp:revision>
  <cp:lastPrinted>2017-11-17T12:56:00Z</cp:lastPrinted>
  <dcterms:created xsi:type="dcterms:W3CDTF">2016-03-22T07:58:00Z</dcterms:created>
  <dcterms:modified xsi:type="dcterms:W3CDTF">2017-11-17T12:57:00Z</dcterms:modified>
</cp:coreProperties>
</file>