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AA" w:rsidRPr="00601EAA" w:rsidRDefault="00601EAA" w:rsidP="00601EA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ПРИЛОЖЕНИЕ</w:t>
      </w:r>
    </w:p>
    <w:p w:rsidR="00601EAA" w:rsidRPr="00601EAA" w:rsidRDefault="00601EAA" w:rsidP="00601EA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18E7" w:rsidRDefault="00601EAA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A118E7" w:rsidRDefault="00A118E7" w:rsidP="00E8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CD1A6F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7867">
        <w:rPr>
          <w:rFonts w:ascii="Times New Roman" w:hAnsi="Times New Roman" w:cs="Times New Roman"/>
          <w:sz w:val="28"/>
          <w:szCs w:val="28"/>
        </w:rPr>
        <w:t>ПРИЛОЖЕНИЕ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</w:t>
      </w:r>
      <w:r w:rsidR="00CD1A6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ЕНА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августа 2017 года № 991</w:t>
      </w:r>
    </w:p>
    <w:p w:rsidR="00B20D96" w:rsidRDefault="00B20D96" w:rsidP="00C62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</w:t>
      </w:r>
      <w:r w:rsidR="000F4FBF">
        <w:rPr>
          <w:rFonts w:ascii="Times New Roman" w:hAnsi="Times New Roman" w:cs="Times New Roman"/>
          <w:b/>
          <w:sz w:val="28"/>
          <w:szCs w:val="28"/>
        </w:rPr>
        <w:t xml:space="preserve">РАЗОВАНИЯ БРЮХОВЕЦКИЙ РАЙОН 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МОЛОДЕЖЬ БРЮХОВЕЦКОГО РАЙОНА» </w:t>
      </w:r>
      <w:r>
        <w:rPr>
          <w:rFonts w:ascii="Times New Roman" w:hAnsi="Times New Roman" w:cs="Times New Roman"/>
          <w:b/>
          <w:sz w:val="28"/>
          <w:szCs w:val="28"/>
        </w:rPr>
        <w:br/>
        <w:t>НА 2018 - 2022 ГОДЫ</w:t>
      </w: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</w:t>
      </w:r>
      <w:r w:rsidR="000F4FBF">
        <w:rPr>
          <w:rFonts w:ascii="Times New Roman" w:hAnsi="Times New Roman" w:cs="Times New Roman"/>
          <w:b/>
          <w:sz w:val="28"/>
          <w:szCs w:val="28"/>
        </w:rPr>
        <w:t>БРАЗОВАНИЯ БРЮХОВЕЦКИЙ РАЙОН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МОЛОДЕЖЬ БРЮХОВЕЦКОГО РАЙОНА»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НА 2018 - 2022 ГОДЫ</w:t>
      </w: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район, муниципальное бюджетное учреждение «Молодежный центр «Мир»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потенциала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лодежи в интересах Брюховецкого 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27" w:type="dxa"/>
          </w:tcPr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тание молодежи Брюховецкого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творческое, интеллектуальное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ховно-нравственное развитие молод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безнадзо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ности, правонарушений и экстремис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деятельности в молодежной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 молодых граждан, вовлеч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молодежи в предпринимательскую деятельность, организация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 и занятости молодежи, поддержка инновационной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инновационных, новаторских идей молодежи;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формационное обеспечение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молодежной политики;</w:t>
            </w:r>
          </w:p>
          <w:p w:rsidR="00FE64ED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программы;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бюджетного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«Молодежный центр «Мир»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 Великой Отеч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Войны, которым будет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зана помощь;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распространённой симв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лики Победы Великой Отечественной Войны (Георгиевская лента);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молодежи, принявшей 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рамках гражданского и патриотич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воспитания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элементов формы участник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стие в мероприятиях, направленных на творческое и интеллектуальное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духовно – 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направленности;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стендов;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по профилактике наркомании, безнадзорности, правон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рушений и экстремистской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в молодежной среде;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мероприятия, направленные на формирование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рового образа жизни;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муниципальных профильных смена, форумах, походах;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 по содействию экономической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стоятельности, организации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определения, поддержке инновацио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деятельности;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сайтов, сопровождающих деятельность отдела по делам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единиц приобретенной тех</w:t>
            </w:r>
            <w:r w:rsidR="002B52C8">
              <w:rPr>
                <w:rFonts w:ascii="Times New Roman" w:hAnsi="Times New Roman" w:cs="Times New Roman"/>
                <w:sz w:val="28"/>
                <w:szCs w:val="28"/>
              </w:rPr>
              <w:t xml:space="preserve">ники и мебели в отдел по делам молодежи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отдела по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 молодежи администрации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занимающих муниципальные должности;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 муниципального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центр «Мир»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64ED" w:rsidRDefault="002B52C8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оличество единиц установленных с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стем пожарной сигнализации в мун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ципальном бюджетном учреждении «Молодежный центр «Мир»</w:t>
            </w:r>
          </w:p>
          <w:p w:rsidR="00A770F6" w:rsidRDefault="00A770F6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2018 - 2022 годы, реализуется в один этап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A33B87">
        <w:tc>
          <w:tcPr>
            <w:tcW w:w="4927" w:type="dxa"/>
          </w:tcPr>
          <w:p w:rsidR="00375E63" w:rsidRPr="007323E6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  <w:p w:rsidR="00FE64ED" w:rsidRPr="007323E6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ляет </w:t>
            </w:r>
            <w:r w:rsidR="007323E6" w:rsidRPr="007323E6">
              <w:rPr>
                <w:rFonts w:ascii="Times New Roman" w:hAnsi="Times New Roman" w:cs="Times New Roman"/>
                <w:sz w:val="28"/>
                <w:szCs w:val="28"/>
              </w:rPr>
              <w:t>27674,388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 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(МБ) – </w:t>
            </w:r>
            <w:r w:rsidR="007323E6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27674,388 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2018 год: 6190,668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2019 год: </w:t>
            </w:r>
            <w:r w:rsidR="003447D3" w:rsidRPr="007323E6">
              <w:rPr>
                <w:rFonts w:ascii="Times New Roman" w:hAnsi="Times New Roman" w:cs="Times New Roman"/>
                <w:sz w:val="28"/>
                <w:szCs w:val="28"/>
              </w:rPr>
              <w:t>5549,684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2020 год: </w:t>
            </w:r>
            <w:r w:rsidR="007323E6" w:rsidRPr="007323E6">
              <w:rPr>
                <w:rFonts w:ascii="Times New Roman" w:hAnsi="Times New Roman" w:cs="Times New Roman"/>
                <w:sz w:val="28"/>
                <w:szCs w:val="28"/>
              </w:rPr>
              <w:t>5701,136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2021 год: </w:t>
            </w:r>
            <w:r w:rsidR="003E3246" w:rsidRPr="007323E6">
              <w:rPr>
                <w:rFonts w:ascii="Times New Roman" w:hAnsi="Times New Roman" w:cs="Times New Roman"/>
                <w:sz w:val="28"/>
                <w:szCs w:val="28"/>
              </w:rPr>
              <w:t>5653,7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2022 год: </w:t>
            </w:r>
            <w:r w:rsidR="009438FD" w:rsidRPr="007323E6">
              <w:rPr>
                <w:rFonts w:ascii="Times New Roman" w:hAnsi="Times New Roman" w:cs="Times New Roman"/>
                <w:sz w:val="28"/>
                <w:szCs w:val="28"/>
              </w:rPr>
              <w:t>4579,2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FE64ED" w:rsidRPr="007323E6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E63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375E63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Совет муниципального образования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район.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64ED" w:rsidSect="00A770F6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И ПРОГНОЗ РАЗВИТИЯ МОЛОД</w:t>
      </w:r>
      <w:r w:rsidR="00B2306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ЖНОЙ ПОЛИТИКИ </w:t>
      </w:r>
      <w:r>
        <w:rPr>
          <w:rFonts w:ascii="Times New Roman" w:hAnsi="Times New Roman" w:cs="Times New Roman"/>
          <w:b/>
          <w:sz w:val="28"/>
          <w:szCs w:val="28"/>
        </w:rPr>
        <w:br/>
        <w:t>В МУНИЦИП</w:t>
      </w:r>
      <w:r w:rsidR="00B2306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БРЮХОВЕЦКИЙ РАЙОН</w:t>
      </w: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9" w:rsidRDefault="00C569E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это граждане в возрасте от 14 до 30 лет, находящиеся в стадии социального становления и ос</w:t>
      </w:r>
      <w:r w:rsidR="008F621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оения социальных ролей и нуждающихся в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держке со стороны государства.</w:t>
      </w:r>
    </w:p>
    <w:p w:rsidR="008F6219" w:rsidRDefault="008F621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социально – политическая ситуация требует коренного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смотра традиционных взглядов на роль молодежи в общественном развитии. В результате реформ, предпринятых в стране за последние годы; молодежь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вратилась из социальной категории, главным образом перенимающей опыт старшего поколения, в силу, способную оказывать серьезное влияние на темпы и характер общественного развития. Молодежь обладает такими качествами, остро необходимыми в условиях становления демократических институтов и рыночной экономики, как мобильность, способность ориентироваться в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няющейся обстановке, восприимчивость к новым идеям. Наличие у молодых людей социального потенциала, в значительной степени отсутствующего у старшего поколения,  позволя</w:t>
      </w:r>
      <w:r w:rsidR="005A34BC">
        <w:rPr>
          <w:rFonts w:ascii="Times New Roman" w:hAnsi="Times New Roman" w:cs="Times New Roman"/>
          <w:sz w:val="28"/>
          <w:szCs w:val="28"/>
        </w:rPr>
        <w:t>ет усилить результативность решения районных задач за счет повышения активности молодежи в различных сферах жизни ра</w:t>
      </w:r>
      <w:r w:rsidR="005A34BC">
        <w:rPr>
          <w:rFonts w:ascii="Times New Roman" w:hAnsi="Times New Roman" w:cs="Times New Roman"/>
          <w:sz w:val="28"/>
          <w:szCs w:val="28"/>
        </w:rPr>
        <w:t>й</w:t>
      </w:r>
      <w:r w:rsidR="005A34BC">
        <w:rPr>
          <w:rFonts w:ascii="Times New Roman" w:hAnsi="Times New Roman" w:cs="Times New Roman"/>
          <w:sz w:val="28"/>
          <w:szCs w:val="28"/>
        </w:rPr>
        <w:t>она. Вступая в самостоятельную жизнь, молодые люди должны быть способны привносить в процесс развития района новый импульс, реализовывать со</w:t>
      </w:r>
      <w:r w:rsidR="005A34BC">
        <w:rPr>
          <w:rFonts w:ascii="Times New Roman" w:hAnsi="Times New Roman" w:cs="Times New Roman"/>
          <w:sz w:val="28"/>
          <w:szCs w:val="28"/>
        </w:rPr>
        <w:t>б</w:t>
      </w:r>
      <w:r w:rsidR="005A34BC">
        <w:rPr>
          <w:rFonts w:ascii="Times New Roman" w:hAnsi="Times New Roman" w:cs="Times New Roman"/>
          <w:sz w:val="28"/>
          <w:szCs w:val="28"/>
        </w:rPr>
        <w:t>ственный потенциал социального новаторства.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специфическая целевая группа, одновременно сильная и сл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потенциал будет реализовываться, еще неустойчивы, они только форм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руются и корректируются. Поэтому для молодежи важна  поддержка со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 людей, обладающих жизненным опытом, что позволяет адаптировать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ресы молодежи к вероятным вызовам дальнейшей профессиональной жизни, сориентироваться пока неявно выраженные жизненные приоритеты. 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молодежи связана с изменением жиз</w:t>
      </w:r>
      <w:r w:rsidR="001136B4">
        <w:rPr>
          <w:rFonts w:ascii="Times New Roman" w:hAnsi="Times New Roman" w:cs="Times New Roman"/>
          <w:sz w:val="28"/>
          <w:szCs w:val="28"/>
        </w:rPr>
        <w:t>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</w:t>
      </w:r>
      <w:r w:rsidR="001136B4">
        <w:rPr>
          <w:rFonts w:ascii="Times New Roman" w:hAnsi="Times New Roman" w:cs="Times New Roman"/>
          <w:sz w:val="28"/>
          <w:szCs w:val="28"/>
        </w:rPr>
        <w:t>и</w:t>
      </w:r>
      <w:r w:rsidR="001136B4">
        <w:rPr>
          <w:rFonts w:ascii="Times New Roman" w:hAnsi="Times New Roman" w:cs="Times New Roman"/>
          <w:sz w:val="28"/>
          <w:szCs w:val="28"/>
        </w:rPr>
        <w:t>ация, выделились прямо противоположные жизненные стратегии. У многих молодых граждан сформировалась привычка к патернализму, проявление кот</w:t>
      </w:r>
      <w:r w:rsidR="001136B4">
        <w:rPr>
          <w:rFonts w:ascii="Times New Roman" w:hAnsi="Times New Roman" w:cs="Times New Roman"/>
          <w:sz w:val="28"/>
          <w:szCs w:val="28"/>
        </w:rPr>
        <w:t>о</w:t>
      </w:r>
      <w:r w:rsidR="001136B4">
        <w:rPr>
          <w:rFonts w:ascii="Times New Roman" w:hAnsi="Times New Roman" w:cs="Times New Roman"/>
          <w:sz w:val="28"/>
          <w:szCs w:val="28"/>
        </w:rPr>
        <w:t xml:space="preserve">рой – социальный паразитизм, инфантильность. В результате молодежь </w:t>
      </w:r>
      <w:proofErr w:type="gramStart"/>
      <w:r w:rsidR="001136B4">
        <w:rPr>
          <w:rFonts w:ascii="Times New Roman" w:hAnsi="Times New Roman" w:cs="Times New Roman"/>
          <w:sz w:val="28"/>
          <w:szCs w:val="28"/>
        </w:rPr>
        <w:t>оказ</w:t>
      </w:r>
      <w:r w:rsidR="001136B4">
        <w:rPr>
          <w:rFonts w:ascii="Times New Roman" w:hAnsi="Times New Roman" w:cs="Times New Roman"/>
          <w:sz w:val="28"/>
          <w:szCs w:val="28"/>
        </w:rPr>
        <w:t>ы</w:t>
      </w:r>
      <w:r w:rsidR="001136B4">
        <w:rPr>
          <w:rFonts w:ascii="Times New Roman" w:hAnsi="Times New Roman" w:cs="Times New Roman"/>
          <w:sz w:val="28"/>
          <w:szCs w:val="28"/>
        </w:rPr>
        <w:t>вается не готова</w:t>
      </w:r>
      <w:proofErr w:type="gramEnd"/>
      <w:r w:rsidR="001136B4">
        <w:rPr>
          <w:rFonts w:ascii="Times New Roman" w:hAnsi="Times New Roman" w:cs="Times New Roman"/>
          <w:sz w:val="28"/>
          <w:szCs w:val="28"/>
        </w:rPr>
        <w:t xml:space="preserve"> к самостоятельной предпринимательской деятельности, прин</w:t>
      </w:r>
      <w:r w:rsidR="001136B4">
        <w:rPr>
          <w:rFonts w:ascii="Times New Roman" w:hAnsi="Times New Roman" w:cs="Times New Roman"/>
          <w:sz w:val="28"/>
          <w:szCs w:val="28"/>
        </w:rPr>
        <w:t>я</w:t>
      </w:r>
      <w:r w:rsidR="001136B4">
        <w:rPr>
          <w:rFonts w:ascii="Times New Roman" w:hAnsi="Times New Roman" w:cs="Times New Roman"/>
          <w:sz w:val="28"/>
          <w:szCs w:val="28"/>
        </w:rPr>
        <w:t>тию решений, управлению своими расходами. С другой стороны, поведение значительного числа молодых граждан отличается самостоятельностью, отве</w:t>
      </w:r>
      <w:r w:rsidR="001136B4">
        <w:rPr>
          <w:rFonts w:ascii="Times New Roman" w:hAnsi="Times New Roman" w:cs="Times New Roman"/>
          <w:sz w:val="28"/>
          <w:szCs w:val="28"/>
        </w:rPr>
        <w:t>т</w:t>
      </w:r>
      <w:r w:rsidR="001136B4">
        <w:rPr>
          <w:rFonts w:ascii="Times New Roman" w:hAnsi="Times New Roman" w:cs="Times New Roman"/>
          <w:sz w:val="28"/>
          <w:szCs w:val="28"/>
        </w:rPr>
        <w:lastRenderedPageBreak/>
        <w:t>ственностью. Эта группа проявляет заинтересованность в получении кач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ственного образования, определяющего дальнейшее трудоустройство и карь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ру.</w:t>
      </w:r>
    </w:p>
    <w:p w:rsidR="001136B4" w:rsidRDefault="001136B4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российском обществе, когда для большинства граждан приоритетным стало накопление материальных благ, семья перестала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ценно выполнять воспитательные функции, что привело к формированию у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лодежи неопределенных стереотипов, отсутствию выраженной жизненной стратегии. </w:t>
      </w:r>
      <w:r w:rsidR="003228DE">
        <w:rPr>
          <w:rFonts w:ascii="Times New Roman" w:hAnsi="Times New Roman" w:cs="Times New Roman"/>
          <w:sz w:val="28"/>
          <w:szCs w:val="28"/>
        </w:rPr>
        <w:t>Одним из проявлений данной проблемы является социальное и кул</w:t>
      </w:r>
      <w:r w:rsidR="003228DE">
        <w:rPr>
          <w:rFonts w:ascii="Times New Roman" w:hAnsi="Times New Roman" w:cs="Times New Roman"/>
          <w:sz w:val="28"/>
          <w:szCs w:val="28"/>
        </w:rPr>
        <w:t>ь</w:t>
      </w:r>
      <w:r w:rsidR="003228DE">
        <w:rPr>
          <w:rFonts w:ascii="Times New Roman" w:hAnsi="Times New Roman" w:cs="Times New Roman"/>
          <w:sz w:val="28"/>
          <w:szCs w:val="28"/>
        </w:rPr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="003228DE">
        <w:rPr>
          <w:rFonts w:ascii="Times New Roman" w:hAnsi="Times New Roman" w:cs="Times New Roman"/>
          <w:sz w:val="28"/>
          <w:szCs w:val="28"/>
        </w:rPr>
        <w:t>а</w:t>
      </w:r>
      <w:r w:rsidR="003228DE">
        <w:rPr>
          <w:rFonts w:ascii="Times New Roman" w:hAnsi="Times New Roman" w:cs="Times New Roman"/>
          <w:sz w:val="28"/>
          <w:szCs w:val="28"/>
        </w:rPr>
        <w:t>моидентификации это может привести не только к утрате молодежью потенц</w:t>
      </w:r>
      <w:r w:rsidR="003228DE">
        <w:rPr>
          <w:rFonts w:ascii="Times New Roman" w:hAnsi="Times New Roman" w:cs="Times New Roman"/>
          <w:sz w:val="28"/>
          <w:szCs w:val="28"/>
        </w:rPr>
        <w:t>и</w:t>
      </w:r>
      <w:r w:rsidR="003228DE">
        <w:rPr>
          <w:rFonts w:ascii="Times New Roman" w:hAnsi="Times New Roman" w:cs="Times New Roman"/>
          <w:sz w:val="28"/>
          <w:szCs w:val="28"/>
        </w:rPr>
        <w:t xml:space="preserve">ала инновационного развития, но и к преобладанию негативных жизненных стратегий и склонности к </w:t>
      </w:r>
      <w:proofErr w:type="spellStart"/>
      <w:r w:rsidR="003228DE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="003228DE">
        <w:rPr>
          <w:rFonts w:ascii="Times New Roman" w:hAnsi="Times New Roman" w:cs="Times New Roman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решения проблем социального неблагополучия зачатую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нуждает сводить задачи работы с молодежью к профилактике негативных 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денций в молодежной среде через организацию досуга и отдыха, реализацию программ борьбы с наркоманией, правонарушениями, сокращения безработицы и т.п.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 важность работы в этих направлениях, нужно иметь в виду, что в значительной степени корни негативных тенденций лежат в неподготовле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молодых людей к самостоятельной жизни, неумении активно строить свой жизненный путь и добиваться при этом успеха.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реализован, в качестве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ного из важных ресурсов развития района, необходимо расширить понимание задач молодежной политики, выйти за рамки социально – профилактической работы и преступить к целенаправленной деятельности по подготовке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 к самореализации в обществе в качестве полноценных граждан, способных оказывать позитивное влияние на социально – экономическую и общественно – политическую ситуацию в районе. 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реализация адекватных форм работы с этой категорией молодежи является актуальной задачей государственной молодежной политики в 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вецком районе.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внимание в процессе реализации молодежной политики в 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ховецком районе уделялось и уделяется вопросу содействия в сезонном и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менном трудоустройстве подростков и молодежи. Как свидетельствуют данные краевых исследований, участие молодежи в сфере материального  производства уменьшается. При выборе профессии для значительной части молодежи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почтительными оказываются отрасли и сфер</w:t>
      </w:r>
      <w:r w:rsidR="00166D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 высоким уровнем оплаты труда.  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государственной молодежной политики является вовлеч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полезную общественную деятельность учащейся молодежи.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отряды в России имеют почти полувековую историю и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тый опыт участия в создании эконмического потенциала страны. В последние </w:t>
      </w:r>
      <w:r w:rsidR="00A770F6">
        <w:rPr>
          <w:rFonts w:ascii="Times New Roman" w:hAnsi="Times New Roman" w:cs="Times New Roman"/>
          <w:sz w:val="28"/>
          <w:szCs w:val="28"/>
        </w:rPr>
        <w:lastRenderedPageBreak/>
        <w:t>два-</w:t>
      </w:r>
      <w:r>
        <w:rPr>
          <w:rFonts w:ascii="Times New Roman" w:hAnsi="Times New Roman" w:cs="Times New Roman"/>
          <w:sz w:val="28"/>
          <w:szCs w:val="28"/>
        </w:rPr>
        <w:t>три года заметно возрос интерес студенческой молодежи к участию в этом движении. За последние три года в районе созданы отряды из числа студентов государственного бюджетного профессионального общеобразовательного учреждения Краснодарского края « Брюховецкий аграрный колледж» и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щихся государственного автономного профессионального общеобразовател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A704D7">
        <w:rPr>
          <w:rFonts w:ascii="Times New Roman" w:hAnsi="Times New Roman" w:cs="Times New Roman"/>
          <w:sz w:val="28"/>
          <w:szCs w:val="28"/>
        </w:rPr>
        <w:t xml:space="preserve">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«Брюховецкий многопрофильный те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никум».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достигнутыми существенными изменениями в сфере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молодежной политик в Брюховецком районе предусматривается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здание системы по реализации государственной молодежной политики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ских поселениях Брюховецкого района, активное развитие сети учреждений по работе с подростками и молодежью по месту жительства с целью социальной адаптации, расширения социа</w:t>
      </w:r>
      <w:r w:rsidR="00A704D7">
        <w:rPr>
          <w:rFonts w:ascii="Times New Roman" w:hAnsi="Times New Roman" w:cs="Times New Roman"/>
          <w:sz w:val="28"/>
          <w:szCs w:val="28"/>
        </w:rPr>
        <w:t>льной базы молодежной политики.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работа в сельских поселениях находится</w:t>
      </w:r>
      <w:r w:rsidR="00660529">
        <w:rPr>
          <w:rFonts w:ascii="Times New Roman" w:hAnsi="Times New Roman" w:cs="Times New Roman"/>
          <w:sz w:val="28"/>
          <w:szCs w:val="28"/>
        </w:rPr>
        <w:t xml:space="preserve"> еще на недостаточном уровне. Причинами этого являются </w:t>
      </w:r>
      <w:proofErr w:type="spellStart"/>
      <w:r w:rsidR="00660529">
        <w:rPr>
          <w:rFonts w:ascii="Times New Roman" w:hAnsi="Times New Roman" w:cs="Times New Roman"/>
          <w:sz w:val="28"/>
          <w:szCs w:val="28"/>
        </w:rPr>
        <w:t>малообеспеченность</w:t>
      </w:r>
      <w:proofErr w:type="spellEnd"/>
      <w:r w:rsidR="00660529">
        <w:rPr>
          <w:rFonts w:ascii="Times New Roman" w:hAnsi="Times New Roman" w:cs="Times New Roman"/>
          <w:sz w:val="28"/>
          <w:szCs w:val="28"/>
        </w:rPr>
        <w:t xml:space="preserve"> местных бюджетов, недостаточное финансирование мероприятий по реализации молодежной пол</w:t>
      </w:r>
      <w:r w:rsidR="00660529">
        <w:rPr>
          <w:rFonts w:ascii="Times New Roman" w:hAnsi="Times New Roman" w:cs="Times New Roman"/>
          <w:sz w:val="28"/>
          <w:szCs w:val="28"/>
        </w:rPr>
        <w:t>и</w:t>
      </w:r>
      <w:r w:rsidR="00660529">
        <w:rPr>
          <w:rFonts w:ascii="Times New Roman" w:hAnsi="Times New Roman" w:cs="Times New Roman"/>
          <w:sz w:val="28"/>
          <w:szCs w:val="28"/>
        </w:rPr>
        <w:t>тики.</w:t>
      </w:r>
    </w:p>
    <w:p w:rsidR="00660529" w:rsidRDefault="0066052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предусматривает повышение роли молодежи в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04D7">
        <w:rPr>
          <w:rFonts w:ascii="Times New Roman" w:hAnsi="Times New Roman" w:cs="Times New Roman"/>
          <w:sz w:val="28"/>
          <w:szCs w:val="28"/>
        </w:rPr>
        <w:t>просах решения социально-</w:t>
      </w:r>
      <w:r>
        <w:rPr>
          <w:rFonts w:ascii="Times New Roman" w:hAnsi="Times New Roman" w:cs="Times New Roman"/>
          <w:sz w:val="28"/>
          <w:szCs w:val="28"/>
        </w:rPr>
        <w:t>значимых задач в Брюховецком районе и практич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реализации ее потенциала социального новаторства. От позиции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04D7">
        <w:rPr>
          <w:rFonts w:ascii="Times New Roman" w:hAnsi="Times New Roman" w:cs="Times New Roman"/>
          <w:sz w:val="28"/>
          <w:szCs w:val="28"/>
        </w:rPr>
        <w:t>жи в общественно-</w:t>
      </w:r>
      <w:r>
        <w:rPr>
          <w:rFonts w:ascii="Times New Roman" w:hAnsi="Times New Roman" w:cs="Times New Roman"/>
          <w:sz w:val="28"/>
          <w:szCs w:val="28"/>
        </w:rPr>
        <w:t>политической  жизни, ее уверенности в завтрашнем дне и активности будет зависеть темп продвижения района, Кубани,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  <w:r w:rsidR="009877E7">
        <w:rPr>
          <w:rFonts w:ascii="Times New Roman" w:hAnsi="Times New Roman" w:cs="Times New Roman"/>
          <w:sz w:val="28"/>
          <w:szCs w:val="28"/>
        </w:rPr>
        <w:t xml:space="preserve"> Молодежь обладает тем уровнем мобильности, интеллектуальной активности и здоровья, которы</w:t>
      </w:r>
      <w:r w:rsidR="00A704D7">
        <w:rPr>
          <w:rFonts w:ascii="Times New Roman" w:hAnsi="Times New Roman" w:cs="Times New Roman"/>
          <w:sz w:val="28"/>
          <w:szCs w:val="28"/>
        </w:rPr>
        <w:t>е</w:t>
      </w:r>
      <w:r w:rsidR="009877E7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 и молоде</w:t>
      </w:r>
      <w:r w:rsidR="009877E7">
        <w:rPr>
          <w:rFonts w:ascii="Times New Roman" w:hAnsi="Times New Roman" w:cs="Times New Roman"/>
          <w:sz w:val="28"/>
          <w:szCs w:val="28"/>
        </w:rPr>
        <w:t>ж</w:t>
      </w:r>
      <w:r w:rsidR="009877E7">
        <w:rPr>
          <w:rFonts w:ascii="Times New Roman" w:hAnsi="Times New Roman" w:cs="Times New Roman"/>
          <w:sz w:val="28"/>
          <w:szCs w:val="28"/>
        </w:rPr>
        <w:t>ная политика, по сути, должна пониматься как  возвратное вложение</w:t>
      </w:r>
      <w:r w:rsidR="00A704D7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04D7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9877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77E7">
        <w:rPr>
          <w:rFonts w:ascii="Times New Roman" w:hAnsi="Times New Roman" w:cs="Times New Roman"/>
          <w:sz w:val="28"/>
          <w:szCs w:val="28"/>
        </w:rPr>
        <w:t>азвитие человеческих ресурсов района, как «кадровая политика будущего».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целей, задач и целевых показателей приведен в приложении №1 к Программе.</w:t>
      </w: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ОСНОВНЫХ МЕРОПРИЯТИЙ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и объемы их финансирования приведены в приложении № 2 к Программе.</w:t>
      </w: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4.ОБОСНОВАНИЕ РЕСУРСНОГО ОБЕСПЕЧЕНИЯ ПРОГРАММЫ</w:t>
      </w:r>
    </w:p>
    <w:p w:rsidR="00A770F6" w:rsidRDefault="00A770F6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предполагается осуществлять за счет средств муниципального бюджета (таблица « Объем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нансирования муниципальной программы»).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60912" w:rsidRPr="005703C5" w:rsidRDefault="00D60912" w:rsidP="00D609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5703C5">
        <w:rPr>
          <w:rFonts w:ascii="Times New Roman" w:hAnsi="Times New Roman" w:cs="Times New Roman"/>
          <w:sz w:val="28"/>
        </w:rPr>
        <w:t>Таблица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</w:p>
    <w:p w:rsidR="007B270F" w:rsidRDefault="007B270F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276"/>
        <w:gridCol w:w="1134"/>
        <w:gridCol w:w="1134"/>
        <w:gridCol w:w="1185"/>
        <w:gridCol w:w="941"/>
        <w:gridCol w:w="957"/>
      </w:tblGrid>
      <w:tr w:rsidR="009B02BC" w:rsidRPr="005703C5" w:rsidTr="00E84BED">
        <w:trPr>
          <w:trHeight w:val="345"/>
        </w:trPr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униципал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ной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418" w:type="dxa"/>
            <w:vMerge w:val="restart"/>
          </w:tcPr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ки 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5351" w:type="dxa"/>
            <w:gridSpan w:val="5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 том числе по годам (тыс.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9B02BC" w:rsidRPr="005703C5" w:rsidTr="00E84BED">
        <w:trPr>
          <w:trHeight w:val="615"/>
        </w:trPr>
        <w:tc>
          <w:tcPr>
            <w:tcW w:w="1809" w:type="dxa"/>
            <w:vMerge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2019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85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1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57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</w:tr>
      <w:tr w:rsidR="00351365" w:rsidRPr="005703C5" w:rsidTr="00E84BED">
        <w:tc>
          <w:tcPr>
            <w:tcW w:w="1809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«Молодежь Брюховецкого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района» на 2018-2022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годы</w:t>
            </w:r>
          </w:p>
        </w:tc>
        <w:tc>
          <w:tcPr>
            <w:tcW w:w="1418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Местный 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351365" w:rsidRPr="009438FD" w:rsidRDefault="007323E6" w:rsidP="005703C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23E6">
              <w:rPr>
                <w:rFonts w:ascii="Times New Roman" w:hAnsi="Times New Roman" w:cs="Times New Roman"/>
                <w:sz w:val="24"/>
                <w:szCs w:val="24"/>
              </w:rPr>
              <w:t>27674,388</w:t>
            </w:r>
          </w:p>
        </w:tc>
        <w:tc>
          <w:tcPr>
            <w:tcW w:w="1134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  <w:bookmarkStart w:id="0" w:name="_GoBack"/>
            <w:bookmarkEnd w:id="0"/>
          </w:p>
        </w:tc>
        <w:tc>
          <w:tcPr>
            <w:tcW w:w="1134" w:type="dxa"/>
          </w:tcPr>
          <w:p w:rsidR="00351365" w:rsidRPr="00E84BED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85" w:type="dxa"/>
          </w:tcPr>
          <w:p w:rsidR="00351365" w:rsidRPr="00E84BED" w:rsidRDefault="007323E6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5701,136</w:t>
            </w:r>
          </w:p>
        </w:tc>
        <w:tc>
          <w:tcPr>
            <w:tcW w:w="941" w:type="dxa"/>
          </w:tcPr>
          <w:p w:rsidR="00351365" w:rsidRPr="005703C5" w:rsidRDefault="009A6C4A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5653,7</w:t>
            </w:r>
          </w:p>
        </w:tc>
        <w:tc>
          <w:tcPr>
            <w:tcW w:w="957" w:type="dxa"/>
          </w:tcPr>
          <w:p w:rsidR="00351365" w:rsidRDefault="009A6C4A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4579,2</w:t>
            </w:r>
          </w:p>
        </w:tc>
      </w:tr>
      <w:tr w:rsidR="0048183B" w:rsidRPr="005703C5" w:rsidTr="00E84BED">
        <w:tc>
          <w:tcPr>
            <w:tcW w:w="1809" w:type="dxa"/>
            <w:vMerge w:val="restart"/>
          </w:tcPr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</w:tcPr>
          <w:p w:rsidR="0048183B" w:rsidRPr="009438FD" w:rsidRDefault="007323E6" w:rsidP="007231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23E6">
              <w:rPr>
                <w:rFonts w:ascii="Times New Roman" w:hAnsi="Times New Roman" w:cs="Times New Roman"/>
                <w:sz w:val="24"/>
                <w:szCs w:val="24"/>
              </w:rPr>
              <w:t>27674,388</w:t>
            </w:r>
          </w:p>
        </w:tc>
        <w:tc>
          <w:tcPr>
            <w:tcW w:w="1134" w:type="dxa"/>
          </w:tcPr>
          <w:p w:rsidR="0048183B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</w:tcPr>
          <w:p w:rsidR="0048183B" w:rsidRDefault="0048183B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85" w:type="dxa"/>
          </w:tcPr>
          <w:p w:rsidR="0048183B" w:rsidRPr="009438FD" w:rsidRDefault="00E84BED" w:rsidP="005703C5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5701,136</w:t>
            </w:r>
          </w:p>
        </w:tc>
        <w:tc>
          <w:tcPr>
            <w:tcW w:w="941" w:type="dxa"/>
          </w:tcPr>
          <w:p w:rsidR="0048183B" w:rsidRDefault="009A6C4A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5653,7</w:t>
            </w:r>
          </w:p>
        </w:tc>
        <w:tc>
          <w:tcPr>
            <w:tcW w:w="957" w:type="dxa"/>
          </w:tcPr>
          <w:p w:rsidR="0048183B" w:rsidRDefault="009A6C4A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4579,2</w:t>
            </w:r>
          </w:p>
        </w:tc>
      </w:tr>
      <w:tr w:rsidR="0048183B" w:rsidRPr="005703C5" w:rsidTr="00E84BED">
        <w:trPr>
          <w:trHeight w:val="654"/>
        </w:trPr>
        <w:tc>
          <w:tcPr>
            <w:tcW w:w="1809" w:type="dxa"/>
            <w:vMerge/>
          </w:tcPr>
          <w:p w:rsidR="0048183B" w:rsidRPr="005703C5" w:rsidRDefault="0048183B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  <w:p w:rsidR="0048183B" w:rsidRPr="005703C5" w:rsidRDefault="0048183B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48183B" w:rsidRPr="009438FD" w:rsidRDefault="007323E6" w:rsidP="007231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23E6">
              <w:rPr>
                <w:rFonts w:ascii="Times New Roman" w:hAnsi="Times New Roman" w:cs="Times New Roman"/>
                <w:sz w:val="24"/>
                <w:szCs w:val="24"/>
              </w:rPr>
              <w:t>27674,388</w:t>
            </w:r>
          </w:p>
        </w:tc>
        <w:tc>
          <w:tcPr>
            <w:tcW w:w="1134" w:type="dxa"/>
          </w:tcPr>
          <w:p w:rsidR="0048183B" w:rsidRPr="005703C5" w:rsidRDefault="0048183B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</w:tcPr>
          <w:p w:rsidR="0048183B" w:rsidRDefault="0048183B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85" w:type="dxa"/>
          </w:tcPr>
          <w:p w:rsidR="0048183B" w:rsidRPr="009438FD" w:rsidRDefault="00E84BED" w:rsidP="005703C5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5701,136</w:t>
            </w:r>
          </w:p>
        </w:tc>
        <w:tc>
          <w:tcPr>
            <w:tcW w:w="941" w:type="dxa"/>
          </w:tcPr>
          <w:p w:rsidR="0048183B" w:rsidRDefault="009A6C4A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5653,7</w:t>
            </w:r>
          </w:p>
        </w:tc>
        <w:tc>
          <w:tcPr>
            <w:tcW w:w="957" w:type="dxa"/>
          </w:tcPr>
          <w:p w:rsidR="0048183B" w:rsidRDefault="009A6C4A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4579,2</w:t>
            </w:r>
          </w:p>
        </w:tc>
      </w:tr>
    </w:tbl>
    <w:p w:rsidR="00A64CE7" w:rsidRDefault="00A64CE7" w:rsidP="00A64C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0912" w:rsidRPr="009877E7" w:rsidRDefault="00D60912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D60912" w:rsidRPr="009877E7" w:rsidSect="00C569E9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29711A" w:rsidRDefault="0029711A" w:rsidP="009A6C4A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64CE7">
        <w:rPr>
          <w:rFonts w:ascii="Times New Roman" w:hAnsi="Times New Roman" w:cs="Times New Roman"/>
          <w:sz w:val="28"/>
          <w:szCs w:val="28"/>
        </w:rPr>
        <w:t>Объем финансирования меропри</w:t>
      </w:r>
      <w:r w:rsidR="00FF2CDB">
        <w:rPr>
          <w:rFonts w:ascii="Times New Roman" w:hAnsi="Times New Roman" w:cs="Times New Roman"/>
          <w:sz w:val="28"/>
          <w:szCs w:val="28"/>
        </w:rPr>
        <w:t>ятий рассчитан исходя из затрат на ре</w:t>
      </w:r>
      <w:r w:rsidR="00FF2CDB">
        <w:rPr>
          <w:rFonts w:ascii="Times New Roman" w:hAnsi="Times New Roman" w:cs="Times New Roman"/>
          <w:sz w:val="28"/>
          <w:szCs w:val="28"/>
        </w:rPr>
        <w:t>а</w:t>
      </w:r>
      <w:r w:rsidR="00FF2CDB">
        <w:rPr>
          <w:rFonts w:ascii="Times New Roman" w:hAnsi="Times New Roman" w:cs="Times New Roman"/>
          <w:sz w:val="28"/>
          <w:szCs w:val="28"/>
        </w:rPr>
        <w:t>лизацию муниципальной программы муниципального образования Брюхове</w:t>
      </w:r>
      <w:r w:rsidR="00FF2CDB">
        <w:rPr>
          <w:rFonts w:ascii="Times New Roman" w:hAnsi="Times New Roman" w:cs="Times New Roman"/>
          <w:sz w:val="28"/>
          <w:szCs w:val="28"/>
        </w:rPr>
        <w:t>ц</w:t>
      </w:r>
      <w:r w:rsidR="000F4FBF">
        <w:rPr>
          <w:rFonts w:ascii="Times New Roman" w:hAnsi="Times New Roman" w:cs="Times New Roman"/>
          <w:sz w:val="28"/>
          <w:szCs w:val="28"/>
        </w:rPr>
        <w:t>кий район «</w:t>
      </w:r>
      <w:r w:rsidR="00FF2CDB">
        <w:rPr>
          <w:rFonts w:ascii="Times New Roman" w:hAnsi="Times New Roman" w:cs="Times New Roman"/>
          <w:sz w:val="28"/>
          <w:szCs w:val="28"/>
        </w:rPr>
        <w:t xml:space="preserve">Молодежь района» на 2015 - 2017 годы. 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Pr="00FF2CDB" w:rsidRDefault="00FF2CDB" w:rsidP="00BE453F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E87867" w:rsidRDefault="00E87867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на основании типовой методики оценки эффективности реализации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программ, утвержденной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Брюховецкий район. </w:t>
      </w: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</w:t>
      </w:r>
      <w:r w:rsidR="005D0E58">
        <w:rPr>
          <w:rFonts w:ascii="Times New Roman" w:hAnsi="Times New Roman" w:cs="Times New Roman"/>
          <w:b/>
          <w:sz w:val="28"/>
          <w:szCs w:val="28"/>
        </w:rPr>
        <w:t xml:space="preserve">АНИЗМ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ПРОГРА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МЫ И КОНТРОЛЬ ЕЕ ВЫПОЛНЕНИЯ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– отдел по делам молодежи администрации муниципального образования Брюховецкий район.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</w:t>
      </w:r>
      <w:r w:rsidR="007154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2CDB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мониторинг и анализ отчетов исполнителей отдельных мероприятий муниципальной программы.</w:t>
      </w:r>
    </w:p>
    <w:p w:rsidR="007154A9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за реализацией Программы осуществляет заместитель главы муниципального образования Брюховецкий район, курирующий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54A9">
        <w:rPr>
          <w:rFonts w:ascii="Times New Roman" w:hAnsi="Times New Roman" w:cs="Times New Roman"/>
          <w:sz w:val="28"/>
          <w:szCs w:val="28"/>
        </w:rPr>
        <w:t>альную сферу.</w:t>
      </w:r>
    </w:p>
    <w:p w:rsidR="004E53F1" w:rsidRDefault="007154A9" w:rsidP="007154A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ходе реализации Программы предоставляется заместителю главы муниципального образования Брюховецкий район, курирующему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вопросы, </w:t>
      </w:r>
      <w:r w:rsidR="004E53F1">
        <w:rPr>
          <w:rFonts w:ascii="Times New Roman" w:hAnsi="Times New Roman" w:cs="Times New Roman"/>
          <w:sz w:val="28"/>
          <w:szCs w:val="28"/>
        </w:rPr>
        <w:t>ежеквартально в срок до 05 числа месяца, следующего за о</w:t>
      </w:r>
      <w:r w:rsidR="004E53F1">
        <w:rPr>
          <w:rFonts w:ascii="Times New Roman" w:hAnsi="Times New Roman" w:cs="Times New Roman"/>
          <w:sz w:val="28"/>
          <w:szCs w:val="28"/>
        </w:rPr>
        <w:t>т</w:t>
      </w:r>
      <w:r w:rsidR="004E53F1">
        <w:rPr>
          <w:rFonts w:ascii="Times New Roman" w:hAnsi="Times New Roman" w:cs="Times New Roman"/>
          <w:sz w:val="28"/>
          <w:szCs w:val="28"/>
        </w:rPr>
        <w:t>чётными, а также в управление экономики, прогнозирования и потребител</w:t>
      </w:r>
      <w:r w:rsidR="004E53F1">
        <w:rPr>
          <w:rFonts w:ascii="Times New Roman" w:hAnsi="Times New Roman" w:cs="Times New Roman"/>
          <w:sz w:val="28"/>
          <w:szCs w:val="28"/>
        </w:rPr>
        <w:t>ь</w:t>
      </w:r>
      <w:r w:rsidR="004E53F1">
        <w:rPr>
          <w:rFonts w:ascii="Times New Roman" w:hAnsi="Times New Roman" w:cs="Times New Roman"/>
          <w:sz w:val="28"/>
          <w:szCs w:val="28"/>
        </w:rPr>
        <w:t>ной сферы администрации муниципального образования Брюховецкий район ежеквартально до 20 числа месяца, следующего за отчетным кварталом, по итогам года – до 30 января года, следующего за отчетным.</w:t>
      </w:r>
      <w:proofErr w:type="gramEnd"/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межведомственного взаимодействия при реализации Программы принимаются совместные решения отдела по делам молодежи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сельских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селений и соответствующих ведомств в рамках их компетенции.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качестве исполнителей могут привлекаться организации, образующие социальную инфраструктуру для молодежи,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дежные, детские общественные объединения, иные негосударственные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ходом выполнения Программы осуществляют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муниципального образования Брюховецкий район и Совет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Брюховецкий район. </w:t>
      </w:r>
    </w:p>
    <w:p w:rsidR="004E53F1" w:rsidRPr="00FF2CDB" w:rsidRDefault="004E53F1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02BC" w:rsidRPr="009B02BC" w:rsidRDefault="004C2511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02BC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9B02BC" w:rsidRPr="009B02BC" w:rsidRDefault="009B02BC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B02BC" w:rsidRPr="009B02BC" w:rsidRDefault="009B02BC" w:rsidP="007154A9">
      <w:pPr>
        <w:spacing w:after="0" w:line="240" w:lineRule="auto"/>
        <w:ind w:left="-284" w:right="-284" w:firstLine="284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 w:rsidR="00361856">
        <w:rPr>
          <w:rFonts w:ascii="Times New Roman" w:hAnsi="Times New Roman" w:cs="Times New Roman"/>
          <w:sz w:val="28"/>
          <w:szCs w:val="28"/>
        </w:rPr>
        <w:t xml:space="preserve">      </w:t>
      </w:r>
      <w:r w:rsidR="00F31092">
        <w:rPr>
          <w:rFonts w:ascii="Times New Roman" w:hAnsi="Times New Roman" w:cs="Times New Roman"/>
          <w:sz w:val="28"/>
          <w:szCs w:val="28"/>
        </w:rPr>
        <w:t xml:space="preserve">    </w:t>
      </w:r>
      <w:r w:rsidR="004C2511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4C2511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A64CE7" w:rsidRDefault="00A64CE7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EA7ED0" w:rsidRDefault="00EA7ED0" w:rsidP="007154A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  <w:sectPr w:rsidR="00EA7ED0" w:rsidSect="00A770F6">
          <w:type w:val="continuous"/>
          <w:pgSz w:w="11906" w:h="16838"/>
          <w:pgMar w:top="1134" w:right="991" w:bottom="1134" w:left="1701" w:header="709" w:footer="709" w:gutter="0"/>
          <w:cols w:space="720"/>
          <w:titlePg/>
          <w:docGrid w:linePitch="360"/>
        </w:sectPr>
      </w:pPr>
    </w:p>
    <w:p w:rsidR="006D5481" w:rsidRPr="00976251" w:rsidRDefault="006D5481" w:rsidP="00E862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2AE" w:rsidRDefault="00B702AE" w:rsidP="00A64CE7">
      <w:pPr>
        <w:spacing w:after="0" w:line="240" w:lineRule="auto"/>
      </w:pPr>
      <w:r>
        <w:separator/>
      </w:r>
    </w:p>
  </w:endnote>
  <w:endnote w:type="continuationSeparator" w:id="0">
    <w:p w:rsidR="00B702AE" w:rsidRDefault="00B702AE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2AE" w:rsidRDefault="00B702AE" w:rsidP="00A64CE7">
      <w:pPr>
        <w:spacing w:after="0" w:line="240" w:lineRule="auto"/>
      </w:pPr>
      <w:r>
        <w:separator/>
      </w:r>
    </w:p>
  </w:footnote>
  <w:footnote w:type="continuationSeparator" w:id="0">
    <w:p w:rsidR="00B702AE" w:rsidRDefault="00B702AE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807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70F6" w:rsidRPr="00A770F6" w:rsidRDefault="00A770F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70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70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4BED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70F6" w:rsidRDefault="00A77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42A"/>
    <w:rsid w:val="000E5DDF"/>
    <w:rsid w:val="000F1997"/>
    <w:rsid w:val="000F1EDC"/>
    <w:rsid w:val="000F4467"/>
    <w:rsid w:val="000F4FBF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1D4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47D3"/>
    <w:rsid w:val="00345E53"/>
    <w:rsid w:val="00346177"/>
    <w:rsid w:val="00346A3B"/>
    <w:rsid w:val="00351365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3246"/>
    <w:rsid w:val="003E6C1F"/>
    <w:rsid w:val="003E7B03"/>
    <w:rsid w:val="003F19CE"/>
    <w:rsid w:val="003F233F"/>
    <w:rsid w:val="003F44FC"/>
    <w:rsid w:val="003F799F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183B"/>
    <w:rsid w:val="004849E0"/>
    <w:rsid w:val="00485CEF"/>
    <w:rsid w:val="00491885"/>
    <w:rsid w:val="00494398"/>
    <w:rsid w:val="004A4F67"/>
    <w:rsid w:val="004A58C8"/>
    <w:rsid w:val="004B0CFC"/>
    <w:rsid w:val="004B4CB1"/>
    <w:rsid w:val="004C2511"/>
    <w:rsid w:val="004C5318"/>
    <w:rsid w:val="004C68D0"/>
    <w:rsid w:val="004C6C4F"/>
    <w:rsid w:val="004C7488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4F4ABE"/>
    <w:rsid w:val="005025E3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3710"/>
    <w:rsid w:val="0071514B"/>
    <w:rsid w:val="007154A9"/>
    <w:rsid w:val="007251D5"/>
    <w:rsid w:val="0073113F"/>
    <w:rsid w:val="007323E6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09EC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63A6"/>
    <w:rsid w:val="008A7CEB"/>
    <w:rsid w:val="008B1402"/>
    <w:rsid w:val="008B3557"/>
    <w:rsid w:val="008B62B2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38FD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32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5B30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6C4A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C7842"/>
    <w:rsid w:val="009D5FE7"/>
    <w:rsid w:val="009D624B"/>
    <w:rsid w:val="009D79FD"/>
    <w:rsid w:val="009E0668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1408"/>
    <w:rsid w:val="00A32F0A"/>
    <w:rsid w:val="00A33AEC"/>
    <w:rsid w:val="00A33B87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0F6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06F"/>
    <w:rsid w:val="00B23552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2AE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1A6F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4336"/>
    <w:rsid w:val="00DB253B"/>
    <w:rsid w:val="00DB2C09"/>
    <w:rsid w:val="00DB6675"/>
    <w:rsid w:val="00DB7199"/>
    <w:rsid w:val="00DC3F51"/>
    <w:rsid w:val="00DD2192"/>
    <w:rsid w:val="00DD52C3"/>
    <w:rsid w:val="00DD64CA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4BED"/>
    <w:rsid w:val="00E85174"/>
    <w:rsid w:val="00E86220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11C84-5FCC-4057-870A-7F464E305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2339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ODM</cp:lastModifiedBy>
  <cp:revision>16</cp:revision>
  <cp:lastPrinted>2019-12-26T10:49:00Z</cp:lastPrinted>
  <dcterms:created xsi:type="dcterms:W3CDTF">2019-12-09T10:55:00Z</dcterms:created>
  <dcterms:modified xsi:type="dcterms:W3CDTF">2020-12-29T11:35:00Z</dcterms:modified>
</cp:coreProperties>
</file>