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435" w:rsidRPr="007B34FD" w:rsidRDefault="00C53435" w:rsidP="00C534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34FD">
        <w:rPr>
          <w:noProof/>
          <w:sz w:val="24"/>
          <w:szCs w:val="24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1F5E1FA5" wp14:editId="78F0CDB6">
                <wp:simplePos x="0" y="0"/>
                <wp:positionH relativeFrom="margin">
                  <wp:posOffset>-114300</wp:posOffset>
                </wp:positionH>
                <wp:positionV relativeFrom="paragraph">
                  <wp:posOffset>-900430</wp:posOffset>
                </wp:positionV>
                <wp:extent cx="6286500" cy="443230"/>
                <wp:effectExtent l="0" t="0" r="0" b="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432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3435" w:rsidRDefault="00C53435" w:rsidP="00C5343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9pt;margin-top:-70.9pt;width:495pt;height:34.9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" stroked="f">
                <v:fill opacity="0"/>
                <v:textbox inset="0,0,0,0">
                  <w:txbxContent>
                    <w:p w:rsidR="00C53435" w:rsidRDefault="00C53435" w:rsidP="00C53435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7B34FD">
        <w:rPr>
          <w:rFonts w:ascii="Arial" w:hAnsi="Arial" w:cs="Arial"/>
          <w:sz w:val="24"/>
          <w:szCs w:val="24"/>
        </w:rPr>
        <w:t>КРАСНОДАРСКИЙ  КРАЙ</w:t>
      </w:r>
    </w:p>
    <w:p w:rsidR="00C53435" w:rsidRPr="007B34FD" w:rsidRDefault="00C53435" w:rsidP="00C534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34FD">
        <w:rPr>
          <w:rFonts w:ascii="Arial" w:hAnsi="Arial" w:cs="Arial"/>
          <w:sz w:val="24"/>
          <w:szCs w:val="24"/>
        </w:rPr>
        <w:t>БРЮХОВЕЦКИЙ  РАЙОН</w:t>
      </w:r>
    </w:p>
    <w:p w:rsidR="00C53435" w:rsidRPr="007B34FD" w:rsidRDefault="00C53435" w:rsidP="00C534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34FD">
        <w:rPr>
          <w:rFonts w:ascii="Arial" w:hAnsi="Arial" w:cs="Arial"/>
          <w:sz w:val="24"/>
          <w:szCs w:val="24"/>
        </w:rPr>
        <w:t>АДМИНИСТРАЦИЯ  МУНИЦИПАЛЬНОГО ОБРАЗОВАНИЯ  БРЮХОВЕЦКИЙ РАЙОН</w:t>
      </w:r>
    </w:p>
    <w:p w:rsidR="00C53435" w:rsidRPr="007B34FD" w:rsidRDefault="00C53435" w:rsidP="00C534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3435" w:rsidRPr="007B34FD" w:rsidRDefault="00C53435" w:rsidP="00C534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34FD">
        <w:rPr>
          <w:rFonts w:ascii="Arial" w:hAnsi="Arial" w:cs="Arial"/>
          <w:sz w:val="24"/>
          <w:szCs w:val="24"/>
        </w:rPr>
        <w:t>ПОСТАНОВЛЕНИЕ</w:t>
      </w:r>
    </w:p>
    <w:p w:rsidR="00C53435" w:rsidRDefault="00C53435" w:rsidP="00C534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3435" w:rsidRDefault="00C53435" w:rsidP="00C534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34FD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19</w:t>
      </w:r>
      <w:r w:rsidRPr="007B34FD">
        <w:rPr>
          <w:rFonts w:ascii="Arial" w:hAnsi="Arial" w:cs="Arial"/>
          <w:sz w:val="24"/>
          <w:szCs w:val="24"/>
        </w:rPr>
        <w:t xml:space="preserve">  марта  2012 года                       № 4</w:t>
      </w:r>
      <w:r>
        <w:rPr>
          <w:rFonts w:ascii="Arial" w:hAnsi="Arial" w:cs="Arial"/>
          <w:sz w:val="24"/>
          <w:szCs w:val="24"/>
        </w:rPr>
        <w:t>96</w:t>
      </w:r>
      <w:r w:rsidRPr="007B34FD">
        <w:rPr>
          <w:rFonts w:ascii="Arial" w:hAnsi="Arial" w:cs="Arial"/>
          <w:sz w:val="24"/>
          <w:szCs w:val="24"/>
        </w:rPr>
        <w:t xml:space="preserve">                               ст.Брюховецкая</w:t>
      </w:r>
    </w:p>
    <w:p w:rsidR="00C53435" w:rsidRPr="00C53435" w:rsidRDefault="00C53435" w:rsidP="00C534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53435" w:rsidRPr="00C53435" w:rsidRDefault="00C53435" w:rsidP="00C5343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53435">
        <w:rPr>
          <w:rFonts w:ascii="Arial" w:hAnsi="Arial" w:cs="Arial"/>
          <w:b/>
          <w:bCs/>
          <w:sz w:val="32"/>
          <w:szCs w:val="32"/>
        </w:rPr>
        <w:t xml:space="preserve">О введении и условиях осуществления денежных выплат </w:t>
      </w:r>
    </w:p>
    <w:p w:rsidR="00C53435" w:rsidRPr="00C53435" w:rsidRDefault="00C53435" w:rsidP="00C5343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53435">
        <w:rPr>
          <w:rFonts w:ascii="Arial" w:hAnsi="Arial" w:cs="Arial"/>
          <w:b/>
          <w:bCs/>
          <w:sz w:val="32"/>
          <w:szCs w:val="32"/>
        </w:rPr>
        <w:t xml:space="preserve">отдельным категориям работников муниципальных  учреждений, подведомственных управлению образования администрации муниципального образования Брюховецкий район </w:t>
      </w:r>
    </w:p>
    <w:p w:rsidR="00C53435" w:rsidRPr="00C53435" w:rsidRDefault="00C53435" w:rsidP="00C5343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53435" w:rsidRPr="00C53435" w:rsidRDefault="00C53435" w:rsidP="00C5343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53435" w:rsidRPr="00C53435" w:rsidRDefault="00C53435" w:rsidP="00C5343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53435" w:rsidRPr="00C53435" w:rsidRDefault="00C53435" w:rsidP="00C5343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3435">
        <w:rPr>
          <w:rFonts w:ascii="Arial" w:hAnsi="Arial" w:cs="Arial"/>
          <w:b/>
          <w:bCs/>
          <w:sz w:val="24"/>
          <w:szCs w:val="24"/>
        </w:rPr>
        <w:tab/>
      </w:r>
      <w:r w:rsidRPr="00C53435">
        <w:rPr>
          <w:rFonts w:ascii="Arial" w:hAnsi="Arial" w:cs="Arial"/>
          <w:sz w:val="24"/>
          <w:szCs w:val="24"/>
        </w:rPr>
        <w:t>В соответствии с решением Совета муниципального образования Брюховецкий район от 31 октября 2008 года № 349 «Об оплате труда работников муниципальных учреждений муниципального образования Брюховецкий район», постановлением главы муниципального образования Брюховецкий район от 25 декабря 2008 года № 1533 «О введении отраслевой системы оплаты труда работников муниципальных образовательных учреждений и муниципальных учреждений, подведомственных управлению образования администрации  муниципального образования Брюховецкий район», в целях сохранения кадрового потенциала и стабильности работы муниципальных образовательных учреждений  п о с т а н о в л я ю:</w:t>
      </w:r>
    </w:p>
    <w:p w:rsidR="00C53435" w:rsidRPr="00C53435" w:rsidRDefault="00C53435" w:rsidP="00C5343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3435">
        <w:rPr>
          <w:rFonts w:ascii="Arial" w:hAnsi="Arial" w:cs="Arial"/>
          <w:sz w:val="24"/>
          <w:szCs w:val="24"/>
        </w:rPr>
        <w:tab/>
        <w:t>1. Осуществлять денежные выплаты стимулирующего характера                (далее – выплаты) с 01 января 2012 года в размере 3000 рублей                                    в месяц отдельным категориям работников муниципальных образовательных учреждений, подведомственных управлению образования администрации муниципального образования Брюховецкий район в соответствии с Перечнем (приложение № 1).</w:t>
      </w:r>
    </w:p>
    <w:p w:rsidR="00C53435" w:rsidRPr="00C53435" w:rsidRDefault="00C53435" w:rsidP="00C5343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3435">
        <w:rPr>
          <w:rFonts w:ascii="Arial" w:hAnsi="Arial" w:cs="Arial"/>
          <w:sz w:val="24"/>
          <w:szCs w:val="24"/>
        </w:rPr>
        <w:tab/>
        <w:t>2. Утвердить Порядок и условия выплат отдельным категориям работников  муниципальных образовательных учреждений, подведомственных управлению образования администрации муниципального образования Брюховецкий район, за счет средств краевого бюджета (приложение № 2).</w:t>
      </w:r>
    </w:p>
    <w:p w:rsidR="00C53435" w:rsidRPr="00C53435" w:rsidRDefault="00C53435" w:rsidP="00C5343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3435">
        <w:rPr>
          <w:rFonts w:ascii="Arial" w:hAnsi="Arial" w:cs="Arial"/>
          <w:sz w:val="24"/>
          <w:szCs w:val="24"/>
        </w:rPr>
        <w:tab/>
        <w:t>3. Определить уполномоченным органом по осуществлению выплат отдельным категориям работников  муниципальных образовательных учреждений каждое образовательное учреждение, работником которого является получатель выплаты.</w:t>
      </w:r>
    </w:p>
    <w:p w:rsidR="00C53435" w:rsidRPr="00C53435" w:rsidRDefault="00C53435" w:rsidP="00C5343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3435">
        <w:rPr>
          <w:rFonts w:ascii="Arial" w:hAnsi="Arial" w:cs="Arial"/>
          <w:sz w:val="24"/>
          <w:szCs w:val="24"/>
        </w:rPr>
        <w:tab/>
        <w:t>4. Контроль за выполнением настоящего постановления возложить                    на заместителя главы муниципального образования Брюховецкий район И.Р.Карамова.</w:t>
      </w:r>
    </w:p>
    <w:p w:rsidR="00C53435" w:rsidRPr="00C53435" w:rsidRDefault="00C53435" w:rsidP="00C5343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3435">
        <w:rPr>
          <w:rFonts w:ascii="Arial" w:hAnsi="Arial" w:cs="Arial"/>
          <w:sz w:val="24"/>
          <w:szCs w:val="24"/>
        </w:rPr>
        <w:tab/>
        <w:t>5. Постановление вступает в силу со дня его официального опубликования (обнародования) и распространяется на правоотношения, возникшие с 01 января 2012 года.</w:t>
      </w:r>
    </w:p>
    <w:p w:rsidR="00C53435" w:rsidRPr="00C53435" w:rsidRDefault="00C53435" w:rsidP="00C53435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3435" w:rsidRPr="00C53435" w:rsidRDefault="00C53435" w:rsidP="00C534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3435" w:rsidRDefault="00C53435" w:rsidP="00C5343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3435">
        <w:rPr>
          <w:rFonts w:ascii="Arial" w:hAnsi="Arial" w:cs="Arial"/>
          <w:sz w:val="24"/>
          <w:szCs w:val="24"/>
        </w:rPr>
        <w:t xml:space="preserve">Глава </w:t>
      </w:r>
    </w:p>
    <w:p w:rsidR="00C53435" w:rsidRPr="00C53435" w:rsidRDefault="00C53435" w:rsidP="00C5343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3435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C53435" w:rsidRDefault="00C53435" w:rsidP="00C5343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3435">
        <w:rPr>
          <w:rFonts w:ascii="Arial" w:hAnsi="Arial" w:cs="Arial"/>
          <w:sz w:val="24"/>
          <w:szCs w:val="24"/>
        </w:rPr>
        <w:t>Брюховецкий район</w:t>
      </w:r>
    </w:p>
    <w:p w:rsidR="00A75668" w:rsidRDefault="00C53435" w:rsidP="00C5343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3435">
        <w:rPr>
          <w:rFonts w:ascii="Arial" w:hAnsi="Arial" w:cs="Arial"/>
          <w:sz w:val="24"/>
          <w:szCs w:val="24"/>
        </w:rPr>
        <w:t xml:space="preserve">В.В.Мусатов </w:t>
      </w:r>
    </w:p>
    <w:p w:rsidR="009A60A8" w:rsidRPr="009A60A8" w:rsidRDefault="009A60A8" w:rsidP="009A60A8">
      <w:pPr>
        <w:pStyle w:val="a6"/>
        <w:shd w:val="clear" w:color="auto" w:fill="auto"/>
        <w:spacing w:before="0" w:after="0" w:line="317" w:lineRule="exact"/>
        <w:ind w:firstLine="4"/>
        <w:jc w:val="both"/>
        <w:rPr>
          <w:rFonts w:ascii="Arial" w:hAnsi="Arial" w:cs="Arial"/>
          <w:sz w:val="24"/>
          <w:szCs w:val="24"/>
        </w:rPr>
      </w:pPr>
      <w:r w:rsidRPr="009A60A8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9A60A8" w:rsidRPr="009A60A8" w:rsidRDefault="009A60A8" w:rsidP="009A60A8">
      <w:pPr>
        <w:pStyle w:val="a6"/>
        <w:shd w:val="clear" w:color="auto" w:fill="auto"/>
        <w:spacing w:before="0" w:after="0" w:line="317" w:lineRule="exact"/>
        <w:jc w:val="both"/>
        <w:rPr>
          <w:rFonts w:ascii="Arial" w:hAnsi="Arial" w:cs="Arial"/>
          <w:sz w:val="24"/>
          <w:szCs w:val="24"/>
        </w:rPr>
      </w:pPr>
      <w:r w:rsidRPr="009A60A8">
        <w:rPr>
          <w:rFonts w:ascii="Arial" w:hAnsi="Arial" w:cs="Arial"/>
          <w:sz w:val="24"/>
          <w:szCs w:val="24"/>
        </w:rPr>
        <w:t>к</w:t>
      </w:r>
      <w:r w:rsidRPr="009A60A8">
        <w:rPr>
          <w:rFonts w:ascii="Arial" w:hAnsi="Arial" w:cs="Arial"/>
          <w:sz w:val="24"/>
          <w:szCs w:val="24"/>
        </w:rPr>
        <w:t xml:space="preserve"> постановлению администрации</w:t>
      </w:r>
    </w:p>
    <w:p w:rsidR="009A60A8" w:rsidRPr="009A60A8" w:rsidRDefault="009A60A8" w:rsidP="009A60A8">
      <w:pPr>
        <w:pStyle w:val="a6"/>
        <w:shd w:val="clear" w:color="auto" w:fill="auto"/>
        <w:spacing w:before="0" w:after="0" w:line="317" w:lineRule="exact"/>
        <w:jc w:val="both"/>
        <w:rPr>
          <w:rFonts w:ascii="Arial" w:hAnsi="Arial" w:cs="Arial"/>
          <w:sz w:val="24"/>
          <w:szCs w:val="24"/>
        </w:rPr>
      </w:pPr>
      <w:r w:rsidRPr="009A60A8">
        <w:rPr>
          <w:rFonts w:ascii="Arial" w:hAnsi="Arial" w:cs="Arial"/>
          <w:sz w:val="24"/>
          <w:szCs w:val="24"/>
        </w:rPr>
        <w:t>м</w:t>
      </w:r>
      <w:r w:rsidRPr="009A60A8">
        <w:rPr>
          <w:rFonts w:ascii="Arial" w:hAnsi="Arial" w:cs="Arial"/>
          <w:sz w:val="24"/>
          <w:szCs w:val="24"/>
        </w:rPr>
        <w:t>униципального образования</w:t>
      </w:r>
    </w:p>
    <w:p w:rsidR="009A60A8" w:rsidRPr="009A60A8" w:rsidRDefault="009A60A8" w:rsidP="009A60A8">
      <w:pPr>
        <w:pStyle w:val="a6"/>
        <w:shd w:val="clear" w:color="auto" w:fill="auto"/>
        <w:spacing w:before="0" w:after="0" w:line="317" w:lineRule="exact"/>
        <w:jc w:val="both"/>
        <w:rPr>
          <w:rFonts w:ascii="Arial" w:hAnsi="Arial" w:cs="Arial"/>
          <w:sz w:val="24"/>
          <w:szCs w:val="24"/>
        </w:rPr>
      </w:pPr>
      <w:r w:rsidRPr="009A60A8">
        <w:rPr>
          <w:rFonts w:ascii="Arial" w:hAnsi="Arial" w:cs="Arial"/>
          <w:sz w:val="24"/>
          <w:szCs w:val="24"/>
        </w:rPr>
        <w:t>Б</w:t>
      </w:r>
      <w:r w:rsidRPr="009A60A8">
        <w:rPr>
          <w:rFonts w:ascii="Arial" w:hAnsi="Arial" w:cs="Arial"/>
          <w:sz w:val="24"/>
          <w:szCs w:val="24"/>
        </w:rPr>
        <w:t>рюховецкий район</w:t>
      </w:r>
    </w:p>
    <w:p w:rsidR="009A60A8" w:rsidRPr="009A60A8" w:rsidRDefault="009A60A8" w:rsidP="009A60A8">
      <w:pPr>
        <w:pStyle w:val="a6"/>
        <w:shd w:val="clear" w:color="auto" w:fill="auto"/>
        <w:spacing w:before="0" w:after="0" w:line="317" w:lineRule="exact"/>
        <w:ind w:firstLine="4"/>
        <w:jc w:val="both"/>
        <w:rPr>
          <w:rFonts w:ascii="Arial" w:hAnsi="Arial" w:cs="Arial"/>
          <w:sz w:val="24"/>
          <w:szCs w:val="24"/>
        </w:rPr>
      </w:pPr>
      <w:r w:rsidRPr="009A60A8">
        <w:rPr>
          <w:rFonts w:ascii="Arial" w:hAnsi="Arial" w:cs="Arial"/>
          <w:sz w:val="24"/>
          <w:szCs w:val="24"/>
        </w:rPr>
        <w:t>о</w:t>
      </w:r>
      <w:r w:rsidRPr="009A60A8">
        <w:rPr>
          <w:rFonts w:ascii="Arial" w:hAnsi="Arial" w:cs="Arial"/>
          <w:sz w:val="24"/>
          <w:szCs w:val="24"/>
        </w:rPr>
        <w:t>т</w:t>
      </w:r>
      <w:r w:rsidRPr="009A60A8">
        <w:rPr>
          <w:rFonts w:ascii="Arial" w:hAnsi="Arial" w:cs="Arial"/>
          <w:sz w:val="24"/>
          <w:szCs w:val="24"/>
        </w:rPr>
        <w:t xml:space="preserve"> 19.03.2012 № 496</w:t>
      </w:r>
      <w:r w:rsidRPr="009A60A8">
        <w:rPr>
          <w:rFonts w:ascii="Arial" w:hAnsi="Arial" w:cs="Arial"/>
          <w:sz w:val="24"/>
          <w:szCs w:val="24"/>
        </w:rPr>
        <w:t xml:space="preserve">                       </w:t>
      </w:r>
    </w:p>
    <w:p w:rsidR="009A60A8" w:rsidRPr="009A60A8" w:rsidRDefault="009A60A8" w:rsidP="009A60A8">
      <w:pPr>
        <w:pStyle w:val="a6"/>
        <w:shd w:val="clear" w:color="auto" w:fill="auto"/>
        <w:spacing w:before="0" w:after="0" w:line="317" w:lineRule="exact"/>
        <w:ind w:firstLine="4"/>
        <w:jc w:val="both"/>
        <w:rPr>
          <w:rFonts w:ascii="Arial" w:hAnsi="Arial" w:cs="Arial"/>
          <w:sz w:val="24"/>
          <w:szCs w:val="24"/>
        </w:rPr>
      </w:pPr>
      <w:r w:rsidRPr="009A60A8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9A60A8" w:rsidRPr="009A60A8" w:rsidRDefault="009A60A8" w:rsidP="009A60A8">
      <w:pPr>
        <w:pStyle w:val="a6"/>
        <w:shd w:val="clear" w:color="auto" w:fill="auto"/>
        <w:spacing w:before="0" w:after="0" w:line="317" w:lineRule="exact"/>
        <w:ind w:left="4100"/>
        <w:jc w:val="both"/>
        <w:rPr>
          <w:rFonts w:ascii="Arial" w:hAnsi="Arial" w:cs="Arial"/>
          <w:sz w:val="24"/>
          <w:szCs w:val="24"/>
        </w:rPr>
      </w:pPr>
    </w:p>
    <w:p w:rsidR="009A60A8" w:rsidRPr="009A60A8" w:rsidRDefault="009A60A8" w:rsidP="009A60A8">
      <w:pPr>
        <w:pStyle w:val="a6"/>
        <w:shd w:val="clear" w:color="auto" w:fill="auto"/>
        <w:spacing w:before="0" w:after="0" w:line="317" w:lineRule="exact"/>
        <w:ind w:left="3540"/>
        <w:jc w:val="both"/>
        <w:rPr>
          <w:rFonts w:ascii="Arial" w:hAnsi="Arial" w:cs="Arial"/>
          <w:sz w:val="24"/>
          <w:szCs w:val="24"/>
        </w:rPr>
      </w:pPr>
      <w:r w:rsidRPr="009A60A8">
        <w:rPr>
          <w:rFonts w:ascii="Arial" w:hAnsi="Arial" w:cs="Arial"/>
          <w:sz w:val="24"/>
          <w:szCs w:val="24"/>
        </w:rPr>
        <w:t xml:space="preserve">  ПЕРЕЧЕНЬ</w:t>
      </w:r>
    </w:p>
    <w:p w:rsidR="009A60A8" w:rsidRPr="009A60A8" w:rsidRDefault="009A60A8" w:rsidP="009A60A8">
      <w:pPr>
        <w:pStyle w:val="a6"/>
        <w:shd w:val="clear" w:color="auto" w:fill="auto"/>
        <w:spacing w:before="0" w:after="0" w:line="317" w:lineRule="exact"/>
        <w:rPr>
          <w:rFonts w:ascii="Arial" w:hAnsi="Arial" w:cs="Arial"/>
          <w:sz w:val="24"/>
          <w:szCs w:val="24"/>
        </w:rPr>
      </w:pPr>
      <w:r w:rsidRPr="009A60A8">
        <w:rPr>
          <w:rFonts w:ascii="Arial" w:hAnsi="Arial" w:cs="Arial"/>
          <w:sz w:val="24"/>
          <w:szCs w:val="24"/>
        </w:rPr>
        <w:t xml:space="preserve">                                    отдельных категорий работников</w:t>
      </w:r>
    </w:p>
    <w:p w:rsidR="009A60A8" w:rsidRPr="009A60A8" w:rsidRDefault="009A60A8" w:rsidP="009A60A8">
      <w:pPr>
        <w:pStyle w:val="a6"/>
        <w:shd w:val="clear" w:color="auto" w:fill="auto"/>
        <w:spacing w:before="0" w:after="0" w:line="317" w:lineRule="exact"/>
        <w:ind w:left="20" w:firstLine="880"/>
        <w:rPr>
          <w:rFonts w:ascii="Arial" w:hAnsi="Arial" w:cs="Arial"/>
          <w:sz w:val="24"/>
          <w:szCs w:val="24"/>
        </w:rPr>
      </w:pPr>
      <w:r w:rsidRPr="009A60A8">
        <w:rPr>
          <w:rFonts w:ascii="Arial" w:hAnsi="Arial" w:cs="Arial"/>
          <w:sz w:val="24"/>
          <w:szCs w:val="24"/>
        </w:rPr>
        <w:t xml:space="preserve">             муниципальных образовательных учреждений</w:t>
      </w:r>
    </w:p>
    <w:p w:rsidR="009A60A8" w:rsidRPr="009A60A8" w:rsidRDefault="009A60A8" w:rsidP="009A60A8">
      <w:pPr>
        <w:pStyle w:val="a6"/>
        <w:shd w:val="clear" w:color="auto" w:fill="auto"/>
        <w:spacing w:before="0" w:after="0" w:line="317" w:lineRule="exact"/>
        <w:ind w:left="20" w:firstLine="880"/>
        <w:rPr>
          <w:rFonts w:ascii="Arial" w:hAnsi="Arial" w:cs="Arial"/>
          <w:sz w:val="24"/>
          <w:szCs w:val="24"/>
        </w:rPr>
      </w:pPr>
    </w:p>
    <w:p w:rsidR="009A60A8" w:rsidRPr="009A60A8" w:rsidRDefault="009A60A8" w:rsidP="009A60A8">
      <w:pPr>
        <w:pStyle w:val="a6"/>
        <w:shd w:val="clear" w:color="auto" w:fill="auto"/>
        <w:spacing w:before="0" w:after="0" w:line="317" w:lineRule="exact"/>
        <w:ind w:left="20" w:firstLine="880"/>
        <w:jc w:val="center"/>
        <w:rPr>
          <w:rFonts w:ascii="Arial" w:hAnsi="Arial" w:cs="Arial"/>
          <w:sz w:val="24"/>
          <w:szCs w:val="24"/>
        </w:rPr>
      </w:pPr>
    </w:p>
    <w:p w:rsidR="009A60A8" w:rsidRPr="009A60A8" w:rsidRDefault="009A60A8" w:rsidP="009A60A8">
      <w:pPr>
        <w:pStyle w:val="a6"/>
        <w:shd w:val="clear" w:color="auto" w:fill="auto"/>
        <w:tabs>
          <w:tab w:val="left" w:pos="0"/>
        </w:tabs>
        <w:spacing w:before="0" w:after="0" w:line="322" w:lineRule="exact"/>
        <w:jc w:val="both"/>
        <w:rPr>
          <w:rFonts w:ascii="Arial" w:hAnsi="Arial" w:cs="Arial"/>
          <w:sz w:val="24"/>
          <w:szCs w:val="24"/>
        </w:rPr>
      </w:pPr>
      <w:r w:rsidRPr="009A60A8">
        <w:rPr>
          <w:rFonts w:ascii="Arial" w:hAnsi="Arial" w:cs="Arial"/>
          <w:sz w:val="24"/>
          <w:szCs w:val="24"/>
        </w:rPr>
        <w:t xml:space="preserve">              1. Учителя.</w:t>
      </w:r>
    </w:p>
    <w:p w:rsidR="009A60A8" w:rsidRPr="009A60A8" w:rsidRDefault="009A60A8" w:rsidP="009A60A8">
      <w:pPr>
        <w:pStyle w:val="a6"/>
        <w:shd w:val="clear" w:color="auto" w:fill="auto"/>
        <w:tabs>
          <w:tab w:val="left" w:pos="1150"/>
        </w:tabs>
        <w:spacing w:before="0" w:after="0" w:line="322" w:lineRule="exact"/>
        <w:jc w:val="both"/>
        <w:rPr>
          <w:rFonts w:ascii="Arial" w:hAnsi="Arial" w:cs="Arial"/>
          <w:sz w:val="24"/>
          <w:szCs w:val="24"/>
        </w:rPr>
      </w:pPr>
      <w:r w:rsidRPr="009A60A8">
        <w:rPr>
          <w:rFonts w:ascii="Arial" w:hAnsi="Arial" w:cs="Arial"/>
          <w:sz w:val="24"/>
          <w:szCs w:val="24"/>
        </w:rPr>
        <w:t xml:space="preserve">              2. Другие педагогические работники (инструктор по труду; инструктор по физической культуре, музыкальный руководитель, старший вожатый, концертмейстер, педагог дополнительного образования, педагог-организатор, социальный педагог, воспитатель, мастер производственного обучения, педагог-психолог, преподаватель-организатор основ безопасности жизнедеятельности, руководитель физического воспитания, старший воспитатель, учитель-дефектолог, учитель-логопед (логопед)).</w:t>
      </w:r>
    </w:p>
    <w:p w:rsidR="009A60A8" w:rsidRPr="009A60A8" w:rsidRDefault="009A60A8" w:rsidP="009A60A8">
      <w:pPr>
        <w:pStyle w:val="a6"/>
        <w:shd w:val="clear" w:color="auto" w:fill="auto"/>
        <w:tabs>
          <w:tab w:val="left" w:pos="1210"/>
        </w:tabs>
        <w:spacing w:before="0" w:after="0" w:line="322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9A60A8">
        <w:rPr>
          <w:rFonts w:ascii="Arial" w:hAnsi="Arial" w:cs="Arial"/>
          <w:sz w:val="24"/>
          <w:szCs w:val="24"/>
        </w:rPr>
        <w:t xml:space="preserve">              3. Учебно-вспомогательный персонал (вожатый, младший воспитатель, помощник воспитателя).</w:t>
      </w:r>
    </w:p>
    <w:p w:rsidR="009A60A8" w:rsidRPr="009A60A8" w:rsidRDefault="009A60A8" w:rsidP="009A60A8">
      <w:pPr>
        <w:pStyle w:val="a6"/>
        <w:shd w:val="clear" w:color="auto" w:fill="auto"/>
        <w:tabs>
          <w:tab w:val="left" w:pos="1498"/>
        </w:tabs>
        <w:spacing w:before="0" w:after="0" w:line="322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9A60A8">
        <w:rPr>
          <w:rFonts w:ascii="Arial" w:hAnsi="Arial" w:cs="Arial"/>
          <w:sz w:val="24"/>
          <w:szCs w:val="24"/>
        </w:rPr>
        <w:t xml:space="preserve">              4. Медицинские работники (старшая медсестра (фельдшер), медицинская сестра).</w:t>
      </w:r>
    </w:p>
    <w:p w:rsidR="009A60A8" w:rsidRPr="009A60A8" w:rsidRDefault="009A60A8" w:rsidP="009A60A8">
      <w:pPr>
        <w:pStyle w:val="a6"/>
        <w:shd w:val="clear" w:color="auto" w:fill="auto"/>
        <w:tabs>
          <w:tab w:val="left" w:pos="0"/>
        </w:tabs>
        <w:spacing w:before="0"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  <w:r w:rsidRPr="009A60A8">
        <w:rPr>
          <w:rFonts w:ascii="Arial" w:hAnsi="Arial" w:cs="Arial"/>
          <w:sz w:val="24"/>
          <w:szCs w:val="24"/>
        </w:rPr>
        <w:t xml:space="preserve">              5. Обслуживающий персонал (буфетчик, вахтер, водитель мототранспортных средств, гардеробщик, грузчик, дворник, звукооператор, истопник, кастелянша, кладовщик, костюмер, кухонный рабочий, машинист (кочегар) котельной, машинист насосных установок, машинист по стирке и ремонту спецодежды, машинист холодильных установок, мойщик посуды, оператор котельной (теплового пункта), оператор хлораторной установки, повар, подсобный рабочий, рабочий по комплексному обслуживанию и ремонту зданий, рабочий зеленого хозяйства, ремонтировщик плоскостных спортивных сооружений, рабочий по уходу за животными, плотник, столяр, садовник, слесарь-сантехник, слесарь по ремонту автомобилей, слесарь по ремонту оборудования тепловых сетей, слесарь-электромонтажник, слесарь по эксплуатации и ремонту газового оборудования, слесарь-электрик, слесарь по эксплуатации и ремонту оборудования, сторож (вахтер), тракторист, уборщик служебных помещений, уборщик помещений бассейна, швея, электрик, электромонтер по ремонту и обслуживанию электрооборудования, электроосветитель).</w:t>
      </w:r>
    </w:p>
    <w:p w:rsidR="009A60A8" w:rsidRPr="009A60A8" w:rsidRDefault="009A60A8" w:rsidP="009A60A8">
      <w:pPr>
        <w:pStyle w:val="a6"/>
        <w:shd w:val="clear" w:color="auto" w:fill="auto"/>
        <w:tabs>
          <w:tab w:val="left" w:pos="0"/>
        </w:tabs>
        <w:spacing w:before="0"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</w:p>
    <w:p w:rsidR="009A60A8" w:rsidRPr="009A60A8" w:rsidRDefault="009A60A8" w:rsidP="009A60A8">
      <w:pPr>
        <w:pStyle w:val="a6"/>
        <w:shd w:val="clear" w:color="auto" w:fill="auto"/>
        <w:tabs>
          <w:tab w:val="left" w:pos="0"/>
        </w:tabs>
        <w:spacing w:before="0"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</w:p>
    <w:p w:rsidR="009A60A8" w:rsidRPr="009A60A8" w:rsidRDefault="009A60A8" w:rsidP="009A60A8">
      <w:pPr>
        <w:pStyle w:val="a6"/>
        <w:framePr w:w="67" w:h="355" w:wrap="around" w:vAnchor="text" w:hAnchor="page" w:x="11278" w:y="223"/>
        <w:shd w:val="clear" w:color="auto" w:fill="auto"/>
        <w:spacing w:before="0" w:after="0" w:line="280" w:lineRule="exact"/>
        <w:ind w:left="100"/>
        <w:jc w:val="both"/>
        <w:rPr>
          <w:rFonts w:ascii="Arial" w:hAnsi="Arial" w:cs="Arial"/>
          <w:sz w:val="24"/>
          <w:szCs w:val="24"/>
        </w:rPr>
      </w:pPr>
    </w:p>
    <w:p w:rsidR="009A60A8" w:rsidRPr="009A60A8" w:rsidRDefault="009A60A8" w:rsidP="009A60A8">
      <w:pPr>
        <w:pStyle w:val="a6"/>
        <w:shd w:val="clear" w:color="auto" w:fill="auto"/>
        <w:tabs>
          <w:tab w:val="left" w:pos="0"/>
        </w:tabs>
        <w:spacing w:before="0"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</w:p>
    <w:p w:rsidR="009A60A8" w:rsidRDefault="009A60A8" w:rsidP="009A60A8">
      <w:pPr>
        <w:pStyle w:val="a6"/>
        <w:shd w:val="clear" w:color="auto" w:fill="auto"/>
        <w:tabs>
          <w:tab w:val="left" w:pos="0"/>
        </w:tabs>
        <w:spacing w:before="0"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A60A8">
        <w:rPr>
          <w:rFonts w:ascii="Arial" w:hAnsi="Arial" w:cs="Arial"/>
          <w:sz w:val="24"/>
          <w:szCs w:val="24"/>
        </w:rPr>
        <w:t>Начальник</w:t>
      </w:r>
    </w:p>
    <w:p w:rsidR="009A60A8" w:rsidRDefault="009A60A8" w:rsidP="009A60A8">
      <w:pPr>
        <w:pStyle w:val="a6"/>
        <w:shd w:val="clear" w:color="auto" w:fill="auto"/>
        <w:tabs>
          <w:tab w:val="left" w:pos="0"/>
        </w:tabs>
        <w:spacing w:before="0"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A60A8">
        <w:rPr>
          <w:rFonts w:ascii="Arial" w:hAnsi="Arial" w:cs="Arial"/>
          <w:sz w:val="24"/>
          <w:szCs w:val="24"/>
        </w:rPr>
        <w:t>управления образования</w:t>
      </w:r>
    </w:p>
    <w:p w:rsidR="009A60A8" w:rsidRDefault="009A60A8" w:rsidP="009A60A8">
      <w:pPr>
        <w:pStyle w:val="a6"/>
        <w:shd w:val="clear" w:color="auto" w:fill="auto"/>
        <w:tabs>
          <w:tab w:val="left" w:pos="0"/>
        </w:tabs>
        <w:spacing w:before="0"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A60A8">
        <w:rPr>
          <w:rFonts w:ascii="Arial" w:hAnsi="Arial" w:cs="Arial"/>
          <w:sz w:val="24"/>
          <w:szCs w:val="24"/>
        </w:rPr>
        <w:t>Н.И.Седик</w:t>
      </w:r>
    </w:p>
    <w:p w:rsidR="009A60A8" w:rsidRDefault="009A60A8" w:rsidP="009A60A8">
      <w:pPr>
        <w:pStyle w:val="a6"/>
        <w:shd w:val="clear" w:color="auto" w:fill="auto"/>
        <w:tabs>
          <w:tab w:val="left" w:pos="0"/>
        </w:tabs>
        <w:spacing w:before="0"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</w:p>
    <w:p w:rsidR="009A60A8" w:rsidRDefault="009A60A8" w:rsidP="009A60A8">
      <w:pPr>
        <w:pStyle w:val="a6"/>
        <w:shd w:val="clear" w:color="auto" w:fill="auto"/>
        <w:tabs>
          <w:tab w:val="left" w:pos="0"/>
        </w:tabs>
        <w:spacing w:before="0"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</w:p>
    <w:p w:rsidR="009A60A8" w:rsidRDefault="009A60A8" w:rsidP="009A60A8">
      <w:pPr>
        <w:pStyle w:val="a6"/>
        <w:shd w:val="clear" w:color="auto" w:fill="auto"/>
        <w:tabs>
          <w:tab w:val="left" w:pos="0"/>
        </w:tabs>
        <w:spacing w:before="0"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</w:p>
    <w:p w:rsidR="009A60A8" w:rsidRDefault="009A60A8" w:rsidP="009A60A8">
      <w:pPr>
        <w:pStyle w:val="a6"/>
        <w:shd w:val="clear" w:color="auto" w:fill="auto"/>
        <w:tabs>
          <w:tab w:val="left" w:pos="0"/>
        </w:tabs>
        <w:spacing w:before="0"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</w:p>
    <w:p w:rsidR="008B3E8D" w:rsidRDefault="008B3E8D" w:rsidP="008B3E8D">
      <w:pPr>
        <w:pStyle w:val="a6"/>
        <w:shd w:val="clear" w:color="auto" w:fill="auto"/>
        <w:spacing w:before="0" w:after="0" w:line="317" w:lineRule="exact"/>
        <w:jc w:val="both"/>
        <w:rPr>
          <w:rFonts w:ascii="Arial" w:hAnsi="Arial" w:cs="Arial"/>
          <w:sz w:val="24"/>
          <w:szCs w:val="24"/>
        </w:rPr>
      </w:pPr>
    </w:p>
    <w:p w:rsidR="008B3E8D" w:rsidRPr="008B3E8D" w:rsidRDefault="008B3E8D" w:rsidP="008B3E8D">
      <w:pPr>
        <w:pStyle w:val="a6"/>
        <w:shd w:val="clear" w:color="auto" w:fill="auto"/>
        <w:spacing w:before="0" w:after="0" w:line="317" w:lineRule="exact"/>
        <w:ind w:firstLine="708"/>
        <w:jc w:val="both"/>
        <w:rPr>
          <w:rFonts w:ascii="Arial" w:hAnsi="Arial" w:cs="Arial"/>
          <w:sz w:val="24"/>
          <w:szCs w:val="24"/>
        </w:rPr>
      </w:pPr>
      <w:r w:rsidRPr="008B3E8D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8B3E8D" w:rsidRPr="008B3E8D" w:rsidRDefault="008B3E8D" w:rsidP="008B3E8D">
      <w:pPr>
        <w:pStyle w:val="a6"/>
        <w:shd w:val="clear" w:color="auto" w:fill="auto"/>
        <w:spacing w:before="0" w:after="0" w:line="317" w:lineRule="exact"/>
        <w:ind w:firstLine="708"/>
        <w:jc w:val="both"/>
        <w:rPr>
          <w:rFonts w:ascii="Arial" w:hAnsi="Arial" w:cs="Arial"/>
          <w:sz w:val="24"/>
          <w:szCs w:val="24"/>
        </w:rPr>
      </w:pPr>
      <w:r w:rsidRPr="008B3E8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B3E8D" w:rsidRPr="008B3E8D" w:rsidRDefault="008B3E8D" w:rsidP="008B3E8D">
      <w:pPr>
        <w:pStyle w:val="a6"/>
        <w:shd w:val="clear" w:color="auto" w:fill="auto"/>
        <w:spacing w:before="0" w:after="0" w:line="317" w:lineRule="exact"/>
        <w:ind w:firstLine="708"/>
        <w:jc w:val="both"/>
        <w:rPr>
          <w:rFonts w:ascii="Arial" w:hAnsi="Arial" w:cs="Arial"/>
          <w:sz w:val="24"/>
          <w:szCs w:val="24"/>
        </w:rPr>
      </w:pPr>
      <w:r w:rsidRPr="008B3E8D">
        <w:rPr>
          <w:rFonts w:ascii="Arial" w:hAnsi="Arial" w:cs="Arial"/>
          <w:sz w:val="24"/>
          <w:szCs w:val="24"/>
        </w:rPr>
        <w:t>муниципального образования</w:t>
      </w:r>
    </w:p>
    <w:p w:rsidR="008B3E8D" w:rsidRPr="008B3E8D" w:rsidRDefault="008B3E8D" w:rsidP="008B3E8D">
      <w:pPr>
        <w:pStyle w:val="a6"/>
        <w:shd w:val="clear" w:color="auto" w:fill="auto"/>
        <w:spacing w:before="0" w:after="0" w:line="317" w:lineRule="exact"/>
        <w:ind w:firstLine="708"/>
        <w:jc w:val="both"/>
        <w:rPr>
          <w:rFonts w:ascii="Arial" w:hAnsi="Arial" w:cs="Arial"/>
          <w:sz w:val="24"/>
          <w:szCs w:val="24"/>
        </w:rPr>
      </w:pPr>
      <w:r w:rsidRPr="008B3E8D">
        <w:rPr>
          <w:rFonts w:ascii="Arial" w:hAnsi="Arial" w:cs="Arial"/>
          <w:sz w:val="24"/>
          <w:szCs w:val="24"/>
        </w:rPr>
        <w:t>Брюховецкий район</w:t>
      </w:r>
    </w:p>
    <w:p w:rsidR="008B3E8D" w:rsidRPr="008B3E8D" w:rsidRDefault="008B3E8D" w:rsidP="008B3E8D">
      <w:pPr>
        <w:pStyle w:val="a6"/>
        <w:shd w:val="clear" w:color="auto" w:fill="auto"/>
        <w:spacing w:before="0" w:after="0" w:line="317" w:lineRule="exact"/>
        <w:ind w:firstLine="708"/>
        <w:jc w:val="both"/>
        <w:rPr>
          <w:rFonts w:ascii="Arial" w:hAnsi="Arial" w:cs="Arial"/>
          <w:sz w:val="24"/>
          <w:szCs w:val="24"/>
        </w:rPr>
      </w:pPr>
      <w:r w:rsidRPr="008B3E8D">
        <w:rPr>
          <w:rFonts w:ascii="Arial" w:hAnsi="Arial" w:cs="Arial"/>
          <w:sz w:val="24"/>
          <w:szCs w:val="24"/>
        </w:rPr>
        <w:t>о</w:t>
      </w:r>
      <w:r w:rsidRPr="008B3E8D">
        <w:rPr>
          <w:rFonts w:ascii="Arial" w:hAnsi="Arial" w:cs="Arial"/>
          <w:sz w:val="24"/>
          <w:szCs w:val="24"/>
        </w:rPr>
        <w:t>т</w:t>
      </w:r>
      <w:r w:rsidRPr="008B3E8D">
        <w:rPr>
          <w:rFonts w:ascii="Arial" w:hAnsi="Arial" w:cs="Arial"/>
          <w:sz w:val="24"/>
          <w:szCs w:val="24"/>
        </w:rPr>
        <w:t xml:space="preserve"> 19.03.2012 № 496</w:t>
      </w:r>
      <w:r w:rsidRPr="008B3E8D">
        <w:rPr>
          <w:rFonts w:ascii="Arial" w:hAnsi="Arial" w:cs="Arial"/>
          <w:sz w:val="24"/>
          <w:szCs w:val="24"/>
        </w:rPr>
        <w:t xml:space="preserve">                       </w:t>
      </w:r>
    </w:p>
    <w:p w:rsidR="008B3E8D" w:rsidRPr="008B3E8D" w:rsidRDefault="008B3E8D" w:rsidP="008B3E8D">
      <w:pPr>
        <w:pStyle w:val="a6"/>
        <w:shd w:val="clear" w:color="auto" w:fill="auto"/>
        <w:spacing w:before="0" w:after="0" w:line="317" w:lineRule="exact"/>
        <w:ind w:firstLine="4"/>
        <w:jc w:val="both"/>
        <w:rPr>
          <w:rFonts w:ascii="Arial" w:hAnsi="Arial" w:cs="Arial"/>
          <w:sz w:val="24"/>
          <w:szCs w:val="24"/>
        </w:rPr>
      </w:pPr>
      <w:r w:rsidRPr="008B3E8D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8B3E8D" w:rsidRDefault="008B3E8D" w:rsidP="008B3E8D">
      <w:pPr>
        <w:pStyle w:val="30"/>
        <w:shd w:val="clear" w:color="auto" w:fill="auto"/>
        <w:spacing w:line="322" w:lineRule="exact"/>
        <w:ind w:right="60"/>
        <w:rPr>
          <w:rFonts w:ascii="Arial" w:hAnsi="Arial" w:cs="Arial"/>
          <w:sz w:val="24"/>
          <w:szCs w:val="24"/>
        </w:rPr>
      </w:pPr>
    </w:p>
    <w:p w:rsidR="008B3E8D" w:rsidRPr="008B3E8D" w:rsidRDefault="008B3E8D" w:rsidP="008B3E8D">
      <w:pPr>
        <w:pStyle w:val="30"/>
        <w:shd w:val="clear" w:color="auto" w:fill="auto"/>
        <w:spacing w:line="322" w:lineRule="exact"/>
        <w:ind w:right="60"/>
        <w:rPr>
          <w:rFonts w:ascii="Arial" w:hAnsi="Arial" w:cs="Arial"/>
          <w:sz w:val="24"/>
          <w:szCs w:val="24"/>
        </w:rPr>
      </w:pPr>
      <w:r w:rsidRPr="008B3E8D">
        <w:rPr>
          <w:rFonts w:ascii="Arial" w:hAnsi="Arial" w:cs="Arial"/>
          <w:sz w:val="24"/>
          <w:szCs w:val="24"/>
        </w:rPr>
        <w:t xml:space="preserve">ПОРЯДОК И УСЛОВИЯ </w:t>
      </w:r>
    </w:p>
    <w:p w:rsidR="008B3E8D" w:rsidRPr="008B3E8D" w:rsidRDefault="008B3E8D" w:rsidP="008B3E8D">
      <w:pPr>
        <w:pStyle w:val="30"/>
        <w:shd w:val="clear" w:color="auto" w:fill="auto"/>
        <w:spacing w:line="322" w:lineRule="exact"/>
        <w:ind w:right="60"/>
        <w:rPr>
          <w:rFonts w:ascii="Arial" w:hAnsi="Arial" w:cs="Arial"/>
          <w:sz w:val="24"/>
          <w:szCs w:val="24"/>
        </w:rPr>
      </w:pPr>
      <w:r w:rsidRPr="008B3E8D">
        <w:rPr>
          <w:rFonts w:ascii="Arial" w:hAnsi="Arial" w:cs="Arial"/>
          <w:sz w:val="24"/>
          <w:szCs w:val="24"/>
        </w:rPr>
        <w:t xml:space="preserve">выплат отдельным категориям работников </w:t>
      </w:r>
    </w:p>
    <w:p w:rsidR="008B3E8D" w:rsidRPr="008B3E8D" w:rsidRDefault="008B3E8D" w:rsidP="008B3E8D">
      <w:pPr>
        <w:pStyle w:val="30"/>
        <w:shd w:val="clear" w:color="auto" w:fill="auto"/>
        <w:spacing w:line="322" w:lineRule="exact"/>
        <w:ind w:right="60"/>
        <w:rPr>
          <w:rFonts w:ascii="Arial" w:hAnsi="Arial" w:cs="Arial"/>
          <w:sz w:val="24"/>
          <w:szCs w:val="24"/>
        </w:rPr>
      </w:pPr>
      <w:r w:rsidRPr="008B3E8D">
        <w:rPr>
          <w:rFonts w:ascii="Arial" w:hAnsi="Arial" w:cs="Arial"/>
          <w:sz w:val="24"/>
          <w:szCs w:val="24"/>
        </w:rPr>
        <w:t>муниципальных образовательных учреждений</w:t>
      </w:r>
    </w:p>
    <w:p w:rsidR="008B3E8D" w:rsidRPr="008B3E8D" w:rsidRDefault="008B3E8D" w:rsidP="008B3E8D">
      <w:pPr>
        <w:pStyle w:val="30"/>
        <w:shd w:val="clear" w:color="auto" w:fill="auto"/>
        <w:spacing w:line="322" w:lineRule="exact"/>
        <w:ind w:right="60"/>
        <w:rPr>
          <w:rFonts w:ascii="Arial" w:hAnsi="Arial" w:cs="Arial"/>
          <w:sz w:val="24"/>
          <w:szCs w:val="24"/>
        </w:rPr>
      </w:pPr>
    </w:p>
    <w:p w:rsidR="008B3E8D" w:rsidRPr="008B3E8D" w:rsidRDefault="008B3E8D" w:rsidP="008B3E8D">
      <w:pPr>
        <w:pStyle w:val="30"/>
        <w:shd w:val="clear" w:color="auto" w:fill="auto"/>
        <w:tabs>
          <w:tab w:val="left" w:pos="0"/>
        </w:tabs>
        <w:spacing w:line="322" w:lineRule="exact"/>
        <w:ind w:right="60"/>
        <w:jc w:val="both"/>
        <w:rPr>
          <w:rFonts w:ascii="Arial" w:hAnsi="Arial" w:cs="Arial"/>
          <w:sz w:val="24"/>
          <w:szCs w:val="24"/>
        </w:rPr>
      </w:pPr>
      <w:r w:rsidRPr="008B3E8D">
        <w:rPr>
          <w:rFonts w:ascii="Arial" w:hAnsi="Arial" w:cs="Arial"/>
          <w:sz w:val="24"/>
          <w:szCs w:val="24"/>
        </w:rPr>
        <w:tab/>
        <w:t>1. Настоящий порядок выплат отдельным категориям работников муниципальных образовательных учреждений распространяется на муниципальные образовательные учреждения, подведомственные управлению  образования муниципального образования Брюховецкий район (далее - муниципальные образовательные учреждения), следующих типов и видов:</w:t>
      </w:r>
    </w:p>
    <w:p w:rsidR="008B3E8D" w:rsidRPr="008B3E8D" w:rsidRDefault="008B3E8D" w:rsidP="008B3E8D">
      <w:pPr>
        <w:pStyle w:val="30"/>
        <w:shd w:val="clear" w:color="auto" w:fill="auto"/>
        <w:tabs>
          <w:tab w:val="left" w:pos="0"/>
        </w:tabs>
        <w:spacing w:line="322" w:lineRule="exact"/>
        <w:jc w:val="both"/>
        <w:rPr>
          <w:rFonts w:ascii="Arial" w:hAnsi="Arial" w:cs="Arial"/>
          <w:sz w:val="24"/>
          <w:szCs w:val="24"/>
        </w:rPr>
      </w:pPr>
      <w:r w:rsidRPr="008B3E8D">
        <w:rPr>
          <w:rFonts w:ascii="Arial" w:hAnsi="Arial" w:cs="Arial"/>
          <w:sz w:val="24"/>
          <w:szCs w:val="24"/>
        </w:rPr>
        <w:t>общеобразовательные учреждения;</w:t>
      </w:r>
    </w:p>
    <w:p w:rsidR="008B3E8D" w:rsidRPr="008B3E8D" w:rsidRDefault="008B3E8D" w:rsidP="008B3E8D">
      <w:pPr>
        <w:pStyle w:val="30"/>
        <w:shd w:val="clear" w:color="auto" w:fill="auto"/>
        <w:tabs>
          <w:tab w:val="left" w:pos="0"/>
        </w:tabs>
        <w:spacing w:line="322" w:lineRule="exact"/>
        <w:jc w:val="both"/>
        <w:rPr>
          <w:rFonts w:ascii="Arial" w:hAnsi="Arial" w:cs="Arial"/>
          <w:sz w:val="24"/>
          <w:szCs w:val="24"/>
        </w:rPr>
      </w:pPr>
      <w:r w:rsidRPr="008B3E8D">
        <w:rPr>
          <w:rFonts w:ascii="Arial" w:hAnsi="Arial" w:cs="Arial"/>
          <w:sz w:val="24"/>
          <w:szCs w:val="24"/>
        </w:rPr>
        <w:t>вечерние (сменные) общеобразовательные учреждения;</w:t>
      </w:r>
    </w:p>
    <w:p w:rsidR="008B3E8D" w:rsidRPr="008B3E8D" w:rsidRDefault="008B3E8D" w:rsidP="008B3E8D">
      <w:pPr>
        <w:pStyle w:val="30"/>
        <w:shd w:val="clear" w:color="auto" w:fill="auto"/>
        <w:tabs>
          <w:tab w:val="left" w:pos="0"/>
        </w:tabs>
        <w:spacing w:line="322" w:lineRule="exact"/>
        <w:jc w:val="both"/>
        <w:rPr>
          <w:rFonts w:ascii="Arial" w:hAnsi="Arial" w:cs="Arial"/>
          <w:sz w:val="24"/>
          <w:szCs w:val="24"/>
        </w:rPr>
      </w:pPr>
      <w:r w:rsidRPr="008B3E8D">
        <w:rPr>
          <w:rFonts w:ascii="Arial" w:hAnsi="Arial" w:cs="Arial"/>
          <w:sz w:val="24"/>
          <w:szCs w:val="24"/>
        </w:rPr>
        <w:t>дошкольные образовательные учреждения;</w:t>
      </w:r>
    </w:p>
    <w:p w:rsidR="008B3E8D" w:rsidRPr="008B3E8D" w:rsidRDefault="008B3E8D" w:rsidP="008B3E8D">
      <w:pPr>
        <w:pStyle w:val="30"/>
        <w:shd w:val="clear" w:color="auto" w:fill="auto"/>
        <w:tabs>
          <w:tab w:val="left" w:pos="0"/>
        </w:tabs>
        <w:spacing w:line="322" w:lineRule="exact"/>
        <w:jc w:val="both"/>
        <w:rPr>
          <w:rFonts w:ascii="Arial" w:hAnsi="Arial" w:cs="Arial"/>
          <w:sz w:val="24"/>
          <w:szCs w:val="24"/>
        </w:rPr>
      </w:pPr>
      <w:r w:rsidRPr="008B3E8D">
        <w:rPr>
          <w:rFonts w:ascii="Arial" w:hAnsi="Arial" w:cs="Arial"/>
          <w:sz w:val="24"/>
          <w:szCs w:val="24"/>
        </w:rPr>
        <w:t>учреждения дополнительного образования детей.</w:t>
      </w:r>
    </w:p>
    <w:p w:rsidR="008B3E8D" w:rsidRPr="008B3E8D" w:rsidRDefault="008B3E8D" w:rsidP="008B3E8D">
      <w:pPr>
        <w:pStyle w:val="30"/>
        <w:shd w:val="clear" w:color="auto" w:fill="auto"/>
        <w:tabs>
          <w:tab w:val="left" w:pos="0"/>
        </w:tabs>
        <w:spacing w:line="322" w:lineRule="exact"/>
        <w:ind w:right="60"/>
        <w:jc w:val="both"/>
        <w:rPr>
          <w:rFonts w:ascii="Arial" w:hAnsi="Arial" w:cs="Arial"/>
          <w:sz w:val="24"/>
          <w:szCs w:val="24"/>
        </w:rPr>
      </w:pPr>
      <w:r w:rsidRPr="008B3E8D">
        <w:rPr>
          <w:rFonts w:ascii="Arial" w:hAnsi="Arial" w:cs="Arial"/>
          <w:sz w:val="24"/>
          <w:szCs w:val="24"/>
        </w:rPr>
        <w:tab/>
        <w:t>2. Выплаты в муниципальных образовательных учреждениях предоставляются отдельным категориям работников согласно приложению                  № 1 к настоящему постановлению.</w:t>
      </w:r>
    </w:p>
    <w:p w:rsidR="008B3E8D" w:rsidRPr="008B3E8D" w:rsidRDefault="008B3E8D" w:rsidP="008B3E8D">
      <w:pPr>
        <w:pStyle w:val="30"/>
        <w:shd w:val="clear" w:color="auto" w:fill="auto"/>
        <w:tabs>
          <w:tab w:val="left" w:pos="-57"/>
          <w:tab w:val="left" w:pos="0"/>
        </w:tabs>
        <w:spacing w:after="56"/>
        <w:ind w:right="60"/>
        <w:jc w:val="both"/>
        <w:rPr>
          <w:rFonts w:ascii="Arial" w:hAnsi="Arial" w:cs="Arial"/>
          <w:sz w:val="24"/>
          <w:szCs w:val="24"/>
        </w:rPr>
      </w:pPr>
      <w:r w:rsidRPr="008B3E8D">
        <w:rPr>
          <w:rFonts w:ascii="Arial" w:hAnsi="Arial" w:cs="Arial"/>
          <w:sz w:val="24"/>
          <w:szCs w:val="24"/>
        </w:rPr>
        <w:tab/>
        <w:t>3. Денежные выплаты носят дополнительный характер и производятся исходя из фактически отработанного работником времени в календарном месяце по основному месту работы и по основной должности:</w:t>
      </w:r>
    </w:p>
    <w:p w:rsidR="008B3E8D" w:rsidRPr="008B3E8D" w:rsidRDefault="008B3E8D" w:rsidP="008B3E8D">
      <w:pPr>
        <w:pStyle w:val="30"/>
        <w:shd w:val="clear" w:color="auto" w:fill="auto"/>
        <w:tabs>
          <w:tab w:val="left" w:pos="0"/>
        </w:tabs>
        <w:spacing w:after="60" w:line="322" w:lineRule="exact"/>
        <w:ind w:right="60"/>
        <w:jc w:val="both"/>
        <w:rPr>
          <w:rFonts w:ascii="Arial" w:hAnsi="Arial" w:cs="Arial"/>
          <w:sz w:val="24"/>
          <w:szCs w:val="24"/>
        </w:rPr>
      </w:pPr>
      <w:r w:rsidRPr="008B3E8D">
        <w:rPr>
          <w:rFonts w:ascii="Arial" w:hAnsi="Arial" w:cs="Arial"/>
          <w:sz w:val="24"/>
          <w:szCs w:val="24"/>
        </w:rPr>
        <w:tab/>
        <w:t>- при занятии штатной должности в полном объеме (не менее одной ставки) выплаты отдельным категориям работников муниципальных образовательных учреждений устанавливаются из расчета 3000 рублей в месяц;</w:t>
      </w:r>
    </w:p>
    <w:p w:rsidR="008B3E8D" w:rsidRPr="008B3E8D" w:rsidRDefault="008B3E8D" w:rsidP="008B3E8D">
      <w:pPr>
        <w:pStyle w:val="30"/>
        <w:shd w:val="clear" w:color="auto" w:fill="auto"/>
        <w:tabs>
          <w:tab w:val="left" w:pos="0"/>
        </w:tabs>
        <w:spacing w:after="60" w:line="322" w:lineRule="exact"/>
        <w:ind w:right="60"/>
        <w:jc w:val="both"/>
        <w:rPr>
          <w:rFonts w:ascii="Arial" w:hAnsi="Arial" w:cs="Arial"/>
          <w:sz w:val="24"/>
          <w:szCs w:val="24"/>
        </w:rPr>
      </w:pPr>
      <w:r w:rsidRPr="008B3E8D">
        <w:rPr>
          <w:rFonts w:ascii="Arial" w:hAnsi="Arial" w:cs="Arial"/>
          <w:sz w:val="24"/>
          <w:szCs w:val="24"/>
        </w:rPr>
        <w:tab/>
        <w:t>- при занятии штатной должности не в полном объеме или в случае если месяц, за который производится выплата, отработан не полностью, выплата осуществляется пропорционально отработанному времени.</w:t>
      </w:r>
    </w:p>
    <w:p w:rsidR="008B3E8D" w:rsidRPr="008B3E8D" w:rsidRDefault="008B3E8D" w:rsidP="008B3E8D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8B3E8D">
        <w:rPr>
          <w:rFonts w:ascii="Arial" w:hAnsi="Arial" w:cs="Arial"/>
          <w:sz w:val="24"/>
          <w:szCs w:val="24"/>
        </w:rPr>
        <w:tab/>
        <w:t>4. Продолжительность рабочего времени педагогических работников (норма часов педагогической работы за ставку заработной платы) определяется в зависимости от должности и (или) специальности, с учетом особенностей их труда, в соответствии с приказом Министерства образования и науки Российской Федерации от 24 декабря 2010 года № 2075 «О продолжительности рабочего времени (норме часов педагогической работы за ставку заработной платы) педагогических работников», других работников - в соответствии с трудовым законодательством.</w:t>
      </w:r>
    </w:p>
    <w:p w:rsidR="008B3E8D" w:rsidRPr="008B3E8D" w:rsidRDefault="008B3E8D" w:rsidP="008B3E8D">
      <w:pPr>
        <w:pStyle w:val="a6"/>
        <w:shd w:val="clear" w:color="auto" w:fill="auto"/>
        <w:tabs>
          <w:tab w:val="left" w:pos="-57"/>
        </w:tabs>
        <w:spacing w:before="0" w:after="56" w:line="317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8B3E8D">
        <w:rPr>
          <w:rFonts w:ascii="Arial" w:hAnsi="Arial" w:cs="Arial"/>
          <w:sz w:val="24"/>
          <w:szCs w:val="24"/>
        </w:rPr>
        <w:tab/>
        <w:t>5. Размер надбавок и доплат, включая надбавки и доплаты за совмещение должностей (профессий), и других выплат компенсационного и стимулирующего характера, установленных за дополнительный выполненный объем работ, исчисляется без учета денежных выплат, установленных настоящим постановлением, и не может быть уменьшен в связи с их введением.</w:t>
      </w:r>
    </w:p>
    <w:p w:rsidR="008B3E8D" w:rsidRPr="008B3E8D" w:rsidRDefault="008B3E8D" w:rsidP="008B3E8D">
      <w:pPr>
        <w:pStyle w:val="a6"/>
        <w:shd w:val="clear" w:color="auto" w:fill="auto"/>
        <w:tabs>
          <w:tab w:val="left" w:pos="-57"/>
        </w:tabs>
        <w:spacing w:before="0" w:after="56" w:line="317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8B3E8D">
        <w:rPr>
          <w:rFonts w:ascii="Arial" w:hAnsi="Arial" w:cs="Arial"/>
          <w:sz w:val="24"/>
          <w:szCs w:val="24"/>
        </w:rPr>
        <w:t xml:space="preserve">Выплаты носят дополнительный характер и назначаются работникам муниципальных образовательных учреждений,  независимо от получаемой ими </w:t>
      </w:r>
      <w:r w:rsidRPr="008B3E8D">
        <w:rPr>
          <w:rFonts w:ascii="Arial" w:hAnsi="Arial" w:cs="Arial"/>
          <w:sz w:val="24"/>
          <w:szCs w:val="24"/>
        </w:rPr>
        <w:lastRenderedPageBreak/>
        <w:t>доплаты к заработной плате до утвержденного на федеральном уровне минимального размера оплаты труда.</w:t>
      </w:r>
    </w:p>
    <w:p w:rsidR="008B3E8D" w:rsidRPr="008B3E8D" w:rsidRDefault="008B3E8D" w:rsidP="008B3E8D">
      <w:pPr>
        <w:pStyle w:val="a6"/>
        <w:shd w:val="clear" w:color="auto" w:fill="auto"/>
        <w:tabs>
          <w:tab w:val="left" w:pos="-57"/>
        </w:tabs>
        <w:spacing w:before="0" w:after="56" w:line="317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8B3E8D">
        <w:rPr>
          <w:rFonts w:ascii="Arial" w:hAnsi="Arial" w:cs="Arial"/>
          <w:sz w:val="24"/>
          <w:szCs w:val="24"/>
        </w:rPr>
        <w:tab/>
        <w:t>6. Выплата является составной частью заработной платы работника и производится в сроки, установленные для выплаты заработной платы.</w:t>
      </w:r>
    </w:p>
    <w:p w:rsidR="008B3E8D" w:rsidRPr="008B3E8D" w:rsidRDefault="008B3E8D" w:rsidP="008B3E8D">
      <w:pPr>
        <w:pStyle w:val="a6"/>
        <w:shd w:val="clear" w:color="auto" w:fill="auto"/>
        <w:tabs>
          <w:tab w:val="left" w:pos="-57"/>
        </w:tabs>
        <w:spacing w:before="0" w:after="56" w:line="317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8B3E8D" w:rsidRPr="008B3E8D" w:rsidRDefault="008B3E8D" w:rsidP="008B3E8D">
      <w:pPr>
        <w:pStyle w:val="a6"/>
        <w:shd w:val="clear" w:color="auto" w:fill="auto"/>
        <w:tabs>
          <w:tab w:val="left" w:pos="-57"/>
        </w:tabs>
        <w:spacing w:before="0" w:after="56" w:line="317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8B3E8D" w:rsidRPr="008B3E8D" w:rsidRDefault="008B3E8D" w:rsidP="008B3E8D">
      <w:pPr>
        <w:pStyle w:val="a6"/>
        <w:shd w:val="clear" w:color="auto" w:fill="auto"/>
        <w:tabs>
          <w:tab w:val="left" w:pos="-57"/>
        </w:tabs>
        <w:spacing w:before="0" w:after="56" w:line="317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8B3E8D" w:rsidRDefault="008B3E8D" w:rsidP="008B3E8D">
      <w:pPr>
        <w:pStyle w:val="a6"/>
        <w:shd w:val="clear" w:color="auto" w:fill="auto"/>
        <w:tabs>
          <w:tab w:val="left" w:pos="0"/>
        </w:tabs>
        <w:spacing w:before="0"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B3E8D">
        <w:rPr>
          <w:rFonts w:ascii="Arial" w:hAnsi="Arial" w:cs="Arial"/>
          <w:sz w:val="24"/>
          <w:szCs w:val="24"/>
        </w:rPr>
        <w:t>Начальник</w:t>
      </w:r>
    </w:p>
    <w:p w:rsidR="008B3E8D" w:rsidRDefault="008B3E8D" w:rsidP="008B3E8D">
      <w:pPr>
        <w:pStyle w:val="a6"/>
        <w:shd w:val="clear" w:color="auto" w:fill="auto"/>
        <w:tabs>
          <w:tab w:val="left" w:pos="0"/>
        </w:tabs>
        <w:spacing w:before="0"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B3E8D">
        <w:rPr>
          <w:rFonts w:ascii="Arial" w:hAnsi="Arial" w:cs="Arial"/>
          <w:sz w:val="24"/>
          <w:szCs w:val="24"/>
        </w:rPr>
        <w:t>управления образования</w:t>
      </w:r>
    </w:p>
    <w:p w:rsidR="008B3E8D" w:rsidRPr="008B3E8D" w:rsidRDefault="008B3E8D" w:rsidP="008B3E8D">
      <w:pPr>
        <w:pStyle w:val="a6"/>
        <w:shd w:val="clear" w:color="auto" w:fill="auto"/>
        <w:tabs>
          <w:tab w:val="left" w:pos="0"/>
        </w:tabs>
        <w:spacing w:before="0"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8B3E8D">
        <w:rPr>
          <w:rFonts w:ascii="Arial" w:hAnsi="Arial" w:cs="Arial"/>
          <w:sz w:val="24"/>
          <w:szCs w:val="24"/>
        </w:rPr>
        <w:t>Н.И.Седик</w:t>
      </w:r>
    </w:p>
    <w:p w:rsidR="009A60A8" w:rsidRPr="009A60A8" w:rsidRDefault="009A60A8" w:rsidP="009A60A8">
      <w:pPr>
        <w:pStyle w:val="a6"/>
        <w:shd w:val="clear" w:color="auto" w:fill="auto"/>
        <w:tabs>
          <w:tab w:val="left" w:pos="0"/>
        </w:tabs>
        <w:spacing w:before="0"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</w:p>
    <w:p w:rsidR="009A60A8" w:rsidRPr="00C53435" w:rsidRDefault="009A60A8" w:rsidP="00C5343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9A60A8" w:rsidRPr="00C53435" w:rsidSect="00C53435"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776" w:rsidRDefault="00D87776" w:rsidP="009A60A8">
      <w:pPr>
        <w:spacing w:after="0" w:line="240" w:lineRule="auto"/>
      </w:pPr>
      <w:r>
        <w:separator/>
      </w:r>
    </w:p>
  </w:endnote>
  <w:endnote w:type="continuationSeparator" w:id="0">
    <w:p w:rsidR="00D87776" w:rsidRDefault="00D87776" w:rsidP="009A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776" w:rsidRDefault="00D87776" w:rsidP="009A60A8">
      <w:pPr>
        <w:spacing w:after="0" w:line="240" w:lineRule="auto"/>
      </w:pPr>
      <w:r>
        <w:separator/>
      </w:r>
    </w:p>
  </w:footnote>
  <w:footnote w:type="continuationSeparator" w:id="0">
    <w:p w:rsidR="00D87776" w:rsidRDefault="00D87776" w:rsidP="009A6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35"/>
    <w:rsid w:val="004B3BCB"/>
    <w:rsid w:val="008B3E8D"/>
    <w:rsid w:val="009A60A8"/>
    <w:rsid w:val="00A75668"/>
    <w:rsid w:val="00C53435"/>
    <w:rsid w:val="00D8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3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3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3435"/>
    <w:rPr>
      <w:rFonts w:ascii="Calibri" w:eastAsia="Times New Roman" w:hAnsi="Calibri" w:cs="Calibri"/>
      <w:lang w:eastAsia="ru-RU"/>
    </w:rPr>
  </w:style>
  <w:style w:type="character" w:customStyle="1" w:styleId="a5">
    <w:name w:val="Основной текст Знак"/>
    <w:basedOn w:val="a0"/>
    <w:link w:val="a6"/>
    <w:locked/>
    <w:rsid w:val="009A60A8"/>
    <w:rPr>
      <w:sz w:val="28"/>
      <w:szCs w:val="28"/>
      <w:shd w:val="clear" w:color="auto" w:fill="FFFFFF"/>
    </w:rPr>
  </w:style>
  <w:style w:type="paragraph" w:styleId="a6">
    <w:name w:val="Body Text"/>
    <w:basedOn w:val="a"/>
    <w:link w:val="a5"/>
    <w:rsid w:val="009A60A8"/>
    <w:pPr>
      <w:shd w:val="clear" w:color="auto" w:fill="FFFFFF"/>
      <w:spacing w:before="60" w:after="6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A60A8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9A6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60A8"/>
    <w:rPr>
      <w:rFonts w:ascii="Calibri" w:eastAsia="Times New Roman" w:hAnsi="Calibri" w:cs="Calibri"/>
      <w:lang w:eastAsia="ru-RU"/>
    </w:rPr>
  </w:style>
  <w:style w:type="character" w:customStyle="1" w:styleId="3">
    <w:name w:val="Основной текст (3)_"/>
    <w:basedOn w:val="a0"/>
    <w:link w:val="30"/>
    <w:rsid w:val="008B3E8D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3E8D"/>
    <w:pPr>
      <w:shd w:val="clear" w:color="auto" w:fill="FFFFFF"/>
      <w:spacing w:after="0" w:line="317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3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3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3435"/>
    <w:rPr>
      <w:rFonts w:ascii="Calibri" w:eastAsia="Times New Roman" w:hAnsi="Calibri" w:cs="Calibri"/>
      <w:lang w:eastAsia="ru-RU"/>
    </w:rPr>
  </w:style>
  <w:style w:type="character" w:customStyle="1" w:styleId="a5">
    <w:name w:val="Основной текст Знак"/>
    <w:basedOn w:val="a0"/>
    <w:link w:val="a6"/>
    <w:locked/>
    <w:rsid w:val="009A60A8"/>
    <w:rPr>
      <w:sz w:val="28"/>
      <w:szCs w:val="28"/>
      <w:shd w:val="clear" w:color="auto" w:fill="FFFFFF"/>
    </w:rPr>
  </w:style>
  <w:style w:type="paragraph" w:styleId="a6">
    <w:name w:val="Body Text"/>
    <w:basedOn w:val="a"/>
    <w:link w:val="a5"/>
    <w:rsid w:val="009A60A8"/>
    <w:pPr>
      <w:shd w:val="clear" w:color="auto" w:fill="FFFFFF"/>
      <w:spacing w:before="60" w:after="6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A60A8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9A6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60A8"/>
    <w:rPr>
      <w:rFonts w:ascii="Calibri" w:eastAsia="Times New Roman" w:hAnsi="Calibri" w:cs="Calibri"/>
      <w:lang w:eastAsia="ru-RU"/>
    </w:rPr>
  </w:style>
  <w:style w:type="character" w:customStyle="1" w:styleId="3">
    <w:name w:val="Основной текст (3)_"/>
    <w:basedOn w:val="a0"/>
    <w:link w:val="30"/>
    <w:rsid w:val="008B3E8D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3E8D"/>
    <w:pPr>
      <w:shd w:val="clear" w:color="auto" w:fill="FFFFFF"/>
      <w:spacing w:after="0" w:line="317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И. Туровская</dc:creator>
  <cp:lastModifiedBy>Светлана И. Туровская</cp:lastModifiedBy>
  <cp:revision>2</cp:revision>
  <dcterms:created xsi:type="dcterms:W3CDTF">2012-03-29T09:42:00Z</dcterms:created>
  <dcterms:modified xsi:type="dcterms:W3CDTF">2012-03-29T09:58:00Z</dcterms:modified>
</cp:coreProperties>
</file>