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3A" w:rsidRPr="008C544E" w:rsidRDefault="00BD443A" w:rsidP="00BD443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C544E">
        <w:rPr>
          <w:rFonts w:cs="Times New Roman"/>
          <w:szCs w:val="28"/>
        </w:rPr>
        <w:t>2.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1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Pr="008C544E">
        <w:rPr>
          <w:rFonts w:cs="Times New Roman"/>
          <w:szCs w:val="28"/>
        </w:rPr>
        <w:t>а</w:t>
      </w:r>
      <w:r w:rsidRPr="008C544E">
        <w:rPr>
          <w:rFonts w:cs="Times New Roman"/>
          <w:szCs w:val="28"/>
        </w:rPr>
        <w:t xml:space="preserve">зования Брюховецкий район «Обеспечение безопасности населения» </w:t>
      </w:r>
      <w:r w:rsidR="004C3CBE" w:rsidRPr="004C3CBE">
        <w:rPr>
          <w:rFonts w:cs="Times New Roman"/>
          <w:szCs w:val="28"/>
        </w:rPr>
        <w:br/>
      </w:r>
      <w:r w:rsidRPr="008C544E">
        <w:rPr>
          <w:rFonts w:cs="Times New Roman"/>
          <w:szCs w:val="28"/>
        </w:rPr>
        <w:t>на 2018 - 2022 годы</w:t>
      </w:r>
      <w:r w:rsidR="00AC7645">
        <w:rPr>
          <w:rFonts w:cs="Times New Roman"/>
          <w:szCs w:val="28"/>
        </w:rPr>
        <w:t>»</w:t>
      </w:r>
      <w:r w:rsidRPr="008C544E">
        <w:rPr>
          <w:rFonts w:cs="Times New Roman"/>
          <w:szCs w:val="28"/>
        </w:rPr>
        <w:t xml:space="preserve"> изложить в новой редакции:</w:t>
      </w:r>
    </w:p>
    <w:p w:rsidR="00EB5268" w:rsidRPr="001314E0" w:rsidRDefault="00EB5268" w:rsidP="00BD443A">
      <w:pPr>
        <w:ind w:left="5529"/>
        <w:jc w:val="both"/>
        <w:rPr>
          <w:rFonts w:cs="Times New Roman"/>
          <w:szCs w:val="28"/>
        </w:rPr>
      </w:pPr>
    </w:p>
    <w:p w:rsidR="00BD443A" w:rsidRPr="00063C4A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>
        <w:rPr>
          <w:rFonts w:cs="Times New Roman"/>
          <w:szCs w:val="28"/>
        </w:rPr>
        <w:t>1</w:t>
      </w:r>
    </w:p>
    <w:p w:rsidR="00BD443A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C46FD6" w:rsidRDefault="00C46FD6" w:rsidP="00414287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C46FD6" w:rsidRPr="00B41C3D" w:rsidRDefault="00C46FD6" w:rsidP="00414287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BD443A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BD443A" w:rsidRPr="00E64770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BD443A" w:rsidRDefault="00BD443A" w:rsidP="00414287">
      <w:pPr>
        <w:autoSpaceDE w:val="0"/>
        <w:autoSpaceDN w:val="0"/>
        <w:adjustRightInd w:val="0"/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BD443A" w:rsidRDefault="00BD443A" w:rsidP="00BD443A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BD443A" w:rsidRPr="00EB5268" w:rsidRDefault="00BD443A" w:rsidP="00BD443A">
      <w:pPr>
        <w:jc w:val="center"/>
        <w:rPr>
          <w:rFonts w:cs="Times New Roman"/>
          <w:b/>
          <w:szCs w:val="28"/>
        </w:rPr>
      </w:pPr>
    </w:p>
    <w:p w:rsidR="00EB5268" w:rsidRPr="001314E0" w:rsidRDefault="00EB5268" w:rsidP="00BD443A">
      <w:pPr>
        <w:jc w:val="center"/>
        <w:rPr>
          <w:rFonts w:cs="Times New Roman"/>
          <w:b/>
          <w:szCs w:val="28"/>
        </w:rPr>
      </w:pP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D443A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BD443A" w:rsidRPr="006B185B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BD443A" w:rsidRPr="001314E0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EB5268" w:rsidRPr="001314E0" w:rsidRDefault="00EB5268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BD443A" w:rsidRPr="006B185B" w:rsidRDefault="003C0855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администрация </w:t>
            </w:r>
            <w:r w:rsidR="00BD443A" w:rsidRPr="006B185B">
              <w:rPr>
                <w:rFonts w:ascii="Times New Roman" w:hAnsi="Times New Roman"/>
                <w:szCs w:val="28"/>
              </w:rPr>
              <w:t>Чепигинско</w:t>
            </w:r>
            <w:r>
              <w:rPr>
                <w:rFonts w:ascii="Times New Roman" w:hAnsi="Times New Roman"/>
                <w:szCs w:val="28"/>
              </w:rPr>
              <w:t>го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Cs w:val="28"/>
              </w:rPr>
              <w:t>го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Cs w:val="28"/>
              </w:rPr>
              <w:t>я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муниципального образования Брюховецкий район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BD443A" w:rsidRP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подготовка и содержание в готовности необходимых </w:t>
            </w:r>
            <w:r w:rsidRPr="006B185B">
              <w:rPr>
                <w:rFonts w:ascii="Times New Roman" w:hAnsi="Times New Roman"/>
                <w:szCs w:val="28"/>
              </w:rPr>
              <w:lastRenderedPageBreak/>
              <w:t>сил и сре</w:t>
            </w:r>
            <w:proofErr w:type="gramStart"/>
            <w:r w:rsidRPr="006B185B">
              <w:rPr>
                <w:rFonts w:ascii="Times New Roman" w:hAnsi="Times New Roman"/>
                <w:szCs w:val="28"/>
              </w:rPr>
              <w:t>дств дл</w:t>
            </w:r>
            <w:proofErr w:type="gramEnd"/>
            <w:r w:rsidRPr="006B185B">
              <w:rPr>
                <w:rFonts w:ascii="Times New Roman" w:hAnsi="Times New Roman"/>
                <w:szCs w:val="28"/>
              </w:rPr>
              <w:t>я защиты населения и территорий от чрезвычайных ситуаций;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EB66C1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протяженность восстановленной сети водоснабжения в х. Киновия Чепигинского сельского поселения Бр</w:t>
            </w:r>
            <w:r w:rsidRPr="006B185B">
              <w:rPr>
                <w:rFonts w:cs="Times New Roman"/>
                <w:szCs w:val="28"/>
              </w:rPr>
              <w:t>ю</w:t>
            </w:r>
            <w:r w:rsidRPr="006B185B">
              <w:rPr>
                <w:rFonts w:cs="Times New Roman"/>
                <w:szCs w:val="28"/>
              </w:rPr>
              <w:t>ховецкого района</w:t>
            </w:r>
            <w:r w:rsidR="00EB66C1">
              <w:rPr>
                <w:rFonts w:cs="Times New Roman"/>
                <w:szCs w:val="28"/>
              </w:rPr>
              <w:t>;</w:t>
            </w:r>
          </w:p>
          <w:p w:rsidR="00BD443A" w:rsidRDefault="00EB66C1" w:rsidP="00741D6A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</w:t>
            </w:r>
            <w:r w:rsidRPr="00EB66C1">
              <w:rPr>
                <w:rFonts w:cs="Times New Roman"/>
                <w:szCs w:val="28"/>
              </w:rPr>
              <w:t>азработка плана гражданской обороны и защиты населения муниципального образования Брюховецкий район</w:t>
            </w:r>
            <w:r>
              <w:rPr>
                <w:rFonts w:cs="Times New Roman"/>
                <w:szCs w:val="28"/>
              </w:rPr>
              <w:t>;</w:t>
            </w:r>
          </w:p>
          <w:p w:rsidR="00EB66C1" w:rsidRPr="00EB66C1" w:rsidRDefault="00EB66C1" w:rsidP="00741D6A">
            <w:pPr>
              <w:jc w:val="both"/>
              <w:rPr>
                <w:rFonts w:cs="Times New Roman"/>
                <w:szCs w:val="28"/>
              </w:rPr>
            </w:pPr>
            <w:r w:rsidRPr="00EB66C1">
              <w:rPr>
                <w:rFonts w:cs="Times New Roman"/>
                <w:szCs w:val="28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</w:p>
          <w:p w:rsidR="00BD443A" w:rsidRPr="006B185B" w:rsidRDefault="00BD443A" w:rsidP="00741D6A">
            <w:pPr>
              <w:rPr>
                <w:rFonts w:cs="Times New Roman"/>
                <w:szCs w:val="28"/>
              </w:rPr>
            </w:pPr>
          </w:p>
        </w:tc>
      </w:tr>
      <w:tr w:rsidR="00BD443A" w:rsidRPr="00EE4793" w:rsidTr="00741D6A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EE4793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BD443A" w:rsidRPr="00EE4793" w:rsidTr="00741D6A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EE4793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EE4793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общий объем финансирование подпрограммы –</w:t>
            </w:r>
            <w:r w:rsidR="00F51E54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F51E54">
              <w:rPr>
                <w:rFonts w:ascii="Times New Roman" w:hAnsi="Times New Roman"/>
                <w:color w:val="000000"/>
                <w:szCs w:val="28"/>
              </w:rPr>
              <w:br/>
            </w:r>
            <w:r w:rsidR="00F50E63">
              <w:rPr>
                <w:rFonts w:ascii="Times New Roman" w:hAnsi="Times New Roman"/>
                <w:szCs w:val="28"/>
              </w:rPr>
              <w:t>86 767,8</w:t>
            </w:r>
            <w:r w:rsidRPr="00EE4793">
              <w:rPr>
                <w:rFonts w:ascii="Times New Roman" w:hAnsi="Times New Roman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2018 год – 18 627,9 тыс. руб.;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2019 год – 15</w:t>
            </w:r>
            <w:r w:rsidR="003972FC" w:rsidRPr="00EE4793">
              <w:rPr>
                <w:rFonts w:ascii="Times New Roman" w:hAnsi="Times New Roman"/>
                <w:color w:val="000000"/>
                <w:szCs w:val="28"/>
              </w:rPr>
              <w:t> 645,9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2020 год – </w:t>
            </w:r>
            <w:r w:rsidR="00EE4793">
              <w:rPr>
                <w:rFonts w:ascii="Times New Roman" w:hAnsi="Times New Roman"/>
                <w:color w:val="000000"/>
                <w:szCs w:val="28"/>
              </w:rPr>
              <w:t>17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> 245,9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2021 год – </w:t>
            </w:r>
            <w:r w:rsidR="00F50E63">
              <w:rPr>
                <w:rFonts w:ascii="Times New Roman" w:hAnsi="Times New Roman"/>
                <w:color w:val="000000"/>
                <w:szCs w:val="28"/>
              </w:rPr>
              <w:t>19 011,7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2022 год – </w:t>
            </w:r>
            <w:r w:rsidR="00B82D72">
              <w:rPr>
                <w:rFonts w:ascii="Times New Roman" w:hAnsi="Times New Roman"/>
                <w:color w:val="000000"/>
                <w:szCs w:val="28"/>
              </w:rPr>
              <w:t>16 236,4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тыс. руб.</w:t>
            </w:r>
          </w:p>
          <w:p w:rsidR="00BD443A" w:rsidRPr="00EE4793" w:rsidRDefault="00BD443A" w:rsidP="00741D6A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BD443A" w:rsidRPr="00EE4793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EE4793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EE4793">
              <w:rPr>
                <w:rFonts w:cs="Times New Roman"/>
                <w:spacing w:val="-6"/>
                <w:szCs w:val="28"/>
              </w:rPr>
              <w:t>о</w:t>
            </w:r>
            <w:r w:rsidRPr="00EE4793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Pr="00EE4793">
              <w:rPr>
                <w:rFonts w:cs="Times New Roman"/>
                <w:szCs w:val="28"/>
              </w:rPr>
              <w:t>курирующий направление гражданской обороны и чрезвычайных ситуаций.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9769" w:type="dxa"/>
            <w:gridSpan w:val="2"/>
          </w:tcPr>
          <w:p w:rsidR="00BD443A" w:rsidRPr="003823B0" w:rsidRDefault="00552CCA" w:rsidP="002226DA">
            <w:pPr>
              <w:pStyle w:val="a7"/>
              <w:numPr>
                <w:ilvl w:val="0"/>
                <w:numId w:val="7"/>
              </w:numPr>
              <w:ind w:lef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Х</w:t>
            </w:r>
            <w:r w:rsidR="00BD443A" w:rsidRPr="003823B0">
              <w:rPr>
                <w:b/>
                <w:szCs w:val="28"/>
              </w:rPr>
              <w:t>арактеристика текущего состояния и прогноз развития</w:t>
            </w:r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 xml:space="preserve">муниципального образования Брюховецкий район </w:t>
            </w:r>
            <w:proofErr w:type="gramStart"/>
            <w:r w:rsidRPr="003823B0">
              <w:rPr>
                <w:b/>
                <w:szCs w:val="28"/>
              </w:rPr>
              <w:t>гражданской</w:t>
            </w:r>
            <w:proofErr w:type="gramEnd"/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обороны, предупреждения и ликвидации чрезвычайных ситуаций,</w:t>
            </w:r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стихийных бедствий и иных последствий</w:t>
            </w:r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A26C7E">
              <w:rPr>
                <w:szCs w:val="28"/>
              </w:rPr>
              <w:t>униципальная программа станет одним из инструментов, который по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волит значительно снизить человеческие жертвы при чрезвычайных ситуациях, повысит оперативность реагирования на них.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На территории Брюховецкого района наблюдается высокий уровень угр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t>зы возникновения чрезвычайных ситуаций природного и техногенного характ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ра. К стихийным бедствиям, наносящим значительный ущерб экономике рай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t>на, относятся сильные ветры и ливни, смерчи, гр</w:t>
            </w:r>
            <w:r>
              <w:rPr>
                <w:szCs w:val="28"/>
              </w:rPr>
              <w:t xml:space="preserve">ад, ураган, оледенение, </w:t>
            </w:r>
            <w:r w:rsidRPr="00A26C7E">
              <w:rPr>
                <w:szCs w:val="28"/>
              </w:rPr>
              <w:t>инте</w:t>
            </w:r>
            <w:r w:rsidRPr="00A26C7E">
              <w:rPr>
                <w:szCs w:val="28"/>
              </w:rPr>
              <w:t>н</w:t>
            </w:r>
            <w:r w:rsidRPr="00A26C7E">
              <w:rPr>
                <w:szCs w:val="28"/>
              </w:rPr>
              <w:t xml:space="preserve">сивное выпадение мокрого снега и гололед. </w:t>
            </w:r>
            <w:r>
              <w:rPr>
                <w:szCs w:val="28"/>
              </w:rPr>
              <w:t>Существует так же опасность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рористической угрозы. </w:t>
            </w:r>
            <w:r w:rsidRPr="00D45FB0">
              <w:rPr>
                <w:szCs w:val="28"/>
              </w:rPr>
              <w:t xml:space="preserve">На территории района располагается </w:t>
            </w:r>
            <w:r w:rsidRPr="00D45FB0">
              <w:rPr>
                <w:szCs w:val="28"/>
              </w:rPr>
              <w:br/>
              <w:t>2 объекта, относящи</w:t>
            </w:r>
            <w:r w:rsidR="00D74802">
              <w:rPr>
                <w:szCs w:val="28"/>
              </w:rPr>
              <w:t>еся</w:t>
            </w:r>
            <w:r w:rsidRPr="00D45FB0">
              <w:rPr>
                <w:szCs w:val="28"/>
              </w:rPr>
              <w:t xml:space="preserve"> к химическо-опасным объектам и 2 – к </w:t>
            </w:r>
            <w:proofErr w:type="spellStart"/>
            <w:r w:rsidRPr="00D45FB0">
              <w:rPr>
                <w:szCs w:val="28"/>
              </w:rPr>
              <w:t>пожаро</w:t>
            </w:r>
            <w:proofErr w:type="spellEnd"/>
            <w:r w:rsidRPr="00D45FB0">
              <w:rPr>
                <w:szCs w:val="28"/>
              </w:rPr>
              <w:t xml:space="preserve"> - взр</w:t>
            </w:r>
            <w:r w:rsidRPr="00D45FB0">
              <w:rPr>
                <w:szCs w:val="28"/>
              </w:rPr>
              <w:t>ы</w:t>
            </w:r>
            <w:r w:rsidRPr="00D45FB0">
              <w:rPr>
                <w:szCs w:val="28"/>
              </w:rPr>
              <w:t>воопасным объектам.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Важно не просто констатировать сложные ситуации, а научиться предо</w:t>
            </w:r>
            <w:r w:rsidRPr="00A26C7E">
              <w:rPr>
                <w:szCs w:val="28"/>
              </w:rPr>
              <w:t>т</w:t>
            </w:r>
            <w:r w:rsidRPr="00A26C7E">
              <w:rPr>
                <w:szCs w:val="28"/>
              </w:rPr>
              <w:t>вращать их, своевременно прогнозировать возникновение чрезвычайных ситу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ций, иметь современную систему управления силами и средствами в чрезв</w:t>
            </w:r>
            <w:r w:rsidRPr="00A26C7E">
              <w:rPr>
                <w:szCs w:val="28"/>
              </w:rPr>
              <w:t>ы</w:t>
            </w:r>
            <w:r w:rsidRPr="00A26C7E">
              <w:rPr>
                <w:szCs w:val="28"/>
              </w:rPr>
              <w:t>чайных ситуациях, своевременно доводить информацию об угрозе возникнов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ния или возникновени</w:t>
            </w:r>
            <w:r>
              <w:rPr>
                <w:szCs w:val="28"/>
              </w:rPr>
              <w:t>и</w:t>
            </w:r>
            <w:r w:rsidRPr="00A26C7E">
              <w:rPr>
                <w:szCs w:val="28"/>
              </w:rPr>
              <w:t xml:space="preserve"> чрезвычайных ситуаций до органов исполнительной власти и населения. Иметь запас материальных сре</w:t>
            </w:r>
            <w:proofErr w:type="gramStart"/>
            <w:r w:rsidRPr="00A26C7E">
              <w:rPr>
                <w:szCs w:val="28"/>
              </w:rPr>
              <w:t>дств дл</w:t>
            </w:r>
            <w:proofErr w:type="gramEnd"/>
            <w:r w:rsidRPr="00A26C7E">
              <w:rPr>
                <w:szCs w:val="28"/>
              </w:rPr>
              <w:t>я ликвидации чре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вычайных ситуаций природного и техногенного характера, а также при ведении или вследствие ведения военных действий.</w:t>
            </w:r>
            <w:r>
              <w:rPr>
                <w:szCs w:val="28"/>
              </w:rPr>
              <w:t xml:space="preserve"> Организовать подготовку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ностных и спасательных формирований в области предупреждения и ликвид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чрезвычайных ситуаций на территории муниципального образования Бр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ховецкий район. Поддержание в готовности к применению сил и сре</w:t>
            </w:r>
            <w:proofErr w:type="gramStart"/>
            <w:r>
              <w:rPr>
                <w:szCs w:val="28"/>
              </w:rPr>
              <w:t>дств к д</w:t>
            </w:r>
            <w:proofErr w:type="gramEnd"/>
            <w:r>
              <w:rPr>
                <w:szCs w:val="28"/>
              </w:rPr>
              <w:t>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ствиям по предназначению. </w:t>
            </w:r>
          </w:p>
          <w:p w:rsidR="00BD443A" w:rsidRPr="00487ED4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487ED4">
              <w:rPr>
                <w:szCs w:val="28"/>
              </w:rPr>
              <w:t>Основой эффективного проведения мероприятий по защите населения в условиях военного времени и возникновения ЧС является своевременное оп</w:t>
            </w:r>
            <w:r w:rsidRPr="00487ED4">
              <w:rPr>
                <w:szCs w:val="28"/>
              </w:rPr>
              <w:t>о</w:t>
            </w:r>
            <w:r w:rsidRPr="00487ED4">
              <w:rPr>
                <w:szCs w:val="28"/>
              </w:rPr>
              <w:t>вещение населения об опасности.</w:t>
            </w:r>
          </w:p>
          <w:p w:rsidR="00BD443A" w:rsidRPr="006C1D88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Необходимо дальнейшее совершенствование подготовки населения, рук</w:t>
            </w:r>
            <w:r w:rsidRPr="006C1D88">
              <w:rPr>
                <w:szCs w:val="28"/>
              </w:rPr>
              <w:t>о</w:t>
            </w:r>
            <w:r w:rsidRPr="006C1D88">
              <w:rPr>
                <w:szCs w:val="28"/>
              </w:rPr>
              <w:t>водителей и специалистов, уполномоченных на решение задач в области гра</w:t>
            </w:r>
            <w:r w:rsidRPr="006C1D88">
              <w:rPr>
                <w:szCs w:val="28"/>
              </w:rPr>
              <w:t>ж</w:t>
            </w:r>
            <w:r w:rsidRPr="006C1D88">
              <w:rPr>
                <w:szCs w:val="28"/>
              </w:rPr>
              <w:t>данской обороны, защиты населения и территории от чрезвычайных ситуаций.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организации экстре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реагирования в случае чрезвычайных ситуаций, нарушении общественной безопасности на территории района на базе МКУ «Управление по делам ГО и ЧС Брюховецкого района» создан «Ситуационный центр - единая дежурно-диспетчерская служба 112» (далее СЦ</w:t>
            </w:r>
            <w:proofErr w:type="gramEnd"/>
            <w:r>
              <w:rPr>
                <w:szCs w:val="28"/>
              </w:rPr>
              <w:t xml:space="preserve"> - </w:t>
            </w:r>
            <w:proofErr w:type="gramStart"/>
            <w:r>
              <w:rPr>
                <w:szCs w:val="28"/>
              </w:rPr>
              <w:t>ЕДДС 112).</w:t>
            </w:r>
            <w:proofErr w:type="gramEnd"/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Развитие СЦ-ЕДДС 112 предусматривает программно-техническое сопр</w:t>
            </w:r>
            <w:r w:rsidRPr="004123BB">
              <w:rPr>
                <w:szCs w:val="28"/>
              </w:rPr>
              <w:t>я</w:t>
            </w:r>
            <w:r w:rsidRPr="004123BB">
              <w:rPr>
                <w:szCs w:val="28"/>
              </w:rPr>
              <w:t>жение мониторингового центра единой дежурно-диспетчерской службы мун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ципального образования Брюховецкий район с взаимодействующими служб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ми, учреждениями и организациями посредством внедрения различных мон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торинговых систем. При этом должна произойти смена приоритетов при защите населения от угроз различного характера – поддерживая высокий уровень ре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lastRenderedPageBreak/>
              <w:t>гирования, на первое место необходимо выводить вопросы предупреждения п</w:t>
            </w:r>
            <w:r w:rsidRPr="004123BB">
              <w:rPr>
                <w:szCs w:val="28"/>
              </w:rPr>
              <w:t>о</w:t>
            </w:r>
            <w:r w:rsidRPr="004123BB">
              <w:rPr>
                <w:szCs w:val="28"/>
              </w:rPr>
              <w:t>средством мониторинга различных сфер деятельности человека.</w:t>
            </w:r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жилых домов, пожары, вспышки инфекционных заболеваний животных  и л</w:t>
            </w:r>
            <w:r w:rsidRPr="004123BB">
              <w:rPr>
                <w:szCs w:val="28"/>
              </w:rPr>
              <w:t>ю</w:t>
            </w:r>
            <w:r w:rsidRPr="004123BB">
              <w:rPr>
                <w:szCs w:val="28"/>
              </w:rPr>
              <w:t>дей.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Важным условием защиты населения является предоставление населению средств индивидуальной защиты. Обеспечение работников органа местного с</w:t>
            </w:r>
            <w:r w:rsidRPr="006C1D88">
              <w:rPr>
                <w:szCs w:val="28"/>
              </w:rPr>
              <w:t>а</w:t>
            </w:r>
            <w:r w:rsidRPr="006C1D88">
              <w:rPr>
                <w:szCs w:val="28"/>
              </w:rPr>
              <w:t>моуправления, муниципальных предприятий и учреждений средствами защиты органов дыхания</w:t>
            </w:r>
            <w:r>
              <w:rPr>
                <w:szCs w:val="28"/>
              </w:rPr>
              <w:t>.</w:t>
            </w:r>
            <w:r w:rsidRPr="006C1D88">
              <w:rPr>
                <w:szCs w:val="28"/>
              </w:rPr>
              <w:t xml:space="preserve"> 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Количество аварийно-спасательных работ, производимых спасателями на территории Брюховецкого района</w:t>
            </w:r>
            <w:r>
              <w:rPr>
                <w:szCs w:val="28"/>
              </w:rPr>
              <w:t>,</w:t>
            </w:r>
            <w:r w:rsidRPr="00A26C7E">
              <w:rPr>
                <w:szCs w:val="28"/>
              </w:rPr>
              <w:t xml:space="preserve">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</w:t>
            </w:r>
            <w:r w:rsidRPr="00A26C7E">
              <w:rPr>
                <w:szCs w:val="28"/>
              </w:rPr>
              <w:t>и</w:t>
            </w:r>
            <w:r w:rsidRPr="00A26C7E">
              <w:rPr>
                <w:szCs w:val="28"/>
              </w:rPr>
              <w:t>вается численность личного состава, принимающего участие в аварийно-спасательных работах. Одновременно с этим повышается классная квалифик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ция спасателей, увеличивается количество видов аварийно-спасательных работ, выполняемых ими, что ведет к повышению риска угрозы здоровью и жизни спасателей. В связи с этим увеличивается вероятность гибели спасателей или получения ими увечья (ранения, травмы, контузии), заболевания, исключающих для них возможность дальнейшей работы в качестве спасателей. При этом сп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сатели и их семьи остаются материально никак не обеспеченными.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Реализация подпрограммы в целом позволит: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</w:t>
            </w:r>
            <w:r>
              <w:rPr>
                <w:rFonts w:ascii="Times New Roman" w:hAnsi="Times New Roman" w:cs="Times New Roman"/>
                <w:szCs w:val="28"/>
              </w:rPr>
              <w:t>табилизировать обстановку в Брюховецком районе</w:t>
            </w:r>
            <w:r w:rsidRPr="00283DD7">
              <w:rPr>
                <w:rFonts w:ascii="Times New Roman" w:hAnsi="Times New Roman" w:cs="Times New Roman"/>
                <w:szCs w:val="28"/>
              </w:rPr>
              <w:t>, связанную с чрезв</w:t>
            </w:r>
            <w:r w:rsidRPr="00283DD7">
              <w:rPr>
                <w:rFonts w:ascii="Times New Roman" w:hAnsi="Times New Roman" w:cs="Times New Roman"/>
                <w:szCs w:val="28"/>
              </w:rPr>
              <w:t>ы</w:t>
            </w:r>
            <w:r w:rsidRPr="00283DD7">
              <w:rPr>
                <w:rFonts w:ascii="Times New Roman" w:hAnsi="Times New Roman" w:cs="Times New Roman"/>
                <w:szCs w:val="28"/>
              </w:rPr>
              <w:t>чайными ситуациями природного и техногенного характера;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снизить риск возникновения чрезвычайных ситуаций техногенного хара</w:t>
            </w:r>
            <w:r w:rsidRPr="00283DD7">
              <w:rPr>
                <w:rFonts w:ascii="Times New Roman" w:hAnsi="Times New Roman" w:cs="Times New Roman"/>
                <w:szCs w:val="28"/>
              </w:rPr>
              <w:t>к</w:t>
            </w:r>
            <w:r w:rsidRPr="00283DD7">
              <w:rPr>
                <w:rFonts w:ascii="Times New Roman" w:hAnsi="Times New Roman" w:cs="Times New Roman"/>
                <w:szCs w:val="28"/>
              </w:rPr>
              <w:t>тера;</w:t>
            </w:r>
          </w:p>
          <w:p w:rsidR="00BD443A" w:rsidRPr="006B185B" w:rsidRDefault="00BD443A" w:rsidP="00A93B6C">
            <w:pPr>
              <w:pStyle w:val="ae"/>
              <w:ind w:firstLine="709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021059">
              <w:rPr>
                <w:szCs w:val="28"/>
              </w:rPr>
              <w:t>снижение размера материального ущерба от последствий чрезвычайных ситуаций прир</w:t>
            </w:r>
            <w:r>
              <w:rPr>
                <w:szCs w:val="28"/>
              </w:rPr>
              <w:t>одного и техногенного характер</w:t>
            </w:r>
            <w:r w:rsidR="00C46FD6">
              <w:rPr>
                <w:szCs w:val="28"/>
              </w:rPr>
              <w:t>а</w:t>
            </w:r>
            <w:r>
              <w:rPr>
                <w:szCs w:val="28"/>
              </w:rPr>
              <w:t>.</w:t>
            </w:r>
          </w:p>
        </w:tc>
      </w:tr>
      <w:tr w:rsidR="00C46FD6" w:rsidRPr="006B185B" w:rsidTr="00741D6A">
        <w:trPr>
          <w:trHeight w:val="143"/>
        </w:trPr>
        <w:tc>
          <w:tcPr>
            <w:tcW w:w="9769" w:type="dxa"/>
            <w:gridSpan w:val="2"/>
          </w:tcPr>
          <w:p w:rsidR="00C46FD6" w:rsidRPr="003823B0" w:rsidRDefault="00C46FD6" w:rsidP="00C46FD6">
            <w:pPr>
              <w:pStyle w:val="a7"/>
              <w:ind w:left="1069"/>
              <w:rPr>
                <w:b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BD443A" w:rsidRPr="006B185B" w:rsidSect="008A1740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pgNumType w:start="8"/>
          <w:cols w:space="708"/>
          <w:titlePg/>
          <w:docGrid w:linePitch="360"/>
        </w:sectPr>
      </w:pPr>
    </w:p>
    <w:p w:rsidR="00BD443A" w:rsidRPr="004C1C9F" w:rsidRDefault="00BD443A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/>
          <w:bCs/>
          <w:szCs w:val="28"/>
        </w:rPr>
      </w:pPr>
    </w:p>
    <w:p w:rsidR="00BD443A" w:rsidRPr="006B185B" w:rsidRDefault="00BD443A" w:rsidP="00BD443A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BD443A" w:rsidRPr="006B185B" w:rsidTr="00741D6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BD443A" w:rsidRPr="006B185B" w:rsidTr="00741D6A">
        <w:trPr>
          <w:trHeight w:val="386"/>
          <w:tblHeader/>
        </w:trPr>
        <w:tc>
          <w:tcPr>
            <w:tcW w:w="709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щите населения и территории муниципального образования Брюховецкий район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BD443A" w:rsidRPr="00297C7A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>я защиты населения и территорий от чрезвычайных ситуаций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025EF4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</w:t>
            </w:r>
            <w:r w:rsidR="00025EF4">
              <w:rPr>
                <w:rFonts w:cs="Times New Roman"/>
                <w:sz w:val="24"/>
              </w:rPr>
              <w:t>: П</w:t>
            </w:r>
            <w:r w:rsidRPr="006B185B">
              <w:rPr>
                <w:rFonts w:cs="Times New Roman"/>
                <w:sz w:val="24"/>
              </w:rPr>
              <w:t>редупреждение и ликвидация последствий чрезвычайных ситуаций природного и техногенного характера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Протяженность восстановленной сети водоснабж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 в х. Киновия Чепигинского сельского поселения Брюховецкого района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км</w:t>
            </w:r>
            <w:proofErr w:type="gramEnd"/>
            <w:r w:rsidRPr="006B185B"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5,067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</w:tr>
      <w:tr w:rsidR="002E29CE" w:rsidRPr="006B185B" w:rsidTr="00741D6A">
        <w:trPr>
          <w:trHeight w:val="263"/>
          <w:tblHeader/>
        </w:trPr>
        <w:tc>
          <w:tcPr>
            <w:tcW w:w="709" w:type="dxa"/>
          </w:tcPr>
          <w:p w:rsidR="002E29CE" w:rsidRPr="006B185B" w:rsidRDefault="002E29CE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3.2</w:t>
            </w:r>
          </w:p>
        </w:tc>
        <w:tc>
          <w:tcPr>
            <w:tcW w:w="5670" w:type="dxa"/>
          </w:tcPr>
          <w:p w:rsidR="002E29CE" w:rsidRPr="00D478CA" w:rsidRDefault="00D478CA" w:rsidP="00741D6A">
            <w:pPr>
              <w:jc w:val="both"/>
              <w:rPr>
                <w:rFonts w:cs="Times New Roman"/>
                <w:sz w:val="24"/>
              </w:rPr>
            </w:pPr>
            <w:r w:rsidRPr="00D478CA">
              <w:rPr>
                <w:rFonts w:cs="Times New Roman"/>
                <w:sz w:val="24"/>
              </w:rPr>
              <w:t>Разработка плана гражданской обороны и защиты населения муниципального образования Брюхове</w:t>
            </w:r>
            <w:r w:rsidRPr="00D478CA">
              <w:rPr>
                <w:rFonts w:cs="Times New Roman"/>
                <w:sz w:val="24"/>
              </w:rPr>
              <w:t>ц</w:t>
            </w:r>
            <w:r w:rsidRPr="00D478CA">
              <w:rPr>
                <w:rFonts w:cs="Times New Roman"/>
                <w:sz w:val="24"/>
              </w:rPr>
              <w:t>кий район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2E29CE" w:rsidRPr="006B185B" w:rsidRDefault="00D478CA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AA1A96" w:rsidRPr="006B185B" w:rsidTr="00741D6A">
        <w:trPr>
          <w:trHeight w:val="263"/>
          <w:tblHeader/>
        </w:trPr>
        <w:tc>
          <w:tcPr>
            <w:tcW w:w="709" w:type="dxa"/>
          </w:tcPr>
          <w:p w:rsidR="00AA1A96" w:rsidRDefault="00AA1A96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3.3</w:t>
            </w:r>
          </w:p>
        </w:tc>
        <w:tc>
          <w:tcPr>
            <w:tcW w:w="5670" w:type="dxa"/>
          </w:tcPr>
          <w:p w:rsidR="00AA1A96" w:rsidRPr="00D478CA" w:rsidRDefault="00AA1A96" w:rsidP="00741D6A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</w:t>
            </w:r>
            <w:r>
              <w:rPr>
                <w:rFonts w:cs="Times New Roman"/>
                <w:sz w:val="24"/>
              </w:rPr>
              <w:t>а</w:t>
            </w:r>
            <w:r>
              <w:rPr>
                <w:rFonts w:cs="Times New Roman"/>
                <w:sz w:val="24"/>
              </w:rPr>
              <w:t>ния Брюховецкий район</w:t>
            </w:r>
          </w:p>
        </w:tc>
        <w:tc>
          <w:tcPr>
            <w:tcW w:w="1134" w:type="dxa"/>
            <w:vAlign w:val="center"/>
          </w:tcPr>
          <w:p w:rsidR="00AA1A96" w:rsidRDefault="00AA1A96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AA1A96" w:rsidRDefault="00AA1A96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AA1A96" w:rsidRDefault="00AA1A96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A1A96" w:rsidRDefault="00AA1A96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A1A96" w:rsidRDefault="00AA1A96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A1A96" w:rsidRDefault="00AA1A96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A1A96" w:rsidRDefault="00AA1A96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</w:tbl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lastRenderedPageBreak/>
        <w:t>Значение показателей 1.1, 2.1 определяются согласно штатным расписаниям, утвержденным приказами начальника МКУ «Управление по делам ГО и ЧС Брюховецкого района» и начальника МКУ «Аварийно-спасательный отряд Брюхове</w:t>
      </w:r>
      <w:r w:rsidRPr="006B185B">
        <w:rPr>
          <w:rFonts w:cs="Times New Roman"/>
          <w:szCs w:val="28"/>
        </w:rPr>
        <w:t>ц</w:t>
      </w:r>
      <w:r w:rsidRPr="006B185B">
        <w:rPr>
          <w:rFonts w:cs="Times New Roman"/>
          <w:szCs w:val="28"/>
        </w:rPr>
        <w:t>кого района» (предоставляются отделами кадров муниципальных казенных учреждений).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показателя 3.1 определяется на основании письма администрации Чепигинского сельского поселения Бр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ховецкого района от 5 сентября 2018 года № 1175.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2018 – 2022 годы.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Подпрограмма реализуется в один этап.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BD443A" w:rsidRDefault="00BD443A" w:rsidP="00BD443A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BD443A" w:rsidRPr="006B185B" w:rsidTr="00741D6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r w:rsidR="00B005AB"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</w:t>
            </w:r>
            <w:r w:rsidR="00B005AB"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="00B005AB"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BD443A" w:rsidRPr="006B185B" w:rsidTr="00741D6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BD443A" w:rsidRPr="00C27452" w:rsidRDefault="00BD443A" w:rsidP="00BD443A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553"/>
        <w:gridCol w:w="1136"/>
        <w:gridCol w:w="1246"/>
        <w:gridCol w:w="1164"/>
        <w:gridCol w:w="1134"/>
        <w:gridCol w:w="1134"/>
        <w:gridCol w:w="1133"/>
        <w:gridCol w:w="1134"/>
        <w:gridCol w:w="1560"/>
        <w:gridCol w:w="142"/>
        <w:gridCol w:w="1984"/>
      </w:tblGrid>
      <w:tr w:rsidR="00BD443A" w:rsidRPr="006B185B" w:rsidTr="005C47EA">
        <w:trPr>
          <w:tblHeader/>
        </w:trPr>
        <w:tc>
          <w:tcPr>
            <w:tcW w:w="70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6B185B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BD443A" w:rsidRPr="006B185B" w:rsidTr="005C47EA">
        <w:trPr>
          <w:trHeight w:val="1419"/>
        </w:trPr>
        <w:tc>
          <w:tcPr>
            <w:tcW w:w="70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образования Брюховецкий район «Управление по делам гражданской обороны, предупреждению чрезвычайных ситу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ций и взаимоде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ствию с правоохран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тельными органами»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9C005A" w:rsidRDefault="00F2482D" w:rsidP="00000799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39727,24</w:t>
            </w:r>
          </w:p>
        </w:tc>
        <w:tc>
          <w:tcPr>
            <w:tcW w:w="1164" w:type="dxa"/>
            <w:shd w:val="clear" w:color="auto" w:fill="FFFFFF"/>
          </w:tcPr>
          <w:p w:rsidR="00BD443A" w:rsidRPr="009C005A" w:rsidRDefault="00BD443A" w:rsidP="00741D6A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BD443A" w:rsidRPr="009C005A" w:rsidRDefault="00BD443A" w:rsidP="003972FC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7</w:t>
            </w:r>
            <w:r w:rsidR="003972FC" w:rsidRPr="009C005A">
              <w:rPr>
                <w:rFonts w:cs="Times New Roman"/>
                <w:sz w:val="24"/>
              </w:rPr>
              <w:t>028,0</w:t>
            </w:r>
          </w:p>
        </w:tc>
        <w:tc>
          <w:tcPr>
            <w:tcW w:w="1134" w:type="dxa"/>
            <w:shd w:val="clear" w:color="auto" w:fill="FFFFFF"/>
          </w:tcPr>
          <w:p w:rsidR="00254EB3" w:rsidRPr="009C005A" w:rsidRDefault="007062EF" w:rsidP="00DA691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8303,2</w:t>
            </w:r>
            <w:r w:rsidR="00B4556F">
              <w:rPr>
                <w:rFonts w:cs="Times New Roman"/>
                <w:sz w:val="24"/>
              </w:rPr>
              <w:t>4</w:t>
            </w:r>
          </w:p>
        </w:tc>
        <w:tc>
          <w:tcPr>
            <w:tcW w:w="1133" w:type="dxa"/>
            <w:shd w:val="clear" w:color="auto" w:fill="FFFFFF"/>
          </w:tcPr>
          <w:p w:rsidR="00BD443A" w:rsidRPr="005C47EA" w:rsidRDefault="00B005AB" w:rsidP="0000079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000799">
              <w:rPr>
                <w:rFonts w:cs="Times New Roman"/>
                <w:sz w:val="24"/>
              </w:rPr>
              <w:t>09</w:t>
            </w:r>
            <w:r>
              <w:rPr>
                <w:rFonts w:cs="Times New Roman"/>
                <w:sz w:val="24"/>
              </w:rPr>
              <w:t>5,0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DA691B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8669,7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D020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МКУ «Управл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ние по делам ГО и ЧС Брюхове</w:t>
            </w:r>
            <w:r w:rsidRPr="006B185B">
              <w:rPr>
                <w:rFonts w:cs="Times New Roman"/>
                <w:sz w:val="24"/>
              </w:rPr>
              <w:t>ц</w:t>
            </w:r>
            <w:r w:rsidRPr="006B185B">
              <w:rPr>
                <w:rFonts w:cs="Times New Roman"/>
                <w:sz w:val="24"/>
              </w:rPr>
              <w:t xml:space="preserve">кого района» </w:t>
            </w:r>
            <w:r w:rsidRPr="006B185B">
              <w:rPr>
                <w:rFonts w:eastAsia="Calibri" w:cs="Times New Roman"/>
                <w:sz w:val="24"/>
              </w:rPr>
              <w:t>- получатель су</w:t>
            </w:r>
            <w:r w:rsidRPr="006B185B">
              <w:rPr>
                <w:rFonts w:eastAsia="Calibri" w:cs="Times New Roman"/>
                <w:sz w:val="24"/>
              </w:rPr>
              <w:t>б</w:t>
            </w:r>
            <w:r w:rsidRPr="006B185B">
              <w:rPr>
                <w:rFonts w:eastAsia="Calibri" w:cs="Times New Roman"/>
                <w:sz w:val="24"/>
              </w:rPr>
              <w:t xml:space="preserve">сидий </w:t>
            </w:r>
          </w:p>
        </w:tc>
      </w:tr>
      <w:tr w:rsidR="004A36D9" w:rsidRPr="006B185B" w:rsidTr="005C47EA">
        <w:trPr>
          <w:trHeight w:val="1418"/>
        </w:trPr>
        <w:tc>
          <w:tcPr>
            <w:tcW w:w="706" w:type="dxa"/>
            <w:vMerge/>
            <w:shd w:val="clear" w:color="auto" w:fill="auto"/>
          </w:tcPr>
          <w:p w:rsidR="004A36D9" w:rsidRPr="006B185B" w:rsidRDefault="004A36D9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4A36D9" w:rsidRPr="006B185B" w:rsidRDefault="004A36D9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4A36D9" w:rsidRPr="006B185B" w:rsidRDefault="004A36D9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4A36D9" w:rsidRPr="009C005A" w:rsidRDefault="004A36D9" w:rsidP="00D7009E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39727,24</w:t>
            </w:r>
          </w:p>
        </w:tc>
        <w:tc>
          <w:tcPr>
            <w:tcW w:w="1164" w:type="dxa"/>
            <w:shd w:val="clear" w:color="auto" w:fill="FFFFFF"/>
          </w:tcPr>
          <w:p w:rsidR="004A36D9" w:rsidRPr="009C005A" w:rsidRDefault="004A36D9" w:rsidP="00D7009E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4A36D9" w:rsidRPr="009C005A" w:rsidRDefault="004A36D9" w:rsidP="00D7009E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7028,0</w:t>
            </w:r>
          </w:p>
        </w:tc>
        <w:tc>
          <w:tcPr>
            <w:tcW w:w="1134" w:type="dxa"/>
            <w:shd w:val="clear" w:color="auto" w:fill="FFFFFF"/>
          </w:tcPr>
          <w:p w:rsidR="004A36D9" w:rsidRPr="009C005A" w:rsidRDefault="004A36D9" w:rsidP="00D7009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8303,24</w:t>
            </w:r>
          </w:p>
        </w:tc>
        <w:tc>
          <w:tcPr>
            <w:tcW w:w="1133" w:type="dxa"/>
            <w:shd w:val="clear" w:color="auto" w:fill="FFFFFF"/>
          </w:tcPr>
          <w:p w:rsidR="004A36D9" w:rsidRPr="005C47EA" w:rsidRDefault="004A36D9" w:rsidP="00D7009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10095,0</w:t>
            </w:r>
          </w:p>
        </w:tc>
        <w:tc>
          <w:tcPr>
            <w:tcW w:w="1134" w:type="dxa"/>
            <w:shd w:val="clear" w:color="auto" w:fill="FFFFFF"/>
          </w:tcPr>
          <w:p w:rsidR="004A36D9" w:rsidRPr="006B185B" w:rsidRDefault="004A36D9" w:rsidP="00D7009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8669,7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4A36D9" w:rsidRPr="006B185B" w:rsidRDefault="004A36D9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A36D9" w:rsidRPr="006B185B" w:rsidRDefault="004A36D9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063AB0" w:rsidRPr="006B185B" w:rsidTr="005C47EA">
        <w:tc>
          <w:tcPr>
            <w:tcW w:w="70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20" w:type="dxa"/>
            <w:gridSpan w:val="11"/>
            <w:shd w:val="clear" w:color="auto" w:fill="FFFFFF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 xml:space="preserve">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</w:r>
            <w:r w:rsidRPr="006B185B">
              <w:rPr>
                <w:rFonts w:cs="Times New Roman"/>
                <w:sz w:val="24"/>
              </w:rPr>
              <w:lastRenderedPageBreak/>
              <w:t>от чрезвычайных ситуаций</w:t>
            </w:r>
          </w:p>
        </w:tc>
      </w:tr>
      <w:tr w:rsidR="00063AB0" w:rsidRPr="006B185B" w:rsidTr="005C47EA">
        <w:trPr>
          <w:trHeight w:val="547"/>
        </w:trPr>
        <w:tc>
          <w:tcPr>
            <w:tcW w:w="706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1.2.1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>ряд Брюховецкого района»</w:t>
            </w: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063AB0" w:rsidRPr="00E26422" w:rsidRDefault="00063AB0" w:rsidP="00E26422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41949,8</w:t>
            </w:r>
          </w:p>
        </w:tc>
        <w:tc>
          <w:tcPr>
            <w:tcW w:w="1164" w:type="dxa"/>
            <w:shd w:val="clear" w:color="auto" w:fill="FFFFFF"/>
          </w:tcPr>
          <w:p w:rsidR="00063AB0" w:rsidRPr="00E26422" w:rsidRDefault="00063AB0" w:rsidP="00741D6A">
            <w:pPr>
              <w:rPr>
                <w:rFonts w:cs="Times New Roman"/>
                <w:color w:val="auto"/>
                <w:sz w:val="24"/>
              </w:rPr>
            </w:pPr>
            <w:r w:rsidRPr="00E26422">
              <w:rPr>
                <w:rFonts w:cs="Times New Roman"/>
                <w:color w:val="auto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924D6D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>617,9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620F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8844,615</w:t>
            </w:r>
          </w:p>
        </w:tc>
        <w:tc>
          <w:tcPr>
            <w:tcW w:w="1133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8766,7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7566,7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– главный распорядитель;</w:t>
            </w:r>
          </w:p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 xml:space="preserve">МКУ </w:t>
            </w:r>
            <w:r w:rsidRPr="006B185B">
              <w:rPr>
                <w:rFonts w:cs="Times New Roman"/>
                <w:sz w:val="24"/>
              </w:rPr>
              <w:t>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отряд Брюх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 xml:space="preserve">вецкого района» - </w:t>
            </w:r>
            <w:r w:rsidRPr="006B185B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063AB0" w:rsidRPr="006B185B" w:rsidTr="005C47EA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41949,8</w:t>
            </w:r>
          </w:p>
        </w:tc>
        <w:tc>
          <w:tcPr>
            <w:tcW w:w="116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</w:t>
            </w:r>
            <w:bookmarkStart w:id="0" w:name="_GoBack"/>
            <w:bookmarkEnd w:id="0"/>
            <w:r w:rsidRPr="006B185B">
              <w:rPr>
                <w:rFonts w:cs="Times New Roman"/>
                <w:sz w:val="24"/>
              </w:rPr>
              <w:t>53,9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8617,9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0159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8844,615</w:t>
            </w:r>
          </w:p>
        </w:tc>
        <w:tc>
          <w:tcPr>
            <w:tcW w:w="1133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8766,7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7566,7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063AB0" w:rsidRPr="006B185B" w:rsidTr="00304F96">
        <w:trPr>
          <w:trHeight w:val="417"/>
        </w:trPr>
        <w:tc>
          <w:tcPr>
            <w:tcW w:w="70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</w:t>
            </w:r>
          </w:p>
        </w:tc>
        <w:tc>
          <w:tcPr>
            <w:tcW w:w="14320" w:type="dxa"/>
            <w:gridSpan w:val="11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063AB0" w:rsidRPr="006B185B" w:rsidTr="00AD20A7">
        <w:trPr>
          <w:trHeight w:val="941"/>
        </w:trPr>
        <w:tc>
          <w:tcPr>
            <w:tcW w:w="706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Восстановление вод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снабжения в х. 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 Чепигинского сельского поселения Брюховецкого района</w:t>
            </w: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</w:t>
            </w:r>
            <w:r w:rsidRPr="006B185B">
              <w:rPr>
                <w:rFonts w:cs="Times New Roman"/>
                <w:sz w:val="24"/>
              </w:rPr>
              <w:t>в</w:t>
            </w:r>
            <w:r w:rsidRPr="006B185B">
              <w:rPr>
                <w:rFonts w:cs="Times New Roman"/>
                <w:sz w:val="24"/>
              </w:rPr>
              <w:t>ление усл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вий жизн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деятельн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сти насел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 х. 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 Чепи</w:t>
            </w:r>
            <w:r w:rsidRPr="006B185B">
              <w:rPr>
                <w:rFonts w:cs="Times New Roman"/>
                <w:sz w:val="24"/>
              </w:rPr>
              <w:t>г</w:t>
            </w:r>
            <w:r w:rsidRPr="006B185B">
              <w:rPr>
                <w:rFonts w:cs="Times New Roman"/>
                <w:sz w:val="24"/>
              </w:rPr>
              <w:t>инского сельского поселения Брюхове</w:t>
            </w:r>
            <w:r w:rsidRPr="006B185B">
              <w:rPr>
                <w:rFonts w:cs="Times New Roman"/>
                <w:sz w:val="24"/>
              </w:rPr>
              <w:t>ц</w:t>
            </w:r>
            <w:r w:rsidRPr="006B185B">
              <w:rPr>
                <w:rFonts w:cs="Times New Roman"/>
                <w:sz w:val="24"/>
              </w:rPr>
              <w:t>кого района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Финансовое управление адм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нистрации мун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ципального обр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>зования Брюх</w:t>
            </w:r>
            <w:r w:rsidRPr="006B185B">
              <w:rPr>
                <w:rFonts w:eastAsia="Calibri" w:cs="Times New Roman"/>
                <w:sz w:val="24"/>
              </w:rPr>
              <w:t>о</w:t>
            </w:r>
            <w:r w:rsidRPr="006B185B">
              <w:rPr>
                <w:rFonts w:eastAsia="Calibri" w:cs="Times New Roman"/>
                <w:sz w:val="24"/>
              </w:rPr>
              <w:t>вецкий район – распорядитель; Чепигинское сельское посел</w:t>
            </w:r>
            <w:r w:rsidRPr="006B185B">
              <w:rPr>
                <w:rFonts w:eastAsia="Calibri" w:cs="Times New Roman"/>
                <w:sz w:val="24"/>
              </w:rPr>
              <w:t>е</w:t>
            </w:r>
            <w:r w:rsidRPr="006B185B">
              <w:rPr>
                <w:rFonts w:eastAsia="Calibri" w:cs="Times New Roman"/>
                <w:sz w:val="24"/>
              </w:rPr>
              <w:t>ние Брюховецкого района - исполн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тель</w:t>
            </w:r>
          </w:p>
        </w:tc>
      </w:tr>
      <w:tr w:rsidR="00063AB0" w:rsidRPr="006B185B" w:rsidTr="00AD20A7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6B185B" w:rsidRDefault="00063AB0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063AB0" w:rsidRPr="0078290A" w:rsidTr="00AD20A7">
        <w:trPr>
          <w:trHeight w:val="374"/>
        </w:trPr>
        <w:tc>
          <w:tcPr>
            <w:tcW w:w="706" w:type="dxa"/>
            <w:vMerge w:val="restart"/>
            <w:shd w:val="clear" w:color="auto" w:fill="auto"/>
          </w:tcPr>
          <w:p w:rsidR="00063AB0" w:rsidRPr="0078290A" w:rsidRDefault="00063AB0" w:rsidP="0078290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1.3.2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063AB0" w:rsidRPr="0078290A" w:rsidRDefault="00063AB0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Разработка плана гражданской обороны и защиты населения муниципального о</w:t>
            </w:r>
            <w:r w:rsidRPr="0078290A">
              <w:rPr>
                <w:rFonts w:cs="Times New Roman"/>
                <w:color w:val="auto"/>
                <w:sz w:val="24"/>
              </w:rPr>
              <w:t>б</w:t>
            </w:r>
            <w:r w:rsidRPr="0078290A">
              <w:rPr>
                <w:rFonts w:cs="Times New Roman"/>
                <w:color w:val="auto"/>
                <w:sz w:val="24"/>
              </w:rPr>
              <w:t>разования Брюхове</w:t>
            </w:r>
            <w:r w:rsidRPr="0078290A">
              <w:rPr>
                <w:rFonts w:cs="Times New Roman"/>
                <w:color w:val="auto"/>
                <w:sz w:val="24"/>
              </w:rPr>
              <w:t>ц</w:t>
            </w:r>
            <w:r w:rsidRPr="0078290A">
              <w:rPr>
                <w:rFonts w:cs="Times New Roman"/>
                <w:color w:val="auto"/>
                <w:sz w:val="24"/>
              </w:rPr>
              <w:t>кий район</w:t>
            </w:r>
          </w:p>
        </w:tc>
        <w:tc>
          <w:tcPr>
            <w:tcW w:w="1136" w:type="dxa"/>
            <w:shd w:val="clear" w:color="auto" w:fill="auto"/>
          </w:tcPr>
          <w:p w:rsidR="00063AB0" w:rsidRPr="0078290A" w:rsidRDefault="00063AB0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063AB0" w:rsidRPr="0078290A" w:rsidRDefault="00063AB0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64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33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063AB0" w:rsidRPr="0078290A" w:rsidRDefault="00063AB0" w:rsidP="0071008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Разработка плана гра</w:t>
            </w:r>
            <w:r w:rsidRPr="0078290A">
              <w:rPr>
                <w:rFonts w:cs="Times New Roman"/>
                <w:color w:val="auto"/>
                <w:sz w:val="24"/>
              </w:rPr>
              <w:t>ж</w:t>
            </w:r>
            <w:r w:rsidRPr="0078290A">
              <w:rPr>
                <w:rFonts w:cs="Times New Roman"/>
                <w:color w:val="auto"/>
                <w:sz w:val="24"/>
              </w:rPr>
              <w:t>данской обороны и защиты населения муниц</w:t>
            </w:r>
            <w:r w:rsidRPr="0078290A">
              <w:rPr>
                <w:rFonts w:cs="Times New Roman"/>
                <w:color w:val="auto"/>
                <w:sz w:val="24"/>
              </w:rPr>
              <w:t>и</w:t>
            </w:r>
            <w:r w:rsidRPr="0078290A">
              <w:rPr>
                <w:rFonts w:cs="Times New Roman"/>
                <w:color w:val="auto"/>
                <w:sz w:val="24"/>
              </w:rPr>
              <w:t>пального образования Брюхове</w:t>
            </w:r>
            <w:r w:rsidRPr="0078290A">
              <w:rPr>
                <w:rFonts w:cs="Times New Roman"/>
                <w:color w:val="auto"/>
                <w:sz w:val="24"/>
              </w:rPr>
              <w:t>ц</w:t>
            </w:r>
            <w:r w:rsidRPr="0078290A">
              <w:rPr>
                <w:rFonts w:cs="Times New Roman"/>
                <w:color w:val="auto"/>
                <w:sz w:val="24"/>
              </w:rPr>
              <w:t>кий район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63AB0" w:rsidRPr="0078290A" w:rsidRDefault="00063AB0" w:rsidP="008F737D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8290A">
              <w:rPr>
                <w:rFonts w:eastAsia="Calibri" w:cs="Times New Roman"/>
                <w:color w:val="auto"/>
                <w:sz w:val="24"/>
              </w:rPr>
              <w:t>Администрация муниципального образования Бр</w:t>
            </w:r>
            <w:r w:rsidRPr="0078290A">
              <w:rPr>
                <w:rFonts w:eastAsia="Calibri" w:cs="Times New Roman"/>
                <w:color w:val="auto"/>
                <w:sz w:val="24"/>
              </w:rPr>
              <w:t>ю</w:t>
            </w:r>
            <w:r w:rsidRPr="0078290A">
              <w:rPr>
                <w:rFonts w:eastAsia="Calibri" w:cs="Times New Roman"/>
                <w:color w:val="auto"/>
                <w:sz w:val="24"/>
              </w:rPr>
              <w:t>ховецкий район - главный распор</w:t>
            </w:r>
            <w:r w:rsidRPr="0078290A">
              <w:rPr>
                <w:rFonts w:eastAsia="Calibri" w:cs="Times New Roman"/>
                <w:color w:val="auto"/>
                <w:sz w:val="24"/>
              </w:rPr>
              <w:t>я</w:t>
            </w:r>
            <w:r w:rsidRPr="0078290A">
              <w:rPr>
                <w:rFonts w:eastAsia="Calibri" w:cs="Times New Roman"/>
                <w:color w:val="auto"/>
                <w:sz w:val="24"/>
              </w:rPr>
              <w:t>дитель</w:t>
            </w:r>
            <w:r>
              <w:rPr>
                <w:rFonts w:eastAsia="Calibri" w:cs="Times New Roman"/>
                <w:color w:val="auto"/>
                <w:sz w:val="24"/>
              </w:rPr>
              <w:t xml:space="preserve"> </w:t>
            </w:r>
          </w:p>
          <w:p w:rsidR="00063AB0" w:rsidRPr="0078290A" w:rsidRDefault="00063AB0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</w:tr>
      <w:tr w:rsidR="00063AB0" w:rsidRPr="006B185B" w:rsidTr="00AD20A7">
        <w:trPr>
          <w:trHeight w:val="374"/>
        </w:trPr>
        <w:tc>
          <w:tcPr>
            <w:tcW w:w="706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3AB0" w:rsidRPr="0078290A" w:rsidRDefault="00063AB0" w:rsidP="007B1343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64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33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63AB0" w:rsidRPr="0078290A" w:rsidRDefault="00063AB0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AD20A7" w:rsidRPr="006B185B" w:rsidTr="00AD20A7">
        <w:trPr>
          <w:trHeight w:val="374"/>
        </w:trPr>
        <w:tc>
          <w:tcPr>
            <w:tcW w:w="706" w:type="dxa"/>
            <w:vMerge w:val="restart"/>
            <w:shd w:val="clear" w:color="auto" w:fill="auto"/>
          </w:tcPr>
          <w:p w:rsidR="00AD20A7" w:rsidRPr="006B185B" w:rsidRDefault="00AD20A7" w:rsidP="00B005A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1.2.3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AD20A7" w:rsidRPr="006B185B" w:rsidRDefault="00AD20A7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Разработка Плана действий по пред</w:t>
            </w:r>
            <w:r>
              <w:rPr>
                <w:rFonts w:cs="Times New Roman"/>
                <w:sz w:val="24"/>
              </w:rPr>
              <w:t>у</w:t>
            </w:r>
            <w:r>
              <w:rPr>
                <w:rFonts w:cs="Times New Roman"/>
                <w:sz w:val="24"/>
              </w:rPr>
              <w:t>преждению и ликв</w:t>
            </w:r>
            <w:r>
              <w:rPr>
                <w:rFonts w:cs="Times New Roman"/>
                <w:sz w:val="24"/>
              </w:rPr>
              <w:t>и</w:t>
            </w:r>
            <w:r>
              <w:rPr>
                <w:rFonts w:cs="Times New Roman"/>
                <w:sz w:val="24"/>
              </w:rPr>
              <w:t>дации чрезвычайных ситуаций природного и техногенного хара</w:t>
            </w:r>
            <w:r>
              <w:rPr>
                <w:rFonts w:cs="Times New Roman"/>
                <w:sz w:val="24"/>
              </w:rPr>
              <w:t>к</w:t>
            </w:r>
            <w:r>
              <w:rPr>
                <w:rFonts w:cs="Times New Roman"/>
                <w:sz w:val="24"/>
              </w:rPr>
              <w:t>тера муниципального образования Брюх</w:t>
            </w:r>
            <w:r>
              <w:rPr>
                <w:rFonts w:cs="Times New Roman"/>
                <w:sz w:val="24"/>
              </w:rPr>
              <w:t>о</w:t>
            </w:r>
            <w:r>
              <w:rPr>
                <w:rFonts w:cs="Times New Roman"/>
                <w:sz w:val="24"/>
              </w:rPr>
              <w:t>вецкий район</w:t>
            </w:r>
          </w:p>
        </w:tc>
        <w:tc>
          <w:tcPr>
            <w:tcW w:w="1136" w:type="dxa"/>
            <w:shd w:val="clear" w:color="auto" w:fill="auto"/>
          </w:tcPr>
          <w:p w:rsidR="00AD20A7" w:rsidRPr="006B185B" w:rsidRDefault="00AD20A7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AD20A7" w:rsidRDefault="004A36D9" w:rsidP="007B1343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150,0</w:t>
            </w:r>
          </w:p>
        </w:tc>
        <w:tc>
          <w:tcPr>
            <w:tcW w:w="1164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150,0</w:t>
            </w:r>
          </w:p>
        </w:tc>
        <w:tc>
          <w:tcPr>
            <w:tcW w:w="1134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D20A7" w:rsidRPr="006B185B" w:rsidRDefault="00AD20A7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Разработка Плана де</w:t>
            </w:r>
            <w:r>
              <w:rPr>
                <w:rFonts w:cs="Times New Roman"/>
                <w:sz w:val="24"/>
              </w:rPr>
              <w:t>й</w:t>
            </w:r>
            <w:r>
              <w:rPr>
                <w:rFonts w:cs="Times New Roman"/>
                <w:sz w:val="24"/>
              </w:rPr>
              <w:t>ствий по предупр</w:t>
            </w:r>
            <w:r>
              <w:rPr>
                <w:rFonts w:cs="Times New Roman"/>
                <w:sz w:val="24"/>
              </w:rPr>
              <w:t>е</w:t>
            </w:r>
            <w:r>
              <w:rPr>
                <w:rFonts w:cs="Times New Roman"/>
                <w:sz w:val="24"/>
              </w:rPr>
              <w:t>ждению и ликвидации чрезвыча</w:t>
            </w:r>
            <w:r>
              <w:rPr>
                <w:rFonts w:cs="Times New Roman"/>
                <w:sz w:val="24"/>
              </w:rPr>
              <w:t>й</w:t>
            </w:r>
            <w:r>
              <w:rPr>
                <w:rFonts w:cs="Times New Roman"/>
                <w:sz w:val="24"/>
              </w:rPr>
              <w:t>ных ситу</w:t>
            </w:r>
            <w:r>
              <w:rPr>
                <w:rFonts w:cs="Times New Roman"/>
                <w:sz w:val="24"/>
              </w:rPr>
              <w:t>а</w:t>
            </w:r>
            <w:r>
              <w:rPr>
                <w:rFonts w:cs="Times New Roman"/>
                <w:sz w:val="24"/>
              </w:rPr>
              <w:t>ций приро</w:t>
            </w:r>
            <w:r>
              <w:rPr>
                <w:rFonts w:cs="Times New Roman"/>
                <w:sz w:val="24"/>
              </w:rPr>
              <w:t>д</w:t>
            </w:r>
            <w:r>
              <w:rPr>
                <w:rFonts w:cs="Times New Roman"/>
                <w:sz w:val="24"/>
              </w:rPr>
              <w:t>ного и те</w:t>
            </w:r>
            <w:r>
              <w:rPr>
                <w:rFonts w:cs="Times New Roman"/>
                <w:sz w:val="24"/>
              </w:rPr>
              <w:t>х</w:t>
            </w:r>
            <w:r>
              <w:rPr>
                <w:rFonts w:cs="Times New Roman"/>
                <w:sz w:val="24"/>
              </w:rPr>
              <w:t>ногенного характера муниц</w:t>
            </w:r>
            <w:r>
              <w:rPr>
                <w:rFonts w:cs="Times New Roman"/>
                <w:sz w:val="24"/>
              </w:rPr>
              <w:t>и</w:t>
            </w:r>
            <w:r>
              <w:rPr>
                <w:rFonts w:cs="Times New Roman"/>
                <w:sz w:val="24"/>
              </w:rPr>
              <w:t>пального образования Брюхове</w:t>
            </w:r>
            <w:r>
              <w:rPr>
                <w:rFonts w:cs="Times New Roman"/>
                <w:sz w:val="24"/>
              </w:rPr>
              <w:t>ц</w:t>
            </w:r>
            <w:r>
              <w:rPr>
                <w:rFonts w:cs="Times New Roman"/>
                <w:sz w:val="24"/>
              </w:rPr>
              <w:t>кий район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D20A7" w:rsidRPr="0078290A" w:rsidRDefault="00AD20A7" w:rsidP="00AD20A7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8290A">
              <w:rPr>
                <w:rFonts w:eastAsia="Calibri" w:cs="Times New Roman"/>
                <w:color w:val="auto"/>
                <w:sz w:val="24"/>
              </w:rPr>
              <w:t>Администрация муниципального образования Бр</w:t>
            </w:r>
            <w:r w:rsidRPr="0078290A">
              <w:rPr>
                <w:rFonts w:eastAsia="Calibri" w:cs="Times New Roman"/>
                <w:color w:val="auto"/>
                <w:sz w:val="24"/>
              </w:rPr>
              <w:t>ю</w:t>
            </w:r>
            <w:r w:rsidRPr="0078290A">
              <w:rPr>
                <w:rFonts w:eastAsia="Calibri" w:cs="Times New Roman"/>
                <w:color w:val="auto"/>
                <w:sz w:val="24"/>
              </w:rPr>
              <w:t>ховецкий район - главный распор</w:t>
            </w:r>
            <w:r w:rsidRPr="0078290A">
              <w:rPr>
                <w:rFonts w:eastAsia="Calibri" w:cs="Times New Roman"/>
                <w:color w:val="auto"/>
                <w:sz w:val="24"/>
              </w:rPr>
              <w:t>я</w:t>
            </w:r>
            <w:r w:rsidRPr="0078290A">
              <w:rPr>
                <w:rFonts w:eastAsia="Calibri" w:cs="Times New Roman"/>
                <w:color w:val="auto"/>
                <w:sz w:val="24"/>
              </w:rPr>
              <w:t>дитель</w:t>
            </w:r>
            <w:r>
              <w:rPr>
                <w:rFonts w:eastAsia="Calibri" w:cs="Times New Roman"/>
                <w:color w:val="auto"/>
                <w:sz w:val="24"/>
              </w:rPr>
              <w:t xml:space="preserve"> </w:t>
            </w:r>
          </w:p>
          <w:p w:rsidR="00AD20A7" w:rsidRPr="006B185B" w:rsidRDefault="00AD20A7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AD20A7" w:rsidRPr="006B185B" w:rsidTr="00AD20A7">
        <w:trPr>
          <w:trHeight w:val="374"/>
        </w:trPr>
        <w:tc>
          <w:tcPr>
            <w:tcW w:w="706" w:type="dxa"/>
            <w:vMerge/>
            <w:shd w:val="clear" w:color="auto" w:fill="auto"/>
          </w:tcPr>
          <w:p w:rsidR="00AD20A7" w:rsidRDefault="00AD20A7" w:rsidP="00B005A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AD20A7" w:rsidRPr="006B185B" w:rsidRDefault="00AD20A7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AD20A7" w:rsidRPr="006B185B" w:rsidRDefault="00AD20A7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AD20A7" w:rsidRDefault="004A36D9" w:rsidP="007B1343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150,0</w:t>
            </w:r>
          </w:p>
        </w:tc>
        <w:tc>
          <w:tcPr>
            <w:tcW w:w="1164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150,0</w:t>
            </w:r>
          </w:p>
        </w:tc>
        <w:tc>
          <w:tcPr>
            <w:tcW w:w="1134" w:type="dxa"/>
            <w:shd w:val="clear" w:color="auto" w:fill="FFFFFF"/>
          </w:tcPr>
          <w:p w:rsidR="00AD20A7" w:rsidRDefault="00AD20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:rsidR="00AD20A7" w:rsidRPr="006B185B" w:rsidRDefault="00AD20A7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20A7" w:rsidRPr="006B185B" w:rsidRDefault="00AD20A7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063AB0" w:rsidRPr="006B185B" w:rsidTr="00AD20A7">
        <w:trPr>
          <w:trHeight w:val="374"/>
        </w:trPr>
        <w:tc>
          <w:tcPr>
            <w:tcW w:w="3259" w:type="dxa"/>
            <w:gridSpan w:val="2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063AB0" w:rsidRPr="003972FC" w:rsidRDefault="004A36D9" w:rsidP="000300E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86767</w:t>
            </w:r>
            <w:r w:rsidR="000300EB">
              <w:rPr>
                <w:rFonts w:cs="Times New Roman"/>
                <w:sz w:val="24"/>
              </w:rPr>
              <w:t>,8</w:t>
            </w:r>
          </w:p>
        </w:tc>
        <w:tc>
          <w:tcPr>
            <w:tcW w:w="116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063AB0" w:rsidRPr="003972FC" w:rsidRDefault="00063AB0" w:rsidP="003972FC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254EB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17245,9</w:t>
            </w:r>
          </w:p>
        </w:tc>
        <w:tc>
          <w:tcPr>
            <w:tcW w:w="1133" w:type="dxa"/>
            <w:shd w:val="clear" w:color="auto" w:fill="FFFFFF"/>
          </w:tcPr>
          <w:p w:rsidR="00063AB0" w:rsidRPr="00087114" w:rsidRDefault="004A36D9" w:rsidP="000300E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19011,7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16236,4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063AB0" w:rsidRPr="006B185B" w:rsidTr="00AD20A7">
        <w:trPr>
          <w:trHeight w:val="67"/>
        </w:trPr>
        <w:tc>
          <w:tcPr>
            <w:tcW w:w="3259" w:type="dxa"/>
            <w:gridSpan w:val="2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6" w:type="dxa"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063AB0" w:rsidRPr="003972FC" w:rsidRDefault="004A36D9" w:rsidP="000300E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86767</w:t>
            </w:r>
            <w:r w:rsidR="00063AB0">
              <w:rPr>
                <w:rFonts w:cs="Times New Roman"/>
                <w:sz w:val="24"/>
              </w:rPr>
              <w:t>,</w:t>
            </w:r>
            <w:r w:rsidR="000300EB">
              <w:rPr>
                <w:rFonts w:cs="Times New Roman"/>
                <w:sz w:val="24"/>
              </w:rPr>
              <w:t>8</w:t>
            </w:r>
          </w:p>
        </w:tc>
        <w:tc>
          <w:tcPr>
            <w:tcW w:w="116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  <w:lang w:val="en-US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17245,9</w:t>
            </w:r>
          </w:p>
        </w:tc>
        <w:tc>
          <w:tcPr>
            <w:tcW w:w="1133" w:type="dxa"/>
            <w:shd w:val="clear" w:color="auto" w:fill="FFFFFF"/>
          </w:tcPr>
          <w:p w:rsidR="00063AB0" w:rsidRPr="00087114" w:rsidRDefault="004A36D9" w:rsidP="000300E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19011,7</w:t>
            </w:r>
          </w:p>
        </w:tc>
        <w:tc>
          <w:tcPr>
            <w:tcW w:w="1134" w:type="dxa"/>
            <w:shd w:val="clear" w:color="auto" w:fill="FFFFFF"/>
          </w:tcPr>
          <w:p w:rsidR="00063AB0" w:rsidRPr="00087114" w:rsidRDefault="00063AB0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16236,4</w:t>
            </w:r>
          </w:p>
        </w:tc>
        <w:tc>
          <w:tcPr>
            <w:tcW w:w="1560" w:type="dxa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AB0" w:rsidRPr="006B185B" w:rsidRDefault="00063AB0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jc w:val="both"/>
        <w:rPr>
          <w:rFonts w:cs="Times New Roman"/>
          <w:szCs w:val="28"/>
        </w:rPr>
        <w:sectPr w:rsidR="00BD443A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BD443A" w:rsidRPr="006B185B" w:rsidRDefault="00BD443A" w:rsidP="00BD443A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BD443A" w:rsidRPr="006B185B" w:rsidRDefault="00BD443A" w:rsidP="00BD443A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BD443A" w:rsidRPr="006B185B" w:rsidRDefault="00BD443A" w:rsidP="00BD443A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BD443A" w:rsidRPr="006B185B" w:rsidRDefault="008677DC" w:rsidP="008677DC">
      <w:pPr>
        <w:autoSpaceDE w:val="0"/>
        <w:autoSpaceDN w:val="0"/>
        <w:adjustRightInd w:val="0"/>
        <w:ind w:right="-1"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8677DC">
        <w:rPr>
          <w:rFonts w:eastAsia="Trebuchet MS" w:cs="Times New Roman"/>
          <w:kern w:val="1"/>
          <w:szCs w:val="28"/>
        </w:rPr>
        <w:t xml:space="preserve">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1F6149">
        <w:rPr>
          <w:rFonts w:eastAsia="Trebuchet MS" w:cs="Times New Roman"/>
          <w:kern w:val="1"/>
          <w:szCs w:val="28"/>
        </w:rPr>
        <w:t xml:space="preserve">   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BD443A"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992"/>
        <w:gridCol w:w="1276"/>
        <w:gridCol w:w="1134"/>
        <w:gridCol w:w="1134"/>
        <w:gridCol w:w="1134"/>
        <w:gridCol w:w="992"/>
      </w:tblGrid>
      <w:tr w:rsidR="00BD443A" w:rsidRPr="00254595" w:rsidTr="00254595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Наименование по</w:t>
            </w: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д</w:t>
            </w: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Исто</w:t>
            </w:r>
            <w:r w:rsidRPr="00254595">
              <w:rPr>
                <w:rFonts w:cs="Times New Roman"/>
                <w:sz w:val="23"/>
                <w:szCs w:val="23"/>
              </w:rPr>
              <w:t>ч</w:t>
            </w:r>
            <w:r w:rsidRPr="00254595">
              <w:rPr>
                <w:rFonts w:cs="Times New Roman"/>
                <w:sz w:val="23"/>
                <w:szCs w:val="23"/>
              </w:rPr>
              <w:t>ник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proofErr w:type="gramStart"/>
            <w:r w:rsidRPr="00254595">
              <w:rPr>
                <w:rFonts w:cs="Times New Roman"/>
                <w:sz w:val="23"/>
                <w:szCs w:val="23"/>
              </w:rPr>
              <w:t>Общий объём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вания (тыс.</w:t>
            </w:r>
            <w:proofErr w:type="gramEnd"/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BD443A" w:rsidRPr="00254595" w:rsidTr="00254595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2018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2019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2020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2021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2022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</w:tr>
      <w:tr w:rsidR="00BD443A" w:rsidRPr="00254595" w:rsidTr="00254595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8</w:t>
            </w:r>
          </w:p>
        </w:tc>
      </w:tr>
      <w:tr w:rsidR="00026352" w:rsidRPr="00254595" w:rsidTr="00254595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52" w:rsidRPr="00254595" w:rsidRDefault="00026352" w:rsidP="00442AF1">
            <w:pPr>
              <w:spacing w:line="216" w:lineRule="auto"/>
              <w:jc w:val="both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«Мероприятия по гражданской об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роне, предупрежд</w:t>
            </w:r>
            <w:r w:rsidRPr="00254595">
              <w:rPr>
                <w:rFonts w:cs="Times New Roman"/>
                <w:sz w:val="23"/>
                <w:szCs w:val="23"/>
              </w:rPr>
              <w:t>е</w:t>
            </w:r>
            <w:r w:rsidRPr="00254595">
              <w:rPr>
                <w:rFonts w:cs="Times New Roman"/>
                <w:sz w:val="23"/>
                <w:szCs w:val="23"/>
              </w:rPr>
              <w:t>нию и ликвидации чрезвычайных сит</w:t>
            </w:r>
            <w:r w:rsidRPr="00254595">
              <w:rPr>
                <w:rFonts w:cs="Times New Roman"/>
                <w:sz w:val="23"/>
                <w:szCs w:val="23"/>
              </w:rPr>
              <w:t>у</w:t>
            </w:r>
            <w:r>
              <w:rPr>
                <w:rFonts w:cs="Times New Roman"/>
                <w:sz w:val="23"/>
                <w:szCs w:val="23"/>
              </w:rPr>
              <w:t>аций, стихийных бедст</w:t>
            </w:r>
            <w:r w:rsidRPr="00254595">
              <w:rPr>
                <w:rFonts w:cs="Times New Roman"/>
                <w:sz w:val="23"/>
                <w:szCs w:val="23"/>
              </w:rPr>
              <w:t>вий и их п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следствий в мун</w:t>
            </w:r>
            <w:r w:rsidRPr="00254595">
              <w:rPr>
                <w:rFonts w:cs="Times New Roman"/>
                <w:sz w:val="23"/>
                <w:szCs w:val="23"/>
              </w:rPr>
              <w:t>и</w:t>
            </w:r>
            <w:r w:rsidRPr="00254595">
              <w:rPr>
                <w:rFonts w:cs="Times New Roman"/>
                <w:sz w:val="23"/>
                <w:szCs w:val="23"/>
              </w:rPr>
              <w:t>ципальном образ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вании Брюховецкий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52" w:rsidRPr="00254595" w:rsidRDefault="00026352" w:rsidP="00741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</w:t>
            </w:r>
            <w:r w:rsidRPr="00254595">
              <w:rPr>
                <w:rFonts w:cs="Times New Roman"/>
                <w:sz w:val="23"/>
                <w:szCs w:val="23"/>
              </w:rPr>
              <w:t>т</w:t>
            </w:r>
            <w:r w:rsidRPr="00254595">
              <w:rPr>
                <w:rFonts w:cs="Times New Roman"/>
                <w:sz w:val="23"/>
                <w:szCs w:val="23"/>
              </w:rPr>
              <w:t>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52" w:rsidRPr="00026352" w:rsidRDefault="00026352">
            <w:pPr>
              <w:rPr>
                <w:sz w:val="23"/>
                <w:szCs w:val="23"/>
              </w:rPr>
            </w:pPr>
            <w:r w:rsidRPr="00026352">
              <w:rPr>
                <w:rFonts w:cs="Times New Roman"/>
                <w:sz w:val="23"/>
                <w:szCs w:val="23"/>
              </w:rPr>
              <w:t>86767,8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52" w:rsidRPr="00254595" w:rsidRDefault="00026352" w:rsidP="005A20FD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52" w:rsidRPr="00254595" w:rsidRDefault="00026352" w:rsidP="005A20FD">
            <w:pPr>
              <w:rPr>
                <w:rFonts w:cs="Times New Roman"/>
                <w:sz w:val="23"/>
                <w:szCs w:val="23"/>
                <w:lang w:val="en-US"/>
              </w:rPr>
            </w:pPr>
            <w:r w:rsidRPr="00254595">
              <w:rPr>
                <w:rFonts w:cs="Times New Roman"/>
                <w:sz w:val="23"/>
                <w:szCs w:val="23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52" w:rsidRPr="00254595" w:rsidRDefault="00026352" w:rsidP="005A20FD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352" w:rsidRDefault="00026352">
            <w:r w:rsidRPr="00BF3973">
              <w:rPr>
                <w:rFonts w:cs="Times New Roman"/>
                <w:sz w:val="24"/>
              </w:rPr>
              <w:t>19011,7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352" w:rsidRPr="00254595" w:rsidRDefault="00026352" w:rsidP="005A20FD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16236,4</w:t>
            </w:r>
          </w:p>
        </w:tc>
      </w:tr>
      <w:tr w:rsidR="00026352" w:rsidRPr="00254595" w:rsidTr="00254595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026352" w:rsidRPr="00254595" w:rsidRDefault="00026352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352" w:rsidRPr="00254595" w:rsidRDefault="00026352" w:rsidP="00A13BB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352" w:rsidRPr="00026352" w:rsidRDefault="00026352">
            <w:pPr>
              <w:rPr>
                <w:sz w:val="23"/>
                <w:szCs w:val="23"/>
              </w:rPr>
            </w:pPr>
            <w:r w:rsidRPr="00026352">
              <w:rPr>
                <w:rFonts w:cs="Times New Roman"/>
                <w:sz w:val="23"/>
                <w:szCs w:val="23"/>
              </w:rPr>
              <w:t>86767,8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352" w:rsidRPr="00254595" w:rsidRDefault="00026352" w:rsidP="00B005AB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352" w:rsidRPr="00254595" w:rsidRDefault="00026352" w:rsidP="00B005AB">
            <w:pPr>
              <w:rPr>
                <w:rFonts w:cs="Times New Roman"/>
                <w:sz w:val="23"/>
                <w:szCs w:val="23"/>
                <w:lang w:val="en-US"/>
              </w:rPr>
            </w:pPr>
            <w:r w:rsidRPr="00254595">
              <w:rPr>
                <w:rFonts w:cs="Times New Roman"/>
                <w:sz w:val="23"/>
                <w:szCs w:val="23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352" w:rsidRPr="00254595" w:rsidRDefault="00026352" w:rsidP="00B005AB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26352" w:rsidRDefault="00026352">
            <w:r w:rsidRPr="00BF3973">
              <w:rPr>
                <w:rFonts w:cs="Times New Roman"/>
                <w:sz w:val="24"/>
              </w:rPr>
              <w:t>19011,7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026352" w:rsidRPr="00254595" w:rsidRDefault="00026352" w:rsidP="00B005AB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16236,4</w:t>
            </w:r>
          </w:p>
        </w:tc>
      </w:tr>
    </w:tbl>
    <w:p w:rsidR="00BD443A" w:rsidRPr="006B185B" w:rsidRDefault="00BD443A" w:rsidP="00BD443A">
      <w:pPr>
        <w:tabs>
          <w:tab w:val="num" w:pos="0"/>
        </w:tabs>
        <w:jc w:val="both"/>
        <w:rPr>
          <w:rFonts w:cs="Times New Roman"/>
          <w:szCs w:val="28"/>
        </w:rPr>
      </w:pP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тельными органами».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 xml:space="preserve">тельных расчетах бюджетных смет </w:t>
      </w:r>
      <w:r w:rsidRPr="00B27F50">
        <w:rPr>
          <w:rFonts w:cs="Times New Roman"/>
          <w:color w:val="auto"/>
          <w:szCs w:val="28"/>
        </w:rPr>
        <w:t xml:space="preserve">на 2019 год, </w:t>
      </w:r>
      <w:r w:rsidRPr="006B185B">
        <w:rPr>
          <w:rFonts w:cs="Times New Roman"/>
          <w:szCs w:val="28"/>
        </w:rPr>
        <w:t>утвержденных начальником МКУ «Управление по делам ГО и ЧС Брюховецкого района» и начальником МКУ «Аварийно-спасательный отряд Брюховецкого района».</w:t>
      </w:r>
    </w:p>
    <w:p w:rsidR="00BD443A" w:rsidRPr="006B185B" w:rsidRDefault="00BD443A" w:rsidP="00741A2E">
      <w:pPr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contextualSpacing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Восстановление водоснабжения в х. Киновия Чепигинского сельского поселения Брюховецкого района.</w:t>
      </w:r>
    </w:p>
    <w:p w:rsidR="00BD443A" w:rsidRPr="006B185B" w:rsidRDefault="00BD443A" w:rsidP="00741A2E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 xml:space="preserve">Согласно постановлению администрации муниципального образования Брюховецкий район от 31 мая 2018 года № 514 (с изменениями от 11 июля </w:t>
      </w:r>
      <w:r w:rsidR="00E43651">
        <w:rPr>
          <w:rFonts w:cs="Times New Roman"/>
          <w:szCs w:val="28"/>
        </w:rPr>
        <w:br/>
      </w:r>
      <w:r w:rsidRPr="006B185B">
        <w:rPr>
          <w:rFonts w:cs="Times New Roman"/>
          <w:szCs w:val="28"/>
        </w:rPr>
        <w:t>2018 года № 716) в результате выхода из строя и невозможности дальнейшей эксплуатации водозаборной артезианской скважины № 2111 и в связи с изн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шенностью водопроводных сетей, составляющих 100% хутора Киновия Чепи</w:t>
      </w:r>
      <w:r w:rsidRPr="006B185B">
        <w:rPr>
          <w:rFonts w:cs="Times New Roman"/>
          <w:szCs w:val="28"/>
        </w:rPr>
        <w:t>г</w:t>
      </w:r>
      <w:r w:rsidRPr="006B185B">
        <w:rPr>
          <w:rFonts w:cs="Times New Roman"/>
          <w:szCs w:val="28"/>
        </w:rPr>
        <w:t>инского сельского поселения Брюховецкого района, прекращена централиз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ванная подача воды для нужд населения, вследствие чего возникла</w:t>
      </w:r>
      <w:proofErr w:type="gramEnd"/>
      <w:r w:rsidRPr="006B185B">
        <w:rPr>
          <w:rFonts w:cs="Times New Roman"/>
          <w:szCs w:val="28"/>
        </w:rPr>
        <w:t xml:space="preserve"> чрезвыча</w:t>
      </w:r>
      <w:r w:rsidRPr="006B185B">
        <w:rPr>
          <w:rFonts w:cs="Times New Roman"/>
          <w:szCs w:val="28"/>
        </w:rPr>
        <w:t>й</w:t>
      </w:r>
      <w:r w:rsidRPr="006B185B">
        <w:rPr>
          <w:rFonts w:cs="Times New Roman"/>
          <w:szCs w:val="28"/>
        </w:rPr>
        <w:t>ная ситуация техногенного характера.</w:t>
      </w:r>
    </w:p>
    <w:p w:rsidR="00254595" w:rsidRDefault="00254595" w:rsidP="00F51E54">
      <w:pPr>
        <w:tabs>
          <w:tab w:val="num" w:pos="567"/>
        </w:tabs>
        <w:ind w:firstLine="709"/>
        <w:jc w:val="center"/>
        <w:rPr>
          <w:rFonts w:cs="Times New Roman"/>
          <w:b/>
          <w:szCs w:val="28"/>
        </w:rPr>
      </w:pPr>
    </w:p>
    <w:p w:rsidR="00BD443A" w:rsidRPr="004C1C9F" w:rsidRDefault="00BD443A" w:rsidP="00F51E54">
      <w:pPr>
        <w:tabs>
          <w:tab w:val="num" w:pos="567"/>
        </w:tabs>
        <w:ind w:firstLine="709"/>
        <w:jc w:val="center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lastRenderedPageBreak/>
        <w:t>Механизм реализации подпрограммы</w:t>
      </w:r>
    </w:p>
    <w:p w:rsidR="00BD443A" w:rsidRPr="006B185B" w:rsidRDefault="00BD443A" w:rsidP="00741A2E">
      <w:pPr>
        <w:jc w:val="both"/>
        <w:rPr>
          <w:rFonts w:cs="Times New Roman"/>
          <w:b/>
          <w:szCs w:val="28"/>
        </w:rPr>
      </w:pPr>
    </w:p>
    <w:p w:rsidR="00BD443A" w:rsidRPr="006B185B" w:rsidRDefault="00BD443A" w:rsidP="00741A2E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6B185B">
        <w:rPr>
          <w:rFonts w:ascii="Times New Roman" w:hAnsi="Times New Roman" w:cs="Times New Roman"/>
          <w:szCs w:val="28"/>
        </w:rPr>
        <w:t>я</w:t>
      </w:r>
      <w:r w:rsidRPr="006B185B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6B185B">
        <w:rPr>
          <w:rFonts w:ascii="Times New Roman" w:hAnsi="Times New Roman" w:cs="Times New Roman"/>
          <w:szCs w:val="28"/>
        </w:rPr>
        <w:t>о</w:t>
      </w:r>
      <w:r w:rsidRPr="006B185B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BD443A" w:rsidRPr="006B185B" w:rsidRDefault="00BD443A" w:rsidP="00741A2E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>Контроль за</w:t>
      </w:r>
      <w:proofErr w:type="gramEnd"/>
      <w:r w:rsidRPr="006B185B">
        <w:rPr>
          <w:rFonts w:cs="Times New Roman"/>
          <w:szCs w:val="28"/>
        </w:rPr>
        <w:t xml:space="preserve"> реализацией подпрограммы осуществляет заместитель гл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вы муниципального образования Брюховецкий район, курирующий направл</w:t>
      </w:r>
      <w:r w:rsidRPr="006B185B">
        <w:rPr>
          <w:rFonts w:cs="Times New Roman"/>
          <w:szCs w:val="28"/>
        </w:rPr>
        <w:t>е</w:t>
      </w:r>
      <w:r w:rsidRPr="006B185B">
        <w:rPr>
          <w:rFonts w:cs="Times New Roman"/>
          <w:szCs w:val="28"/>
        </w:rPr>
        <w:t>ние гражданской обороны и чрезвычайных ситуаций.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Координацию мероприятий подпрограммы осуществляет отдел гра</w:t>
      </w:r>
      <w:r w:rsidRPr="006B185B">
        <w:rPr>
          <w:rFonts w:cs="Times New Roman"/>
          <w:szCs w:val="28"/>
        </w:rPr>
        <w:t>ж</w:t>
      </w:r>
      <w:r w:rsidRPr="006B185B">
        <w:rPr>
          <w:rFonts w:cs="Times New Roman"/>
          <w:szCs w:val="28"/>
        </w:rPr>
        <w:t xml:space="preserve">данской обороны и чрезвычайных ситуаций администрации муниципального образования Брюховецкий район, который, в том числе: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</w:t>
      </w:r>
      <w:r w:rsidRPr="006B185B">
        <w:rPr>
          <w:rFonts w:cs="Times New Roman"/>
          <w:szCs w:val="28"/>
        </w:rPr>
        <w:t>р</w:t>
      </w:r>
      <w:r w:rsidRPr="006B185B">
        <w:rPr>
          <w:rFonts w:cs="Times New Roman"/>
          <w:szCs w:val="28"/>
        </w:rPr>
        <w:t>мацию, необходимую для проведения оценки эффективности реализации мун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ципальной программы, мониторинга ее реализации и подготовки доклада о х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де реализации муниципальной 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лиза эффективности программных мероприятий.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щего за отчетным годом, предоставляется координатору муниципальной пр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граммы</w:t>
      </w:r>
      <w:proofErr w:type="gramStart"/>
      <w:r w:rsidR="00951DA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»</w:t>
      </w:r>
      <w:r w:rsidRPr="006B185B">
        <w:rPr>
          <w:rFonts w:cs="Times New Roman"/>
          <w:szCs w:val="28"/>
        </w:rPr>
        <w:t>.</w:t>
      </w:r>
      <w:proofErr w:type="gramEnd"/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DB2DD6" w:rsidRDefault="00DB2DD6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Начальник отдела ГО и ЧС </w:t>
      </w:r>
    </w:p>
    <w:p w:rsidR="00DB2DD6" w:rsidRDefault="00DB2DD6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администрации </w:t>
      </w:r>
      <w:proofErr w:type="gramStart"/>
      <w:r w:rsidR="001D6412">
        <w:rPr>
          <w:rFonts w:eastAsia="Calibri" w:cs="Times New Roman"/>
          <w:szCs w:val="28"/>
        </w:rPr>
        <w:t>муниципального</w:t>
      </w:r>
      <w:proofErr w:type="gramEnd"/>
      <w:r w:rsidR="001D6412">
        <w:rPr>
          <w:rFonts w:eastAsia="Calibri" w:cs="Times New Roman"/>
          <w:szCs w:val="28"/>
        </w:rPr>
        <w:t xml:space="preserve"> </w:t>
      </w:r>
    </w:p>
    <w:p w:rsidR="00BD443A" w:rsidRPr="006B185B" w:rsidRDefault="001D6412" w:rsidP="00BD443A">
      <w:pPr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образования</w:t>
      </w:r>
      <w:r w:rsidR="00DB2DD6">
        <w:rPr>
          <w:rFonts w:eastAsia="Calibri" w:cs="Times New Roman"/>
          <w:szCs w:val="28"/>
        </w:rPr>
        <w:t xml:space="preserve"> </w:t>
      </w:r>
      <w:r w:rsidR="00BD443A" w:rsidRPr="006B185B">
        <w:rPr>
          <w:rFonts w:cs="Times New Roman"/>
          <w:szCs w:val="28"/>
        </w:rPr>
        <w:t xml:space="preserve">Брюховецкий район                                      </w:t>
      </w:r>
      <w:r w:rsidR="00DB2DD6">
        <w:rPr>
          <w:rFonts w:cs="Times New Roman"/>
          <w:szCs w:val="28"/>
        </w:rPr>
        <w:t xml:space="preserve">  </w:t>
      </w:r>
      <w:r w:rsidR="00BD443A" w:rsidRPr="006B185B">
        <w:rPr>
          <w:rFonts w:cs="Times New Roman"/>
          <w:szCs w:val="28"/>
        </w:rPr>
        <w:t xml:space="preserve">     </w:t>
      </w:r>
      <w:r w:rsidR="00E82448">
        <w:rPr>
          <w:rFonts w:cs="Times New Roman"/>
          <w:szCs w:val="28"/>
        </w:rPr>
        <w:t xml:space="preserve">    </w:t>
      </w:r>
      <w:r w:rsidR="00BD443A" w:rsidRPr="006B185B">
        <w:rPr>
          <w:rFonts w:cs="Times New Roman"/>
          <w:szCs w:val="28"/>
        </w:rPr>
        <w:t xml:space="preserve">        </w:t>
      </w:r>
      <w:r w:rsidR="00DB2DD6">
        <w:rPr>
          <w:rFonts w:cs="Times New Roman"/>
          <w:szCs w:val="28"/>
        </w:rPr>
        <w:t>А.В. Дашивец</w:t>
      </w:r>
    </w:p>
    <w:p w:rsidR="00B40846" w:rsidRDefault="00B40846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5A35C9" w:rsidSect="0078290A"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375" w:rsidRDefault="004E0375" w:rsidP="00FA1A08">
      <w:r>
        <w:separator/>
      </w:r>
    </w:p>
  </w:endnote>
  <w:endnote w:type="continuationSeparator" w:id="0">
    <w:p w:rsidR="004E0375" w:rsidRDefault="004E0375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375" w:rsidRDefault="004E0375" w:rsidP="00FA1A08">
      <w:r>
        <w:separator/>
      </w:r>
    </w:p>
  </w:footnote>
  <w:footnote w:type="continuationSeparator" w:id="0">
    <w:p w:rsidR="004E0375" w:rsidRDefault="004E0375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75" w:rsidRDefault="003C5775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5775" w:rsidRDefault="003C577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4667"/>
      <w:docPartObj>
        <w:docPartGallery w:val="Page Numbers (Top of Page)"/>
        <w:docPartUnique/>
      </w:docPartObj>
    </w:sdtPr>
    <w:sdtEndPr/>
    <w:sdtContent>
      <w:p w:rsidR="003C5775" w:rsidRPr="00682BAD" w:rsidRDefault="003C5775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740">
          <w:rPr>
            <w:noProof/>
          </w:rPr>
          <w:t>15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531618"/>
      <w:docPartObj>
        <w:docPartGallery w:val="Page Numbers (Top of Page)"/>
        <w:docPartUnique/>
      </w:docPartObj>
    </w:sdtPr>
    <w:sdtEndPr/>
    <w:sdtContent>
      <w:p w:rsidR="003C5775" w:rsidRPr="00682BAD" w:rsidRDefault="003C5775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740">
          <w:rPr>
            <w:noProof/>
          </w:rPr>
          <w:t>16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0799"/>
    <w:rsid w:val="000030CD"/>
    <w:rsid w:val="000135AE"/>
    <w:rsid w:val="0001596A"/>
    <w:rsid w:val="00016AD7"/>
    <w:rsid w:val="000244CF"/>
    <w:rsid w:val="00025EF4"/>
    <w:rsid w:val="00026352"/>
    <w:rsid w:val="00027F4E"/>
    <w:rsid w:val="000300EB"/>
    <w:rsid w:val="000404DB"/>
    <w:rsid w:val="000458B4"/>
    <w:rsid w:val="00053A4B"/>
    <w:rsid w:val="00056C0B"/>
    <w:rsid w:val="000606E3"/>
    <w:rsid w:val="00063AB0"/>
    <w:rsid w:val="00063C4A"/>
    <w:rsid w:val="00067036"/>
    <w:rsid w:val="00070693"/>
    <w:rsid w:val="0007461E"/>
    <w:rsid w:val="00076674"/>
    <w:rsid w:val="0007783C"/>
    <w:rsid w:val="000862C6"/>
    <w:rsid w:val="00087114"/>
    <w:rsid w:val="00087F67"/>
    <w:rsid w:val="00092297"/>
    <w:rsid w:val="000933F8"/>
    <w:rsid w:val="00097024"/>
    <w:rsid w:val="000A3829"/>
    <w:rsid w:val="000A40A4"/>
    <w:rsid w:val="000A6893"/>
    <w:rsid w:val="000D2B4A"/>
    <w:rsid w:val="000D73B5"/>
    <w:rsid w:val="000F1C90"/>
    <w:rsid w:val="00100138"/>
    <w:rsid w:val="001012D5"/>
    <w:rsid w:val="00101E11"/>
    <w:rsid w:val="0010444E"/>
    <w:rsid w:val="00107219"/>
    <w:rsid w:val="00107730"/>
    <w:rsid w:val="001167B4"/>
    <w:rsid w:val="00116C19"/>
    <w:rsid w:val="00117025"/>
    <w:rsid w:val="00120BEC"/>
    <w:rsid w:val="00121741"/>
    <w:rsid w:val="001314E0"/>
    <w:rsid w:val="00136783"/>
    <w:rsid w:val="00142B46"/>
    <w:rsid w:val="00150846"/>
    <w:rsid w:val="00151A09"/>
    <w:rsid w:val="00151D3C"/>
    <w:rsid w:val="00153CEF"/>
    <w:rsid w:val="00156FC7"/>
    <w:rsid w:val="00170A8D"/>
    <w:rsid w:val="001730DE"/>
    <w:rsid w:val="00176136"/>
    <w:rsid w:val="00183952"/>
    <w:rsid w:val="001854B6"/>
    <w:rsid w:val="001927FE"/>
    <w:rsid w:val="00193283"/>
    <w:rsid w:val="001A3442"/>
    <w:rsid w:val="001A6338"/>
    <w:rsid w:val="001A6857"/>
    <w:rsid w:val="001B4A89"/>
    <w:rsid w:val="001B5113"/>
    <w:rsid w:val="001C1AE4"/>
    <w:rsid w:val="001C5638"/>
    <w:rsid w:val="001C7181"/>
    <w:rsid w:val="001D6412"/>
    <w:rsid w:val="001E067C"/>
    <w:rsid w:val="001E1ADC"/>
    <w:rsid w:val="001E2D5D"/>
    <w:rsid w:val="001F0A1F"/>
    <w:rsid w:val="001F0F31"/>
    <w:rsid w:val="001F3BBE"/>
    <w:rsid w:val="001F3BFA"/>
    <w:rsid w:val="001F44B7"/>
    <w:rsid w:val="001F4873"/>
    <w:rsid w:val="001F6149"/>
    <w:rsid w:val="002024F9"/>
    <w:rsid w:val="00205319"/>
    <w:rsid w:val="00206392"/>
    <w:rsid w:val="002065EB"/>
    <w:rsid w:val="002178C0"/>
    <w:rsid w:val="002226DA"/>
    <w:rsid w:val="002242B9"/>
    <w:rsid w:val="00224BC2"/>
    <w:rsid w:val="00224ED3"/>
    <w:rsid w:val="00234437"/>
    <w:rsid w:val="00234C7F"/>
    <w:rsid w:val="00235753"/>
    <w:rsid w:val="00237E93"/>
    <w:rsid w:val="002475BC"/>
    <w:rsid w:val="002517FA"/>
    <w:rsid w:val="00252D66"/>
    <w:rsid w:val="00254595"/>
    <w:rsid w:val="00254EB3"/>
    <w:rsid w:val="00256F3A"/>
    <w:rsid w:val="002619B5"/>
    <w:rsid w:val="0026202F"/>
    <w:rsid w:val="0026567E"/>
    <w:rsid w:val="00271DF5"/>
    <w:rsid w:val="0028421C"/>
    <w:rsid w:val="00286196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4B20"/>
    <w:rsid w:val="002B7EBC"/>
    <w:rsid w:val="002C28CC"/>
    <w:rsid w:val="002C46DF"/>
    <w:rsid w:val="002C4E80"/>
    <w:rsid w:val="002D6461"/>
    <w:rsid w:val="002D7194"/>
    <w:rsid w:val="002D7A17"/>
    <w:rsid w:val="002E29CE"/>
    <w:rsid w:val="002E53F8"/>
    <w:rsid w:val="002E630D"/>
    <w:rsid w:val="002F0CED"/>
    <w:rsid w:val="002F1B93"/>
    <w:rsid w:val="002F2B1D"/>
    <w:rsid w:val="002F41EB"/>
    <w:rsid w:val="002F5858"/>
    <w:rsid w:val="00302116"/>
    <w:rsid w:val="00304354"/>
    <w:rsid w:val="00304F96"/>
    <w:rsid w:val="003129B7"/>
    <w:rsid w:val="00315192"/>
    <w:rsid w:val="00326ADA"/>
    <w:rsid w:val="00326EE2"/>
    <w:rsid w:val="003400A5"/>
    <w:rsid w:val="00342D71"/>
    <w:rsid w:val="003562A2"/>
    <w:rsid w:val="0036065B"/>
    <w:rsid w:val="00360D81"/>
    <w:rsid w:val="00361E17"/>
    <w:rsid w:val="00362C47"/>
    <w:rsid w:val="003643A5"/>
    <w:rsid w:val="00366EC0"/>
    <w:rsid w:val="00367417"/>
    <w:rsid w:val="00367A56"/>
    <w:rsid w:val="00370DD0"/>
    <w:rsid w:val="0037615E"/>
    <w:rsid w:val="003823B0"/>
    <w:rsid w:val="00385D0F"/>
    <w:rsid w:val="00386E7F"/>
    <w:rsid w:val="003972FC"/>
    <w:rsid w:val="003B2476"/>
    <w:rsid w:val="003B31E3"/>
    <w:rsid w:val="003B698B"/>
    <w:rsid w:val="003B6DA1"/>
    <w:rsid w:val="003B6EFC"/>
    <w:rsid w:val="003C0855"/>
    <w:rsid w:val="003C44FE"/>
    <w:rsid w:val="003C4BE5"/>
    <w:rsid w:val="003C5607"/>
    <w:rsid w:val="003C5775"/>
    <w:rsid w:val="003C6EF5"/>
    <w:rsid w:val="003E3F1C"/>
    <w:rsid w:val="003E465B"/>
    <w:rsid w:val="003E65E5"/>
    <w:rsid w:val="003F4F3A"/>
    <w:rsid w:val="00403EEF"/>
    <w:rsid w:val="00404C4C"/>
    <w:rsid w:val="00405BE7"/>
    <w:rsid w:val="00406820"/>
    <w:rsid w:val="00406BAA"/>
    <w:rsid w:val="004130B0"/>
    <w:rsid w:val="00414287"/>
    <w:rsid w:val="00414CF9"/>
    <w:rsid w:val="00415630"/>
    <w:rsid w:val="00417CCF"/>
    <w:rsid w:val="00427425"/>
    <w:rsid w:val="00433946"/>
    <w:rsid w:val="00434201"/>
    <w:rsid w:val="00441CE1"/>
    <w:rsid w:val="00442AF1"/>
    <w:rsid w:val="00444496"/>
    <w:rsid w:val="00450619"/>
    <w:rsid w:val="004539E8"/>
    <w:rsid w:val="004608A7"/>
    <w:rsid w:val="00467A32"/>
    <w:rsid w:val="0047187F"/>
    <w:rsid w:val="00483026"/>
    <w:rsid w:val="00483676"/>
    <w:rsid w:val="0049177A"/>
    <w:rsid w:val="004937F6"/>
    <w:rsid w:val="004940D4"/>
    <w:rsid w:val="004A12C4"/>
    <w:rsid w:val="004A2373"/>
    <w:rsid w:val="004A36D9"/>
    <w:rsid w:val="004A45B2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E0375"/>
    <w:rsid w:val="004E0EEE"/>
    <w:rsid w:val="004E2DBF"/>
    <w:rsid w:val="004E406D"/>
    <w:rsid w:val="004F7D1F"/>
    <w:rsid w:val="0050657F"/>
    <w:rsid w:val="00510A2F"/>
    <w:rsid w:val="005245C1"/>
    <w:rsid w:val="00532D58"/>
    <w:rsid w:val="00537876"/>
    <w:rsid w:val="00552793"/>
    <w:rsid w:val="00552CCA"/>
    <w:rsid w:val="00552DBB"/>
    <w:rsid w:val="00554349"/>
    <w:rsid w:val="00554387"/>
    <w:rsid w:val="00554A6B"/>
    <w:rsid w:val="0056003A"/>
    <w:rsid w:val="00561FF7"/>
    <w:rsid w:val="00565D6B"/>
    <w:rsid w:val="00583B79"/>
    <w:rsid w:val="005861BA"/>
    <w:rsid w:val="005A20FD"/>
    <w:rsid w:val="005A35C9"/>
    <w:rsid w:val="005A3A7A"/>
    <w:rsid w:val="005B13A6"/>
    <w:rsid w:val="005B531E"/>
    <w:rsid w:val="005B668D"/>
    <w:rsid w:val="005C0630"/>
    <w:rsid w:val="005C0877"/>
    <w:rsid w:val="005C0EA1"/>
    <w:rsid w:val="005C3C38"/>
    <w:rsid w:val="005C47EA"/>
    <w:rsid w:val="005C4F73"/>
    <w:rsid w:val="005D03D2"/>
    <w:rsid w:val="005E4956"/>
    <w:rsid w:val="005F1AE4"/>
    <w:rsid w:val="005F36A1"/>
    <w:rsid w:val="005F387E"/>
    <w:rsid w:val="005F416E"/>
    <w:rsid w:val="00602193"/>
    <w:rsid w:val="00616BDE"/>
    <w:rsid w:val="00622C9D"/>
    <w:rsid w:val="00625445"/>
    <w:rsid w:val="00625DE7"/>
    <w:rsid w:val="00627DED"/>
    <w:rsid w:val="00631335"/>
    <w:rsid w:val="00634280"/>
    <w:rsid w:val="00634F18"/>
    <w:rsid w:val="00650E70"/>
    <w:rsid w:val="006513C6"/>
    <w:rsid w:val="00652D2A"/>
    <w:rsid w:val="00652D35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B6BE3"/>
    <w:rsid w:val="006D106A"/>
    <w:rsid w:val="006D122E"/>
    <w:rsid w:val="006D3E1D"/>
    <w:rsid w:val="006D53A7"/>
    <w:rsid w:val="006E3A1A"/>
    <w:rsid w:val="006E417B"/>
    <w:rsid w:val="006E7F89"/>
    <w:rsid w:val="006F1898"/>
    <w:rsid w:val="006F211B"/>
    <w:rsid w:val="006F504B"/>
    <w:rsid w:val="00702BB0"/>
    <w:rsid w:val="00704B91"/>
    <w:rsid w:val="007062EF"/>
    <w:rsid w:val="0071008B"/>
    <w:rsid w:val="00710DA1"/>
    <w:rsid w:val="007204DD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AD"/>
    <w:rsid w:val="00757EA5"/>
    <w:rsid w:val="00761C57"/>
    <w:rsid w:val="007620F2"/>
    <w:rsid w:val="00762788"/>
    <w:rsid w:val="0077272C"/>
    <w:rsid w:val="007754E2"/>
    <w:rsid w:val="0078290A"/>
    <w:rsid w:val="00785E9B"/>
    <w:rsid w:val="007860A3"/>
    <w:rsid w:val="00786EBB"/>
    <w:rsid w:val="00787E27"/>
    <w:rsid w:val="0079245C"/>
    <w:rsid w:val="00795D07"/>
    <w:rsid w:val="007A19D9"/>
    <w:rsid w:val="007A2C69"/>
    <w:rsid w:val="007B1343"/>
    <w:rsid w:val="007B218B"/>
    <w:rsid w:val="007B59E1"/>
    <w:rsid w:val="007C1427"/>
    <w:rsid w:val="007C17F7"/>
    <w:rsid w:val="007C1F9B"/>
    <w:rsid w:val="007C61AD"/>
    <w:rsid w:val="007C76C1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47F9"/>
    <w:rsid w:val="00827598"/>
    <w:rsid w:val="00836CF9"/>
    <w:rsid w:val="00837725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83B49"/>
    <w:rsid w:val="00887970"/>
    <w:rsid w:val="00890AFE"/>
    <w:rsid w:val="0089487D"/>
    <w:rsid w:val="008A1740"/>
    <w:rsid w:val="008B759E"/>
    <w:rsid w:val="008C1BB5"/>
    <w:rsid w:val="008C2F85"/>
    <w:rsid w:val="008C500C"/>
    <w:rsid w:val="008C713F"/>
    <w:rsid w:val="008D103F"/>
    <w:rsid w:val="008D1E9E"/>
    <w:rsid w:val="008D5983"/>
    <w:rsid w:val="008E4DB8"/>
    <w:rsid w:val="008F54C2"/>
    <w:rsid w:val="008F737D"/>
    <w:rsid w:val="009037E0"/>
    <w:rsid w:val="00915B5C"/>
    <w:rsid w:val="00920626"/>
    <w:rsid w:val="00922894"/>
    <w:rsid w:val="00924D6D"/>
    <w:rsid w:val="00930052"/>
    <w:rsid w:val="00931012"/>
    <w:rsid w:val="00933F30"/>
    <w:rsid w:val="009340F1"/>
    <w:rsid w:val="00934AD5"/>
    <w:rsid w:val="009351CD"/>
    <w:rsid w:val="00935E97"/>
    <w:rsid w:val="00937166"/>
    <w:rsid w:val="0094159C"/>
    <w:rsid w:val="00943755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85B0E"/>
    <w:rsid w:val="00993E61"/>
    <w:rsid w:val="00994C98"/>
    <w:rsid w:val="009953AC"/>
    <w:rsid w:val="00995F96"/>
    <w:rsid w:val="009A2DE2"/>
    <w:rsid w:val="009A6009"/>
    <w:rsid w:val="009A6FC7"/>
    <w:rsid w:val="009B04FB"/>
    <w:rsid w:val="009C005A"/>
    <w:rsid w:val="009C1225"/>
    <w:rsid w:val="009C4088"/>
    <w:rsid w:val="009C56C2"/>
    <w:rsid w:val="009D08DE"/>
    <w:rsid w:val="009D5D25"/>
    <w:rsid w:val="009D6679"/>
    <w:rsid w:val="009E372D"/>
    <w:rsid w:val="009E6E49"/>
    <w:rsid w:val="009F1D40"/>
    <w:rsid w:val="009F7B17"/>
    <w:rsid w:val="009F7B34"/>
    <w:rsid w:val="00A01BA2"/>
    <w:rsid w:val="00A13BBA"/>
    <w:rsid w:val="00A20D66"/>
    <w:rsid w:val="00A26309"/>
    <w:rsid w:val="00A30FF2"/>
    <w:rsid w:val="00A362BD"/>
    <w:rsid w:val="00A5281C"/>
    <w:rsid w:val="00A55096"/>
    <w:rsid w:val="00A67BC7"/>
    <w:rsid w:val="00A700EF"/>
    <w:rsid w:val="00A8434D"/>
    <w:rsid w:val="00A85CC6"/>
    <w:rsid w:val="00A86843"/>
    <w:rsid w:val="00A86D84"/>
    <w:rsid w:val="00A9080D"/>
    <w:rsid w:val="00A93859"/>
    <w:rsid w:val="00A93B6C"/>
    <w:rsid w:val="00A94E21"/>
    <w:rsid w:val="00AA1A96"/>
    <w:rsid w:val="00AA3840"/>
    <w:rsid w:val="00AA4662"/>
    <w:rsid w:val="00AA5705"/>
    <w:rsid w:val="00AB5538"/>
    <w:rsid w:val="00AC1D54"/>
    <w:rsid w:val="00AC7645"/>
    <w:rsid w:val="00AD20A7"/>
    <w:rsid w:val="00AD6D28"/>
    <w:rsid w:val="00AD7EA1"/>
    <w:rsid w:val="00AE4340"/>
    <w:rsid w:val="00AF12E2"/>
    <w:rsid w:val="00AF1A8E"/>
    <w:rsid w:val="00AF472B"/>
    <w:rsid w:val="00B005AB"/>
    <w:rsid w:val="00B00E5F"/>
    <w:rsid w:val="00B01973"/>
    <w:rsid w:val="00B0717B"/>
    <w:rsid w:val="00B141BB"/>
    <w:rsid w:val="00B278F6"/>
    <w:rsid w:val="00B27F50"/>
    <w:rsid w:val="00B40846"/>
    <w:rsid w:val="00B4556F"/>
    <w:rsid w:val="00B45EC5"/>
    <w:rsid w:val="00B607E8"/>
    <w:rsid w:val="00B63DFD"/>
    <w:rsid w:val="00B64A45"/>
    <w:rsid w:val="00B658F0"/>
    <w:rsid w:val="00B7245B"/>
    <w:rsid w:val="00B8263C"/>
    <w:rsid w:val="00B82D72"/>
    <w:rsid w:val="00B8346C"/>
    <w:rsid w:val="00B879F7"/>
    <w:rsid w:val="00BA0D12"/>
    <w:rsid w:val="00BB6244"/>
    <w:rsid w:val="00BB6AA0"/>
    <w:rsid w:val="00BD14A1"/>
    <w:rsid w:val="00BD443A"/>
    <w:rsid w:val="00BE22D1"/>
    <w:rsid w:val="00BE26AC"/>
    <w:rsid w:val="00BE2CBA"/>
    <w:rsid w:val="00BF1133"/>
    <w:rsid w:val="00BF15CF"/>
    <w:rsid w:val="00BF4881"/>
    <w:rsid w:val="00BF6497"/>
    <w:rsid w:val="00C21ABA"/>
    <w:rsid w:val="00C21EB5"/>
    <w:rsid w:val="00C21FC9"/>
    <w:rsid w:val="00C2430F"/>
    <w:rsid w:val="00C27452"/>
    <w:rsid w:val="00C30120"/>
    <w:rsid w:val="00C36396"/>
    <w:rsid w:val="00C3781E"/>
    <w:rsid w:val="00C43B58"/>
    <w:rsid w:val="00C46FD6"/>
    <w:rsid w:val="00C55449"/>
    <w:rsid w:val="00C62A8F"/>
    <w:rsid w:val="00C713C6"/>
    <w:rsid w:val="00C86474"/>
    <w:rsid w:val="00C868BD"/>
    <w:rsid w:val="00C952FD"/>
    <w:rsid w:val="00CC24E0"/>
    <w:rsid w:val="00CD0D64"/>
    <w:rsid w:val="00CD5CD1"/>
    <w:rsid w:val="00CE0368"/>
    <w:rsid w:val="00CF322A"/>
    <w:rsid w:val="00CF5DF6"/>
    <w:rsid w:val="00D01441"/>
    <w:rsid w:val="00D0205B"/>
    <w:rsid w:val="00D02615"/>
    <w:rsid w:val="00D1421C"/>
    <w:rsid w:val="00D14241"/>
    <w:rsid w:val="00D21F89"/>
    <w:rsid w:val="00D250C9"/>
    <w:rsid w:val="00D261EA"/>
    <w:rsid w:val="00D262AF"/>
    <w:rsid w:val="00D364C6"/>
    <w:rsid w:val="00D478CA"/>
    <w:rsid w:val="00D55FD4"/>
    <w:rsid w:val="00D60C1D"/>
    <w:rsid w:val="00D638AC"/>
    <w:rsid w:val="00D65879"/>
    <w:rsid w:val="00D65E2B"/>
    <w:rsid w:val="00D65F41"/>
    <w:rsid w:val="00D66FEA"/>
    <w:rsid w:val="00D74802"/>
    <w:rsid w:val="00D7481A"/>
    <w:rsid w:val="00D77D89"/>
    <w:rsid w:val="00D823A5"/>
    <w:rsid w:val="00D8398C"/>
    <w:rsid w:val="00D84CFD"/>
    <w:rsid w:val="00D873F6"/>
    <w:rsid w:val="00D9261F"/>
    <w:rsid w:val="00D9350F"/>
    <w:rsid w:val="00D94CAA"/>
    <w:rsid w:val="00DA0082"/>
    <w:rsid w:val="00DA0BB9"/>
    <w:rsid w:val="00DA691B"/>
    <w:rsid w:val="00DA6C2C"/>
    <w:rsid w:val="00DB2DD6"/>
    <w:rsid w:val="00DC0FD9"/>
    <w:rsid w:val="00DC57EB"/>
    <w:rsid w:val="00DC5EAC"/>
    <w:rsid w:val="00DC723A"/>
    <w:rsid w:val="00DC7BC2"/>
    <w:rsid w:val="00DD2A98"/>
    <w:rsid w:val="00DD5862"/>
    <w:rsid w:val="00DF0FDD"/>
    <w:rsid w:val="00E022EB"/>
    <w:rsid w:val="00E03DC3"/>
    <w:rsid w:val="00E0564A"/>
    <w:rsid w:val="00E074E2"/>
    <w:rsid w:val="00E07F63"/>
    <w:rsid w:val="00E15942"/>
    <w:rsid w:val="00E15BBC"/>
    <w:rsid w:val="00E2378C"/>
    <w:rsid w:val="00E26422"/>
    <w:rsid w:val="00E3592A"/>
    <w:rsid w:val="00E37743"/>
    <w:rsid w:val="00E43176"/>
    <w:rsid w:val="00E43651"/>
    <w:rsid w:val="00E50D25"/>
    <w:rsid w:val="00E512AC"/>
    <w:rsid w:val="00E53857"/>
    <w:rsid w:val="00E56804"/>
    <w:rsid w:val="00E641AC"/>
    <w:rsid w:val="00E64770"/>
    <w:rsid w:val="00E64BFF"/>
    <w:rsid w:val="00E6687E"/>
    <w:rsid w:val="00E758D6"/>
    <w:rsid w:val="00E7650A"/>
    <w:rsid w:val="00E77C8E"/>
    <w:rsid w:val="00E82448"/>
    <w:rsid w:val="00E83F65"/>
    <w:rsid w:val="00E949BB"/>
    <w:rsid w:val="00E962BC"/>
    <w:rsid w:val="00EA7CF1"/>
    <w:rsid w:val="00EB0053"/>
    <w:rsid w:val="00EB5268"/>
    <w:rsid w:val="00EB66C1"/>
    <w:rsid w:val="00EC0721"/>
    <w:rsid w:val="00EC1E52"/>
    <w:rsid w:val="00EC278B"/>
    <w:rsid w:val="00EC29B2"/>
    <w:rsid w:val="00EC51AE"/>
    <w:rsid w:val="00EC646D"/>
    <w:rsid w:val="00ED1D81"/>
    <w:rsid w:val="00EE1722"/>
    <w:rsid w:val="00EE2D9B"/>
    <w:rsid w:val="00EE43D3"/>
    <w:rsid w:val="00EE4793"/>
    <w:rsid w:val="00EE6F59"/>
    <w:rsid w:val="00EF1D40"/>
    <w:rsid w:val="00EF3035"/>
    <w:rsid w:val="00EF5B48"/>
    <w:rsid w:val="00F00707"/>
    <w:rsid w:val="00F02875"/>
    <w:rsid w:val="00F1426B"/>
    <w:rsid w:val="00F15909"/>
    <w:rsid w:val="00F20F7D"/>
    <w:rsid w:val="00F2113C"/>
    <w:rsid w:val="00F223E7"/>
    <w:rsid w:val="00F2482D"/>
    <w:rsid w:val="00F25E13"/>
    <w:rsid w:val="00F2614E"/>
    <w:rsid w:val="00F31A27"/>
    <w:rsid w:val="00F35314"/>
    <w:rsid w:val="00F37227"/>
    <w:rsid w:val="00F42C48"/>
    <w:rsid w:val="00F44A74"/>
    <w:rsid w:val="00F50E63"/>
    <w:rsid w:val="00F51A76"/>
    <w:rsid w:val="00F51E54"/>
    <w:rsid w:val="00F60EAB"/>
    <w:rsid w:val="00F72D29"/>
    <w:rsid w:val="00F769C6"/>
    <w:rsid w:val="00F83602"/>
    <w:rsid w:val="00F84D2E"/>
    <w:rsid w:val="00F8770F"/>
    <w:rsid w:val="00FA1A08"/>
    <w:rsid w:val="00FA342F"/>
    <w:rsid w:val="00FA4300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E623B"/>
    <w:rsid w:val="00FE63AA"/>
    <w:rsid w:val="00FF0812"/>
    <w:rsid w:val="00FF26D0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F47F4-6B65-4E11-8143-D55165144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4555</TotalTime>
  <Pages>1</Pages>
  <Words>2535</Words>
  <Characters>14455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463</cp:revision>
  <cp:lastPrinted>2021-08-02T13:21:00Z</cp:lastPrinted>
  <dcterms:created xsi:type="dcterms:W3CDTF">2019-04-30T10:23:00Z</dcterms:created>
  <dcterms:modified xsi:type="dcterms:W3CDTF">2021-08-02T13:21:00Z</dcterms:modified>
</cp:coreProperties>
</file>