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E5" w:rsidRDefault="006F69E5" w:rsidP="006F69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05B03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05B03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6F69E5" w:rsidRDefault="006F69E5" w:rsidP="006F69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05B0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здравоохранения</w:t>
      </w:r>
      <w:r w:rsidRPr="00C05B03">
        <w:rPr>
          <w:rFonts w:ascii="Times New Roman" w:hAnsi="Times New Roman"/>
          <w:b/>
          <w:sz w:val="28"/>
          <w:szCs w:val="28"/>
        </w:rPr>
        <w:t>»</w:t>
      </w:r>
    </w:p>
    <w:p w:rsidR="006F69E5" w:rsidRPr="00C05B03" w:rsidRDefault="006F69E5" w:rsidP="006F69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 – 2022 годы</w:t>
      </w:r>
    </w:p>
    <w:p w:rsidR="006F69E5" w:rsidRDefault="006F69E5" w:rsidP="006F69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69E5" w:rsidRDefault="006F69E5" w:rsidP="006F69E5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69E5" w:rsidRDefault="006F69E5" w:rsidP="006F69E5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69E5" w:rsidRDefault="006F69E5" w:rsidP="006F69E5">
      <w:pPr>
        <w:pStyle w:val="a3"/>
        <w:tabs>
          <w:tab w:val="left" w:pos="1134"/>
          <w:tab w:val="left" w:pos="96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</w:t>
      </w:r>
      <w:r w:rsidRPr="006A168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на основании постановления </w:t>
      </w:r>
      <w:r w:rsidRPr="00E6261D">
        <w:rPr>
          <w:rFonts w:ascii="Times New Roman" w:hAnsi="Times New Roman"/>
          <w:sz w:val="28"/>
          <w:szCs w:val="28"/>
        </w:rPr>
        <w:t>администрации муниципального образования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6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61D">
        <w:rPr>
          <w:rFonts w:ascii="Times New Roman" w:hAnsi="Times New Roman"/>
          <w:sz w:val="28"/>
          <w:szCs w:val="28"/>
        </w:rPr>
        <w:t>июня 2014 года № 522 «Об утверждении перечня муниципальных программ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6F69E5" w:rsidRDefault="006F69E5" w:rsidP="006F69E5">
      <w:pPr>
        <w:pStyle w:val="1"/>
        <w:ind w:firstLine="708"/>
      </w:pPr>
      <w:r>
        <w:t>1. У</w:t>
      </w:r>
      <w:r>
        <w:rPr>
          <w:szCs w:val="28"/>
        </w:rPr>
        <w:t>твердить муниципальную</w:t>
      </w:r>
      <w:r w:rsidRPr="00C05B03">
        <w:rPr>
          <w:szCs w:val="28"/>
        </w:rPr>
        <w:t xml:space="preserve"> программ</w:t>
      </w:r>
      <w:r>
        <w:rPr>
          <w:szCs w:val="28"/>
        </w:rPr>
        <w:t xml:space="preserve">у муниципального образования </w:t>
      </w:r>
      <w:proofErr w:type="spellStart"/>
      <w:r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 </w:t>
      </w:r>
      <w:r w:rsidRPr="00C05B03">
        <w:rPr>
          <w:szCs w:val="28"/>
        </w:rPr>
        <w:t>«</w:t>
      </w:r>
      <w:r>
        <w:rPr>
          <w:szCs w:val="28"/>
        </w:rPr>
        <w:t>Развитие здравоохранения</w:t>
      </w:r>
      <w:r w:rsidRPr="00C05B03">
        <w:rPr>
          <w:szCs w:val="28"/>
        </w:rPr>
        <w:t>»</w:t>
      </w:r>
      <w:r>
        <w:rPr>
          <w:szCs w:val="28"/>
        </w:rPr>
        <w:t xml:space="preserve"> на 2018 – 2022 годы (прилагается)</w:t>
      </w:r>
      <w:r>
        <w:t>.</w:t>
      </w:r>
    </w:p>
    <w:p w:rsidR="006F69E5" w:rsidRPr="00515079" w:rsidRDefault="006F69E5" w:rsidP="006F69E5">
      <w:pPr>
        <w:pStyle w:val="1"/>
        <w:ind w:firstLine="708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муниципального образования </w:t>
      </w:r>
      <w:proofErr w:type="spellStart"/>
      <w:r>
        <w:t>Брюховецкий</w:t>
      </w:r>
      <w:proofErr w:type="spellEnd"/>
      <w:r>
        <w:t xml:space="preserve"> район </w:t>
      </w:r>
      <w:r w:rsidRPr="006A168E">
        <w:t xml:space="preserve">            </w:t>
      </w:r>
      <w:r>
        <w:t>Е.В. Петрову.</w:t>
      </w:r>
    </w:p>
    <w:p w:rsidR="006F69E5" w:rsidRPr="00D97B7E" w:rsidRDefault="006F69E5" w:rsidP="006F69E5">
      <w:pPr>
        <w:pStyle w:val="1"/>
        <w:ind w:firstLine="708"/>
      </w:pPr>
      <w:r w:rsidRPr="002E4C08">
        <w:rPr>
          <w:szCs w:val="28"/>
        </w:rPr>
        <w:t xml:space="preserve">3.  Постановление вступает в силу </w:t>
      </w:r>
      <w:r>
        <w:rPr>
          <w:szCs w:val="28"/>
          <w:lang w:val="en-US"/>
        </w:rPr>
        <w:t>c</w:t>
      </w:r>
      <w:r w:rsidRPr="006A168E">
        <w:rPr>
          <w:szCs w:val="28"/>
        </w:rPr>
        <w:t xml:space="preserve"> </w:t>
      </w:r>
      <w:r>
        <w:rPr>
          <w:szCs w:val="28"/>
        </w:rPr>
        <w:t>1 января 2018 года</w:t>
      </w:r>
      <w:r w:rsidRPr="002E4C08">
        <w:rPr>
          <w:szCs w:val="28"/>
        </w:rPr>
        <w:t>.</w:t>
      </w:r>
    </w:p>
    <w:p w:rsidR="006F69E5" w:rsidRPr="002E4C08" w:rsidRDefault="006F69E5" w:rsidP="006F69E5">
      <w:pPr>
        <w:pStyle w:val="a3"/>
        <w:rPr>
          <w:rFonts w:ascii="Times New Roman" w:hAnsi="Times New Roman"/>
          <w:sz w:val="28"/>
          <w:szCs w:val="28"/>
        </w:rPr>
      </w:pPr>
    </w:p>
    <w:p w:rsidR="006F69E5" w:rsidRDefault="006F69E5" w:rsidP="006F69E5">
      <w:pPr>
        <w:pStyle w:val="a3"/>
        <w:rPr>
          <w:rFonts w:ascii="Times New Roman" w:hAnsi="Times New Roman"/>
          <w:sz w:val="28"/>
          <w:szCs w:val="28"/>
        </w:rPr>
      </w:pPr>
    </w:p>
    <w:p w:rsidR="006F69E5" w:rsidRPr="002E4C08" w:rsidRDefault="006F69E5" w:rsidP="006F69E5">
      <w:pPr>
        <w:pStyle w:val="a3"/>
        <w:rPr>
          <w:rFonts w:ascii="Times New Roman" w:hAnsi="Times New Roman"/>
          <w:sz w:val="28"/>
          <w:szCs w:val="28"/>
        </w:rPr>
      </w:pPr>
    </w:p>
    <w:p w:rsidR="006F69E5" w:rsidRDefault="006F69E5" w:rsidP="006F69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</w:p>
    <w:p w:rsidR="006F69E5" w:rsidRPr="002B46A0" w:rsidRDefault="006F69E5" w:rsidP="006F69E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Мусатов</w:t>
      </w:r>
      <w:proofErr w:type="spellEnd"/>
    </w:p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4928"/>
        <w:gridCol w:w="4819"/>
      </w:tblGrid>
      <w:tr w:rsidR="006F69E5" w:rsidRPr="005F3821" w:rsidTr="00F2428A">
        <w:trPr>
          <w:trHeight w:val="2722"/>
        </w:trPr>
        <w:tc>
          <w:tcPr>
            <w:tcW w:w="4928" w:type="dxa"/>
          </w:tcPr>
          <w:p w:rsidR="006F69E5" w:rsidRPr="005F3821" w:rsidRDefault="006F69E5" w:rsidP="00F24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F69E5" w:rsidRDefault="006F69E5" w:rsidP="00F2428A">
            <w:pPr>
              <w:ind w:hanging="108"/>
              <w:jc w:val="center"/>
              <w:rPr>
                <w:sz w:val="28"/>
                <w:szCs w:val="28"/>
              </w:rPr>
            </w:pPr>
            <w:r w:rsidRPr="005F3821">
              <w:rPr>
                <w:sz w:val="28"/>
                <w:szCs w:val="28"/>
              </w:rPr>
              <w:t>ПРИЛОЖЕНИЕ</w:t>
            </w:r>
          </w:p>
          <w:p w:rsidR="006F69E5" w:rsidRPr="00542349" w:rsidRDefault="006F69E5" w:rsidP="00F2428A">
            <w:pPr>
              <w:ind w:left="-108"/>
              <w:jc w:val="center"/>
              <w:rPr>
                <w:sz w:val="28"/>
                <w:szCs w:val="28"/>
                <w:u w:val="single"/>
              </w:rPr>
            </w:pPr>
          </w:p>
          <w:p w:rsidR="006F69E5" w:rsidRDefault="006F69E5" w:rsidP="00F2428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6F69E5" w:rsidRDefault="006F69E5" w:rsidP="00F2428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6F69E5" w:rsidRDefault="006F69E5" w:rsidP="00F2428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6F69E5" w:rsidRDefault="006F69E5" w:rsidP="00F2428A">
            <w:pPr>
              <w:ind w:hanging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6F69E5" w:rsidRDefault="006F69E5" w:rsidP="00F2428A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</w:t>
            </w:r>
            <w:r w:rsidRPr="005F382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________</w:t>
            </w:r>
          </w:p>
          <w:p w:rsidR="006F69E5" w:rsidRDefault="006F69E5" w:rsidP="00F2428A">
            <w:pPr>
              <w:ind w:left="-108"/>
              <w:jc w:val="both"/>
              <w:rPr>
                <w:sz w:val="28"/>
                <w:szCs w:val="28"/>
              </w:rPr>
            </w:pPr>
          </w:p>
          <w:p w:rsidR="006F69E5" w:rsidRPr="005F3821" w:rsidRDefault="006F69E5" w:rsidP="00F2428A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6F69E5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6F69E5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</w:t>
      </w:r>
    </w:p>
    <w:p w:rsidR="006F69E5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здравоохранения»</w:t>
      </w:r>
    </w:p>
    <w:p w:rsidR="006F69E5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2018 - 2022 годы</w:t>
      </w: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Pr="00FF0E32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F69E5" w:rsidRDefault="006F69E5" w:rsidP="006F69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6F69E5" w:rsidRPr="00FF0E32" w:rsidRDefault="006F69E5" w:rsidP="006F69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</w:t>
      </w:r>
    </w:p>
    <w:p w:rsidR="006F69E5" w:rsidRDefault="006F69E5" w:rsidP="006F69E5">
      <w:pPr>
        <w:jc w:val="center"/>
        <w:rPr>
          <w:sz w:val="28"/>
          <w:szCs w:val="28"/>
        </w:rPr>
      </w:pPr>
      <w:r w:rsidRPr="00FF0E32">
        <w:rPr>
          <w:sz w:val="28"/>
          <w:szCs w:val="28"/>
        </w:rPr>
        <w:t>«</w:t>
      </w:r>
      <w:r>
        <w:rPr>
          <w:sz w:val="28"/>
          <w:szCs w:val="28"/>
        </w:rPr>
        <w:t>Развитие здравоохранения»</w:t>
      </w:r>
    </w:p>
    <w:p w:rsidR="006F69E5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 – 2022 годы</w:t>
      </w:r>
    </w:p>
    <w:p w:rsidR="006F69E5" w:rsidRDefault="006F69E5" w:rsidP="006F69E5">
      <w:pPr>
        <w:jc w:val="center"/>
        <w:rPr>
          <w:sz w:val="28"/>
          <w:szCs w:val="28"/>
        </w:rPr>
      </w:pPr>
    </w:p>
    <w:tbl>
      <w:tblPr>
        <w:tblW w:w="978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686"/>
        <w:gridCol w:w="6095"/>
      </w:tblGrid>
      <w:tr w:rsidR="006F69E5" w:rsidRPr="00D730D7" w:rsidTr="00F2428A">
        <w:tc>
          <w:tcPr>
            <w:tcW w:w="3686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программы</w:t>
            </w:r>
          </w:p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F69E5" w:rsidRPr="00D730D7" w:rsidRDefault="006F69E5" w:rsidP="00F2428A">
            <w:pPr>
              <w:spacing w:after="120"/>
              <w:jc w:val="both"/>
              <w:rPr>
                <w:sz w:val="28"/>
                <w:szCs w:val="28"/>
              </w:rPr>
            </w:pPr>
            <w:r w:rsidRPr="00AB6A44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AB6A44">
              <w:rPr>
                <w:sz w:val="28"/>
                <w:szCs w:val="28"/>
              </w:rPr>
              <w:t>муниципального</w:t>
            </w:r>
            <w:proofErr w:type="gramEnd"/>
            <w:r w:rsidRPr="00AB6A44">
              <w:rPr>
                <w:sz w:val="28"/>
                <w:szCs w:val="28"/>
              </w:rPr>
              <w:t xml:space="preserve"> </w:t>
            </w:r>
            <w:proofErr w:type="spellStart"/>
            <w:r w:rsidRPr="00AB6A44">
              <w:rPr>
                <w:sz w:val="28"/>
                <w:szCs w:val="28"/>
              </w:rPr>
              <w:t>образо-вания</w:t>
            </w:r>
            <w:proofErr w:type="spellEnd"/>
            <w:r w:rsidRPr="00AB6A44">
              <w:rPr>
                <w:sz w:val="28"/>
                <w:szCs w:val="28"/>
              </w:rPr>
              <w:t xml:space="preserve"> </w:t>
            </w:r>
            <w:proofErr w:type="spellStart"/>
            <w:r w:rsidRPr="00AB6A44">
              <w:rPr>
                <w:sz w:val="28"/>
                <w:szCs w:val="28"/>
              </w:rPr>
              <w:t>Брюховецкий</w:t>
            </w:r>
            <w:proofErr w:type="spellEnd"/>
            <w:r w:rsidRPr="00AB6A44">
              <w:rPr>
                <w:sz w:val="28"/>
                <w:szCs w:val="28"/>
              </w:rPr>
              <w:t xml:space="preserve"> район, курирующий со-</w:t>
            </w:r>
            <w:proofErr w:type="spellStart"/>
            <w:r w:rsidRPr="00AB6A44">
              <w:rPr>
                <w:sz w:val="28"/>
                <w:szCs w:val="28"/>
              </w:rPr>
              <w:t>циальную</w:t>
            </w:r>
            <w:proofErr w:type="spellEnd"/>
            <w:r w:rsidRPr="00AB6A44">
              <w:rPr>
                <w:sz w:val="28"/>
                <w:szCs w:val="28"/>
              </w:rPr>
              <w:t xml:space="preserve"> сферу</w:t>
            </w:r>
          </w:p>
        </w:tc>
      </w:tr>
      <w:tr w:rsidR="006F69E5" w:rsidRPr="00D730D7" w:rsidTr="00F2428A">
        <w:tc>
          <w:tcPr>
            <w:tcW w:w="3686" w:type="dxa"/>
          </w:tcPr>
          <w:p w:rsidR="006F69E5" w:rsidRPr="00D730D7" w:rsidRDefault="006F69E5" w:rsidP="00F2428A">
            <w:pPr>
              <w:ind w:right="-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</w:tcPr>
          <w:p w:rsidR="006F69E5" w:rsidRDefault="006F69E5" w:rsidP="00F2428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здрав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охранения «Центральная районная больница»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6F69E5" w:rsidRPr="00D730D7" w:rsidTr="00F2428A">
        <w:tc>
          <w:tcPr>
            <w:tcW w:w="3686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F69E5" w:rsidRDefault="006F69E5" w:rsidP="00F2428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здрав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охранения «Центральная районная больница»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6F69E5" w:rsidRPr="00D730D7" w:rsidTr="00F2428A">
        <w:tc>
          <w:tcPr>
            <w:tcW w:w="3686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условий для оказания медицинской помощи населению района»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системы оказания 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лизированной медицинской помощи»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системы льготного лека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ственного обеспечения в амбулаторных услов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ях»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«Кадровое обеспечение системы здравоохран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ния»</w:t>
            </w:r>
          </w:p>
        </w:tc>
      </w:tr>
      <w:tr w:rsidR="006F69E5" w:rsidRPr="00D730D7" w:rsidTr="00F2428A">
        <w:trPr>
          <w:trHeight w:val="441"/>
        </w:trPr>
        <w:tc>
          <w:tcPr>
            <w:tcW w:w="3686" w:type="dxa"/>
          </w:tcPr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  <w:r w:rsidRPr="00F12786">
              <w:rPr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 xml:space="preserve">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095" w:type="dxa"/>
          </w:tcPr>
          <w:p w:rsidR="006F69E5" w:rsidRDefault="006F69E5" w:rsidP="00F2428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качества и эффективности </w:t>
            </w:r>
            <w:proofErr w:type="spellStart"/>
            <w:r>
              <w:rPr>
                <w:sz w:val="28"/>
                <w:szCs w:val="28"/>
              </w:rPr>
              <w:t>медико</w:t>
            </w:r>
            <w:proofErr w:type="spellEnd"/>
            <w:r>
              <w:rPr>
                <w:sz w:val="28"/>
                <w:szCs w:val="28"/>
              </w:rPr>
              <w:t xml:space="preserve">–санитарной помощи населению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F69E5" w:rsidRDefault="006F69E5" w:rsidP="00F2428A">
            <w:pPr>
              <w:pStyle w:val="a3"/>
              <w:jc w:val="both"/>
              <w:rPr>
                <w:sz w:val="28"/>
                <w:szCs w:val="28"/>
              </w:rPr>
            </w:pPr>
            <w:r w:rsidRPr="00D1619C">
              <w:rPr>
                <w:rStyle w:val="FontStyle11"/>
                <w:sz w:val="28"/>
                <w:szCs w:val="28"/>
              </w:rPr>
              <w:t xml:space="preserve">профилактика террористических и </w:t>
            </w:r>
            <w:r w:rsidRPr="00D1619C">
              <w:rPr>
                <w:rStyle w:val="FontStyle11"/>
                <w:sz w:val="28"/>
                <w:szCs w:val="28"/>
              </w:rPr>
              <w:lastRenderedPageBreak/>
              <w:t>экстремис</w:t>
            </w:r>
            <w:r w:rsidRPr="00D1619C">
              <w:rPr>
                <w:rStyle w:val="FontStyle11"/>
                <w:sz w:val="28"/>
                <w:szCs w:val="28"/>
              </w:rPr>
              <w:t>т</w:t>
            </w:r>
            <w:r w:rsidRPr="00D1619C">
              <w:rPr>
                <w:rStyle w:val="FontStyle11"/>
                <w:sz w:val="28"/>
                <w:szCs w:val="28"/>
              </w:rPr>
              <w:t xml:space="preserve">ских  проявлений на территории </w:t>
            </w:r>
            <w:proofErr w:type="spellStart"/>
            <w:r w:rsidRPr="00D1619C">
              <w:rPr>
                <w:rStyle w:val="FontStyle11"/>
                <w:sz w:val="28"/>
                <w:szCs w:val="28"/>
              </w:rPr>
              <w:t>Брюховецкого</w:t>
            </w:r>
            <w:proofErr w:type="spellEnd"/>
            <w:r w:rsidRPr="00D1619C">
              <w:rPr>
                <w:rStyle w:val="FontStyle11"/>
                <w:sz w:val="28"/>
                <w:szCs w:val="28"/>
              </w:rPr>
              <w:t xml:space="preserve"> района</w:t>
            </w:r>
          </w:p>
          <w:p w:rsidR="006F69E5" w:rsidRPr="00D1619C" w:rsidRDefault="006F69E5" w:rsidP="00F2428A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D1619C">
              <w:rPr>
                <w:rStyle w:val="FontStyle11"/>
                <w:sz w:val="28"/>
                <w:szCs w:val="28"/>
              </w:rPr>
              <w:t>снижение уровня заболеваемости и смертности, в том числе трудоспособного населения</w:t>
            </w:r>
          </w:p>
          <w:p w:rsidR="006F69E5" w:rsidRDefault="006F69E5" w:rsidP="00F2428A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D1619C">
              <w:rPr>
                <w:rStyle w:val="FontStyle11"/>
                <w:sz w:val="28"/>
                <w:szCs w:val="28"/>
              </w:rPr>
              <w:t>совершенствование системы</w:t>
            </w:r>
            <w:r>
              <w:rPr>
                <w:rStyle w:val="FontStyle11"/>
                <w:sz w:val="28"/>
                <w:szCs w:val="28"/>
              </w:rPr>
              <w:t xml:space="preserve"> льготного лека</w:t>
            </w:r>
            <w:r>
              <w:rPr>
                <w:rStyle w:val="FontStyle11"/>
                <w:sz w:val="28"/>
                <w:szCs w:val="28"/>
              </w:rPr>
              <w:t>р</w:t>
            </w:r>
            <w:r>
              <w:rPr>
                <w:rStyle w:val="FontStyle11"/>
                <w:sz w:val="28"/>
                <w:szCs w:val="28"/>
              </w:rPr>
              <w:t>ственного обеспечения в амбулаторных услов</w:t>
            </w:r>
            <w:r>
              <w:rPr>
                <w:rStyle w:val="FontStyle11"/>
                <w:sz w:val="28"/>
                <w:szCs w:val="28"/>
              </w:rPr>
              <w:t>и</w:t>
            </w:r>
            <w:r>
              <w:rPr>
                <w:rStyle w:val="FontStyle11"/>
                <w:sz w:val="28"/>
                <w:szCs w:val="28"/>
              </w:rPr>
              <w:t>ях</w:t>
            </w:r>
          </w:p>
          <w:p w:rsidR="006F69E5" w:rsidRDefault="006F69E5" w:rsidP="00F2428A">
            <w:pPr>
              <w:pStyle w:val="a3"/>
              <w:jc w:val="both"/>
              <w:rPr>
                <w:sz w:val="28"/>
                <w:szCs w:val="28"/>
              </w:rPr>
            </w:pPr>
            <w:r w:rsidRPr="00DF1A6B">
              <w:rPr>
                <w:sz w:val="28"/>
                <w:szCs w:val="28"/>
              </w:rPr>
              <w:t>повышение доступности и качества оказания специализированной медицинской помощи</w:t>
            </w:r>
          </w:p>
          <w:p w:rsidR="006F69E5" w:rsidRPr="00C44FF7" w:rsidRDefault="006F69E5" w:rsidP="00F2428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 системы здравоохранения  высок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квалифицированными кадрами</w:t>
            </w:r>
          </w:p>
        </w:tc>
      </w:tr>
      <w:tr w:rsidR="006F69E5" w:rsidRPr="00D730D7" w:rsidTr="00F2428A">
        <w:tc>
          <w:tcPr>
            <w:tcW w:w="3686" w:type="dxa"/>
          </w:tcPr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095" w:type="dxa"/>
          </w:tcPr>
          <w:p w:rsidR="006F69E5" w:rsidRDefault="006F69E5" w:rsidP="00F2428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инженерно-технической и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ционно-пропагандистской защищенности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ектов здравоохранения от террористической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ятельности на территории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F69E5" w:rsidRDefault="006F69E5" w:rsidP="00F2428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оказания медико-санитарной помощи</w:t>
            </w:r>
          </w:p>
          <w:p w:rsidR="006F69E5" w:rsidRDefault="006F69E5" w:rsidP="00F2428A">
            <w:pPr>
              <w:pStyle w:val="a3"/>
              <w:jc w:val="both"/>
              <w:rPr>
                <w:sz w:val="28"/>
                <w:szCs w:val="28"/>
              </w:rPr>
            </w:pPr>
            <w:r w:rsidRPr="00C30E4F">
              <w:rPr>
                <w:sz w:val="28"/>
                <w:szCs w:val="28"/>
              </w:rPr>
              <w:t>совершенствование организации оказания мед</w:t>
            </w:r>
            <w:r w:rsidRPr="00C30E4F">
              <w:rPr>
                <w:sz w:val="28"/>
                <w:szCs w:val="28"/>
              </w:rPr>
              <w:t>и</w:t>
            </w:r>
            <w:r w:rsidRPr="00C30E4F">
              <w:rPr>
                <w:sz w:val="28"/>
                <w:szCs w:val="28"/>
              </w:rPr>
              <w:t>цинской помощи жертвам политических репре</w:t>
            </w:r>
            <w:r w:rsidRPr="00C30E4F">
              <w:rPr>
                <w:sz w:val="28"/>
                <w:szCs w:val="28"/>
              </w:rPr>
              <w:t>с</w:t>
            </w:r>
            <w:r w:rsidRPr="00C30E4F">
              <w:rPr>
                <w:sz w:val="28"/>
                <w:szCs w:val="28"/>
              </w:rPr>
              <w:t>сий, труженикам тыла, ветеранам труда в бе</w:t>
            </w:r>
            <w:r w:rsidRPr="00C30E4F">
              <w:rPr>
                <w:sz w:val="28"/>
                <w:szCs w:val="28"/>
              </w:rPr>
              <w:t>с</w:t>
            </w:r>
            <w:r w:rsidRPr="00C30E4F">
              <w:rPr>
                <w:sz w:val="28"/>
                <w:szCs w:val="28"/>
              </w:rPr>
              <w:t>платном изготовлении и ремонте зубных прот</w:t>
            </w:r>
            <w:r w:rsidRPr="00C30E4F">
              <w:rPr>
                <w:sz w:val="28"/>
                <w:szCs w:val="28"/>
              </w:rPr>
              <w:t>е</w:t>
            </w:r>
            <w:r w:rsidRPr="00C30E4F">
              <w:rPr>
                <w:sz w:val="28"/>
                <w:szCs w:val="28"/>
              </w:rPr>
              <w:t>зов</w:t>
            </w:r>
          </w:p>
          <w:p w:rsidR="006F69E5" w:rsidRDefault="006F69E5" w:rsidP="00F2428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удовлетворение потребности отдельных катег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рий граждан, имеющих право на 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ную социальную помощь и не отказавшихся от получения социальной услуги в части лека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ственного обеспечения, в необходимых лека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препаратах и медицинских изделиях</w:t>
            </w:r>
          </w:p>
          <w:p w:rsidR="006F69E5" w:rsidRPr="00C55289" w:rsidRDefault="006F69E5" w:rsidP="00F2428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профессиональных знаний работников МБУЗ «ЦРБ»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6F69E5" w:rsidRPr="00C55289" w:rsidTr="00F2428A">
        <w:tc>
          <w:tcPr>
            <w:tcW w:w="3686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F69E5" w:rsidRPr="00CF0378" w:rsidRDefault="006F69E5" w:rsidP="00F2428A">
            <w:pPr>
              <w:jc w:val="both"/>
              <w:rPr>
                <w:sz w:val="28"/>
                <w:szCs w:val="28"/>
              </w:rPr>
            </w:pPr>
            <w:r w:rsidRPr="00CF0378">
              <w:rPr>
                <w:rStyle w:val="FontStyle11"/>
                <w:sz w:val="28"/>
                <w:szCs w:val="28"/>
              </w:rPr>
              <w:t>повышение уровня инженерно-технической з</w:t>
            </w:r>
            <w:r w:rsidRPr="00CF0378">
              <w:rPr>
                <w:rStyle w:val="FontStyle11"/>
                <w:sz w:val="28"/>
                <w:szCs w:val="28"/>
              </w:rPr>
              <w:t>а</w:t>
            </w:r>
            <w:r w:rsidRPr="00CF0378">
              <w:rPr>
                <w:rStyle w:val="FontStyle11"/>
                <w:sz w:val="28"/>
                <w:szCs w:val="28"/>
              </w:rPr>
              <w:t>щищенности объектов здравоохранения</w:t>
            </w:r>
          </w:p>
          <w:p w:rsidR="006F69E5" w:rsidRPr="00FF180C" w:rsidRDefault="006F69E5" w:rsidP="00F2428A">
            <w:pPr>
              <w:jc w:val="both"/>
              <w:rPr>
                <w:sz w:val="28"/>
                <w:szCs w:val="28"/>
              </w:rPr>
            </w:pPr>
            <w:r w:rsidRPr="00FF180C">
              <w:rPr>
                <w:sz w:val="28"/>
                <w:szCs w:val="28"/>
              </w:rPr>
              <w:t>смертность трудоспособного населения</w:t>
            </w:r>
          </w:p>
          <w:p w:rsidR="006F69E5" w:rsidRPr="00FF180C" w:rsidRDefault="006F69E5" w:rsidP="00F2428A">
            <w:pPr>
              <w:jc w:val="both"/>
              <w:rPr>
                <w:sz w:val="28"/>
                <w:szCs w:val="28"/>
              </w:rPr>
            </w:pPr>
            <w:r w:rsidRPr="00FF180C">
              <w:rPr>
                <w:sz w:val="28"/>
                <w:szCs w:val="28"/>
              </w:rPr>
              <w:t>младенческая смертность</w:t>
            </w:r>
          </w:p>
          <w:p w:rsidR="006F69E5" w:rsidRPr="00FF180C" w:rsidRDefault="006F69E5" w:rsidP="00F2428A">
            <w:pPr>
              <w:jc w:val="both"/>
              <w:rPr>
                <w:sz w:val="28"/>
                <w:szCs w:val="28"/>
              </w:rPr>
            </w:pPr>
            <w:r w:rsidRPr="00FF180C">
              <w:rPr>
                <w:sz w:val="28"/>
                <w:szCs w:val="28"/>
              </w:rPr>
              <w:t>удовлетворенность населения медицинской п</w:t>
            </w:r>
            <w:r w:rsidRPr="00FF180C">
              <w:rPr>
                <w:sz w:val="28"/>
                <w:szCs w:val="28"/>
              </w:rPr>
              <w:t>о</w:t>
            </w:r>
            <w:r w:rsidRPr="00FF180C">
              <w:rPr>
                <w:sz w:val="28"/>
                <w:szCs w:val="28"/>
              </w:rPr>
              <w:t>мощью</w:t>
            </w:r>
          </w:p>
          <w:p w:rsidR="006F69E5" w:rsidRPr="00FF180C" w:rsidRDefault="006F69E5" w:rsidP="00F2428A">
            <w:pPr>
              <w:jc w:val="both"/>
              <w:rPr>
                <w:sz w:val="28"/>
                <w:szCs w:val="28"/>
              </w:rPr>
            </w:pPr>
            <w:r w:rsidRPr="00FF180C">
              <w:rPr>
                <w:sz w:val="28"/>
                <w:szCs w:val="28"/>
              </w:rPr>
              <w:t>обеспеченность населения врачами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лиц, получивших услуги по зубопротез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рованию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лиц, получивших лекарственные препараты</w:t>
            </w:r>
          </w:p>
          <w:p w:rsidR="006F69E5" w:rsidRPr="00FF180C" w:rsidRDefault="006F69E5" w:rsidP="00F2428A">
            <w:pPr>
              <w:jc w:val="both"/>
              <w:rPr>
                <w:sz w:val="28"/>
                <w:szCs w:val="28"/>
              </w:rPr>
            </w:pPr>
            <w:r w:rsidRPr="00FF180C">
              <w:rPr>
                <w:sz w:val="28"/>
                <w:szCs w:val="28"/>
              </w:rPr>
              <w:lastRenderedPageBreak/>
              <w:t>число обученных специалистов</w:t>
            </w:r>
          </w:p>
        </w:tc>
      </w:tr>
      <w:tr w:rsidR="006F69E5" w:rsidRPr="00C55289" w:rsidTr="00F2428A">
        <w:tc>
          <w:tcPr>
            <w:tcW w:w="3686" w:type="dxa"/>
          </w:tcPr>
          <w:p w:rsidR="006F69E5" w:rsidRPr="00C55289" w:rsidRDefault="006F69E5" w:rsidP="00F2428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6095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2018 -2022 годы, реализуется в один этап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</w:p>
          <w:p w:rsidR="006F69E5" w:rsidRPr="00C55289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  <w:tr w:rsidR="006F69E5" w:rsidRPr="00D730D7" w:rsidTr="00F2428A">
        <w:tc>
          <w:tcPr>
            <w:tcW w:w="3686" w:type="dxa"/>
          </w:tcPr>
          <w:p w:rsidR="006F69E5" w:rsidRPr="00F555B6" w:rsidRDefault="006F69E5" w:rsidP="00F2428A">
            <w:pPr>
              <w:jc w:val="both"/>
              <w:rPr>
                <w:sz w:val="28"/>
                <w:szCs w:val="28"/>
              </w:rPr>
            </w:pPr>
            <w:r w:rsidRPr="00F555B6">
              <w:rPr>
                <w:sz w:val="28"/>
                <w:szCs w:val="28"/>
              </w:rPr>
              <w:t>Объемы бюджетных асси</w:t>
            </w:r>
            <w:r w:rsidRPr="00F555B6">
              <w:rPr>
                <w:sz w:val="28"/>
                <w:szCs w:val="28"/>
              </w:rPr>
              <w:t>г</w:t>
            </w:r>
            <w:r w:rsidRPr="00F555B6">
              <w:rPr>
                <w:sz w:val="28"/>
                <w:szCs w:val="28"/>
              </w:rPr>
              <w:t>нований муниципальной программы</w:t>
            </w:r>
          </w:p>
          <w:p w:rsidR="006F69E5" w:rsidRPr="00F555B6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F69E5" w:rsidRPr="00F555B6" w:rsidRDefault="006F69E5" w:rsidP="00F2428A">
            <w:pPr>
              <w:jc w:val="both"/>
              <w:rPr>
                <w:sz w:val="28"/>
                <w:szCs w:val="28"/>
              </w:rPr>
            </w:pPr>
            <w:proofErr w:type="gramStart"/>
            <w:r w:rsidRPr="00F555B6">
              <w:rPr>
                <w:sz w:val="28"/>
                <w:szCs w:val="28"/>
              </w:rPr>
              <w:t xml:space="preserve">всего – </w:t>
            </w:r>
            <w:r>
              <w:rPr>
                <w:sz w:val="28"/>
                <w:szCs w:val="28"/>
              </w:rPr>
              <w:t>259696,0</w:t>
            </w:r>
            <w:r w:rsidRPr="00F555B6">
              <w:rPr>
                <w:sz w:val="28"/>
                <w:szCs w:val="28"/>
              </w:rPr>
              <w:t xml:space="preserve"> тысяч рублей, в том числе за счет средств</w:t>
            </w:r>
            <w:r>
              <w:rPr>
                <w:sz w:val="28"/>
                <w:szCs w:val="28"/>
              </w:rPr>
              <w:t xml:space="preserve">, </w:t>
            </w:r>
            <w:r w:rsidRPr="00F555B6">
              <w:rPr>
                <w:sz w:val="28"/>
                <w:szCs w:val="28"/>
              </w:rPr>
              <w:t xml:space="preserve">краевого бюджета (далее – КБ) – </w:t>
            </w:r>
            <w:r>
              <w:rPr>
                <w:sz w:val="28"/>
                <w:szCs w:val="28"/>
              </w:rPr>
              <w:t>259571,0</w:t>
            </w:r>
            <w:r w:rsidRPr="00F555B6">
              <w:rPr>
                <w:sz w:val="28"/>
                <w:szCs w:val="28"/>
              </w:rPr>
              <w:t xml:space="preserve"> тысяч рублей, местного бюджета (д</w:t>
            </w:r>
            <w:r w:rsidRPr="00F555B6">
              <w:rPr>
                <w:sz w:val="28"/>
                <w:szCs w:val="28"/>
              </w:rPr>
              <w:t>а</w:t>
            </w:r>
            <w:r w:rsidRPr="00F555B6">
              <w:rPr>
                <w:sz w:val="28"/>
                <w:szCs w:val="28"/>
              </w:rPr>
              <w:t xml:space="preserve">лее – МБ) – </w:t>
            </w:r>
            <w:r>
              <w:rPr>
                <w:sz w:val="28"/>
                <w:szCs w:val="28"/>
              </w:rPr>
              <w:t xml:space="preserve">125,0 тысяч рублей, </w:t>
            </w:r>
            <w:r w:rsidRPr="00F555B6">
              <w:rPr>
                <w:sz w:val="28"/>
                <w:szCs w:val="28"/>
              </w:rPr>
              <w:t>в том числе по годам:</w:t>
            </w:r>
            <w:proofErr w:type="gramEnd"/>
          </w:p>
          <w:p w:rsidR="006F69E5" w:rsidRPr="00F555B6" w:rsidRDefault="006F69E5" w:rsidP="00F2428A">
            <w:pPr>
              <w:jc w:val="both"/>
              <w:rPr>
                <w:sz w:val="28"/>
                <w:szCs w:val="28"/>
              </w:rPr>
            </w:pPr>
            <w:r w:rsidRPr="00F555B6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51539,2</w:t>
            </w:r>
            <w:r w:rsidRPr="00F555B6">
              <w:rPr>
                <w:sz w:val="28"/>
                <w:szCs w:val="28"/>
              </w:rPr>
              <w:t xml:space="preserve"> тысяч рублей</w:t>
            </w:r>
          </w:p>
          <w:p w:rsidR="006F69E5" w:rsidRPr="00F555B6" w:rsidRDefault="006F69E5" w:rsidP="00F2428A">
            <w:pPr>
              <w:jc w:val="both"/>
              <w:rPr>
                <w:sz w:val="28"/>
                <w:szCs w:val="28"/>
              </w:rPr>
            </w:pPr>
            <w:r w:rsidRPr="00F555B6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52039,2</w:t>
            </w:r>
            <w:r w:rsidRPr="00F555B6">
              <w:rPr>
                <w:sz w:val="28"/>
                <w:szCs w:val="28"/>
              </w:rPr>
              <w:t xml:space="preserve"> тысяч рублей</w:t>
            </w:r>
          </w:p>
          <w:p w:rsidR="006F69E5" w:rsidRPr="00F555B6" w:rsidRDefault="006F69E5" w:rsidP="00F2428A">
            <w:pPr>
              <w:jc w:val="both"/>
              <w:rPr>
                <w:sz w:val="28"/>
                <w:szCs w:val="28"/>
              </w:rPr>
            </w:pPr>
            <w:r w:rsidRPr="00F555B6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52039,2</w:t>
            </w:r>
            <w:r w:rsidRPr="00F555B6">
              <w:rPr>
                <w:sz w:val="28"/>
                <w:szCs w:val="28"/>
              </w:rPr>
              <w:t xml:space="preserve"> тысяч рублей</w:t>
            </w:r>
          </w:p>
          <w:p w:rsidR="006F69E5" w:rsidRPr="00F555B6" w:rsidRDefault="006F69E5" w:rsidP="00F2428A">
            <w:pPr>
              <w:jc w:val="both"/>
              <w:rPr>
                <w:sz w:val="28"/>
                <w:szCs w:val="28"/>
              </w:rPr>
            </w:pPr>
            <w:r w:rsidRPr="00F555B6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52039,2</w:t>
            </w:r>
            <w:r w:rsidRPr="00F555B6">
              <w:rPr>
                <w:sz w:val="28"/>
                <w:szCs w:val="28"/>
              </w:rPr>
              <w:t xml:space="preserve"> тысяч рублей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 w:rsidRPr="00F555B6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52039,2</w:t>
            </w:r>
            <w:r w:rsidRPr="00F555B6">
              <w:rPr>
                <w:sz w:val="28"/>
                <w:szCs w:val="28"/>
              </w:rPr>
              <w:t xml:space="preserve"> тысяч рублей</w:t>
            </w:r>
          </w:p>
          <w:p w:rsidR="006F69E5" w:rsidRPr="00F555B6" w:rsidRDefault="006F69E5" w:rsidP="00F2428A">
            <w:pPr>
              <w:jc w:val="both"/>
              <w:rPr>
                <w:sz w:val="28"/>
                <w:szCs w:val="28"/>
              </w:rPr>
            </w:pPr>
            <w:r w:rsidRPr="00F555B6">
              <w:rPr>
                <w:sz w:val="28"/>
                <w:szCs w:val="28"/>
              </w:rPr>
              <w:t>из сре</w:t>
            </w:r>
            <w:proofErr w:type="gramStart"/>
            <w:r w:rsidRPr="00F555B6">
              <w:rPr>
                <w:sz w:val="28"/>
                <w:szCs w:val="28"/>
              </w:rPr>
              <w:t>дств</w:t>
            </w:r>
            <w:r>
              <w:rPr>
                <w:sz w:val="28"/>
                <w:szCs w:val="28"/>
              </w:rPr>
              <w:t xml:space="preserve"> </w:t>
            </w:r>
            <w:r w:rsidRPr="00F555B6">
              <w:rPr>
                <w:sz w:val="28"/>
                <w:szCs w:val="28"/>
              </w:rPr>
              <w:t>кр</w:t>
            </w:r>
            <w:proofErr w:type="gramEnd"/>
            <w:r w:rsidRPr="00F555B6">
              <w:rPr>
                <w:sz w:val="28"/>
                <w:szCs w:val="28"/>
              </w:rPr>
              <w:t>аевого бюджета –</w:t>
            </w:r>
            <w:r>
              <w:rPr>
                <w:sz w:val="28"/>
                <w:szCs w:val="28"/>
              </w:rPr>
              <w:t>259571,0</w:t>
            </w:r>
            <w:r w:rsidRPr="00F555B6">
              <w:rPr>
                <w:sz w:val="28"/>
                <w:szCs w:val="28"/>
              </w:rPr>
              <w:t xml:space="preserve"> тысяч рублей, в том числе по годам:</w:t>
            </w:r>
          </w:p>
          <w:p w:rsidR="006F69E5" w:rsidRPr="00C867FA" w:rsidRDefault="006F69E5" w:rsidP="00F2428A">
            <w:pPr>
              <w:jc w:val="both"/>
              <w:rPr>
                <w:sz w:val="28"/>
                <w:szCs w:val="28"/>
              </w:rPr>
            </w:pPr>
            <w:r w:rsidRPr="00C867FA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51514,2</w:t>
            </w:r>
            <w:r w:rsidRPr="00C867FA">
              <w:rPr>
                <w:sz w:val="28"/>
                <w:szCs w:val="28"/>
              </w:rPr>
              <w:t xml:space="preserve"> тысяч рублей</w:t>
            </w:r>
          </w:p>
          <w:p w:rsidR="006F69E5" w:rsidRPr="00C867FA" w:rsidRDefault="006F69E5" w:rsidP="00F2428A">
            <w:pPr>
              <w:jc w:val="both"/>
              <w:rPr>
                <w:sz w:val="28"/>
                <w:szCs w:val="28"/>
              </w:rPr>
            </w:pPr>
            <w:r w:rsidRPr="00C867FA">
              <w:rPr>
                <w:sz w:val="28"/>
                <w:szCs w:val="28"/>
              </w:rPr>
              <w:t>2019 год – 520</w:t>
            </w:r>
            <w:r>
              <w:rPr>
                <w:sz w:val="28"/>
                <w:szCs w:val="28"/>
              </w:rPr>
              <w:t>14</w:t>
            </w:r>
            <w:r w:rsidRPr="00C867FA">
              <w:rPr>
                <w:sz w:val="28"/>
                <w:szCs w:val="28"/>
              </w:rPr>
              <w:t>,2 тысяч рублей</w:t>
            </w:r>
          </w:p>
          <w:p w:rsidR="006F69E5" w:rsidRPr="00C867FA" w:rsidRDefault="006F69E5" w:rsidP="00F2428A">
            <w:pPr>
              <w:jc w:val="both"/>
              <w:rPr>
                <w:sz w:val="28"/>
                <w:szCs w:val="28"/>
              </w:rPr>
            </w:pPr>
            <w:r w:rsidRPr="00C867FA">
              <w:rPr>
                <w:sz w:val="28"/>
                <w:szCs w:val="28"/>
              </w:rPr>
              <w:t>2020 год – 520</w:t>
            </w:r>
            <w:r>
              <w:rPr>
                <w:sz w:val="28"/>
                <w:szCs w:val="28"/>
              </w:rPr>
              <w:t>14</w:t>
            </w:r>
            <w:r w:rsidRPr="00C867FA">
              <w:rPr>
                <w:sz w:val="28"/>
                <w:szCs w:val="28"/>
              </w:rPr>
              <w:t>,2 тысяч рублей</w:t>
            </w:r>
          </w:p>
          <w:p w:rsidR="006F69E5" w:rsidRPr="00C867FA" w:rsidRDefault="006F69E5" w:rsidP="00F2428A">
            <w:pPr>
              <w:jc w:val="both"/>
              <w:rPr>
                <w:sz w:val="28"/>
                <w:szCs w:val="28"/>
              </w:rPr>
            </w:pPr>
            <w:r w:rsidRPr="00C867FA">
              <w:rPr>
                <w:sz w:val="28"/>
                <w:szCs w:val="28"/>
              </w:rPr>
              <w:t>2021 год – 520</w:t>
            </w:r>
            <w:r>
              <w:rPr>
                <w:sz w:val="28"/>
                <w:szCs w:val="28"/>
              </w:rPr>
              <w:t>14</w:t>
            </w:r>
            <w:r w:rsidRPr="00C867FA">
              <w:rPr>
                <w:sz w:val="28"/>
                <w:szCs w:val="28"/>
              </w:rPr>
              <w:t>,2 тысяч рублей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 w:rsidRPr="00C867FA">
              <w:rPr>
                <w:sz w:val="28"/>
                <w:szCs w:val="28"/>
              </w:rPr>
              <w:t>2022 год – 520</w:t>
            </w:r>
            <w:r>
              <w:rPr>
                <w:sz w:val="28"/>
                <w:szCs w:val="28"/>
              </w:rPr>
              <w:t>14</w:t>
            </w:r>
            <w:r w:rsidRPr="00C867FA">
              <w:rPr>
                <w:sz w:val="28"/>
                <w:szCs w:val="28"/>
              </w:rPr>
              <w:t>,2 тысяч рублей</w:t>
            </w:r>
          </w:p>
          <w:p w:rsidR="006F69E5" w:rsidRPr="00F555B6" w:rsidRDefault="006F69E5" w:rsidP="00F2428A">
            <w:pPr>
              <w:jc w:val="both"/>
              <w:rPr>
                <w:sz w:val="28"/>
                <w:szCs w:val="28"/>
              </w:rPr>
            </w:pPr>
            <w:r w:rsidRPr="00F555B6">
              <w:rPr>
                <w:sz w:val="28"/>
                <w:szCs w:val="28"/>
              </w:rPr>
              <w:t xml:space="preserve">из средств местного бюджета – </w:t>
            </w:r>
            <w:r>
              <w:rPr>
                <w:sz w:val="28"/>
                <w:szCs w:val="28"/>
              </w:rPr>
              <w:t>125,0</w:t>
            </w:r>
            <w:r w:rsidRPr="00F555B6">
              <w:rPr>
                <w:sz w:val="28"/>
                <w:szCs w:val="28"/>
              </w:rPr>
              <w:t xml:space="preserve"> тысяч ру</w:t>
            </w:r>
            <w:r w:rsidRPr="00F555B6">
              <w:rPr>
                <w:sz w:val="28"/>
                <w:szCs w:val="28"/>
              </w:rPr>
              <w:t>б</w:t>
            </w:r>
            <w:r w:rsidRPr="00F555B6">
              <w:rPr>
                <w:sz w:val="28"/>
                <w:szCs w:val="28"/>
              </w:rPr>
              <w:t>лей, в том числе по годам:</w:t>
            </w:r>
          </w:p>
          <w:p w:rsidR="006F69E5" w:rsidRPr="00D024B7" w:rsidRDefault="006F69E5" w:rsidP="00F2428A">
            <w:pPr>
              <w:jc w:val="both"/>
              <w:rPr>
                <w:sz w:val="28"/>
                <w:szCs w:val="28"/>
              </w:rPr>
            </w:pPr>
            <w:r w:rsidRPr="00D024B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25,0</w:t>
            </w:r>
            <w:r w:rsidRPr="00D024B7">
              <w:rPr>
                <w:sz w:val="28"/>
                <w:szCs w:val="28"/>
              </w:rPr>
              <w:t xml:space="preserve"> тысяч рублей</w:t>
            </w:r>
          </w:p>
          <w:p w:rsidR="006F69E5" w:rsidRPr="00D024B7" w:rsidRDefault="006F69E5" w:rsidP="00F2428A">
            <w:pPr>
              <w:jc w:val="both"/>
              <w:rPr>
                <w:sz w:val="28"/>
                <w:szCs w:val="28"/>
              </w:rPr>
            </w:pPr>
            <w:r w:rsidRPr="00D024B7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25,0</w:t>
            </w:r>
            <w:r w:rsidRPr="00D024B7">
              <w:rPr>
                <w:sz w:val="28"/>
                <w:szCs w:val="28"/>
              </w:rPr>
              <w:t xml:space="preserve"> тысяч рублей</w:t>
            </w:r>
          </w:p>
          <w:p w:rsidR="006F69E5" w:rsidRPr="00D024B7" w:rsidRDefault="006F69E5" w:rsidP="00F2428A">
            <w:pPr>
              <w:jc w:val="both"/>
              <w:rPr>
                <w:sz w:val="28"/>
                <w:szCs w:val="28"/>
              </w:rPr>
            </w:pPr>
            <w:r w:rsidRPr="00D024B7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25,0</w:t>
            </w:r>
            <w:r w:rsidRPr="00D024B7">
              <w:rPr>
                <w:sz w:val="28"/>
                <w:szCs w:val="28"/>
              </w:rPr>
              <w:t xml:space="preserve"> тысяч рублей</w:t>
            </w:r>
          </w:p>
          <w:p w:rsidR="006F69E5" w:rsidRPr="00D024B7" w:rsidRDefault="006F69E5" w:rsidP="00F2428A">
            <w:pPr>
              <w:jc w:val="both"/>
              <w:rPr>
                <w:sz w:val="28"/>
                <w:szCs w:val="28"/>
              </w:rPr>
            </w:pPr>
            <w:r w:rsidRPr="00D024B7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25,0</w:t>
            </w:r>
            <w:r w:rsidRPr="00D024B7">
              <w:rPr>
                <w:sz w:val="28"/>
                <w:szCs w:val="28"/>
              </w:rPr>
              <w:t xml:space="preserve"> тысяч рублей</w:t>
            </w:r>
          </w:p>
          <w:p w:rsidR="006F69E5" w:rsidRPr="00D730D7" w:rsidRDefault="006F69E5" w:rsidP="00F2428A">
            <w:pPr>
              <w:spacing w:after="120"/>
              <w:jc w:val="both"/>
              <w:rPr>
                <w:sz w:val="28"/>
                <w:szCs w:val="28"/>
              </w:rPr>
            </w:pPr>
            <w:r w:rsidRPr="00D024B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25,0</w:t>
            </w:r>
            <w:r w:rsidRPr="00D024B7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6F69E5" w:rsidRPr="00D730D7" w:rsidTr="00F2428A">
        <w:tc>
          <w:tcPr>
            <w:tcW w:w="3686" w:type="dxa"/>
          </w:tcPr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муниципальной программы</w:t>
            </w:r>
          </w:p>
        </w:tc>
        <w:tc>
          <w:tcPr>
            <w:tcW w:w="6095" w:type="dxa"/>
          </w:tcPr>
          <w:p w:rsidR="006F69E5" w:rsidRDefault="006F69E5" w:rsidP="00F2428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район, Совет муниципального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</w:tbl>
    <w:p w:rsidR="006F69E5" w:rsidRPr="00EC21AB" w:rsidRDefault="006F69E5" w:rsidP="006F69E5">
      <w:pPr>
        <w:pStyle w:val="a6"/>
        <w:jc w:val="center"/>
        <w:rPr>
          <w:sz w:val="28"/>
          <w:szCs w:val="28"/>
        </w:rPr>
      </w:pPr>
      <w:r w:rsidRPr="00EC21AB">
        <w:rPr>
          <w:sz w:val="28"/>
          <w:szCs w:val="28"/>
        </w:rPr>
        <w:t xml:space="preserve">1. Характеристика текущего состояния и прогноз развития </w:t>
      </w:r>
      <w:r>
        <w:rPr>
          <w:sz w:val="28"/>
          <w:szCs w:val="28"/>
        </w:rPr>
        <w:t xml:space="preserve">здравоохранения 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</w:t>
      </w:r>
    </w:p>
    <w:p w:rsidR="006F69E5" w:rsidRDefault="006F69E5" w:rsidP="006F6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основных тенденций и направлений концепции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тия здравоохранения Российской Федерации </w:t>
      </w:r>
      <w:r w:rsidRPr="00B648D8">
        <w:rPr>
          <w:sz w:val="28"/>
          <w:szCs w:val="28"/>
        </w:rPr>
        <w:t>до 2020</w:t>
      </w:r>
      <w:r>
        <w:rPr>
          <w:sz w:val="28"/>
          <w:szCs w:val="28"/>
        </w:rPr>
        <w:t xml:space="preserve"> года и прогноза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но–экономического развития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в данный момент есть необходимость в улучшении деятельности МБУЗ «ЦРБ»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района.</w:t>
      </w:r>
    </w:p>
    <w:p w:rsidR="006F69E5" w:rsidRDefault="006F69E5" w:rsidP="006F69E5">
      <w:pPr>
        <w:ind w:firstLine="709"/>
        <w:jc w:val="both"/>
        <w:rPr>
          <w:sz w:val="28"/>
          <w:szCs w:val="28"/>
        </w:rPr>
      </w:pPr>
      <w:r w:rsidRPr="00727A27">
        <w:rPr>
          <w:sz w:val="28"/>
          <w:szCs w:val="28"/>
        </w:rPr>
        <w:t>Охрана здоровья населения является одним из приоритетных направл</w:t>
      </w:r>
      <w:r w:rsidRPr="00727A27">
        <w:rPr>
          <w:sz w:val="28"/>
          <w:szCs w:val="28"/>
        </w:rPr>
        <w:t>е</w:t>
      </w:r>
      <w:r w:rsidRPr="00727A27">
        <w:rPr>
          <w:sz w:val="28"/>
          <w:szCs w:val="28"/>
        </w:rPr>
        <w:t xml:space="preserve">ний социальной политики администрации муниципального образования </w:t>
      </w:r>
      <w:proofErr w:type="spellStart"/>
      <w:r w:rsidRPr="00727A27">
        <w:rPr>
          <w:sz w:val="28"/>
          <w:szCs w:val="28"/>
        </w:rPr>
        <w:t>Бр</w:t>
      </w:r>
      <w:r w:rsidRPr="00727A27">
        <w:rPr>
          <w:sz w:val="28"/>
          <w:szCs w:val="28"/>
        </w:rPr>
        <w:t>ю</w:t>
      </w:r>
      <w:r w:rsidRPr="00727A27">
        <w:rPr>
          <w:sz w:val="28"/>
          <w:szCs w:val="28"/>
        </w:rPr>
        <w:t>ховецкий</w:t>
      </w:r>
      <w:proofErr w:type="spellEnd"/>
      <w:r w:rsidRPr="00727A27">
        <w:rPr>
          <w:sz w:val="28"/>
          <w:szCs w:val="28"/>
        </w:rPr>
        <w:t xml:space="preserve"> район. </w:t>
      </w:r>
      <w:r>
        <w:rPr>
          <w:sz w:val="28"/>
          <w:szCs w:val="28"/>
        </w:rPr>
        <w:t xml:space="preserve">Реализуя конституционные права граждан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необходимо продолжить обеспечение населения полным </w:t>
      </w:r>
      <w:r>
        <w:rPr>
          <w:sz w:val="28"/>
          <w:szCs w:val="28"/>
        </w:rPr>
        <w:lastRenderedPageBreak/>
        <w:t>объемом беспла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медицинской помощи, а также сокращение сроков ожидания диагностич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исследований, поэтому требуется финансирование расходов на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функций муниципальными учреждениями здравоохранения, в том числе по оказанию муниципальных услуг, в соответствии с установленным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заданием. </w:t>
      </w:r>
    </w:p>
    <w:p w:rsidR="006F69E5" w:rsidRDefault="006F69E5" w:rsidP="006F69E5">
      <w:pPr>
        <w:ind w:firstLine="709"/>
        <w:jc w:val="both"/>
      </w:pPr>
      <w:r w:rsidRPr="00727A27">
        <w:rPr>
          <w:sz w:val="28"/>
          <w:szCs w:val="28"/>
        </w:rPr>
        <w:t xml:space="preserve">На данный момент </w:t>
      </w:r>
      <w:r>
        <w:rPr>
          <w:sz w:val="28"/>
          <w:szCs w:val="28"/>
        </w:rPr>
        <w:t>реализуется ряд</w:t>
      </w:r>
      <w:r w:rsidRPr="00727A27">
        <w:rPr>
          <w:sz w:val="28"/>
          <w:szCs w:val="28"/>
        </w:rPr>
        <w:t xml:space="preserve"> мер</w:t>
      </w:r>
      <w:r>
        <w:rPr>
          <w:sz w:val="28"/>
          <w:szCs w:val="28"/>
        </w:rPr>
        <w:t xml:space="preserve">, направленных на </w:t>
      </w:r>
      <w:r w:rsidRPr="00727A27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Pr="00727A27">
        <w:rPr>
          <w:sz w:val="28"/>
          <w:szCs w:val="28"/>
        </w:rPr>
        <w:t xml:space="preserve"> к</w:t>
      </w:r>
      <w:r w:rsidRPr="00727A27">
        <w:rPr>
          <w:sz w:val="28"/>
          <w:szCs w:val="28"/>
        </w:rPr>
        <w:t>а</w:t>
      </w:r>
      <w:r w:rsidRPr="00727A27">
        <w:rPr>
          <w:sz w:val="28"/>
          <w:szCs w:val="28"/>
        </w:rPr>
        <w:t>чества медицин</w:t>
      </w:r>
      <w:r>
        <w:rPr>
          <w:sz w:val="28"/>
          <w:szCs w:val="28"/>
        </w:rPr>
        <w:t xml:space="preserve">ской помощи и </w:t>
      </w:r>
      <w:r w:rsidRPr="00727A27">
        <w:rPr>
          <w:sz w:val="28"/>
          <w:szCs w:val="28"/>
        </w:rPr>
        <w:t>определени</w:t>
      </w:r>
      <w:r>
        <w:rPr>
          <w:sz w:val="28"/>
          <w:szCs w:val="28"/>
        </w:rPr>
        <w:t xml:space="preserve">е </w:t>
      </w:r>
      <w:r w:rsidRPr="00727A27">
        <w:rPr>
          <w:sz w:val="28"/>
          <w:szCs w:val="28"/>
        </w:rPr>
        <w:t>приоритетных направлений п</w:t>
      </w:r>
      <w:r>
        <w:rPr>
          <w:sz w:val="28"/>
          <w:szCs w:val="28"/>
        </w:rPr>
        <w:t xml:space="preserve">о снижению смертности населения. </w:t>
      </w:r>
      <w:r w:rsidRPr="00A46E1C">
        <w:rPr>
          <w:sz w:val="28"/>
          <w:szCs w:val="28"/>
        </w:rPr>
        <w:t>Среди причин негативно влияющих на сост</w:t>
      </w:r>
      <w:r w:rsidRPr="00A46E1C">
        <w:rPr>
          <w:sz w:val="28"/>
          <w:szCs w:val="28"/>
        </w:rPr>
        <w:t>о</w:t>
      </w:r>
      <w:r w:rsidRPr="00A46E1C">
        <w:rPr>
          <w:sz w:val="28"/>
          <w:szCs w:val="28"/>
        </w:rPr>
        <w:t xml:space="preserve">яние здоровья населения, </w:t>
      </w:r>
      <w:r>
        <w:rPr>
          <w:sz w:val="28"/>
          <w:szCs w:val="28"/>
        </w:rPr>
        <w:t xml:space="preserve">можно отметить </w:t>
      </w:r>
      <w:r w:rsidRPr="00A46E1C">
        <w:rPr>
          <w:sz w:val="28"/>
          <w:szCs w:val="28"/>
        </w:rPr>
        <w:t>снижение общего качества жизни значительной части населе</w:t>
      </w:r>
      <w:r>
        <w:rPr>
          <w:sz w:val="28"/>
          <w:szCs w:val="28"/>
        </w:rPr>
        <w:t xml:space="preserve">ния, а именно  </w:t>
      </w:r>
      <w:r w:rsidRPr="00A46E1C">
        <w:rPr>
          <w:sz w:val="28"/>
          <w:szCs w:val="28"/>
        </w:rPr>
        <w:t>низкий уровень заработной платы или пенсионного обеспечения</w:t>
      </w:r>
      <w:r>
        <w:rPr>
          <w:sz w:val="28"/>
          <w:szCs w:val="28"/>
        </w:rPr>
        <w:t xml:space="preserve">, </w:t>
      </w:r>
      <w:r w:rsidRPr="00A46E1C">
        <w:rPr>
          <w:sz w:val="28"/>
          <w:szCs w:val="28"/>
        </w:rPr>
        <w:t>что влечет ухудшен</w:t>
      </w:r>
      <w:r>
        <w:rPr>
          <w:sz w:val="28"/>
          <w:szCs w:val="28"/>
        </w:rPr>
        <w:t>ие условий жизни, труда, отд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ха</w:t>
      </w:r>
      <w:r w:rsidRPr="00A46E1C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727A27">
        <w:rPr>
          <w:sz w:val="28"/>
          <w:szCs w:val="28"/>
        </w:rPr>
        <w:t>а качестве жизни и здоровья граждан</w:t>
      </w:r>
      <w:r>
        <w:rPr>
          <w:sz w:val="28"/>
          <w:szCs w:val="28"/>
        </w:rPr>
        <w:t xml:space="preserve"> также </w:t>
      </w:r>
      <w:r w:rsidRPr="00727A27">
        <w:rPr>
          <w:sz w:val="28"/>
          <w:szCs w:val="28"/>
        </w:rPr>
        <w:t>отражается</w:t>
      </w:r>
      <w:r>
        <w:rPr>
          <w:sz w:val="28"/>
          <w:szCs w:val="28"/>
        </w:rPr>
        <w:t xml:space="preserve"> </w:t>
      </w:r>
      <w:r w:rsidRPr="00727A27">
        <w:rPr>
          <w:sz w:val="28"/>
          <w:szCs w:val="28"/>
        </w:rPr>
        <w:t>состояние окр</w:t>
      </w:r>
      <w:r w:rsidRPr="00727A27">
        <w:rPr>
          <w:sz w:val="28"/>
          <w:szCs w:val="28"/>
        </w:rPr>
        <w:t>у</w:t>
      </w:r>
      <w:r w:rsidRPr="00727A27">
        <w:rPr>
          <w:sz w:val="28"/>
          <w:szCs w:val="28"/>
        </w:rPr>
        <w:t xml:space="preserve">жающей среды, </w:t>
      </w:r>
      <w:r>
        <w:rPr>
          <w:sz w:val="28"/>
          <w:szCs w:val="28"/>
        </w:rPr>
        <w:t xml:space="preserve">неправильное питание, </w:t>
      </w:r>
      <w:r w:rsidRPr="00727A27">
        <w:rPr>
          <w:sz w:val="28"/>
          <w:szCs w:val="28"/>
        </w:rPr>
        <w:t>снижение общего</w:t>
      </w:r>
      <w:r>
        <w:rPr>
          <w:sz w:val="28"/>
          <w:szCs w:val="28"/>
        </w:rPr>
        <w:t xml:space="preserve"> </w:t>
      </w:r>
      <w:r w:rsidRPr="00727A27">
        <w:rPr>
          <w:sz w:val="28"/>
          <w:szCs w:val="28"/>
        </w:rPr>
        <w:t>уровня культуры,</w:t>
      </w:r>
      <w:r>
        <w:rPr>
          <w:sz w:val="28"/>
          <w:szCs w:val="28"/>
        </w:rPr>
        <w:t xml:space="preserve"> что способствует </w:t>
      </w:r>
      <w:r w:rsidRPr="00727A27">
        <w:rPr>
          <w:sz w:val="28"/>
          <w:szCs w:val="28"/>
        </w:rPr>
        <w:t>распространению нездорового образа жизни</w:t>
      </w:r>
      <w:r>
        <w:t>.</w:t>
      </w:r>
    </w:p>
    <w:p w:rsidR="006F69E5" w:rsidRDefault="006F69E5" w:rsidP="006F69E5">
      <w:pPr>
        <w:ind w:firstLine="709"/>
        <w:jc w:val="both"/>
        <w:rPr>
          <w:sz w:val="32"/>
          <w:szCs w:val="32"/>
        </w:rPr>
      </w:pPr>
      <w:r>
        <w:t>С</w:t>
      </w:r>
      <w:r>
        <w:rPr>
          <w:sz w:val="28"/>
          <w:szCs w:val="28"/>
        </w:rPr>
        <w:t>уществует необходимость</w:t>
      </w:r>
      <w:r w:rsidRPr="00E740AF">
        <w:rPr>
          <w:sz w:val="28"/>
          <w:szCs w:val="28"/>
        </w:rPr>
        <w:t xml:space="preserve"> обеспечения доступности профилактики,</w:t>
      </w:r>
      <w:r>
        <w:rPr>
          <w:sz w:val="28"/>
          <w:szCs w:val="28"/>
        </w:rPr>
        <w:t xml:space="preserve"> </w:t>
      </w:r>
      <w:r w:rsidRPr="00E740AF">
        <w:rPr>
          <w:sz w:val="28"/>
          <w:szCs w:val="28"/>
        </w:rPr>
        <w:t>ди</w:t>
      </w:r>
      <w:r w:rsidRPr="00E740AF">
        <w:rPr>
          <w:sz w:val="28"/>
          <w:szCs w:val="28"/>
        </w:rPr>
        <w:t>а</w:t>
      </w:r>
      <w:r w:rsidRPr="00E740AF">
        <w:rPr>
          <w:sz w:val="28"/>
          <w:szCs w:val="28"/>
        </w:rPr>
        <w:t>гностики и лечения заболеваний с использованием современных медицинских из</w:t>
      </w:r>
      <w:r>
        <w:rPr>
          <w:sz w:val="28"/>
          <w:szCs w:val="28"/>
        </w:rPr>
        <w:t>делий,</w:t>
      </w:r>
      <w:r w:rsidRPr="00E740AF">
        <w:rPr>
          <w:sz w:val="28"/>
          <w:szCs w:val="28"/>
        </w:rPr>
        <w:t xml:space="preserve"> а также качественной и эффективной лекарственной</w:t>
      </w:r>
      <w:r>
        <w:rPr>
          <w:sz w:val="28"/>
          <w:szCs w:val="28"/>
        </w:rPr>
        <w:t xml:space="preserve"> </w:t>
      </w:r>
      <w:r w:rsidRPr="00E740AF">
        <w:rPr>
          <w:sz w:val="28"/>
          <w:szCs w:val="28"/>
        </w:rPr>
        <w:t>терапии.</w:t>
      </w:r>
      <w:r>
        <w:rPr>
          <w:sz w:val="28"/>
          <w:szCs w:val="28"/>
        </w:rPr>
        <w:t xml:space="preserve">  П</w:t>
      </w:r>
      <w:r w:rsidRPr="00316D6F">
        <w:rPr>
          <w:sz w:val="28"/>
          <w:szCs w:val="28"/>
        </w:rPr>
        <w:t>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дение </w:t>
      </w:r>
      <w:r w:rsidRPr="00316D6F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316D6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316D6F">
        <w:rPr>
          <w:sz w:val="28"/>
          <w:szCs w:val="28"/>
        </w:rPr>
        <w:t>реорганизации и модернизации системы здравоохран</w:t>
      </w:r>
      <w:r w:rsidRPr="00316D6F">
        <w:rPr>
          <w:sz w:val="28"/>
          <w:szCs w:val="28"/>
        </w:rPr>
        <w:t>е</w:t>
      </w:r>
      <w:r w:rsidRPr="00316D6F">
        <w:rPr>
          <w:sz w:val="28"/>
          <w:szCs w:val="28"/>
        </w:rPr>
        <w:t>ния, повышению качества жизни и доступности медицинской помощи позволи</w:t>
      </w:r>
      <w:r>
        <w:rPr>
          <w:sz w:val="28"/>
          <w:szCs w:val="28"/>
        </w:rPr>
        <w:t>т</w:t>
      </w:r>
      <w:r w:rsidRPr="00316D6F">
        <w:rPr>
          <w:sz w:val="28"/>
          <w:szCs w:val="28"/>
        </w:rPr>
        <w:t xml:space="preserve"> улучшить показатели здоровья жителей </w:t>
      </w:r>
      <w:r>
        <w:rPr>
          <w:sz w:val="28"/>
          <w:szCs w:val="28"/>
        </w:rPr>
        <w:t>района</w:t>
      </w:r>
      <w:r>
        <w:rPr>
          <w:sz w:val="32"/>
          <w:szCs w:val="32"/>
        </w:rPr>
        <w:t>.</w:t>
      </w:r>
    </w:p>
    <w:p w:rsidR="006F69E5" w:rsidRPr="006E697E" w:rsidRDefault="006F69E5" w:rsidP="006F69E5">
      <w:pPr>
        <w:ind w:firstLine="709"/>
        <w:jc w:val="both"/>
        <w:rPr>
          <w:sz w:val="28"/>
          <w:szCs w:val="28"/>
        </w:rPr>
      </w:pPr>
      <w:r w:rsidRPr="006E697E">
        <w:rPr>
          <w:sz w:val="28"/>
          <w:szCs w:val="28"/>
        </w:rPr>
        <w:t xml:space="preserve">На данный момент в </w:t>
      </w:r>
      <w:proofErr w:type="spellStart"/>
      <w:r w:rsidRPr="006E697E">
        <w:rPr>
          <w:sz w:val="28"/>
          <w:szCs w:val="28"/>
        </w:rPr>
        <w:t>Брюховецком</w:t>
      </w:r>
      <w:proofErr w:type="spellEnd"/>
      <w:r w:rsidRPr="006E697E">
        <w:rPr>
          <w:sz w:val="28"/>
          <w:szCs w:val="28"/>
        </w:rPr>
        <w:t xml:space="preserve"> районе наблюдается ухудшение мед</w:t>
      </w:r>
      <w:r w:rsidRPr="006E697E">
        <w:rPr>
          <w:sz w:val="28"/>
          <w:szCs w:val="28"/>
        </w:rPr>
        <w:t>и</w:t>
      </w:r>
      <w:r w:rsidRPr="006E697E">
        <w:rPr>
          <w:sz w:val="28"/>
          <w:szCs w:val="28"/>
        </w:rPr>
        <w:t>ко-демографической ситуации: показатель смертности населения в трудосп</w:t>
      </w:r>
      <w:r w:rsidRPr="006E697E">
        <w:rPr>
          <w:sz w:val="28"/>
          <w:szCs w:val="28"/>
        </w:rPr>
        <w:t>о</w:t>
      </w:r>
      <w:r w:rsidRPr="006E697E">
        <w:rPr>
          <w:sz w:val="28"/>
          <w:szCs w:val="28"/>
        </w:rPr>
        <w:t>собном возрасте на 100 000 человек населения в 2015 году составил 541,1</w:t>
      </w:r>
    </w:p>
    <w:p w:rsidR="006F69E5" w:rsidRPr="006E697E" w:rsidRDefault="006F69E5" w:rsidP="006F69E5">
      <w:pPr>
        <w:jc w:val="both"/>
        <w:rPr>
          <w:sz w:val="28"/>
          <w:szCs w:val="28"/>
        </w:rPr>
      </w:pPr>
      <w:proofErr w:type="gramStart"/>
      <w:r w:rsidRPr="006E697E">
        <w:rPr>
          <w:sz w:val="28"/>
          <w:szCs w:val="28"/>
        </w:rPr>
        <w:t>(в 2014 года – 570,9),смертность населения в трудоспособном возрасте от зл</w:t>
      </w:r>
      <w:r w:rsidRPr="006E697E">
        <w:rPr>
          <w:sz w:val="28"/>
          <w:szCs w:val="28"/>
        </w:rPr>
        <w:t>о</w:t>
      </w:r>
      <w:r w:rsidRPr="006E697E">
        <w:rPr>
          <w:sz w:val="28"/>
          <w:szCs w:val="28"/>
        </w:rPr>
        <w:t>качественных новообразований на 100 тысяч человек населения в 2015 году – 112,4 (в 2014 году – 92,4), смертность населения в трудоспособном возрасте от травм на 100 тысяч человек населения в 2015 году – 56,2 (в 2014 году – 51,0),младенческая смертность</w:t>
      </w:r>
      <w:r>
        <w:rPr>
          <w:sz w:val="28"/>
          <w:szCs w:val="28"/>
        </w:rPr>
        <w:t xml:space="preserve"> </w:t>
      </w:r>
      <w:r w:rsidRPr="006E697E">
        <w:rPr>
          <w:sz w:val="28"/>
          <w:szCs w:val="28"/>
        </w:rPr>
        <w:t>на 1000 населения составила в 2015 году</w:t>
      </w:r>
      <w:r w:rsidRPr="006E697E">
        <w:t xml:space="preserve"> – </w:t>
      </w:r>
      <w:r w:rsidRPr="006E697E">
        <w:rPr>
          <w:sz w:val="28"/>
          <w:szCs w:val="28"/>
        </w:rPr>
        <w:t>10,4</w:t>
      </w:r>
      <w:proofErr w:type="gramEnd"/>
    </w:p>
    <w:p w:rsidR="006F69E5" w:rsidRPr="003B464C" w:rsidRDefault="006F69E5" w:rsidP="006F69E5">
      <w:pPr>
        <w:jc w:val="both"/>
        <w:rPr>
          <w:sz w:val="32"/>
          <w:szCs w:val="32"/>
        </w:rPr>
      </w:pPr>
      <w:r w:rsidRPr="006E697E">
        <w:rPr>
          <w:sz w:val="28"/>
          <w:szCs w:val="28"/>
        </w:rPr>
        <w:t>(в 2014 году – 7,2).</w:t>
      </w:r>
      <w:r>
        <w:t xml:space="preserve">  </w:t>
      </w:r>
    </w:p>
    <w:p w:rsidR="006F69E5" w:rsidRDefault="006F69E5" w:rsidP="006F6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ухудшение демографических показателей, уровень заболев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емости, инвалидности и смертности требует стабилизации и снижения, что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славливает необходимость реализации Программы.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color w:val="000000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Программно</w:t>
      </w:r>
      <w:proofErr w:type="spellEnd"/>
      <w:r>
        <w:rPr>
          <w:sz w:val="28"/>
          <w:szCs w:val="28"/>
        </w:rPr>
        <w:t xml:space="preserve"> – целевой метод деятельности администрации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при решении вопросов, касающихся совершенствования организации медицинской помощи населению, развития и технического переоснащения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ниципальных учреждений здравоохранения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района, обеспечения населения качественной медицинской помощью, снижения заболеваемости, </w:t>
      </w:r>
      <w:proofErr w:type="spellStart"/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валидизации</w:t>
      </w:r>
      <w:proofErr w:type="spellEnd"/>
      <w:r>
        <w:rPr>
          <w:sz w:val="28"/>
          <w:szCs w:val="28"/>
        </w:rPr>
        <w:t xml:space="preserve">, преодоления негативных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>–демографических тенденций, позволит эффективно использовать финансовые ресурсы, сконцентрировав их на решении указанных вопросов, обеспечить комплексное решение проблем здравоохранения, а также проводить анализ результатов реализуемых меропр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ятий.</w:t>
      </w:r>
      <w:proofErr w:type="gramEnd"/>
    </w:p>
    <w:p w:rsidR="006F69E5" w:rsidRPr="00F805CC" w:rsidRDefault="006F69E5" w:rsidP="006F69E5">
      <w:pPr>
        <w:pStyle w:val="a3"/>
        <w:ind w:firstLine="709"/>
        <w:jc w:val="both"/>
        <w:rPr>
          <w:rStyle w:val="FontStyle11"/>
          <w:color w:val="000000"/>
          <w:sz w:val="28"/>
          <w:szCs w:val="28"/>
        </w:rPr>
      </w:pPr>
      <w:r w:rsidRPr="00F805CC">
        <w:rPr>
          <w:rStyle w:val="FontStyle11"/>
          <w:color w:val="000000"/>
          <w:sz w:val="28"/>
          <w:szCs w:val="28"/>
        </w:rPr>
        <w:lastRenderedPageBreak/>
        <w:t>По результатам полного выполнения мероприятий программы ожидается социально–экономический эффект в виде улучшения состояния здоровья нас</w:t>
      </w:r>
      <w:r w:rsidRPr="00F805CC">
        <w:rPr>
          <w:rStyle w:val="FontStyle11"/>
          <w:color w:val="000000"/>
          <w:sz w:val="28"/>
          <w:szCs w:val="28"/>
        </w:rPr>
        <w:t>е</w:t>
      </w:r>
      <w:r w:rsidRPr="00F805CC">
        <w:rPr>
          <w:rStyle w:val="FontStyle11"/>
          <w:color w:val="000000"/>
          <w:sz w:val="28"/>
          <w:szCs w:val="28"/>
        </w:rPr>
        <w:t xml:space="preserve">ления за счет обеспечения эффективной ранней диагностики и профилактики заболеваний, повышения доступности и качества медицинской помощи. 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Социальная эффективность реализации мероприятий программы будет выражена в улучшении качества и увеличении продолжительности жизни больных, сохранении трудового потенциала, формировании основ здорового образа жизни.</w:t>
      </w:r>
    </w:p>
    <w:p w:rsidR="006F69E5" w:rsidRDefault="006F69E5" w:rsidP="006F69E5">
      <w:pPr>
        <w:pStyle w:val="a3"/>
        <w:ind w:left="2832"/>
        <w:rPr>
          <w:rStyle w:val="FontStyle11"/>
          <w:sz w:val="28"/>
          <w:szCs w:val="28"/>
        </w:rPr>
        <w:sectPr w:rsidR="006F69E5" w:rsidSect="00C44FF7">
          <w:headerReference w:type="default" r:id="rId6"/>
          <w:pgSz w:w="11906" w:h="16838"/>
          <w:pgMar w:top="1134" w:right="567" w:bottom="1134" w:left="1701" w:header="708" w:footer="624" w:gutter="0"/>
          <w:cols w:space="708"/>
          <w:titlePg/>
          <w:docGrid w:linePitch="360"/>
        </w:sectPr>
      </w:pPr>
    </w:p>
    <w:p w:rsidR="006F69E5" w:rsidRPr="00EC21AB" w:rsidRDefault="006F69E5" w:rsidP="006F69E5">
      <w:pPr>
        <w:pStyle w:val="a3"/>
        <w:jc w:val="center"/>
        <w:rPr>
          <w:sz w:val="28"/>
          <w:szCs w:val="28"/>
        </w:rPr>
      </w:pPr>
      <w:r w:rsidRPr="00EC21AB">
        <w:rPr>
          <w:sz w:val="28"/>
          <w:szCs w:val="28"/>
        </w:rPr>
        <w:lastRenderedPageBreak/>
        <w:t>2. Цели, задачи и целевые показатели, сроки и этапы реализации муниципальной программы</w:t>
      </w:r>
    </w:p>
    <w:p w:rsidR="006F69E5" w:rsidRDefault="006F69E5" w:rsidP="006F69E5">
      <w:pPr>
        <w:pStyle w:val="a3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FontStyle11"/>
          <w:sz w:val="28"/>
          <w:szCs w:val="28"/>
        </w:rPr>
        <w:t>Брюховецкий</w:t>
      </w:r>
      <w:proofErr w:type="spellEnd"/>
      <w:r>
        <w:rPr>
          <w:rStyle w:val="FontStyle11"/>
          <w:sz w:val="28"/>
          <w:szCs w:val="28"/>
        </w:rPr>
        <w:t xml:space="preserve"> район «Развитие здравоохранения» на 2018 - 2022 годы</w:t>
      </w:r>
    </w:p>
    <w:p w:rsidR="006F69E5" w:rsidRDefault="006F69E5" w:rsidP="006F69E5">
      <w:pPr>
        <w:pStyle w:val="a3"/>
        <w:ind w:left="12036" w:right="-598"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Таблица №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8"/>
        <w:gridCol w:w="5183"/>
        <w:gridCol w:w="3156"/>
        <w:gridCol w:w="1075"/>
        <w:gridCol w:w="942"/>
        <w:gridCol w:w="942"/>
        <w:gridCol w:w="942"/>
        <w:gridCol w:w="942"/>
        <w:gridCol w:w="942"/>
      </w:tblGrid>
      <w:tr w:rsidR="006F69E5" w:rsidRPr="004E190D" w:rsidTr="00F2428A">
        <w:trPr>
          <w:trHeight w:val="349"/>
        </w:trPr>
        <w:tc>
          <w:tcPr>
            <w:tcW w:w="0" w:type="auto"/>
            <w:vMerge w:val="restart"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№ </w:t>
            </w:r>
            <w:proofErr w:type="gramStart"/>
            <w:r>
              <w:rPr>
                <w:rStyle w:val="FontStyle11"/>
              </w:rPr>
              <w:t>п</w:t>
            </w:r>
            <w:proofErr w:type="gramEnd"/>
            <w:r>
              <w:rPr>
                <w:rStyle w:val="FontStyle11"/>
              </w:rPr>
              <w:t>/п</w:t>
            </w:r>
          </w:p>
        </w:tc>
        <w:tc>
          <w:tcPr>
            <w:tcW w:w="0" w:type="auto"/>
            <w:vMerge w:val="restart"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DE3E2E">
              <w:rPr>
                <w:rStyle w:val="FontStyle11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DE3E2E">
              <w:rPr>
                <w:rStyle w:val="FontStyle11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Статус</w:t>
            </w:r>
          </w:p>
        </w:tc>
        <w:tc>
          <w:tcPr>
            <w:tcW w:w="0" w:type="auto"/>
            <w:gridSpan w:val="5"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Значение показателей</w:t>
            </w:r>
          </w:p>
        </w:tc>
      </w:tr>
      <w:tr w:rsidR="006F69E5" w:rsidRPr="004E190D" w:rsidTr="00F2428A">
        <w:trPr>
          <w:trHeight w:val="348"/>
        </w:trPr>
        <w:tc>
          <w:tcPr>
            <w:tcW w:w="0" w:type="auto"/>
            <w:vMerge/>
          </w:tcPr>
          <w:p w:rsidR="006F69E5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0" w:type="auto"/>
            <w:vMerge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0" w:type="auto"/>
            <w:vMerge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0" w:type="auto"/>
            <w:vMerge/>
          </w:tcPr>
          <w:p w:rsidR="006F69E5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0" w:type="auto"/>
          </w:tcPr>
          <w:p w:rsidR="006F69E5" w:rsidRPr="007B0193" w:rsidRDefault="006F69E5" w:rsidP="00F2428A">
            <w:r w:rsidRPr="007B0193">
              <w:t>2018 год</w:t>
            </w:r>
          </w:p>
        </w:tc>
        <w:tc>
          <w:tcPr>
            <w:tcW w:w="0" w:type="auto"/>
          </w:tcPr>
          <w:p w:rsidR="006F69E5" w:rsidRPr="007B0193" w:rsidRDefault="006F69E5" w:rsidP="00F2428A">
            <w:r w:rsidRPr="007B0193">
              <w:t>2019 год</w:t>
            </w:r>
          </w:p>
        </w:tc>
        <w:tc>
          <w:tcPr>
            <w:tcW w:w="0" w:type="auto"/>
          </w:tcPr>
          <w:p w:rsidR="006F69E5" w:rsidRPr="007B0193" w:rsidRDefault="006F69E5" w:rsidP="00F2428A">
            <w:r w:rsidRPr="007B0193">
              <w:t>2020 год</w:t>
            </w:r>
          </w:p>
        </w:tc>
        <w:tc>
          <w:tcPr>
            <w:tcW w:w="0" w:type="auto"/>
          </w:tcPr>
          <w:p w:rsidR="006F69E5" w:rsidRPr="007B0193" w:rsidRDefault="006F69E5" w:rsidP="00F2428A">
            <w:r w:rsidRPr="007B0193">
              <w:t>2021 год</w:t>
            </w:r>
          </w:p>
        </w:tc>
        <w:tc>
          <w:tcPr>
            <w:tcW w:w="0" w:type="auto"/>
          </w:tcPr>
          <w:p w:rsidR="006F69E5" w:rsidRDefault="006F69E5" w:rsidP="00F2428A">
            <w:r w:rsidRPr="007B0193">
              <w:t>2022 год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ind w:right="-108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ind w:right="-108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9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0" w:type="auto"/>
            <w:gridSpan w:val="8"/>
          </w:tcPr>
          <w:p w:rsidR="006F69E5" w:rsidRPr="00DE3E2E" w:rsidRDefault="006F69E5" w:rsidP="00F2428A">
            <w:pPr>
              <w:pStyle w:val="a3"/>
              <w:ind w:right="1593"/>
              <w:rPr>
                <w:rStyle w:val="FontStyle11"/>
              </w:rPr>
            </w:pPr>
            <w:r>
              <w:rPr>
                <w:rStyle w:val="FontStyle11"/>
              </w:rPr>
              <w:t>Муниципальная программа «Развитие здравоохранения» на 2018 - 2022 годы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0" w:type="auto"/>
            <w:gridSpan w:val="8"/>
          </w:tcPr>
          <w:p w:rsidR="006F69E5" w:rsidRPr="00DE3E2E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 xml:space="preserve">Цель - </w:t>
            </w:r>
            <w:r w:rsidRPr="00FF180C">
              <w:t xml:space="preserve">повышение качества и эффективности </w:t>
            </w:r>
            <w:proofErr w:type="spellStart"/>
            <w:r>
              <w:t>медико</w:t>
            </w:r>
            <w:proofErr w:type="spellEnd"/>
            <w:r>
              <w:t>–</w:t>
            </w:r>
            <w:r w:rsidRPr="00FF180C">
              <w:t xml:space="preserve">санитарной помощи населению </w:t>
            </w:r>
            <w:proofErr w:type="spellStart"/>
            <w:r w:rsidRPr="00FF180C">
              <w:t>Брюховецкого</w:t>
            </w:r>
            <w:proofErr w:type="spellEnd"/>
            <w:r w:rsidRPr="00FF180C">
              <w:t xml:space="preserve"> района </w:t>
            </w:r>
          </w:p>
        </w:tc>
      </w:tr>
      <w:tr w:rsidR="006F69E5" w:rsidRPr="00C05E1E" w:rsidTr="00F2428A">
        <w:trPr>
          <w:trHeight w:val="181"/>
        </w:trPr>
        <w:tc>
          <w:tcPr>
            <w:tcW w:w="0" w:type="auto"/>
          </w:tcPr>
          <w:p w:rsidR="006F69E5" w:rsidRPr="00C05E1E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C05E1E">
              <w:rPr>
                <w:rStyle w:val="FontStyle11"/>
              </w:rPr>
              <w:t>1.1</w:t>
            </w:r>
          </w:p>
        </w:tc>
        <w:tc>
          <w:tcPr>
            <w:tcW w:w="0" w:type="auto"/>
            <w:gridSpan w:val="8"/>
          </w:tcPr>
          <w:p w:rsidR="006F69E5" w:rsidRPr="00C05E1E" w:rsidRDefault="006F69E5" w:rsidP="00F2428A">
            <w:pPr>
              <w:pStyle w:val="a3"/>
              <w:rPr>
                <w:rStyle w:val="FontStyle11"/>
              </w:rPr>
            </w:pPr>
            <w:r w:rsidRPr="00C05E1E">
              <w:rPr>
                <w:rStyle w:val="FontStyle11"/>
              </w:rPr>
              <w:t>Основное мероприятие № 1 «</w:t>
            </w:r>
            <w:r w:rsidRPr="00C05E1E">
              <w:rPr>
                <w:rStyle w:val="FontStyle11"/>
                <w:color w:val="000000"/>
              </w:rPr>
              <w:t>Повышение уровня безопасности и профилактика терроризма и экстремизма»</w:t>
            </w:r>
          </w:p>
        </w:tc>
      </w:tr>
      <w:tr w:rsidR="006F69E5" w:rsidRPr="00C05E1E" w:rsidTr="00F2428A">
        <w:trPr>
          <w:trHeight w:val="181"/>
        </w:trPr>
        <w:tc>
          <w:tcPr>
            <w:tcW w:w="0" w:type="auto"/>
          </w:tcPr>
          <w:p w:rsidR="006F69E5" w:rsidRPr="00C05E1E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0" w:type="auto"/>
            <w:gridSpan w:val="8"/>
          </w:tcPr>
          <w:p w:rsidR="006F69E5" w:rsidRPr="00C05E1E" w:rsidRDefault="006F69E5" w:rsidP="00F2428A">
            <w:pPr>
              <w:pStyle w:val="a3"/>
              <w:rPr>
                <w:rStyle w:val="FontStyle11"/>
              </w:rPr>
            </w:pPr>
            <w:r w:rsidRPr="00C05E1E">
              <w:rPr>
                <w:rStyle w:val="FontStyle11"/>
              </w:rPr>
              <w:t xml:space="preserve">Цель – профилактика террористических и экстремистских  проявлений на территории </w:t>
            </w:r>
            <w:proofErr w:type="spellStart"/>
            <w:r w:rsidRPr="00C05E1E">
              <w:rPr>
                <w:rStyle w:val="FontStyle11"/>
              </w:rPr>
              <w:t>Брюховецкого</w:t>
            </w:r>
            <w:proofErr w:type="spellEnd"/>
            <w:r w:rsidRPr="00C05E1E">
              <w:rPr>
                <w:rStyle w:val="FontStyle11"/>
              </w:rPr>
              <w:t xml:space="preserve"> района</w:t>
            </w:r>
          </w:p>
        </w:tc>
      </w:tr>
      <w:tr w:rsidR="006F69E5" w:rsidRPr="00C05E1E" w:rsidTr="00F2428A">
        <w:trPr>
          <w:trHeight w:val="181"/>
        </w:trPr>
        <w:tc>
          <w:tcPr>
            <w:tcW w:w="0" w:type="auto"/>
          </w:tcPr>
          <w:p w:rsidR="006F69E5" w:rsidRPr="00C05E1E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0" w:type="auto"/>
            <w:gridSpan w:val="8"/>
          </w:tcPr>
          <w:p w:rsidR="006F69E5" w:rsidRPr="00C05E1E" w:rsidRDefault="006F69E5" w:rsidP="00F2428A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C05E1E">
              <w:rPr>
                <w:rStyle w:val="FontStyle11"/>
              </w:rPr>
              <w:t xml:space="preserve">Задача – </w:t>
            </w:r>
            <w:r w:rsidRPr="00C05E1E">
              <w:t>повышение инженерно-технической и информационно-пропагандистской защищенности объектов здравоохранения от терр</w:t>
            </w:r>
            <w:r w:rsidRPr="00C05E1E">
              <w:t>о</w:t>
            </w:r>
            <w:r w:rsidRPr="00C05E1E">
              <w:t>ристической деятельности на территории района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Pr="00C05E1E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C05E1E">
              <w:rPr>
                <w:rStyle w:val="FontStyle11"/>
              </w:rPr>
              <w:t>1.1.1</w:t>
            </w:r>
          </w:p>
        </w:tc>
        <w:tc>
          <w:tcPr>
            <w:tcW w:w="0" w:type="auto"/>
          </w:tcPr>
          <w:p w:rsidR="006F69E5" w:rsidRPr="00C05E1E" w:rsidRDefault="006F69E5" w:rsidP="00F2428A">
            <w:pPr>
              <w:pStyle w:val="a3"/>
              <w:rPr>
                <w:rStyle w:val="FontStyle11"/>
              </w:rPr>
            </w:pPr>
            <w:r w:rsidRPr="00C05E1E">
              <w:rPr>
                <w:rStyle w:val="FontStyle11"/>
              </w:rPr>
              <w:t>повышение уровня инженерно-технической защищенности объектов здравоохранения</w:t>
            </w:r>
          </w:p>
        </w:tc>
        <w:tc>
          <w:tcPr>
            <w:tcW w:w="0" w:type="auto"/>
          </w:tcPr>
          <w:p w:rsidR="006F69E5" w:rsidRPr="00C05E1E" w:rsidRDefault="006F69E5" w:rsidP="00F2428A">
            <w:pPr>
              <w:pStyle w:val="a3"/>
              <w:rPr>
                <w:rStyle w:val="FontStyle11"/>
              </w:rPr>
            </w:pPr>
            <w:r w:rsidRPr="00C05E1E">
              <w:rPr>
                <w:rStyle w:val="FontStyle11"/>
              </w:rPr>
              <w:t>%</w:t>
            </w:r>
          </w:p>
        </w:tc>
        <w:tc>
          <w:tcPr>
            <w:tcW w:w="0" w:type="auto"/>
          </w:tcPr>
          <w:p w:rsidR="006F69E5" w:rsidRPr="00C05E1E" w:rsidRDefault="006F69E5" w:rsidP="00F2428A">
            <w:pPr>
              <w:pStyle w:val="a3"/>
              <w:rPr>
                <w:rStyle w:val="FontStyle11"/>
              </w:rPr>
            </w:pPr>
            <w:r w:rsidRPr="00C05E1E">
              <w:rPr>
                <w:rStyle w:val="FontStyle11"/>
              </w:rPr>
              <w:t>3</w:t>
            </w:r>
          </w:p>
        </w:tc>
        <w:tc>
          <w:tcPr>
            <w:tcW w:w="0" w:type="auto"/>
          </w:tcPr>
          <w:p w:rsidR="006F69E5" w:rsidRPr="00C05E1E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0" w:type="auto"/>
          </w:tcPr>
          <w:p w:rsidR="006F69E5" w:rsidRPr="00C05E1E" w:rsidRDefault="006F69E5" w:rsidP="00F2428A">
            <w:pPr>
              <w:pStyle w:val="a3"/>
              <w:rPr>
                <w:rStyle w:val="FontStyle11"/>
              </w:rPr>
            </w:pPr>
            <w:r w:rsidRPr="00C05E1E">
              <w:rPr>
                <w:rStyle w:val="FontStyle11"/>
              </w:rPr>
              <w:t>65</w:t>
            </w:r>
          </w:p>
        </w:tc>
        <w:tc>
          <w:tcPr>
            <w:tcW w:w="0" w:type="auto"/>
          </w:tcPr>
          <w:p w:rsidR="006F69E5" w:rsidRPr="00C05E1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65</w:t>
            </w:r>
          </w:p>
        </w:tc>
        <w:tc>
          <w:tcPr>
            <w:tcW w:w="0" w:type="auto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  <w:r w:rsidRPr="00C05E1E">
              <w:rPr>
                <w:rStyle w:val="FontStyle11"/>
              </w:rPr>
              <w:t>65</w:t>
            </w:r>
          </w:p>
        </w:tc>
        <w:tc>
          <w:tcPr>
            <w:tcW w:w="0" w:type="auto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65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2.1</w:t>
            </w:r>
          </w:p>
        </w:tc>
        <w:tc>
          <w:tcPr>
            <w:tcW w:w="0" w:type="auto"/>
            <w:gridSpan w:val="8"/>
          </w:tcPr>
          <w:p w:rsidR="006F69E5" w:rsidRPr="00DE3E2E" w:rsidRDefault="006F69E5" w:rsidP="00F2428A">
            <w:pPr>
              <w:pStyle w:val="a3"/>
              <w:spacing w:after="20"/>
              <w:rPr>
                <w:rStyle w:val="FontStyle11"/>
              </w:rPr>
            </w:pPr>
            <w:r>
              <w:rPr>
                <w:rStyle w:val="FontStyle11"/>
              </w:rPr>
              <w:t>Подпрограмма № 1 «Создание условий для оказания медицинской помощи населению района»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0" w:type="auto"/>
            <w:gridSpan w:val="8"/>
          </w:tcPr>
          <w:p w:rsidR="006F69E5" w:rsidRPr="00DE3E2E" w:rsidRDefault="006F69E5" w:rsidP="00F2428A">
            <w:pPr>
              <w:pStyle w:val="a3"/>
              <w:spacing w:after="20"/>
              <w:rPr>
                <w:rStyle w:val="FontStyle11"/>
              </w:rPr>
            </w:pPr>
            <w:r>
              <w:rPr>
                <w:rStyle w:val="FontStyle11"/>
              </w:rPr>
              <w:t>Цель - снижение уровня заболеваемости и смертности, в том числе трудоспособного населения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0" w:type="auto"/>
            <w:gridSpan w:val="8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 xml:space="preserve">Задача – совершенствование оказания </w:t>
            </w:r>
            <w:proofErr w:type="spellStart"/>
            <w:r>
              <w:rPr>
                <w:rStyle w:val="FontStyle11"/>
              </w:rPr>
              <w:t>медико</w:t>
            </w:r>
            <w:proofErr w:type="spellEnd"/>
            <w:r>
              <w:rPr>
                <w:rStyle w:val="FontStyle11"/>
              </w:rPr>
              <w:t>–санитарной помощи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2.1.1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 w:rsidRPr="00DE3E2E">
              <w:rPr>
                <w:rStyle w:val="FontStyle11"/>
              </w:rPr>
              <w:t>Смертность трудоспособного населения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 w:rsidRPr="00DE3E2E">
              <w:rPr>
                <w:rStyle w:val="FontStyle11"/>
              </w:rPr>
              <w:t>человек на 100 тысяч чел</w:t>
            </w:r>
            <w:r w:rsidRPr="00DE3E2E">
              <w:rPr>
                <w:rStyle w:val="FontStyle11"/>
              </w:rPr>
              <w:t>о</w:t>
            </w:r>
            <w:r w:rsidRPr="00DE3E2E">
              <w:rPr>
                <w:rStyle w:val="FontStyle11"/>
              </w:rPr>
              <w:t>век населения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0" w:type="auto"/>
          </w:tcPr>
          <w:p w:rsidR="006F69E5" w:rsidRPr="00140A29" w:rsidRDefault="006F69E5" w:rsidP="00F2428A">
            <w:r w:rsidRPr="00140A29">
              <w:t>536,8</w:t>
            </w:r>
          </w:p>
        </w:tc>
        <w:tc>
          <w:tcPr>
            <w:tcW w:w="0" w:type="auto"/>
          </w:tcPr>
          <w:p w:rsidR="006F69E5" w:rsidRPr="00140A29" w:rsidRDefault="006F69E5" w:rsidP="00F2428A">
            <w:r w:rsidRPr="00140A29">
              <w:t>533,5</w:t>
            </w:r>
          </w:p>
        </w:tc>
        <w:tc>
          <w:tcPr>
            <w:tcW w:w="0" w:type="auto"/>
          </w:tcPr>
          <w:p w:rsidR="006F69E5" w:rsidRPr="00140A29" w:rsidRDefault="006F69E5" w:rsidP="00F2428A">
            <w:r w:rsidRPr="00140A29">
              <w:t>530,3</w:t>
            </w:r>
          </w:p>
        </w:tc>
        <w:tc>
          <w:tcPr>
            <w:tcW w:w="0" w:type="auto"/>
          </w:tcPr>
          <w:p w:rsidR="006F69E5" w:rsidRPr="00140A29" w:rsidRDefault="006F69E5" w:rsidP="00F2428A">
            <w:r w:rsidRPr="00140A29">
              <w:t>527,1</w:t>
            </w:r>
          </w:p>
        </w:tc>
        <w:tc>
          <w:tcPr>
            <w:tcW w:w="0" w:type="auto"/>
          </w:tcPr>
          <w:p w:rsidR="006F69E5" w:rsidRPr="00140A29" w:rsidRDefault="006F69E5" w:rsidP="00F2428A">
            <w:r w:rsidRPr="00140A29">
              <w:t>524,1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2.1.2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 w:rsidRPr="00DE3E2E">
              <w:rPr>
                <w:rStyle w:val="FontStyle11"/>
              </w:rPr>
              <w:t>Младенческая смертность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 xml:space="preserve">случаев </w:t>
            </w:r>
            <w:r w:rsidRPr="00DE3E2E">
              <w:rPr>
                <w:rStyle w:val="FontStyle11"/>
              </w:rPr>
              <w:t>на 1000 родивши</w:t>
            </w:r>
            <w:r w:rsidRPr="00DE3E2E">
              <w:rPr>
                <w:rStyle w:val="FontStyle11"/>
              </w:rPr>
              <w:t>х</w:t>
            </w:r>
            <w:r w:rsidRPr="00DE3E2E">
              <w:rPr>
                <w:rStyle w:val="FontStyle11"/>
              </w:rPr>
              <w:t>ся живыми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0" w:type="auto"/>
          </w:tcPr>
          <w:p w:rsidR="006F69E5" w:rsidRPr="00140A29" w:rsidRDefault="006F69E5" w:rsidP="00F2428A">
            <w:r>
              <w:t>6,2</w:t>
            </w:r>
          </w:p>
        </w:tc>
        <w:tc>
          <w:tcPr>
            <w:tcW w:w="0" w:type="auto"/>
          </w:tcPr>
          <w:p w:rsidR="006F69E5" w:rsidRPr="00140A29" w:rsidRDefault="006F69E5" w:rsidP="00F2428A">
            <w:r>
              <w:t>6,2</w:t>
            </w:r>
          </w:p>
        </w:tc>
        <w:tc>
          <w:tcPr>
            <w:tcW w:w="0" w:type="auto"/>
          </w:tcPr>
          <w:p w:rsidR="006F69E5" w:rsidRPr="00140A29" w:rsidRDefault="006F69E5" w:rsidP="00F2428A">
            <w:r>
              <w:t>6,2</w:t>
            </w:r>
          </w:p>
        </w:tc>
        <w:tc>
          <w:tcPr>
            <w:tcW w:w="0" w:type="auto"/>
          </w:tcPr>
          <w:p w:rsidR="006F69E5" w:rsidRPr="00140A29" w:rsidRDefault="006F69E5" w:rsidP="00F2428A">
            <w:r>
              <w:t>6,2</w:t>
            </w:r>
          </w:p>
        </w:tc>
        <w:tc>
          <w:tcPr>
            <w:tcW w:w="0" w:type="auto"/>
          </w:tcPr>
          <w:p w:rsidR="006F69E5" w:rsidRPr="00140A29" w:rsidRDefault="006F69E5" w:rsidP="00F2428A">
            <w:r>
              <w:t>6,2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2.1.3</w:t>
            </w:r>
          </w:p>
        </w:tc>
        <w:tc>
          <w:tcPr>
            <w:tcW w:w="0" w:type="auto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Удовлетворенность населения медицинской помощью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 w:rsidRPr="00DE3E2E">
              <w:rPr>
                <w:rStyle w:val="FontStyle11"/>
              </w:rPr>
              <w:t xml:space="preserve">% числа </w:t>
            </w:r>
            <w:proofErr w:type="gramStart"/>
            <w:r w:rsidRPr="00DE3E2E">
              <w:rPr>
                <w:rStyle w:val="FontStyle11"/>
              </w:rPr>
              <w:t>опрошенных</w:t>
            </w:r>
            <w:proofErr w:type="gramEnd"/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0" w:type="auto"/>
          </w:tcPr>
          <w:p w:rsidR="006F69E5" w:rsidRPr="00140A29" w:rsidRDefault="006F69E5" w:rsidP="00F2428A">
            <w:r w:rsidRPr="00140A29">
              <w:t>52,2</w:t>
            </w:r>
          </w:p>
        </w:tc>
        <w:tc>
          <w:tcPr>
            <w:tcW w:w="0" w:type="auto"/>
          </w:tcPr>
          <w:p w:rsidR="006F69E5" w:rsidRPr="00140A29" w:rsidRDefault="006F69E5" w:rsidP="00F2428A">
            <w:r w:rsidRPr="00140A29">
              <w:t>52,2</w:t>
            </w:r>
          </w:p>
        </w:tc>
        <w:tc>
          <w:tcPr>
            <w:tcW w:w="0" w:type="auto"/>
          </w:tcPr>
          <w:p w:rsidR="006F69E5" w:rsidRPr="00140A29" w:rsidRDefault="006F69E5" w:rsidP="00F2428A">
            <w:r w:rsidRPr="00140A29">
              <w:t>52,4</w:t>
            </w:r>
          </w:p>
        </w:tc>
        <w:tc>
          <w:tcPr>
            <w:tcW w:w="0" w:type="auto"/>
          </w:tcPr>
          <w:p w:rsidR="006F69E5" w:rsidRPr="00140A29" w:rsidRDefault="006F69E5" w:rsidP="00F2428A">
            <w:r w:rsidRPr="00140A29">
              <w:t>52,6</w:t>
            </w:r>
          </w:p>
        </w:tc>
        <w:tc>
          <w:tcPr>
            <w:tcW w:w="0" w:type="auto"/>
          </w:tcPr>
          <w:p w:rsidR="006F69E5" w:rsidRPr="00140A29" w:rsidRDefault="006F69E5" w:rsidP="00F2428A">
            <w:r w:rsidRPr="00140A29">
              <w:t>52,8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2.1.4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 w:rsidRPr="00DE3E2E">
              <w:rPr>
                <w:rStyle w:val="FontStyle11"/>
              </w:rPr>
              <w:t>Обеспеченность населения вр</w:t>
            </w:r>
            <w:r>
              <w:rPr>
                <w:rStyle w:val="FontStyle11"/>
              </w:rPr>
              <w:t>а</w:t>
            </w:r>
            <w:r w:rsidRPr="00DE3E2E">
              <w:rPr>
                <w:rStyle w:val="FontStyle11"/>
              </w:rPr>
              <w:t xml:space="preserve">чами 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 xml:space="preserve">количество врачей </w:t>
            </w:r>
            <w:r w:rsidRPr="00DE3E2E">
              <w:rPr>
                <w:rStyle w:val="FontStyle11"/>
              </w:rPr>
              <w:t>на 10 тысяч человек населения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0" w:type="auto"/>
          </w:tcPr>
          <w:p w:rsidR="006F69E5" w:rsidRPr="00140A29" w:rsidRDefault="006F69E5" w:rsidP="00F2428A">
            <w:r w:rsidRPr="00140A29">
              <w:t>25,7</w:t>
            </w:r>
          </w:p>
        </w:tc>
        <w:tc>
          <w:tcPr>
            <w:tcW w:w="0" w:type="auto"/>
          </w:tcPr>
          <w:p w:rsidR="006F69E5" w:rsidRPr="00140A29" w:rsidRDefault="006F69E5" w:rsidP="00F2428A">
            <w:r w:rsidRPr="00140A29">
              <w:t>25,8</w:t>
            </w:r>
          </w:p>
        </w:tc>
        <w:tc>
          <w:tcPr>
            <w:tcW w:w="0" w:type="auto"/>
          </w:tcPr>
          <w:p w:rsidR="006F69E5" w:rsidRPr="00140A29" w:rsidRDefault="006F69E5" w:rsidP="00F2428A">
            <w:r w:rsidRPr="00140A29">
              <w:t>25,8</w:t>
            </w:r>
          </w:p>
        </w:tc>
        <w:tc>
          <w:tcPr>
            <w:tcW w:w="0" w:type="auto"/>
          </w:tcPr>
          <w:p w:rsidR="006F69E5" w:rsidRPr="00140A29" w:rsidRDefault="006F69E5" w:rsidP="00F2428A">
            <w:r w:rsidRPr="00140A29">
              <w:t>25,9</w:t>
            </w:r>
          </w:p>
        </w:tc>
        <w:tc>
          <w:tcPr>
            <w:tcW w:w="0" w:type="auto"/>
          </w:tcPr>
          <w:p w:rsidR="006F69E5" w:rsidRDefault="006F69E5" w:rsidP="00F2428A">
            <w:r w:rsidRPr="00140A29">
              <w:t>26,0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2.2</w:t>
            </w:r>
          </w:p>
        </w:tc>
        <w:tc>
          <w:tcPr>
            <w:tcW w:w="0" w:type="auto"/>
            <w:gridSpan w:val="8"/>
          </w:tcPr>
          <w:p w:rsidR="006F69E5" w:rsidRPr="00DE3E2E" w:rsidRDefault="006F69E5" w:rsidP="00F2428A">
            <w:pPr>
              <w:pStyle w:val="a3"/>
              <w:spacing w:after="20"/>
              <w:rPr>
                <w:rStyle w:val="FontStyle11"/>
              </w:rPr>
            </w:pPr>
            <w:r>
              <w:rPr>
                <w:rStyle w:val="FontStyle11"/>
              </w:rPr>
              <w:t>Подпрограмма № 2 «Совершенствование системы оказания специализированной медицинской помощи»</w:t>
            </w:r>
          </w:p>
        </w:tc>
      </w:tr>
      <w:tr w:rsidR="006F69E5" w:rsidRPr="004E190D" w:rsidTr="00F2428A">
        <w:trPr>
          <w:trHeight w:val="313"/>
        </w:trPr>
        <w:tc>
          <w:tcPr>
            <w:tcW w:w="0" w:type="auto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0" w:type="auto"/>
            <w:gridSpan w:val="8"/>
          </w:tcPr>
          <w:p w:rsidR="006F69E5" w:rsidRPr="00DE3E2E" w:rsidRDefault="006F69E5" w:rsidP="00F2428A">
            <w:pPr>
              <w:pStyle w:val="a3"/>
              <w:spacing w:after="20"/>
              <w:rPr>
                <w:rStyle w:val="FontStyle11"/>
              </w:rPr>
            </w:pPr>
            <w:r>
              <w:rPr>
                <w:rStyle w:val="FontStyle11"/>
              </w:rPr>
              <w:t>Цель – повышение доступности и качества оказания специализированной медицинской помощи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0" w:type="auto"/>
            <w:gridSpan w:val="8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Задача – совершенствование организации оказания медицинской помощи жертвам политических репрессий, труженикам тыла, ветер</w:t>
            </w:r>
            <w:r>
              <w:rPr>
                <w:rStyle w:val="FontStyle11"/>
              </w:rPr>
              <w:t>а</w:t>
            </w:r>
            <w:r>
              <w:rPr>
                <w:rStyle w:val="FontStyle11"/>
              </w:rPr>
              <w:t xml:space="preserve">нам труда 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2.2.1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 w:rsidRPr="003D045A">
              <w:rPr>
                <w:rStyle w:val="FontStyle11"/>
              </w:rPr>
              <w:t>Числ</w:t>
            </w:r>
            <w:r>
              <w:rPr>
                <w:rStyle w:val="FontStyle11"/>
              </w:rPr>
              <w:t>о</w:t>
            </w:r>
            <w:r w:rsidRPr="003D045A">
              <w:rPr>
                <w:rStyle w:val="FontStyle11"/>
              </w:rPr>
              <w:t xml:space="preserve"> лиц, получивших услуги по зубопрот</w:t>
            </w:r>
            <w:r w:rsidRPr="003D045A">
              <w:rPr>
                <w:rStyle w:val="FontStyle11"/>
              </w:rPr>
              <w:t>е</w:t>
            </w:r>
            <w:r w:rsidRPr="003D045A">
              <w:rPr>
                <w:rStyle w:val="FontStyle11"/>
              </w:rPr>
              <w:t>зированию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человек</w:t>
            </w:r>
          </w:p>
        </w:tc>
        <w:tc>
          <w:tcPr>
            <w:tcW w:w="0" w:type="auto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0" w:type="auto"/>
          </w:tcPr>
          <w:p w:rsidR="006F69E5" w:rsidRDefault="006F69E5" w:rsidP="00F2428A">
            <w:r>
              <w:t>97</w:t>
            </w:r>
          </w:p>
        </w:tc>
        <w:tc>
          <w:tcPr>
            <w:tcW w:w="0" w:type="auto"/>
          </w:tcPr>
          <w:p w:rsidR="006F69E5" w:rsidRDefault="006F69E5" w:rsidP="00F2428A">
            <w:r w:rsidRPr="00726259">
              <w:t>9</w:t>
            </w:r>
            <w:r>
              <w:t>7</w:t>
            </w:r>
          </w:p>
        </w:tc>
        <w:tc>
          <w:tcPr>
            <w:tcW w:w="0" w:type="auto"/>
          </w:tcPr>
          <w:p w:rsidR="006F69E5" w:rsidRDefault="006F69E5" w:rsidP="00F2428A">
            <w:r w:rsidRPr="00726259">
              <w:t>9</w:t>
            </w:r>
            <w:r>
              <w:t>8</w:t>
            </w:r>
          </w:p>
        </w:tc>
        <w:tc>
          <w:tcPr>
            <w:tcW w:w="0" w:type="auto"/>
          </w:tcPr>
          <w:p w:rsidR="006F69E5" w:rsidRDefault="006F69E5" w:rsidP="00F2428A">
            <w:r w:rsidRPr="00726259">
              <w:t>9</w:t>
            </w:r>
            <w:r>
              <w:t>8</w:t>
            </w:r>
          </w:p>
        </w:tc>
        <w:tc>
          <w:tcPr>
            <w:tcW w:w="0" w:type="auto"/>
          </w:tcPr>
          <w:p w:rsidR="006F69E5" w:rsidRDefault="006F69E5" w:rsidP="00F2428A">
            <w:r w:rsidRPr="00726259">
              <w:t>9</w:t>
            </w:r>
            <w:r>
              <w:t>9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2.3</w:t>
            </w:r>
          </w:p>
        </w:tc>
        <w:tc>
          <w:tcPr>
            <w:tcW w:w="0" w:type="auto"/>
            <w:gridSpan w:val="8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Подпрограмма № 3 «Совершенствование системы льготного лекарственного обеспечения в амбулаторных условиях»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0" w:type="auto"/>
            <w:gridSpan w:val="8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Цель – совершенствование системы льготного лекарственного обеспечения в амбулаторных условиях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0" w:type="auto"/>
            <w:gridSpan w:val="8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Задача – удовлетворение потребности отдельных категорий граждан, имеющих право на государственную социальную помощь и не отказавшихся от получения социальной услуги в части лекарственного обеспечения, в необходимых лекарственных препаратах и м</w:t>
            </w:r>
            <w:r>
              <w:rPr>
                <w:rStyle w:val="FontStyle11"/>
              </w:rPr>
              <w:t>е</w:t>
            </w:r>
            <w:r>
              <w:rPr>
                <w:rStyle w:val="FontStyle11"/>
              </w:rPr>
              <w:t>дицинских изделиях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2.3.1</w:t>
            </w:r>
          </w:p>
        </w:tc>
        <w:tc>
          <w:tcPr>
            <w:tcW w:w="0" w:type="auto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К</w:t>
            </w:r>
            <w:r w:rsidRPr="0025677E">
              <w:rPr>
                <w:rStyle w:val="FontStyle11"/>
              </w:rPr>
              <w:t>ол</w:t>
            </w:r>
            <w:r>
              <w:rPr>
                <w:rStyle w:val="FontStyle11"/>
              </w:rPr>
              <w:t>ичест</w:t>
            </w:r>
            <w:r w:rsidRPr="0025677E">
              <w:rPr>
                <w:rStyle w:val="FontStyle11"/>
              </w:rPr>
              <w:t>во</w:t>
            </w:r>
            <w:r>
              <w:rPr>
                <w:rStyle w:val="FontStyle11"/>
              </w:rPr>
              <w:t xml:space="preserve"> лиц,</w:t>
            </w:r>
            <w:r w:rsidRPr="0025677E">
              <w:rPr>
                <w:rStyle w:val="FontStyle11"/>
              </w:rPr>
              <w:t xml:space="preserve"> получивших лекарственные препараты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человек</w:t>
            </w:r>
          </w:p>
        </w:tc>
        <w:tc>
          <w:tcPr>
            <w:tcW w:w="0" w:type="auto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0" w:type="auto"/>
          </w:tcPr>
          <w:p w:rsidR="006F69E5" w:rsidRDefault="006F69E5" w:rsidP="00F2428A">
            <w:r w:rsidRPr="009644DB">
              <w:t>2135</w:t>
            </w:r>
          </w:p>
        </w:tc>
        <w:tc>
          <w:tcPr>
            <w:tcW w:w="0" w:type="auto"/>
          </w:tcPr>
          <w:p w:rsidR="006F69E5" w:rsidRDefault="006F69E5" w:rsidP="00F2428A">
            <w:r w:rsidRPr="009644DB">
              <w:t>21</w:t>
            </w:r>
            <w:r>
              <w:t>40</w:t>
            </w:r>
          </w:p>
        </w:tc>
        <w:tc>
          <w:tcPr>
            <w:tcW w:w="0" w:type="auto"/>
          </w:tcPr>
          <w:p w:rsidR="006F69E5" w:rsidRDefault="006F69E5" w:rsidP="00F2428A">
            <w:r w:rsidRPr="009644DB">
              <w:t>21</w:t>
            </w:r>
            <w:r>
              <w:t>40</w:t>
            </w:r>
          </w:p>
        </w:tc>
        <w:tc>
          <w:tcPr>
            <w:tcW w:w="0" w:type="auto"/>
          </w:tcPr>
          <w:p w:rsidR="006F69E5" w:rsidRDefault="006F69E5" w:rsidP="00F2428A">
            <w:r w:rsidRPr="009644DB">
              <w:t>21</w:t>
            </w:r>
            <w:r>
              <w:t>46</w:t>
            </w:r>
          </w:p>
        </w:tc>
        <w:tc>
          <w:tcPr>
            <w:tcW w:w="0" w:type="auto"/>
          </w:tcPr>
          <w:p w:rsidR="006F69E5" w:rsidRDefault="006F69E5" w:rsidP="00F2428A">
            <w:r w:rsidRPr="009644DB">
              <w:t>21</w:t>
            </w:r>
            <w:r>
              <w:t>46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2.4</w:t>
            </w:r>
          </w:p>
        </w:tc>
        <w:tc>
          <w:tcPr>
            <w:tcW w:w="0" w:type="auto"/>
            <w:gridSpan w:val="8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Подпрограмма № 4 «Кадровое обеспечение системы здравоохранения»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0" w:type="auto"/>
            <w:gridSpan w:val="8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Цель – обеспечение системы здравоохранения высококвалифицированными кадрами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0" w:type="auto"/>
            <w:gridSpan w:val="8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 xml:space="preserve">Задача – повышение уровня профессиональных знаний работников МБУЗ «ЦРБ» </w:t>
            </w:r>
            <w:proofErr w:type="spellStart"/>
            <w:r>
              <w:rPr>
                <w:rStyle w:val="FontStyle11"/>
              </w:rPr>
              <w:t>Брюховецкого</w:t>
            </w:r>
            <w:proofErr w:type="spellEnd"/>
            <w:r>
              <w:rPr>
                <w:rStyle w:val="FontStyle11"/>
              </w:rPr>
              <w:t xml:space="preserve"> района</w:t>
            </w:r>
          </w:p>
        </w:tc>
      </w:tr>
      <w:tr w:rsidR="006F69E5" w:rsidRPr="004E190D" w:rsidTr="00F2428A">
        <w:trPr>
          <w:trHeight w:val="181"/>
        </w:trPr>
        <w:tc>
          <w:tcPr>
            <w:tcW w:w="0" w:type="auto"/>
          </w:tcPr>
          <w:p w:rsidR="006F69E5" w:rsidRPr="00DE3E2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2.4.1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 w:rsidRPr="00DE3E2E">
              <w:rPr>
                <w:rStyle w:val="FontStyle11"/>
              </w:rPr>
              <w:t>Число обученных специалистов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 w:rsidRPr="00DE3E2E">
              <w:rPr>
                <w:rStyle w:val="FontStyle11"/>
              </w:rPr>
              <w:t>человек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11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 w:rsidRPr="00DE3E2E">
              <w:rPr>
                <w:rStyle w:val="FontStyle11"/>
              </w:rPr>
              <w:t>11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11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11</w:t>
            </w:r>
          </w:p>
        </w:tc>
        <w:tc>
          <w:tcPr>
            <w:tcW w:w="0" w:type="auto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11</w:t>
            </w:r>
          </w:p>
        </w:tc>
      </w:tr>
    </w:tbl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  <w:sectPr w:rsidR="006F69E5" w:rsidSect="00267F61">
          <w:pgSz w:w="16838" w:h="11906" w:orient="landscape"/>
          <w:pgMar w:top="1531" w:right="1134" w:bottom="397" w:left="1134" w:header="907" w:footer="709" w:gutter="0"/>
          <w:cols w:space="708"/>
          <w:docGrid w:linePitch="360"/>
        </w:sectPr>
      </w:pPr>
    </w:p>
    <w:p w:rsidR="006F69E5" w:rsidRDefault="006F69E5" w:rsidP="006F69E5">
      <w:pPr>
        <w:pStyle w:val="a3"/>
        <w:ind w:firstLine="709"/>
        <w:jc w:val="both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lastRenderedPageBreak/>
        <w:t xml:space="preserve">Значения целевых показателей рассчитываются в отношении общей численности населения муниципального образования </w:t>
      </w:r>
      <w:proofErr w:type="spellStart"/>
      <w:r>
        <w:rPr>
          <w:rStyle w:val="FontStyle11"/>
          <w:color w:val="000000"/>
          <w:sz w:val="28"/>
          <w:szCs w:val="28"/>
        </w:rPr>
        <w:t>Брюховецкий</w:t>
      </w:r>
      <w:proofErr w:type="spellEnd"/>
      <w:r>
        <w:rPr>
          <w:rStyle w:val="FontStyle11"/>
          <w:color w:val="000000"/>
          <w:sz w:val="28"/>
          <w:szCs w:val="28"/>
        </w:rPr>
        <w:t xml:space="preserve"> район на о</w:t>
      </w:r>
      <w:r>
        <w:rPr>
          <w:rStyle w:val="FontStyle11"/>
          <w:color w:val="000000"/>
          <w:sz w:val="28"/>
          <w:szCs w:val="28"/>
        </w:rPr>
        <w:t>т</w:t>
      </w:r>
      <w:r>
        <w:rPr>
          <w:rStyle w:val="FontStyle11"/>
          <w:color w:val="000000"/>
          <w:sz w:val="28"/>
          <w:szCs w:val="28"/>
        </w:rPr>
        <w:t>четную дату.</w:t>
      </w:r>
    </w:p>
    <w:p w:rsidR="006F69E5" w:rsidRPr="00F805CC" w:rsidRDefault="006F69E5" w:rsidP="006F69E5">
      <w:pPr>
        <w:pStyle w:val="a3"/>
        <w:ind w:firstLine="709"/>
        <w:jc w:val="both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Методика расчета показателей</w:t>
      </w:r>
      <w:r w:rsidRPr="00F805CC">
        <w:rPr>
          <w:rStyle w:val="FontStyle11"/>
          <w:color w:val="000000"/>
          <w:sz w:val="28"/>
          <w:szCs w:val="28"/>
        </w:rPr>
        <w:t>:</w:t>
      </w:r>
    </w:p>
    <w:p w:rsidR="006F69E5" w:rsidRPr="00F805CC" w:rsidRDefault="006F69E5" w:rsidP="006F69E5">
      <w:pPr>
        <w:pStyle w:val="a3"/>
        <w:numPr>
          <w:ilvl w:val="0"/>
          <w:numId w:val="2"/>
        </w:numPr>
        <w:rPr>
          <w:rStyle w:val="FontStyle11"/>
          <w:color w:val="000000"/>
          <w:sz w:val="28"/>
          <w:szCs w:val="28"/>
        </w:rPr>
      </w:pPr>
      <w:r w:rsidRPr="00F805CC">
        <w:rPr>
          <w:rStyle w:val="FontStyle11"/>
          <w:color w:val="000000"/>
          <w:sz w:val="28"/>
          <w:szCs w:val="28"/>
        </w:rPr>
        <w:t xml:space="preserve"> младенческая смертность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proofErr w:type="spellStart"/>
      <w:r w:rsidRPr="00F805CC">
        <w:rPr>
          <w:rStyle w:val="FontStyle11"/>
          <w:color w:val="000000"/>
          <w:sz w:val="28"/>
          <w:szCs w:val="28"/>
        </w:rPr>
        <w:t>С</w:t>
      </w:r>
      <w:r w:rsidRPr="00F805CC">
        <w:rPr>
          <w:rStyle w:val="FontStyle11"/>
          <w:color w:val="000000"/>
          <w:sz w:val="28"/>
          <w:szCs w:val="28"/>
          <w:vertAlign w:val="subscript"/>
        </w:rPr>
        <w:t>мл</w:t>
      </w:r>
      <w:proofErr w:type="spellEnd"/>
      <w:r w:rsidRPr="00F805CC">
        <w:rPr>
          <w:rStyle w:val="FontStyle11"/>
          <w:color w:val="000000"/>
          <w:sz w:val="28"/>
          <w:szCs w:val="28"/>
        </w:rPr>
        <w:t>= Д</w:t>
      </w:r>
      <w:r w:rsidRPr="00F805CC">
        <w:rPr>
          <w:rStyle w:val="FontStyle11"/>
          <w:color w:val="000000"/>
          <w:sz w:val="28"/>
          <w:szCs w:val="28"/>
          <w:vertAlign w:val="subscript"/>
        </w:rPr>
        <w:t>ум</w:t>
      </w:r>
      <w:r w:rsidRPr="00F805CC">
        <w:rPr>
          <w:rStyle w:val="FontStyle11"/>
          <w:color w:val="000000"/>
          <w:sz w:val="28"/>
          <w:szCs w:val="28"/>
        </w:rPr>
        <w:t>/</w:t>
      </w:r>
      <w:proofErr w:type="spellStart"/>
      <w:r w:rsidRPr="00F805CC">
        <w:rPr>
          <w:rStyle w:val="FontStyle11"/>
          <w:color w:val="000000"/>
          <w:sz w:val="28"/>
          <w:szCs w:val="28"/>
        </w:rPr>
        <w:t>Д</w:t>
      </w:r>
      <w:r w:rsidRPr="00F805CC">
        <w:rPr>
          <w:rStyle w:val="FontStyle11"/>
          <w:color w:val="000000"/>
          <w:sz w:val="28"/>
          <w:szCs w:val="28"/>
          <w:vertAlign w:val="subscript"/>
        </w:rPr>
        <w:t>род</w:t>
      </w:r>
      <w:proofErr w:type="spellEnd"/>
      <w:r w:rsidRPr="00F805CC">
        <w:rPr>
          <w:rStyle w:val="FontStyle11"/>
          <w:color w:val="000000"/>
          <w:sz w:val="28"/>
          <w:szCs w:val="28"/>
        </w:rPr>
        <w:t>*100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r w:rsidRPr="00F805CC">
        <w:rPr>
          <w:rStyle w:val="FontStyle11"/>
          <w:color w:val="000000"/>
          <w:sz w:val="28"/>
          <w:szCs w:val="28"/>
        </w:rPr>
        <w:t>где: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proofErr w:type="spellStart"/>
      <w:r w:rsidRPr="00F805CC">
        <w:rPr>
          <w:rStyle w:val="FontStyle11"/>
          <w:color w:val="000000"/>
          <w:sz w:val="28"/>
          <w:szCs w:val="28"/>
        </w:rPr>
        <w:t>С</w:t>
      </w:r>
      <w:r w:rsidRPr="00F805CC">
        <w:rPr>
          <w:rStyle w:val="FontStyle11"/>
          <w:color w:val="000000"/>
          <w:sz w:val="28"/>
          <w:szCs w:val="28"/>
          <w:vertAlign w:val="subscript"/>
        </w:rPr>
        <w:t>мл</w:t>
      </w:r>
      <w:proofErr w:type="spellEnd"/>
      <w:r w:rsidRPr="00F805CC">
        <w:rPr>
          <w:rStyle w:val="FontStyle11"/>
          <w:color w:val="000000"/>
          <w:sz w:val="28"/>
          <w:szCs w:val="28"/>
        </w:rPr>
        <w:t xml:space="preserve"> – коэффициент младенческой смертности;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r w:rsidRPr="00F805CC">
        <w:rPr>
          <w:rStyle w:val="FontStyle11"/>
          <w:color w:val="000000"/>
          <w:sz w:val="28"/>
          <w:szCs w:val="28"/>
        </w:rPr>
        <w:t>Д</w:t>
      </w:r>
      <w:r w:rsidRPr="00F805CC">
        <w:rPr>
          <w:rStyle w:val="FontStyle11"/>
          <w:color w:val="000000"/>
          <w:sz w:val="28"/>
          <w:szCs w:val="28"/>
          <w:vertAlign w:val="subscript"/>
        </w:rPr>
        <w:t>ум</w:t>
      </w:r>
      <w:r w:rsidRPr="00F805CC">
        <w:rPr>
          <w:rStyle w:val="FontStyle11"/>
          <w:color w:val="000000"/>
          <w:sz w:val="28"/>
          <w:szCs w:val="28"/>
        </w:rPr>
        <w:t xml:space="preserve"> – число детей, умерших в течение года, на первом году жизни;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proofErr w:type="spellStart"/>
      <w:r w:rsidRPr="00F805CC">
        <w:rPr>
          <w:rStyle w:val="FontStyle11"/>
          <w:color w:val="000000"/>
          <w:sz w:val="28"/>
          <w:szCs w:val="28"/>
        </w:rPr>
        <w:t>Д</w:t>
      </w:r>
      <w:r w:rsidRPr="00F805CC">
        <w:rPr>
          <w:rStyle w:val="FontStyle11"/>
          <w:color w:val="000000"/>
          <w:sz w:val="28"/>
          <w:szCs w:val="28"/>
          <w:vertAlign w:val="subscript"/>
        </w:rPr>
        <w:t>ро</w:t>
      </w:r>
      <w:proofErr w:type="gramStart"/>
      <w:r w:rsidRPr="00F805CC">
        <w:rPr>
          <w:rStyle w:val="FontStyle11"/>
          <w:color w:val="000000"/>
          <w:sz w:val="28"/>
          <w:szCs w:val="28"/>
          <w:vertAlign w:val="subscript"/>
        </w:rPr>
        <w:t>д</w:t>
      </w:r>
      <w:proofErr w:type="spellEnd"/>
      <w:r w:rsidRPr="00F805CC">
        <w:rPr>
          <w:rStyle w:val="FontStyle11"/>
          <w:color w:val="000000"/>
          <w:sz w:val="28"/>
          <w:szCs w:val="28"/>
        </w:rPr>
        <w:t>–</w:t>
      </w:r>
      <w:proofErr w:type="gramEnd"/>
      <w:r w:rsidRPr="00F805CC">
        <w:rPr>
          <w:rStyle w:val="FontStyle11"/>
          <w:color w:val="000000"/>
          <w:sz w:val="28"/>
          <w:szCs w:val="28"/>
        </w:rPr>
        <w:t xml:space="preserve"> число детей, родившихся живыми в данном календарном году; </w:t>
      </w:r>
    </w:p>
    <w:p w:rsidR="006F69E5" w:rsidRPr="00F805CC" w:rsidRDefault="006F69E5" w:rsidP="006F69E5">
      <w:pPr>
        <w:pStyle w:val="a3"/>
        <w:numPr>
          <w:ilvl w:val="0"/>
          <w:numId w:val="2"/>
        </w:numPr>
        <w:rPr>
          <w:rStyle w:val="FontStyle11"/>
          <w:color w:val="000000"/>
          <w:sz w:val="28"/>
          <w:szCs w:val="28"/>
        </w:rPr>
      </w:pPr>
      <w:r w:rsidRPr="00F805CC">
        <w:rPr>
          <w:rStyle w:val="FontStyle11"/>
          <w:color w:val="000000"/>
          <w:sz w:val="28"/>
          <w:szCs w:val="28"/>
        </w:rPr>
        <w:t xml:space="preserve"> смертность населения трудоспособного возраста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r w:rsidRPr="00F805CC">
        <w:rPr>
          <w:rStyle w:val="FontStyle11"/>
          <w:color w:val="000000"/>
          <w:sz w:val="28"/>
          <w:szCs w:val="28"/>
        </w:rPr>
        <w:t>С</w:t>
      </w:r>
      <w:r w:rsidRPr="00F805CC">
        <w:rPr>
          <w:rStyle w:val="FontStyle11"/>
          <w:color w:val="000000"/>
          <w:sz w:val="28"/>
          <w:szCs w:val="28"/>
          <w:vertAlign w:val="subscript"/>
        </w:rPr>
        <w:t>тр.</w:t>
      </w:r>
      <w:r w:rsidRPr="00F805CC">
        <w:rPr>
          <w:rStyle w:val="FontStyle11"/>
          <w:color w:val="000000"/>
          <w:sz w:val="28"/>
          <w:szCs w:val="28"/>
        </w:rPr>
        <w:t>=У/</w:t>
      </w:r>
      <w:proofErr w:type="spellStart"/>
      <w:r w:rsidRPr="00F805CC">
        <w:rPr>
          <w:rStyle w:val="FontStyle11"/>
          <w:color w:val="000000"/>
          <w:sz w:val="28"/>
          <w:szCs w:val="28"/>
        </w:rPr>
        <w:t>Н</w:t>
      </w:r>
      <w:r w:rsidRPr="00F805CC">
        <w:rPr>
          <w:rStyle w:val="FontStyle11"/>
          <w:color w:val="000000"/>
          <w:sz w:val="28"/>
          <w:szCs w:val="28"/>
          <w:vertAlign w:val="subscript"/>
        </w:rPr>
        <w:t>ср</w:t>
      </w:r>
      <w:proofErr w:type="spellEnd"/>
      <w:r w:rsidRPr="00F805CC">
        <w:rPr>
          <w:rStyle w:val="FontStyle11"/>
          <w:color w:val="000000"/>
          <w:sz w:val="28"/>
          <w:szCs w:val="28"/>
        </w:rPr>
        <w:t>*100000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r w:rsidRPr="00F805CC">
        <w:rPr>
          <w:rStyle w:val="FontStyle11"/>
          <w:color w:val="000000"/>
          <w:sz w:val="28"/>
          <w:szCs w:val="28"/>
        </w:rPr>
        <w:t>где: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r w:rsidRPr="00F805CC">
        <w:rPr>
          <w:rStyle w:val="FontStyle11"/>
          <w:color w:val="000000"/>
          <w:sz w:val="28"/>
          <w:szCs w:val="28"/>
        </w:rPr>
        <w:t>С</w:t>
      </w:r>
      <w:r w:rsidRPr="00F805CC">
        <w:rPr>
          <w:rStyle w:val="FontStyle11"/>
          <w:color w:val="000000"/>
          <w:sz w:val="28"/>
          <w:szCs w:val="28"/>
          <w:vertAlign w:val="subscript"/>
        </w:rPr>
        <w:t xml:space="preserve">тр. </w:t>
      </w:r>
      <w:r w:rsidRPr="00F805CC">
        <w:rPr>
          <w:rStyle w:val="FontStyle11"/>
          <w:color w:val="000000"/>
          <w:sz w:val="28"/>
          <w:szCs w:val="28"/>
        </w:rPr>
        <w:t xml:space="preserve">- смертность трудоспособного населения; 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r w:rsidRPr="00F805CC">
        <w:rPr>
          <w:rStyle w:val="FontStyle11"/>
          <w:color w:val="000000"/>
          <w:sz w:val="28"/>
          <w:szCs w:val="28"/>
        </w:rPr>
        <w:t xml:space="preserve">У – число </w:t>
      </w:r>
      <w:proofErr w:type="gramStart"/>
      <w:r w:rsidRPr="00F805CC">
        <w:rPr>
          <w:rStyle w:val="FontStyle11"/>
          <w:color w:val="000000"/>
          <w:sz w:val="28"/>
          <w:szCs w:val="28"/>
        </w:rPr>
        <w:t>умерших</w:t>
      </w:r>
      <w:proofErr w:type="gramEnd"/>
      <w:r w:rsidRPr="00F805CC">
        <w:rPr>
          <w:rStyle w:val="FontStyle11"/>
          <w:color w:val="000000"/>
          <w:sz w:val="28"/>
          <w:szCs w:val="28"/>
        </w:rPr>
        <w:t xml:space="preserve"> трудоспособного возраста за год;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proofErr w:type="spellStart"/>
      <w:r w:rsidRPr="00F805CC">
        <w:rPr>
          <w:rStyle w:val="FontStyle11"/>
          <w:color w:val="000000"/>
          <w:sz w:val="28"/>
          <w:szCs w:val="28"/>
        </w:rPr>
        <w:t>Н</w:t>
      </w:r>
      <w:r w:rsidRPr="00F805CC">
        <w:rPr>
          <w:rStyle w:val="FontStyle11"/>
          <w:color w:val="000000"/>
          <w:sz w:val="28"/>
          <w:szCs w:val="28"/>
          <w:vertAlign w:val="subscript"/>
        </w:rPr>
        <w:t>с</w:t>
      </w:r>
      <w:proofErr w:type="gramStart"/>
      <w:r w:rsidRPr="00F805CC">
        <w:rPr>
          <w:rStyle w:val="FontStyle11"/>
          <w:color w:val="000000"/>
          <w:sz w:val="28"/>
          <w:szCs w:val="28"/>
          <w:vertAlign w:val="subscript"/>
        </w:rPr>
        <w:t>р</w:t>
      </w:r>
      <w:proofErr w:type="spellEnd"/>
      <w:r w:rsidRPr="00F805CC">
        <w:rPr>
          <w:rStyle w:val="FontStyle11"/>
          <w:color w:val="000000"/>
          <w:sz w:val="28"/>
          <w:szCs w:val="28"/>
        </w:rPr>
        <w:t>–</w:t>
      </w:r>
      <w:proofErr w:type="gramEnd"/>
      <w:r w:rsidRPr="00F805CC">
        <w:rPr>
          <w:rStyle w:val="FontStyle11"/>
          <w:color w:val="000000"/>
          <w:sz w:val="28"/>
          <w:szCs w:val="28"/>
        </w:rPr>
        <w:t xml:space="preserve"> среднегодовая численность населения;</w:t>
      </w:r>
    </w:p>
    <w:p w:rsidR="006F69E5" w:rsidRPr="00F805CC" w:rsidRDefault="006F69E5" w:rsidP="006F69E5">
      <w:pPr>
        <w:pStyle w:val="a3"/>
        <w:numPr>
          <w:ilvl w:val="0"/>
          <w:numId w:val="2"/>
        </w:numPr>
        <w:rPr>
          <w:rStyle w:val="FontStyle11"/>
          <w:color w:val="000000"/>
          <w:sz w:val="28"/>
          <w:szCs w:val="28"/>
        </w:rPr>
      </w:pPr>
      <w:r w:rsidRPr="00F805CC">
        <w:rPr>
          <w:rStyle w:val="FontStyle11"/>
          <w:color w:val="000000"/>
          <w:sz w:val="28"/>
          <w:szCs w:val="28"/>
        </w:rPr>
        <w:t xml:space="preserve"> показатель обеспеченности врачами населения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r w:rsidRPr="00F805CC">
        <w:rPr>
          <w:rStyle w:val="FontStyle11"/>
          <w:color w:val="000000"/>
          <w:sz w:val="28"/>
          <w:szCs w:val="28"/>
        </w:rPr>
        <w:t xml:space="preserve">Об = </w:t>
      </w:r>
      <w:proofErr w:type="spellStart"/>
      <w:r w:rsidRPr="00F805CC">
        <w:rPr>
          <w:rStyle w:val="FontStyle11"/>
          <w:color w:val="000000"/>
          <w:sz w:val="28"/>
          <w:szCs w:val="28"/>
        </w:rPr>
        <w:t>Вр</w:t>
      </w:r>
      <w:proofErr w:type="spellEnd"/>
      <w:r w:rsidRPr="00F805CC">
        <w:rPr>
          <w:rStyle w:val="FontStyle11"/>
          <w:color w:val="000000"/>
          <w:sz w:val="28"/>
          <w:szCs w:val="28"/>
        </w:rPr>
        <w:t>/</w:t>
      </w:r>
      <w:proofErr w:type="spellStart"/>
      <w:r w:rsidRPr="00F805CC">
        <w:rPr>
          <w:rStyle w:val="FontStyle11"/>
          <w:color w:val="000000"/>
          <w:sz w:val="28"/>
          <w:szCs w:val="28"/>
        </w:rPr>
        <w:t>Нк</w:t>
      </w:r>
      <w:proofErr w:type="spellEnd"/>
      <w:r w:rsidRPr="00F805CC">
        <w:rPr>
          <w:rStyle w:val="FontStyle11"/>
          <w:color w:val="000000"/>
          <w:sz w:val="28"/>
          <w:szCs w:val="28"/>
        </w:rPr>
        <w:t>*10000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r w:rsidRPr="00F805CC">
        <w:rPr>
          <w:rStyle w:val="FontStyle11"/>
          <w:color w:val="000000"/>
          <w:sz w:val="28"/>
          <w:szCs w:val="28"/>
        </w:rPr>
        <w:t>где: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r w:rsidRPr="00F805CC">
        <w:rPr>
          <w:rStyle w:val="FontStyle11"/>
          <w:color w:val="000000"/>
          <w:sz w:val="28"/>
          <w:szCs w:val="28"/>
        </w:rPr>
        <w:t>Об – обеспеченность населения врачами;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proofErr w:type="spellStart"/>
      <w:r w:rsidRPr="00F805CC">
        <w:rPr>
          <w:rStyle w:val="FontStyle11"/>
          <w:color w:val="000000"/>
          <w:sz w:val="28"/>
          <w:szCs w:val="28"/>
        </w:rPr>
        <w:t>Вр</w:t>
      </w:r>
      <w:proofErr w:type="spellEnd"/>
      <w:r w:rsidRPr="00F805CC">
        <w:rPr>
          <w:rStyle w:val="FontStyle11"/>
          <w:color w:val="000000"/>
          <w:sz w:val="28"/>
          <w:szCs w:val="28"/>
        </w:rPr>
        <w:t xml:space="preserve"> – число физических лиц врачей на занятых должностях;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proofErr w:type="spellStart"/>
      <w:r w:rsidRPr="00F805CC">
        <w:rPr>
          <w:rStyle w:val="FontStyle11"/>
          <w:color w:val="000000"/>
          <w:sz w:val="28"/>
          <w:szCs w:val="28"/>
        </w:rPr>
        <w:t>Нк</w:t>
      </w:r>
      <w:proofErr w:type="spellEnd"/>
      <w:r w:rsidRPr="00F805CC">
        <w:rPr>
          <w:rStyle w:val="FontStyle11"/>
          <w:color w:val="000000"/>
          <w:sz w:val="28"/>
          <w:szCs w:val="28"/>
        </w:rPr>
        <w:t xml:space="preserve"> – численность населения на конец отчетного года;</w:t>
      </w:r>
    </w:p>
    <w:p w:rsidR="006F69E5" w:rsidRPr="00F805CC" w:rsidRDefault="006F69E5" w:rsidP="006F69E5">
      <w:pPr>
        <w:pStyle w:val="a3"/>
        <w:numPr>
          <w:ilvl w:val="0"/>
          <w:numId w:val="2"/>
        </w:numPr>
        <w:rPr>
          <w:rStyle w:val="FontStyle11"/>
          <w:color w:val="000000"/>
          <w:sz w:val="28"/>
          <w:szCs w:val="28"/>
        </w:rPr>
      </w:pPr>
      <w:r w:rsidRPr="00F805CC">
        <w:rPr>
          <w:rStyle w:val="FontStyle11"/>
          <w:color w:val="000000"/>
          <w:sz w:val="28"/>
          <w:szCs w:val="28"/>
        </w:rPr>
        <w:t xml:space="preserve"> показатель удовлетворенности населения медицинской помощ</w:t>
      </w:r>
      <w:r>
        <w:rPr>
          <w:rStyle w:val="FontStyle11"/>
          <w:color w:val="000000"/>
          <w:sz w:val="28"/>
          <w:szCs w:val="28"/>
        </w:rPr>
        <w:t>ью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proofErr w:type="spellStart"/>
      <w:r w:rsidRPr="00F805CC">
        <w:rPr>
          <w:rStyle w:val="FontStyle11"/>
          <w:color w:val="000000"/>
          <w:sz w:val="28"/>
          <w:szCs w:val="28"/>
        </w:rPr>
        <w:t>У</w:t>
      </w:r>
      <w:r w:rsidRPr="00F805CC">
        <w:rPr>
          <w:rStyle w:val="FontStyle11"/>
          <w:color w:val="000000"/>
          <w:sz w:val="28"/>
          <w:szCs w:val="28"/>
          <w:vertAlign w:val="subscript"/>
        </w:rPr>
        <w:t>мп</w:t>
      </w:r>
      <w:proofErr w:type="spellEnd"/>
      <w:r w:rsidRPr="00F805CC">
        <w:rPr>
          <w:rStyle w:val="FontStyle11"/>
          <w:color w:val="000000"/>
          <w:sz w:val="28"/>
          <w:szCs w:val="28"/>
        </w:rPr>
        <w:t xml:space="preserve"> = Ч</w:t>
      </w:r>
      <w:r w:rsidRPr="00F805CC">
        <w:rPr>
          <w:rStyle w:val="FontStyle11"/>
          <w:color w:val="000000"/>
          <w:sz w:val="28"/>
          <w:szCs w:val="28"/>
          <w:vertAlign w:val="subscript"/>
        </w:rPr>
        <w:t>уд</w:t>
      </w:r>
      <w:r w:rsidRPr="00F805CC">
        <w:rPr>
          <w:rStyle w:val="FontStyle11"/>
          <w:color w:val="000000"/>
          <w:sz w:val="28"/>
          <w:szCs w:val="28"/>
        </w:rPr>
        <w:t>/</w:t>
      </w:r>
      <w:proofErr w:type="spellStart"/>
      <w:r w:rsidRPr="00F805CC">
        <w:rPr>
          <w:rStyle w:val="FontStyle11"/>
          <w:color w:val="000000"/>
          <w:sz w:val="28"/>
          <w:szCs w:val="28"/>
        </w:rPr>
        <w:t>Ч</w:t>
      </w:r>
      <w:r w:rsidRPr="00F805CC">
        <w:rPr>
          <w:rStyle w:val="FontStyle11"/>
          <w:color w:val="000000"/>
          <w:sz w:val="28"/>
          <w:szCs w:val="28"/>
          <w:vertAlign w:val="subscript"/>
        </w:rPr>
        <w:t>опр</w:t>
      </w:r>
      <w:proofErr w:type="spellEnd"/>
      <w:r w:rsidRPr="00F805CC">
        <w:rPr>
          <w:rStyle w:val="FontStyle11"/>
          <w:color w:val="000000"/>
          <w:sz w:val="28"/>
          <w:szCs w:val="28"/>
        </w:rPr>
        <w:t>*100%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r w:rsidRPr="00F805CC">
        <w:rPr>
          <w:rStyle w:val="FontStyle11"/>
          <w:color w:val="000000"/>
          <w:sz w:val="28"/>
          <w:szCs w:val="28"/>
        </w:rPr>
        <w:t>где: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proofErr w:type="spellStart"/>
      <w:r w:rsidRPr="00F805CC">
        <w:rPr>
          <w:rStyle w:val="FontStyle11"/>
          <w:color w:val="000000"/>
          <w:sz w:val="28"/>
          <w:szCs w:val="28"/>
        </w:rPr>
        <w:t>У</w:t>
      </w:r>
      <w:r w:rsidRPr="00F805CC">
        <w:rPr>
          <w:rStyle w:val="FontStyle11"/>
          <w:color w:val="000000"/>
          <w:sz w:val="28"/>
          <w:szCs w:val="28"/>
          <w:vertAlign w:val="subscript"/>
        </w:rPr>
        <w:t>мп</w:t>
      </w:r>
      <w:proofErr w:type="spellEnd"/>
      <w:r w:rsidRPr="00F805CC">
        <w:rPr>
          <w:rStyle w:val="FontStyle11"/>
          <w:color w:val="000000"/>
          <w:sz w:val="28"/>
          <w:szCs w:val="28"/>
        </w:rPr>
        <w:t xml:space="preserve"> – удовлетворенность медицинской помощью;</w:t>
      </w:r>
    </w:p>
    <w:p w:rsidR="006F69E5" w:rsidRPr="00F805CC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r w:rsidRPr="00F805CC">
        <w:rPr>
          <w:rStyle w:val="FontStyle11"/>
          <w:color w:val="000000"/>
          <w:sz w:val="28"/>
          <w:szCs w:val="28"/>
        </w:rPr>
        <w:t>Ч</w:t>
      </w:r>
      <w:r w:rsidRPr="00F805CC">
        <w:rPr>
          <w:rStyle w:val="FontStyle11"/>
          <w:color w:val="000000"/>
          <w:sz w:val="28"/>
          <w:szCs w:val="28"/>
          <w:vertAlign w:val="subscript"/>
        </w:rPr>
        <w:t>уд</w:t>
      </w:r>
      <w:r w:rsidRPr="00F805CC">
        <w:rPr>
          <w:rStyle w:val="FontStyle11"/>
          <w:color w:val="000000"/>
          <w:sz w:val="28"/>
          <w:szCs w:val="28"/>
        </w:rPr>
        <w:t xml:space="preserve"> – число, лиц удовлетворенных медицинской помощью;</w:t>
      </w:r>
    </w:p>
    <w:p w:rsidR="006F69E5" w:rsidRDefault="006F69E5" w:rsidP="006F69E5">
      <w:pPr>
        <w:pStyle w:val="a3"/>
        <w:rPr>
          <w:rStyle w:val="FontStyle11"/>
          <w:color w:val="000000"/>
          <w:sz w:val="28"/>
          <w:szCs w:val="28"/>
        </w:rPr>
      </w:pPr>
      <w:proofErr w:type="spellStart"/>
      <w:r w:rsidRPr="00F805CC">
        <w:rPr>
          <w:rStyle w:val="FontStyle11"/>
          <w:color w:val="000000"/>
          <w:sz w:val="28"/>
          <w:szCs w:val="28"/>
        </w:rPr>
        <w:t>Ч</w:t>
      </w:r>
      <w:r w:rsidRPr="00F805CC">
        <w:rPr>
          <w:rStyle w:val="FontStyle11"/>
          <w:color w:val="000000"/>
          <w:sz w:val="28"/>
          <w:szCs w:val="28"/>
          <w:vertAlign w:val="subscript"/>
        </w:rPr>
        <w:t>опр</w:t>
      </w:r>
      <w:proofErr w:type="spellEnd"/>
      <w:r w:rsidRPr="00F805CC">
        <w:rPr>
          <w:rStyle w:val="FontStyle11"/>
          <w:color w:val="000000"/>
          <w:sz w:val="28"/>
          <w:szCs w:val="28"/>
        </w:rPr>
        <w:t xml:space="preserve"> – число, опрошенных лиц.</w:t>
      </w:r>
    </w:p>
    <w:p w:rsidR="006F69E5" w:rsidRPr="00F805CC" w:rsidRDefault="006F69E5" w:rsidP="006F69E5">
      <w:pPr>
        <w:pStyle w:val="a3"/>
        <w:ind w:firstLine="709"/>
        <w:jc w:val="both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Значения остальных целевых показателей определяются на основании данных предоставляемых организационно – методическим кабинетом (кабинет медицинской статистики) и соответствующих отчетов МБУЗ «ЦРБ» </w:t>
      </w:r>
      <w:proofErr w:type="spellStart"/>
      <w:r>
        <w:rPr>
          <w:rStyle w:val="FontStyle11"/>
          <w:color w:val="000000"/>
          <w:sz w:val="28"/>
          <w:szCs w:val="28"/>
        </w:rPr>
        <w:t>Брюхове</w:t>
      </w:r>
      <w:r>
        <w:rPr>
          <w:rStyle w:val="FontStyle11"/>
          <w:color w:val="000000"/>
          <w:sz w:val="28"/>
          <w:szCs w:val="28"/>
        </w:rPr>
        <w:t>ц</w:t>
      </w:r>
      <w:r>
        <w:rPr>
          <w:rStyle w:val="FontStyle11"/>
          <w:color w:val="000000"/>
          <w:sz w:val="28"/>
          <w:szCs w:val="28"/>
        </w:rPr>
        <w:t>кого</w:t>
      </w:r>
      <w:proofErr w:type="spellEnd"/>
      <w:r>
        <w:rPr>
          <w:rStyle w:val="FontStyle11"/>
          <w:color w:val="000000"/>
          <w:sz w:val="28"/>
          <w:szCs w:val="28"/>
        </w:rPr>
        <w:t xml:space="preserve"> района.</w:t>
      </w:r>
    </w:p>
    <w:p w:rsidR="006F69E5" w:rsidRDefault="006F69E5" w:rsidP="006F6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реализуется с 2018 по 2022 год в один этап. </w:t>
      </w: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Pr="002004C5" w:rsidRDefault="006F69E5" w:rsidP="006F69E5">
      <w:pPr>
        <w:jc w:val="center"/>
        <w:rPr>
          <w:sz w:val="28"/>
          <w:szCs w:val="28"/>
        </w:rPr>
      </w:pPr>
      <w:r w:rsidRPr="002004C5">
        <w:rPr>
          <w:sz w:val="28"/>
          <w:szCs w:val="28"/>
        </w:rPr>
        <w:t>3. Перечень и краткое описание подпрограмм и основных мероприятий мун</w:t>
      </w:r>
      <w:r w:rsidRPr="002004C5">
        <w:rPr>
          <w:sz w:val="28"/>
          <w:szCs w:val="28"/>
        </w:rPr>
        <w:t>и</w:t>
      </w:r>
      <w:r w:rsidRPr="002004C5">
        <w:rPr>
          <w:sz w:val="28"/>
          <w:szCs w:val="28"/>
        </w:rPr>
        <w:t>ципальной программ</w:t>
      </w:r>
      <w:r>
        <w:rPr>
          <w:sz w:val="28"/>
          <w:szCs w:val="28"/>
        </w:rPr>
        <w:t>ы</w:t>
      </w:r>
    </w:p>
    <w:p w:rsidR="006F69E5" w:rsidRDefault="006F69E5" w:rsidP="006F69E5">
      <w:pPr>
        <w:rPr>
          <w:sz w:val="28"/>
          <w:szCs w:val="28"/>
        </w:rPr>
      </w:pPr>
    </w:p>
    <w:p w:rsidR="006F69E5" w:rsidRPr="007005D9" w:rsidRDefault="006F69E5" w:rsidP="006F69E5">
      <w:pPr>
        <w:ind w:firstLine="709"/>
        <w:jc w:val="both"/>
        <w:rPr>
          <w:color w:val="000000"/>
          <w:sz w:val="28"/>
          <w:szCs w:val="28"/>
        </w:rPr>
      </w:pPr>
      <w:r w:rsidRPr="00F805CC">
        <w:rPr>
          <w:color w:val="000000"/>
          <w:sz w:val="28"/>
          <w:szCs w:val="28"/>
        </w:rPr>
        <w:t>Подпрограмма «Создание условий для оказания медицинской помощи населению района»</w:t>
      </w:r>
      <w:r>
        <w:rPr>
          <w:color w:val="000000"/>
          <w:sz w:val="28"/>
          <w:szCs w:val="28"/>
        </w:rPr>
        <w:t xml:space="preserve"> (приложение № 1 к настоящей муниципальной программе) направлена на развитие первичного звена здравоохранения, с целью повышения его профилактической направленности, развития технологий работы, развития стационарных технологий, организаций системы неотложной медицинской помощи населению, развитие общеврачебных практик. </w:t>
      </w:r>
      <w:proofErr w:type="gramStart"/>
      <w:r w:rsidRPr="00F805CC">
        <w:rPr>
          <w:color w:val="000000"/>
          <w:sz w:val="28"/>
          <w:szCs w:val="28"/>
        </w:rPr>
        <w:t>Дальнейшее развитие с</w:t>
      </w:r>
      <w:r w:rsidRPr="00F805CC">
        <w:rPr>
          <w:color w:val="000000"/>
          <w:sz w:val="28"/>
          <w:szCs w:val="28"/>
        </w:rPr>
        <w:t>и</w:t>
      </w:r>
      <w:r w:rsidRPr="00F805CC">
        <w:rPr>
          <w:color w:val="000000"/>
          <w:sz w:val="28"/>
          <w:szCs w:val="28"/>
        </w:rPr>
        <w:t xml:space="preserve">стемы здравоохранения невозможно без принятия мер по развитию системы </w:t>
      </w:r>
      <w:r w:rsidRPr="00F805CC">
        <w:rPr>
          <w:color w:val="000000"/>
          <w:sz w:val="28"/>
          <w:szCs w:val="28"/>
        </w:rPr>
        <w:lastRenderedPageBreak/>
        <w:t>медицинской профилактики заболеваний и формированию здорового образа жизни у населения, в том числе по снижению распространенности наиболее значимых факторов риска, реализации дифференцированного подхода к орг</w:t>
      </w:r>
      <w:r w:rsidRPr="00F805CC">
        <w:rPr>
          <w:color w:val="000000"/>
          <w:sz w:val="28"/>
          <w:szCs w:val="28"/>
        </w:rPr>
        <w:t>а</w:t>
      </w:r>
      <w:r w:rsidRPr="00F805CC">
        <w:rPr>
          <w:color w:val="000000"/>
          <w:sz w:val="28"/>
          <w:szCs w:val="28"/>
        </w:rPr>
        <w:t xml:space="preserve">низации в рамках первичной медико-санитарной помощи профилактических осмотров и диспансеризации населения, в целях обеспечения своевременного выявления заболеваний, дающих наибольший вклад в показатели </w:t>
      </w:r>
      <w:proofErr w:type="spellStart"/>
      <w:r w:rsidRPr="00F805CC">
        <w:rPr>
          <w:color w:val="000000"/>
          <w:sz w:val="28"/>
          <w:szCs w:val="28"/>
        </w:rPr>
        <w:t>инвалидиз</w:t>
      </w:r>
      <w:r w:rsidRPr="00F805CC">
        <w:rPr>
          <w:color w:val="000000"/>
          <w:sz w:val="28"/>
          <w:szCs w:val="28"/>
        </w:rPr>
        <w:t>а</w:t>
      </w:r>
      <w:r w:rsidRPr="00F805CC">
        <w:rPr>
          <w:color w:val="000000"/>
          <w:sz w:val="28"/>
          <w:szCs w:val="28"/>
        </w:rPr>
        <w:t>ции</w:t>
      </w:r>
      <w:proofErr w:type="spellEnd"/>
      <w:r w:rsidRPr="00F805CC">
        <w:rPr>
          <w:color w:val="000000"/>
          <w:sz w:val="28"/>
          <w:szCs w:val="28"/>
        </w:rPr>
        <w:t xml:space="preserve"> и смертности</w:t>
      </w:r>
      <w:proofErr w:type="gramEnd"/>
      <w:r w:rsidRPr="00F805CC">
        <w:rPr>
          <w:color w:val="000000"/>
          <w:sz w:val="28"/>
          <w:szCs w:val="28"/>
        </w:rPr>
        <w:t xml:space="preserve"> населения.</w:t>
      </w:r>
    </w:p>
    <w:p w:rsidR="006F69E5" w:rsidRDefault="006F69E5" w:rsidP="006F69E5">
      <w:pPr>
        <w:ind w:firstLine="709"/>
        <w:jc w:val="both"/>
        <w:rPr>
          <w:sz w:val="28"/>
          <w:szCs w:val="28"/>
        </w:rPr>
      </w:pPr>
      <w:r w:rsidRPr="00F805CC">
        <w:rPr>
          <w:color w:val="000000"/>
          <w:sz w:val="28"/>
          <w:szCs w:val="28"/>
        </w:rPr>
        <w:t>Подпрограмма «Совершенствование системы оказания</w:t>
      </w:r>
      <w:r>
        <w:rPr>
          <w:color w:val="000000"/>
          <w:sz w:val="28"/>
          <w:szCs w:val="28"/>
        </w:rPr>
        <w:t xml:space="preserve"> специализирова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ной </w:t>
      </w:r>
      <w:r w:rsidRPr="00F805CC">
        <w:rPr>
          <w:color w:val="000000"/>
          <w:sz w:val="28"/>
          <w:szCs w:val="28"/>
        </w:rPr>
        <w:t>медицинской помощи</w:t>
      </w:r>
      <w:proofErr w:type="gramStart"/>
      <w:r w:rsidRPr="00F805C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приложение № 2 к настоящей муниципальной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грамме) направлена на предоставление мер социальной поддержки жертвам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литических репрессий, труженикам тыла, ветеранам труда, ветеранам военной службы д</w:t>
      </w:r>
      <w:r>
        <w:rPr>
          <w:sz w:val="28"/>
          <w:szCs w:val="28"/>
        </w:rPr>
        <w:t>остигшим возраста, дающего право на пенсию по старости, в беспла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изготовлении и ремонте зубных протезов (кроме изготовленных из драг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ценных металлов) в сложных клинических случаях зубопротезирования.</w:t>
      </w:r>
    </w:p>
    <w:p w:rsidR="006F69E5" w:rsidRDefault="006F69E5" w:rsidP="006F69E5">
      <w:pPr>
        <w:ind w:firstLine="709"/>
        <w:jc w:val="both"/>
        <w:rPr>
          <w:sz w:val="28"/>
          <w:szCs w:val="28"/>
        </w:rPr>
      </w:pPr>
      <w:r w:rsidRPr="00F805CC">
        <w:rPr>
          <w:color w:val="000000"/>
          <w:sz w:val="28"/>
          <w:szCs w:val="28"/>
        </w:rPr>
        <w:t>Подпрограмма «Совершенствование системы льготного лекарственного обеспечения в амбулаторных условиях</w:t>
      </w:r>
      <w:proofErr w:type="gramStart"/>
      <w:r w:rsidRPr="00F805C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приложение № 3 к настоящей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программе) разработана в</w:t>
      </w:r>
      <w:r>
        <w:rPr>
          <w:sz w:val="28"/>
          <w:szCs w:val="28"/>
        </w:rPr>
        <w:t xml:space="preserve"> рамках реализации Федерального закона от 17 июля 1999 года</w:t>
      </w:r>
      <w:r w:rsidRPr="00653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178  – ФЗ «О государственной социальной помощи». </w:t>
      </w:r>
      <w:proofErr w:type="gramStart"/>
      <w:r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нистерство здравоохранения Краснодарского края наделено полномочиями по организации обеспечения граждан, включенных в Федеральных регистр лиц, имеющих право на получение государственной социальной помощи в виде набора социальных услуг и не отказавшихся от социальной услуги, а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главы администрации Краснодарского края от 5 мая 2005 года № 394 «О порядке предоставления отдельным категориям населения мер социальной поддержки в бесплатном и льготном обеспечении лекарственными</w:t>
      </w:r>
      <w:proofErr w:type="gramEnd"/>
      <w:r>
        <w:rPr>
          <w:sz w:val="28"/>
          <w:szCs w:val="28"/>
        </w:rPr>
        <w:t xml:space="preserve"> средствами и изделиями медицинского назначения в Краснодарском крае» утвержден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речень категорий заболеваний и групп населения, при амбулаторном лечении которых лекарственные средства и изделия медицинского назначения отпуск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по рецептам бесплатно.</w:t>
      </w:r>
    </w:p>
    <w:p w:rsidR="006F69E5" w:rsidRPr="00F805CC" w:rsidRDefault="006F69E5" w:rsidP="006F69E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Подпрограмма «Кадровое обеспечение системы здравоохран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приложение № 4 к настоящей муниципальной программе) направлена на </w:t>
      </w:r>
      <w:r w:rsidRPr="00F805CC">
        <w:rPr>
          <w:color w:val="000000"/>
          <w:sz w:val="28"/>
          <w:szCs w:val="28"/>
        </w:rPr>
        <w:t>обеспечение населения качественной и эффективной медицинской помощью и улучшение качественных показателей состояния его здоровья в значительной степени определяется кадровым потенциалом, уровнем профессиональной кв</w:t>
      </w:r>
      <w:r w:rsidRPr="00F805C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лификации медицинских работников, что влияет на р</w:t>
      </w:r>
      <w:r w:rsidRPr="00F805CC">
        <w:rPr>
          <w:color w:val="000000"/>
          <w:sz w:val="28"/>
          <w:szCs w:val="28"/>
        </w:rPr>
        <w:t>езультативность и эффе</w:t>
      </w:r>
      <w:r w:rsidRPr="00F805CC">
        <w:rPr>
          <w:color w:val="000000"/>
          <w:sz w:val="28"/>
          <w:szCs w:val="28"/>
        </w:rPr>
        <w:t>к</w:t>
      </w:r>
      <w:r w:rsidRPr="00F805CC">
        <w:rPr>
          <w:color w:val="000000"/>
          <w:sz w:val="28"/>
          <w:szCs w:val="28"/>
        </w:rPr>
        <w:t xml:space="preserve">тивность деятельности МБУЗ «ЦРБ» </w:t>
      </w:r>
      <w:proofErr w:type="spellStart"/>
      <w:r w:rsidRPr="00F805CC">
        <w:rPr>
          <w:color w:val="000000"/>
          <w:sz w:val="28"/>
          <w:szCs w:val="28"/>
        </w:rPr>
        <w:t>Брюховецкого</w:t>
      </w:r>
      <w:proofErr w:type="spellEnd"/>
      <w:r w:rsidRPr="00F805CC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Основным мероприятием муниципальной программы является повыш</w:t>
      </w:r>
      <w:r>
        <w:rPr>
          <w:rStyle w:val="FontStyle11"/>
          <w:color w:val="000000"/>
          <w:sz w:val="28"/>
          <w:szCs w:val="28"/>
        </w:rPr>
        <w:t>е</w:t>
      </w:r>
      <w:r>
        <w:rPr>
          <w:rStyle w:val="FontStyle11"/>
          <w:color w:val="000000"/>
          <w:sz w:val="28"/>
          <w:szCs w:val="28"/>
        </w:rPr>
        <w:t>ние уровня безопасности и профилактика терроризма и экстремизма, которое включает в себя выполнение комплекса организационно-практических мер пр</w:t>
      </w:r>
      <w:r>
        <w:rPr>
          <w:rStyle w:val="FontStyle11"/>
          <w:color w:val="000000"/>
          <w:sz w:val="28"/>
          <w:szCs w:val="28"/>
        </w:rPr>
        <w:t>о</w:t>
      </w:r>
      <w:r>
        <w:rPr>
          <w:rStyle w:val="FontStyle11"/>
          <w:color w:val="000000"/>
          <w:sz w:val="28"/>
          <w:szCs w:val="28"/>
        </w:rPr>
        <w:t xml:space="preserve">тиводействия террористическим проявлениям, эффективного планирования конкретных антитеррористических мероприятий, поддержания </w:t>
      </w:r>
      <w:r>
        <w:rPr>
          <w:rStyle w:val="FontStyle11"/>
          <w:color w:val="000000"/>
          <w:sz w:val="28"/>
          <w:szCs w:val="28"/>
        </w:rPr>
        <w:lastRenderedPageBreak/>
        <w:t>информацио</w:t>
      </w:r>
      <w:r>
        <w:rPr>
          <w:rStyle w:val="FontStyle11"/>
          <w:color w:val="000000"/>
          <w:sz w:val="28"/>
          <w:szCs w:val="28"/>
        </w:rPr>
        <w:t>н</w:t>
      </w:r>
      <w:r>
        <w:rPr>
          <w:rStyle w:val="FontStyle11"/>
          <w:color w:val="000000"/>
          <w:sz w:val="28"/>
          <w:szCs w:val="28"/>
        </w:rPr>
        <w:t>ного обмена в интересах предотвращения террористических угроз и экстреми</w:t>
      </w:r>
      <w:r>
        <w:rPr>
          <w:rStyle w:val="FontStyle11"/>
          <w:color w:val="000000"/>
          <w:sz w:val="28"/>
          <w:szCs w:val="28"/>
        </w:rPr>
        <w:t>з</w:t>
      </w:r>
      <w:r>
        <w:rPr>
          <w:rStyle w:val="FontStyle11"/>
          <w:color w:val="000000"/>
          <w:sz w:val="28"/>
          <w:szCs w:val="28"/>
        </w:rPr>
        <w:t>ма.</w:t>
      </w:r>
    </w:p>
    <w:p w:rsidR="006F69E5" w:rsidRDefault="006F69E5" w:rsidP="006F69E5">
      <w:pPr>
        <w:pStyle w:val="a3"/>
        <w:jc w:val="both"/>
        <w:rPr>
          <w:rStyle w:val="FontStyle11"/>
          <w:color w:val="000000"/>
          <w:sz w:val="28"/>
          <w:szCs w:val="28"/>
        </w:rPr>
        <w:sectPr w:rsidR="006F69E5" w:rsidSect="008D66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F69E5" w:rsidRPr="00215ED3" w:rsidRDefault="006F69E5" w:rsidP="006F69E5">
      <w:pPr>
        <w:pStyle w:val="a3"/>
        <w:jc w:val="center"/>
        <w:rPr>
          <w:rStyle w:val="FontStyle11"/>
          <w:color w:val="000000"/>
          <w:sz w:val="28"/>
          <w:szCs w:val="28"/>
        </w:rPr>
      </w:pPr>
      <w:r w:rsidRPr="00215ED3">
        <w:rPr>
          <w:rStyle w:val="FontStyle11"/>
          <w:color w:val="000000"/>
          <w:sz w:val="28"/>
          <w:szCs w:val="28"/>
        </w:rPr>
        <w:lastRenderedPageBreak/>
        <w:t xml:space="preserve">Перечень основных мероприятий муниципальной программы </w:t>
      </w:r>
    </w:p>
    <w:p w:rsidR="006F69E5" w:rsidRPr="00215ED3" w:rsidRDefault="006F69E5" w:rsidP="006F69E5">
      <w:pPr>
        <w:pStyle w:val="a3"/>
        <w:jc w:val="center"/>
        <w:rPr>
          <w:rStyle w:val="FontStyle11"/>
          <w:color w:val="000000"/>
          <w:sz w:val="28"/>
          <w:szCs w:val="28"/>
        </w:rPr>
      </w:pPr>
      <w:r w:rsidRPr="00215ED3">
        <w:rPr>
          <w:rStyle w:val="FontStyle11"/>
          <w:color w:val="000000"/>
          <w:sz w:val="28"/>
          <w:szCs w:val="28"/>
        </w:rPr>
        <w:t>«Развитие здравоохранения»</w:t>
      </w:r>
      <w:r>
        <w:rPr>
          <w:rStyle w:val="FontStyle11"/>
          <w:color w:val="000000"/>
          <w:sz w:val="28"/>
          <w:szCs w:val="28"/>
        </w:rPr>
        <w:t xml:space="preserve"> на 2018 – 2022 годы</w:t>
      </w:r>
    </w:p>
    <w:p w:rsidR="006F69E5" w:rsidRDefault="006F69E5" w:rsidP="006F69E5">
      <w:pPr>
        <w:pStyle w:val="a3"/>
        <w:ind w:right="-598"/>
        <w:jc w:val="center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  <w:t>Таблица № 2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111"/>
        <w:gridCol w:w="1418"/>
        <w:gridCol w:w="1559"/>
        <w:gridCol w:w="850"/>
        <w:gridCol w:w="851"/>
        <w:gridCol w:w="850"/>
        <w:gridCol w:w="851"/>
        <w:gridCol w:w="771"/>
        <w:gridCol w:w="2194"/>
        <w:gridCol w:w="2137"/>
      </w:tblGrid>
      <w:tr w:rsidR="006F69E5" w:rsidRPr="00E73FB7" w:rsidTr="00F2428A">
        <w:tc>
          <w:tcPr>
            <w:tcW w:w="541" w:type="dxa"/>
            <w:vMerge w:val="restart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№</w:t>
            </w:r>
          </w:p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proofErr w:type="gramStart"/>
            <w:r w:rsidRPr="00E73FB7">
              <w:rPr>
                <w:rStyle w:val="FontStyle11"/>
                <w:color w:val="000000"/>
              </w:rPr>
              <w:t>п</w:t>
            </w:r>
            <w:proofErr w:type="gramEnd"/>
            <w:r w:rsidRPr="00E73FB7">
              <w:rPr>
                <w:rStyle w:val="FontStyle11"/>
                <w:color w:val="000000"/>
              </w:rPr>
              <w:t>/п</w:t>
            </w:r>
          </w:p>
        </w:tc>
        <w:tc>
          <w:tcPr>
            <w:tcW w:w="3111" w:type="dxa"/>
            <w:vMerge w:val="restart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Источники финанс</w:t>
            </w:r>
            <w:r w:rsidRPr="00E73FB7">
              <w:rPr>
                <w:rStyle w:val="FontStyle11"/>
                <w:color w:val="000000"/>
              </w:rPr>
              <w:t>и</w:t>
            </w:r>
            <w:r w:rsidRPr="00E73FB7">
              <w:rPr>
                <w:rStyle w:val="FontStyle11"/>
                <w:color w:val="000000"/>
              </w:rPr>
              <w:t>рования</w:t>
            </w:r>
          </w:p>
        </w:tc>
        <w:tc>
          <w:tcPr>
            <w:tcW w:w="1559" w:type="dxa"/>
            <w:vMerge w:val="restart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Объем финансиров</w:t>
            </w:r>
            <w:r w:rsidRPr="00E73FB7">
              <w:rPr>
                <w:rStyle w:val="FontStyle11"/>
                <w:color w:val="000000"/>
              </w:rPr>
              <w:t>а</w:t>
            </w:r>
            <w:r w:rsidRPr="00E73FB7">
              <w:rPr>
                <w:rStyle w:val="FontStyle11"/>
                <w:color w:val="000000"/>
              </w:rPr>
              <w:t>ния, всего (тыс. руб.)</w:t>
            </w:r>
          </w:p>
        </w:tc>
        <w:tc>
          <w:tcPr>
            <w:tcW w:w="4173" w:type="dxa"/>
            <w:gridSpan w:val="5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В том числе по годам:</w:t>
            </w:r>
          </w:p>
        </w:tc>
        <w:tc>
          <w:tcPr>
            <w:tcW w:w="2194" w:type="dxa"/>
            <w:vMerge w:val="restart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Непосредственный результат реализ</w:t>
            </w:r>
            <w:r w:rsidRPr="00E73FB7">
              <w:rPr>
                <w:rStyle w:val="FontStyle11"/>
                <w:color w:val="000000"/>
              </w:rPr>
              <w:t>а</w:t>
            </w:r>
            <w:r w:rsidRPr="00E73FB7">
              <w:rPr>
                <w:rStyle w:val="FontStyle11"/>
                <w:color w:val="000000"/>
              </w:rPr>
              <w:t>ции мероприятия</w:t>
            </w:r>
          </w:p>
        </w:tc>
        <w:tc>
          <w:tcPr>
            <w:tcW w:w="2137" w:type="dxa"/>
            <w:vMerge w:val="restart"/>
          </w:tcPr>
          <w:p w:rsidR="006F69E5" w:rsidRPr="00E73FB7" w:rsidRDefault="006F69E5" w:rsidP="00F2428A">
            <w:pPr>
              <w:pStyle w:val="a3"/>
              <w:ind w:right="-108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Участник муниц</w:t>
            </w:r>
            <w:r w:rsidRPr="00E73FB7">
              <w:rPr>
                <w:rStyle w:val="FontStyle11"/>
                <w:color w:val="000000"/>
              </w:rPr>
              <w:t>и</w:t>
            </w:r>
            <w:r w:rsidRPr="00E73FB7">
              <w:rPr>
                <w:rStyle w:val="FontStyle11"/>
                <w:color w:val="000000"/>
              </w:rPr>
              <w:t>пальной програ</w:t>
            </w:r>
            <w:r w:rsidRPr="00E73FB7">
              <w:rPr>
                <w:rStyle w:val="FontStyle11"/>
                <w:color w:val="000000"/>
              </w:rPr>
              <w:t>м</w:t>
            </w:r>
            <w:r w:rsidRPr="00E73FB7">
              <w:rPr>
                <w:rStyle w:val="FontStyle11"/>
                <w:color w:val="000000"/>
              </w:rPr>
              <w:t>мы</w:t>
            </w:r>
          </w:p>
        </w:tc>
      </w:tr>
      <w:tr w:rsidR="006F69E5" w:rsidRPr="00E73FB7" w:rsidTr="00F2428A">
        <w:tc>
          <w:tcPr>
            <w:tcW w:w="541" w:type="dxa"/>
            <w:vMerge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</w:p>
        </w:tc>
        <w:tc>
          <w:tcPr>
            <w:tcW w:w="3111" w:type="dxa"/>
            <w:vMerge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</w:p>
        </w:tc>
        <w:tc>
          <w:tcPr>
            <w:tcW w:w="1418" w:type="dxa"/>
            <w:vMerge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</w:p>
        </w:tc>
        <w:tc>
          <w:tcPr>
            <w:tcW w:w="1559" w:type="dxa"/>
            <w:vMerge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</w:p>
        </w:tc>
        <w:tc>
          <w:tcPr>
            <w:tcW w:w="850" w:type="dxa"/>
          </w:tcPr>
          <w:p w:rsidR="006F69E5" w:rsidRPr="00E73FB7" w:rsidRDefault="006F69E5" w:rsidP="00F2428A">
            <w:r w:rsidRPr="00E73FB7">
              <w:t>2018</w:t>
            </w:r>
          </w:p>
        </w:tc>
        <w:tc>
          <w:tcPr>
            <w:tcW w:w="851" w:type="dxa"/>
          </w:tcPr>
          <w:p w:rsidR="006F69E5" w:rsidRPr="00E73FB7" w:rsidRDefault="006F69E5" w:rsidP="00F2428A">
            <w:r w:rsidRPr="00E73FB7">
              <w:t>2019</w:t>
            </w:r>
          </w:p>
        </w:tc>
        <w:tc>
          <w:tcPr>
            <w:tcW w:w="850" w:type="dxa"/>
          </w:tcPr>
          <w:p w:rsidR="006F69E5" w:rsidRPr="00E73FB7" w:rsidRDefault="006F69E5" w:rsidP="00F2428A">
            <w:r w:rsidRPr="00E73FB7">
              <w:t>2020</w:t>
            </w:r>
          </w:p>
        </w:tc>
        <w:tc>
          <w:tcPr>
            <w:tcW w:w="851" w:type="dxa"/>
          </w:tcPr>
          <w:p w:rsidR="006F69E5" w:rsidRPr="00E73FB7" w:rsidRDefault="006F69E5" w:rsidP="00F2428A">
            <w:r w:rsidRPr="00E73FB7">
              <w:t>2021</w:t>
            </w:r>
          </w:p>
        </w:tc>
        <w:tc>
          <w:tcPr>
            <w:tcW w:w="771" w:type="dxa"/>
          </w:tcPr>
          <w:p w:rsidR="006F69E5" w:rsidRPr="00E73FB7" w:rsidRDefault="006F69E5" w:rsidP="00F2428A">
            <w:r w:rsidRPr="00E73FB7">
              <w:t>2022</w:t>
            </w:r>
          </w:p>
        </w:tc>
        <w:tc>
          <w:tcPr>
            <w:tcW w:w="2194" w:type="dxa"/>
            <w:vMerge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</w:p>
        </w:tc>
        <w:tc>
          <w:tcPr>
            <w:tcW w:w="2137" w:type="dxa"/>
            <w:vMerge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</w:p>
        </w:tc>
      </w:tr>
      <w:tr w:rsidR="006F69E5" w:rsidRPr="00E73FB7" w:rsidTr="00F2428A">
        <w:tc>
          <w:tcPr>
            <w:tcW w:w="541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1</w:t>
            </w:r>
          </w:p>
        </w:tc>
        <w:tc>
          <w:tcPr>
            <w:tcW w:w="3111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2</w:t>
            </w:r>
          </w:p>
        </w:tc>
        <w:tc>
          <w:tcPr>
            <w:tcW w:w="1418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3</w:t>
            </w:r>
          </w:p>
        </w:tc>
        <w:tc>
          <w:tcPr>
            <w:tcW w:w="1559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4</w:t>
            </w:r>
          </w:p>
        </w:tc>
        <w:tc>
          <w:tcPr>
            <w:tcW w:w="850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5</w:t>
            </w:r>
          </w:p>
        </w:tc>
        <w:tc>
          <w:tcPr>
            <w:tcW w:w="851" w:type="dxa"/>
          </w:tcPr>
          <w:p w:rsidR="006F69E5" w:rsidRPr="00E73FB7" w:rsidRDefault="006F69E5" w:rsidP="00F2428A">
            <w:pPr>
              <w:jc w:val="center"/>
            </w:pPr>
            <w:r w:rsidRPr="00E73FB7">
              <w:t>6</w:t>
            </w:r>
          </w:p>
        </w:tc>
        <w:tc>
          <w:tcPr>
            <w:tcW w:w="850" w:type="dxa"/>
          </w:tcPr>
          <w:p w:rsidR="006F69E5" w:rsidRPr="00E73FB7" w:rsidRDefault="006F69E5" w:rsidP="00F2428A">
            <w:pPr>
              <w:jc w:val="center"/>
            </w:pPr>
            <w:r w:rsidRPr="00E73FB7">
              <w:t>7</w:t>
            </w:r>
          </w:p>
        </w:tc>
        <w:tc>
          <w:tcPr>
            <w:tcW w:w="851" w:type="dxa"/>
          </w:tcPr>
          <w:p w:rsidR="006F69E5" w:rsidRPr="00E73FB7" w:rsidRDefault="006F69E5" w:rsidP="00F2428A">
            <w:pPr>
              <w:jc w:val="center"/>
            </w:pPr>
            <w:r w:rsidRPr="00E73FB7">
              <w:t>8</w:t>
            </w:r>
          </w:p>
        </w:tc>
        <w:tc>
          <w:tcPr>
            <w:tcW w:w="771" w:type="dxa"/>
          </w:tcPr>
          <w:p w:rsidR="006F69E5" w:rsidRPr="00E73FB7" w:rsidRDefault="006F69E5" w:rsidP="00F2428A">
            <w:pPr>
              <w:jc w:val="center"/>
            </w:pPr>
            <w:r w:rsidRPr="00E73FB7">
              <w:t>9</w:t>
            </w:r>
          </w:p>
        </w:tc>
        <w:tc>
          <w:tcPr>
            <w:tcW w:w="2194" w:type="dxa"/>
          </w:tcPr>
          <w:p w:rsidR="006F69E5" w:rsidRPr="00E73FB7" w:rsidRDefault="006F69E5" w:rsidP="00F2428A">
            <w:pPr>
              <w:jc w:val="center"/>
            </w:pPr>
            <w:r w:rsidRPr="00E73FB7">
              <w:t>10</w:t>
            </w:r>
          </w:p>
        </w:tc>
        <w:tc>
          <w:tcPr>
            <w:tcW w:w="2137" w:type="dxa"/>
          </w:tcPr>
          <w:p w:rsidR="006F69E5" w:rsidRPr="00E73FB7" w:rsidRDefault="006F69E5" w:rsidP="00F2428A">
            <w:pPr>
              <w:jc w:val="center"/>
            </w:pPr>
            <w:r w:rsidRPr="00E73FB7">
              <w:t>11</w:t>
            </w:r>
          </w:p>
        </w:tc>
      </w:tr>
      <w:tr w:rsidR="006F69E5" w:rsidRPr="00E73FB7" w:rsidTr="00F2428A">
        <w:tc>
          <w:tcPr>
            <w:tcW w:w="541" w:type="dxa"/>
            <w:vMerge w:val="restart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1.</w:t>
            </w:r>
          </w:p>
        </w:tc>
        <w:tc>
          <w:tcPr>
            <w:tcW w:w="3111" w:type="dxa"/>
            <w:vMerge w:val="restart"/>
          </w:tcPr>
          <w:p w:rsidR="006F69E5" w:rsidRPr="00E73FB7" w:rsidRDefault="006F69E5" w:rsidP="00F2428A">
            <w:pPr>
              <w:pStyle w:val="a3"/>
              <w:jc w:val="both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Установка систем видеон</w:t>
            </w:r>
            <w:r w:rsidRPr="00E73FB7">
              <w:rPr>
                <w:rStyle w:val="FontStyle11"/>
                <w:color w:val="000000"/>
              </w:rPr>
              <w:t>а</w:t>
            </w:r>
            <w:r w:rsidRPr="00E73FB7">
              <w:rPr>
                <w:rStyle w:val="FontStyle11"/>
                <w:color w:val="000000"/>
              </w:rPr>
              <w:t>блюдения в структурных подразделениях лечебного учреждения, в том числе разработка проектно-сметной документации и технический контроль</w:t>
            </w:r>
          </w:p>
        </w:tc>
        <w:tc>
          <w:tcPr>
            <w:tcW w:w="1418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всего</w:t>
            </w:r>
          </w:p>
        </w:tc>
        <w:tc>
          <w:tcPr>
            <w:tcW w:w="1559" w:type="dxa"/>
          </w:tcPr>
          <w:p w:rsidR="006F69E5" w:rsidRPr="0092411F" w:rsidRDefault="006F69E5" w:rsidP="00F2428A">
            <w:pPr>
              <w:jc w:val="center"/>
            </w:pPr>
            <w:r>
              <w:t>2</w:t>
            </w:r>
            <w:r w:rsidRPr="0092411F">
              <w:t>000,0</w:t>
            </w:r>
          </w:p>
        </w:tc>
        <w:tc>
          <w:tcPr>
            <w:tcW w:w="850" w:type="dxa"/>
          </w:tcPr>
          <w:p w:rsidR="006F69E5" w:rsidRPr="0092411F" w:rsidRDefault="006F69E5" w:rsidP="00F2428A">
            <w:r>
              <w:t>0,0</w:t>
            </w:r>
          </w:p>
        </w:tc>
        <w:tc>
          <w:tcPr>
            <w:tcW w:w="851" w:type="dxa"/>
          </w:tcPr>
          <w:p w:rsidR="006F69E5" w:rsidRPr="0092411F" w:rsidRDefault="006F69E5" w:rsidP="00F2428A">
            <w:r w:rsidRPr="0092411F">
              <w:t>500,0</w:t>
            </w:r>
          </w:p>
        </w:tc>
        <w:tc>
          <w:tcPr>
            <w:tcW w:w="850" w:type="dxa"/>
          </w:tcPr>
          <w:p w:rsidR="006F69E5" w:rsidRPr="0092411F" w:rsidRDefault="006F69E5" w:rsidP="00F2428A">
            <w:r>
              <w:t>500,0</w:t>
            </w:r>
          </w:p>
        </w:tc>
        <w:tc>
          <w:tcPr>
            <w:tcW w:w="851" w:type="dxa"/>
          </w:tcPr>
          <w:p w:rsidR="006F69E5" w:rsidRPr="0092411F" w:rsidRDefault="006F69E5" w:rsidP="00F2428A">
            <w:r w:rsidRPr="0092411F">
              <w:t>500,0</w:t>
            </w:r>
          </w:p>
        </w:tc>
        <w:tc>
          <w:tcPr>
            <w:tcW w:w="771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>
              <w:rPr>
                <w:rStyle w:val="FontStyle11"/>
                <w:color w:val="000000"/>
              </w:rPr>
              <w:t>500,0</w:t>
            </w:r>
          </w:p>
        </w:tc>
        <w:tc>
          <w:tcPr>
            <w:tcW w:w="2194" w:type="dxa"/>
            <w:vMerge w:val="restart"/>
          </w:tcPr>
          <w:p w:rsidR="006F69E5" w:rsidRPr="00E73FB7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E73FB7">
              <w:rPr>
                <w:rStyle w:val="FontStyle11"/>
              </w:rPr>
              <w:t>повышение уровня инженерно-технической защищенности об</w:t>
            </w:r>
            <w:r w:rsidRPr="00E73FB7">
              <w:rPr>
                <w:rStyle w:val="FontStyle11"/>
              </w:rPr>
              <w:t>ъ</w:t>
            </w:r>
            <w:r w:rsidRPr="00E73FB7">
              <w:rPr>
                <w:rStyle w:val="FontStyle11"/>
              </w:rPr>
              <w:t>ектов здравоохр</w:t>
            </w:r>
            <w:r w:rsidRPr="00E73FB7">
              <w:rPr>
                <w:rStyle w:val="FontStyle11"/>
              </w:rPr>
              <w:t>а</w:t>
            </w:r>
            <w:r w:rsidRPr="00E73FB7">
              <w:rPr>
                <w:rStyle w:val="FontStyle11"/>
              </w:rPr>
              <w:t xml:space="preserve">нения до 65% </w:t>
            </w:r>
          </w:p>
          <w:p w:rsidR="006F69E5" w:rsidRPr="00E73FB7" w:rsidRDefault="006F69E5" w:rsidP="00F2428A">
            <w:pPr>
              <w:pStyle w:val="a3"/>
              <w:jc w:val="both"/>
              <w:rPr>
                <w:rStyle w:val="FontStyle11"/>
                <w:color w:val="000000"/>
              </w:rPr>
            </w:pPr>
          </w:p>
        </w:tc>
        <w:tc>
          <w:tcPr>
            <w:tcW w:w="2137" w:type="dxa"/>
            <w:vMerge w:val="restart"/>
          </w:tcPr>
          <w:p w:rsidR="006F69E5" w:rsidRPr="00E73FB7" w:rsidRDefault="006F69E5" w:rsidP="00F2428A">
            <w:pPr>
              <w:pStyle w:val="a3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E73FB7">
              <w:rPr>
                <w:rStyle w:val="FontStyle11"/>
                <w:color w:val="000000"/>
              </w:rPr>
              <w:t>Бр</w:t>
            </w:r>
            <w:r w:rsidRPr="00E73FB7">
              <w:rPr>
                <w:rStyle w:val="FontStyle11"/>
                <w:color w:val="000000"/>
              </w:rPr>
              <w:t>ю</w:t>
            </w:r>
            <w:r w:rsidRPr="00E73FB7">
              <w:rPr>
                <w:rStyle w:val="FontStyle11"/>
                <w:color w:val="000000"/>
              </w:rPr>
              <w:t>ховецкий</w:t>
            </w:r>
            <w:proofErr w:type="spellEnd"/>
            <w:r w:rsidRPr="00E73FB7">
              <w:rPr>
                <w:rStyle w:val="FontStyle11"/>
                <w:color w:val="000000"/>
              </w:rPr>
              <w:t xml:space="preserve"> район – главный распор</w:t>
            </w:r>
            <w:r w:rsidRPr="00E73FB7">
              <w:rPr>
                <w:rStyle w:val="FontStyle11"/>
                <w:color w:val="000000"/>
              </w:rPr>
              <w:t>я</w:t>
            </w:r>
            <w:r w:rsidRPr="00E73FB7">
              <w:rPr>
                <w:rStyle w:val="FontStyle11"/>
                <w:color w:val="000000"/>
              </w:rPr>
              <w:t>дитель средств;</w:t>
            </w:r>
          </w:p>
          <w:p w:rsidR="006F69E5" w:rsidRPr="00E73FB7" w:rsidRDefault="006F69E5" w:rsidP="00F2428A">
            <w:pPr>
              <w:pStyle w:val="a3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 xml:space="preserve">МБУЗ «ЦРБ» </w:t>
            </w:r>
          </w:p>
          <w:p w:rsidR="006F69E5" w:rsidRPr="00E73FB7" w:rsidRDefault="006F69E5" w:rsidP="00F2428A">
            <w:pPr>
              <w:pStyle w:val="a3"/>
              <w:rPr>
                <w:rStyle w:val="FontStyle11"/>
                <w:color w:val="000000"/>
              </w:rPr>
            </w:pPr>
            <w:proofErr w:type="spellStart"/>
            <w:r w:rsidRPr="00E73FB7">
              <w:rPr>
                <w:rStyle w:val="FontStyle11"/>
                <w:color w:val="000000"/>
              </w:rPr>
              <w:t>Брюховецкого</w:t>
            </w:r>
            <w:proofErr w:type="spellEnd"/>
          </w:p>
          <w:p w:rsidR="006F69E5" w:rsidRPr="00E73FB7" w:rsidRDefault="006F69E5" w:rsidP="00F2428A">
            <w:pPr>
              <w:pStyle w:val="a3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 xml:space="preserve"> района - испо</w:t>
            </w:r>
            <w:r w:rsidRPr="00E73FB7">
              <w:rPr>
                <w:rStyle w:val="FontStyle11"/>
                <w:color w:val="000000"/>
              </w:rPr>
              <w:t>л</w:t>
            </w:r>
            <w:r w:rsidRPr="00E73FB7">
              <w:rPr>
                <w:rStyle w:val="FontStyle11"/>
                <w:color w:val="000000"/>
              </w:rPr>
              <w:t>нитель</w:t>
            </w:r>
          </w:p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</w:p>
        </w:tc>
      </w:tr>
      <w:tr w:rsidR="006F69E5" w:rsidRPr="00E73FB7" w:rsidTr="00F2428A">
        <w:trPr>
          <w:trHeight w:val="698"/>
        </w:trPr>
        <w:tc>
          <w:tcPr>
            <w:tcW w:w="541" w:type="dxa"/>
            <w:vMerge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</w:p>
        </w:tc>
        <w:tc>
          <w:tcPr>
            <w:tcW w:w="3111" w:type="dxa"/>
            <w:vMerge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</w:p>
        </w:tc>
        <w:tc>
          <w:tcPr>
            <w:tcW w:w="1418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краевой бюджет</w:t>
            </w:r>
          </w:p>
        </w:tc>
        <w:tc>
          <w:tcPr>
            <w:tcW w:w="1559" w:type="dxa"/>
          </w:tcPr>
          <w:p w:rsidR="006F69E5" w:rsidRPr="0092411F" w:rsidRDefault="006F69E5" w:rsidP="00F2428A">
            <w:pPr>
              <w:jc w:val="center"/>
            </w:pPr>
            <w:r>
              <w:t>2</w:t>
            </w:r>
            <w:r w:rsidRPr="0092411F">
              <w:t>000,0</w:t>
            </w:r>
          </w:p>
        </w:tc>
        <w:tc>
          <w:tcPr>
            <w:tcW w:w="850" w:type="dxa"/>
          </w:tcPr>
          <w:p w:rsidR="006F69E5" w:rsidRPr="0092411F" w:rsidRDefault="006F69E5" w:rsidP="00F2428A">
            <w:r>
              <w:t>0,0</w:t>
            </w:r>
          </w:p>
        </w:tc>
        <w:tc>
          <w:tcPr>
            <w:tcW w:w="851" w:type="dxa"/>
          </w:tcPr>
          <w:p w:rsidR="006F69E5" w:rsidRPr="0092411F" w:rsidRDefault="006F69E5" w:rsidP="00F2428A">
            <w:r w:rsidRPr="0092411F">
              <w:t>500,0</w:t>
            </w:r>
          </w:p>
        </w:tc>
        <w:tc>
          <w:tcPr>
            <w:tcW w:w="850" w:type="dxa"/>
          </w:tcPr>
          <w:p w:rsidR="006F69E5" w:rsidRPr="0092411F" w:rsidRDefault="006F69E5" w:rsidP="00F2428A">
            <w:r>
              <w:t>500,0</w:t>
            </w:r>
          </w:p>
        </w:tc>
        <w:tc>
          <w:tcPr>
            <w:tcW w:w="851" w:type="dxa"/>
          </w:tcPr>
          <w:p w:rsidR="006F69E5" w:rsidRDefault="006F69E5" w:rsidP="00F2428A">
            <w:r w:rsidRPr="0092411F">
              <w:t>500,0</w:t>
            </w:r>
          </w:p>
        </w:tc>
        <w:tc>
          <w:tcPr>
            <w:tcW w:w="771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>
              <w:rPr>
                <w:rStyle w:val="FontStyle11"/>
                <w:color w:val="000000"/>
              </w:rPr>
              <w:t>500,0</w:t>
            </w:r>
          </w:p>
        </w:tc>
        <w:tc>
          <w:tcPr>
            <w:tcW w:w="2194" w:type="dxa"/>
            <w:vMerge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</w:p>
        </w:tc>
        <w:tc>
          <w:tcPr>
            <w:tcW w:w="2137" w:type="dxa"/>
            <w:vMerge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</w:p>
        </w:tc>
      </w:tr>
      <w:tr w:rsidR="006F69E5" w:rsidRPr="00E73FB7" w:rsidTr="00F2428A">
        <w:tc>
          <w:tcPr>
            <w:tcW w:w="3652" w:type="dxa"/>
            <w:gridSpan w:val="2"/>
            <w:vMerge w:val="restart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Итого:</w:t>
            </w:r>
          </w:p>
        </w:tc>
        <w:tc>
          <w:tcPr>
            <w:tcW w:w="1418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всего</w:t>
            </w:r>
          </w:p>
        </w:tc>
        <w:tc>
          <w:tcPr>
            <w:tcW w:w="1559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>
              <w:rPr>
                <w:rStyle w:val="FontStyle11"/>
                <w:color w:val="000000"/>
              </w:rPr>
              <w:t>2</w:t>
            </w:r>
            <w:r w:rsidRPr="00E73FB7">
              <w:rPr>
                <w:rStyle w:val="FontStyle11"/>
                <w:color w:val="000000"/>
              </w:rPr>
              <w:t>000,0</w:t>
            </w:r>
          </w:p>
        </w:tc>
        <w:tc>
          <w:tcPr>
            <w:tcW w:w="850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>
              <w:rPr>
                <w:rStyle w:val="FontStyle11"/>
                <w:color w:val="000000"/>
              </w:rPr>
              <w:t>0,0</w:t>
            </w:r>
          </w:p>
        </w:tc>
        <w:tc>
          <w:tcPr>
            <w:tcW w:w="851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500,0</w:t>
            </w:r>
          </w:p>
        </w:tc>
        <w:tc>
          <w:tcPr>
            <w:tcW w:w="850" w:type="dxa"/>
          </w:tcPr>
          <w:p w:rsidR="006F69E5" w:rsidRPr="00E73FB7" w:rsidRDefault="006F69E5" w:rsidP="00F2428A">
            <w:r>
              <w:t>500,0</w:t>
            </w:r>
          </w:p>
        </w:tc>
        <w:tc>
          <w:tcPr>
            <w:tcW w:w="851" w:type="dxa"/>
          </w:tcPr>
          <w:p w:rsidR="006F69E5" w:rsidRPr="00E73FB7" w:rsidRDefault="006F69E5" w:rsidP="00F2428A">
            <w:r w:rsidRPr="00E73FB7">
              <w:t>500,0</w:t>
            </w:r>
          </w:p>
        </w:tc>
        <w:tc>
          <w:tcPr>
            <w:tcW w:w="771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>
              <w:rPr>
                <w:rStyle w:val="FontStyle11"/>
                <w:color w:val="000000"/>
              </w:rPr>
              <w:t>500,0</w:t>
            </w:r>
          </w:p>
        </w:tc>
        <w:tc>
          <w:tcPr>
            <w:tcW w:w="2194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</w:p>
        </w:tc>
        <w:tc>
          <w:tcPr>
            <w:tcW w:w="2137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</w:p>
        </w:tc>
      </w:tr>
      <w:tr w:rsidR="006F69E5" w:rsidTr="00F2428A">
        <w:tc>
          <w:tcPr>
            <w:tcW w:w="3652" w:type="dxa"/>
            <w:gridSpan w:val="2"/>
            <w:vMerge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</w:p>
        </w:tc>
        <w:tc>
          <w:tcPr>
            <w:tcW w:w="1418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краевой бюджет</w:t>
            </w:r>
          </w:p>
        </w:tc>
        <w:tc>
          <w:tcPr>
            <w:tcW w:w="1559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>
              <w:rPr>
                <w:rStyle w:val="FontStyle11"/>
                <w:color w:val="000000"/>
              </w:rPr>
              <w:t>2</w:t>
            </w:r>
            <w:r w:rsidRPr="00E73FB7">
              <w:rPr>
                <w:rStyle w:val="FontStyle11"/>
                <w:color w:val="000000"/>
              </w:rPr>
              <w:t>000,0</w:t>
            </w:r>
          </w:p>
        </w:tc>
        <w:tc>
          <w:tcPr>
            <w:tcW w:w="850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>
              <w:rPr>
                <w:rStyle w:val="FontStyle11"/>
                <w:color w:val="000000"/>
              </w:rPr>
              <w:t>0,0</w:t>
            </w:r>
          </w:p>
        </w:tc>
        <w:tc>
          <w:tcPr>
            <w:tcW w:w="851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500,0</w:t>
            </w:r>
          </w:p>
        </w:tc>
        <w:tc>
          <w:tcPr>
            <w:tcW w:w="850" w:type="dxa"/>
          </w:tcPr>
          <w:p w:rsidR="006F69E5" w:rsidRPr="00E73FB7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>
              <w:rPr>
                <w:rStyle w:val="FontStyle11"/>
                <w:color w:val="000000"/>
              </w:rPr>
              <w:t>500,0</w:t>
            </w:r>
          </w:p>
        </w:tc>
        <w:tc>
          <w:tcPr>
            <w:tcW w:w="851" w:type="dxa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 w:rsidRPr="00E73FB7">
              <w:rPr>
                <w:rStyle w:val="FontStyle11"/>
                <w:color w:val="000000"/>
              </w:rPr>
              <w:t>500,0</w:t>
            </w:r>
          </w:p>
        </w:tc>
        <w:tc>
          <w:tcPr>
            <w:tcW w:w="771" w:type="dxa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  <w:r>
              <w:rPr>
                <w:rStyle w:val="FontStyle11"/>
                <w:color w:val="000000"/>
              </w:rPr>
              <w:t>500,0</w:t>
            </w:r>
          </w:p>
        </w:tc>
        <w:tc>
          <w:tcPr>
            <w:tcW w:w="2194" w:type="dxa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</w:p>
        </w:tc>
        <w:tc>
          <w:tcPr>
            <w:tcW w:w="2137" w:type="dxa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  <w:color w:val="000000"/>
              </w:rPr>
            </w:pPr>
          </w:p>
        </w:tc>
      </w:tr>
    </w:tbl>
    <w:p w:rsidR="006F69E5" w:rsidRDefault="006F69E5" w:rsidP="006F69E5">
      <w:pPr>
        <w:pStyle w:val="a3"/>
        <w:jc w:val="center"/>
        <w:rPr>
          <w:rStyle w:val="FontStyle11"/>
          <w:color w:val="000000"/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Style w:val="FontStyle11"/>
          <w:color w:val="000000"/>
          <w:sz w:val="28"/>
          <w:szCs w:val="28"/>
        </w:rPr>
        <w:sectPr w:rsidR="006F69E5" w:rsidSect="00D814D5">
          <w:pgSz w:w="16838" w:h="11906" w:orient="landscape"/>
          <w:pgMar w:top="1560" w:right="1134" w:bottom="567" w:left="1134" w:header="709" w:footer="709" w:gutter="0"/>
          <w:cols w:space="708"/>
          <w:docGrid w:linePitch="360"/>
        </w:sectPr>
      </w:pPr>
    </w:p>
    <w:p w:rsidR="006F69E5" w:rsidRDefault="006F69E5" w:rsidP="006F69E5">
      <w:pPr>
        <w:pStyle w:val="a3"/>
        <w:jc w:val="center"/>
        <w:rPr>
          <w:rStyle w:val="FontStyle11"/>
          <w:color w:val="000000"/>
          <w:sz w:val="28"/>
          <w:szCs w:val="28"/>
        </w:rPr>
      </w:pPr>
      <w:r w:rsidRPr="00F805CC">
        <w:rPr>
          <w:rStyle w:val="FontStyle11"/>
          <w:color w:val="000000"/>
          <w:sz w:val="28"/>
          <w:szCs w:val="28"/>
        </w:rPr>
        <w:lastRenderedPageBreak/>
        <w:t xml:space="preserve">4.Обоснование ресурсного обеспечения </w:t>
      </w:r>
      <w:r>
        <w:rPr>
          <w:rStyle w:val="FontStyle11"/>
          <w:color w:val="000000"/>
          <w:sz w:val="28"/>
          <w:szCs w:val="28"/>
        </w:rPr>
        <w:t xml:space="preserve">муниципальной </w:t>
      </w:r>
      <w:r w:rsidRPr="00F805CC">
        <w:rPr>
          <w:rStyle w:val="FontStyle11"/>
          <w:color w:val="000000"/>
          <w:sz w:val="28"/>
          <w:szCs w:val="28"/>
        </w:rPr>
        <w:t>программы</w:t>
      </w:r>
    </w:p>
    <w:p w:rsidR="006F69E5" w:rsidRPr="00F805CC" w:rsidRDefault="006F69E5" w:rsidP="006F69E5">
      <w:pPr>
        <w:pStyle w:val="a3"/>
        <w:ind w:right="-598"/>
        <w:jc w:val="center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  <w:t>Таблица № 3</w:t>
      </w: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588"/>
        <w:gridCol w:w="2260"/>
        <w:gridCol w:w="2133"/>
        <w:gridCol w:w="1147"/>
        <w:gridCol w:w="1108"/>
        <w:gridCol w:w="1132"/>
        <w:gridCol w:w="1114"/>
        <w:gridCol w:w="1411"/>
      </w:tblGrid>
      <w:tr w:rsidR="006F69E5" w:rsidTr="00F2428A">
        <w:tc>
          <w:tcPr>
            <w:tcW w:w="175" w:type="pct"/>
            <w:vMerge w:val="restart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2415B">
              <w:rPr>
                <w:rStyle w:val="FontStyle11"/>
              </w:rPr>
              <w:t xml:space="preserve">№ </w:t>
            </w:r>
            <w:proofErr w:type="gramStart"/>
            <w:r w:rsidRPr="0052415B">
              <w:rPr>
                <w:rStyle w:val="FontStyle11"/>
              </w:rPr>
              <w:t>п</w:t>
            </w:r>
            <w:proofErr w:type="gramEnd"/>
            <w:r w:rsidRPr="0052415B">
              <w:rPr>
                <w:rStyle w:val="FontStyle11"/>
              </w:rPr>
              <w:t>/п</w:t>
            </w:r>
          </w:p>
        </w:tc>
        <w:tc>
          <w:tcPr>
            <w:tcW w:w="1492" w:type="pct"/>
            <w:vMerge w:val="restart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2415B">
              <w:rPr>
                <w:rStyle w:val="FontStyle11"/>
              </w:rPr>
              <w:t>Мероприятия программы/ подпрограммы</w:t>
            </w:r>
          </w:p>
        </w:tc>
        <w:tc>
          <w:tcPr>
            <w:tcW w:w="739" w:type="pct"/>
            <w:vMerge w:val="restart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2415B">
              <w:rPr>
                <w:rStyle w:val="FontStyle11"/>
              </w:rPr>
              <w:t>Источники фина</w:t>
            </w:r>
            <w:r w:rsidRPr="0052415B">
              <w:rPr>
                <w:rStyle w:val="FontStyle11"/>
              </w:rPr>
              <w:t>н</w:t>
            </w:r>
            <w:r w:rsidRPr="0052415B">
              <w:rPr>
                <w:rStyle w:val="FontStyle11"/>
              </w:rPr>
              <w:t>сирования</w:t>
            </w:r>
          </w:p>
        </w:tc>
        <w:tc>
          <w:tcPr>
            <w:tcW w:w="643" w:type="pct"/>
            <w:vMerge w:val="restart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2415B">
              <w:rPr>
                <w:rStyle w:val="FontStyle11"/>
              </w:rPr>
              <w:t>Объем финанс</w:t>
            </w:r>
            <w:r w:rsidRPr="0052415B">
              <w:rPr>
                <w:rStyle w:val="FontStyle11"/>
              </w:rPr>
              <w:t>и</w:t>
            </w:r>
            <w:r w:rsidRPr="0052415B">
              <w:rPr>
                <w:rStyle w:val="FontStyle11"/>
              </w:rPr>
              <w:t>рования, всего (тыс. руб.)</w:t>
            </w:r>
          </w:p>
        </w:tc>
        <w:tc>
          <w:tcPr>
            <w:tcW w:w="1951" w:type="pct"/>
            <w:gridSpan w:val="5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2415B">
              <w:rPr>
                <w:rStyle w:val="FontStyle11"/>
              </w:rPr>
              <w:t>В том числе по годам</w:t>
            </w:r>
            <w:r>
              <w:rPr>
                <w:rStyle w:val="FontStyle11"/>
              </w:rPr>
              <w:t>:</w:t>
            </w:r>
          </w:p>
        </w:tc>
      </w:tr>
      <w:tr w:rsidR="006F69E5" w:rsidTr="00F2428A">
        <w:tc>
          <w:tcPr>
            <w:tcW w:w="175" w:type="pct"/>
            <w:vMerge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1492" w:type="pct"/>
            <w:vMerge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739" w:type="pct"/>
            <w:vMerge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643" w:type="pct"/>
            <w:vMerge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379" w:type="pct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2018</w:t>
            </w:r>
          </w:p>
        </w:tc>
        <w:tc>
          <w:tcPr>
            <w:tcW w:w="366" w:type="pct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2415B">
              <w:rPr>
                <w:rStyle w:val="FontStyle11"/>
              </w:rPr>
              <w:t>201</w:t>
            </w:r>
            <w:r>
              <w:rPr>
                <w:rStyle w:val="FontStyle11"/>
              </w:rPr>
              <w:t>9</w:t>
            </w:r>
          </w:p>
        </w:tc>
        <w:tc>
          <w:tcPr>
            <w:tcW w:w="374" w:type="pct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2020</w:t>
            </w:r>
          </w:p>
        </w:tc>
        <w:tc>
          <w:tcPr>
            <w:tcW w:w="368" w:type="pct"/>
          </w:tcPr>
          <w:p w:rsidR="006F69E5" w:rsidRPr="0052415B" w:rsidRDefault="006F69E5" w:rsidP="00F2428A">
            <w:pPr>
              <w:pStyle w:val="a3"/>
              <w:ind w:left="-66" w:right="-108" w:firstLine="66"/>
              <w:jc w:val="center"/>
              <w:rPr>
                <w:rStyle w:val="FontStyle11"/>
              </w:rPr>
            </w:pPr>
            <w:r w:rsidRPr="0052415B">
              <w:rPr>
                <w:rStyle w:val="FontStyle11"/>
              </w:rPr>
              <w:t>20</w:t>
            </w:r>
            <w:r>
              <w:rPr>
                <w:rStyle w:val="FontStyle11"/>
              </w:rPr>
              <w:t>21</w:t>
            </w:r>
          </w:p>
        </w:tc>
        <w:tc>
          <w:tcPr>
            <w:tcW w:w="464" w:type="pct"/>
          </w:tcPr>
          <w:p w:rsidR="006F69E5" w:rsidRPr="0052415B" w:rsidRDefault="006F69E5" w:rsidP="00F2428A">
            <w:pPr>
              <w:pStyle w:val="a3"/>
              <w:ind w:left="-66" w:right="-108" w:firstLine="66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2022</w:t>
            </w:r>
          </w:p>
        </w:tc>
      </w:tr>
      <w:tr w:rsidR="006F69E5" w:rsidTr="00F2428A">
        <w:tc>
          <w:tcPr>
            <w:tcW w:w="175" w:type="pct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2415B">
              <w:rPr>
                <w:rStyle w:val="FontStyle11"/>
              </w:rPr>
              <w:t>1</w:t>
            </w:r>
          </w:p>
        </w:tc>
        <w:tc>
          <w:tcPr>
            <w:tcW w:w="1492" w:type="pct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2415B">
              <w:rPr>
                <w:rStyle w:val="FontStyle11"/>
              </w:rPr>
              <w:t>2</w:t>
            </w:r>
          </w:p>
        </w:tc>
        <w:tc>
          <w:tcPr>
            <w:tcW w:w="739" w:type="pct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2415B">
              <w:rPr>
                <w:rStyle w:val="FontStyle11"/>
              </w:rPr>
              <w:t>3</w:t>
            </w:r>
          </w:p>
        </w:tc>
        <w:tc>
          <w:tcPr>
            <w:tcW w:w="643" w:type="pct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2415B">
              <w:rPr>
                <w:rStyle w:val="FontStyle11"/>
              </w:rPr>
              <w:t>4</w:t>
            </w:r>
          </w:p>
        </w:tc>
        <w:tc>
          <w:tcPr>
            <w:tcW w:w="379" w:type="pct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</w:t>
            </w:r>
          </w:p>
        </w:tc>
        <w:tc>
          <w:tcPr>
            <w:tcW w:w="366" w:type="pct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2415B">
              <w:rPr>
                <w:rStyle w:val="FontStyle11"/>
              </w:rPr>
              <w:t>6</w:t>
            </w:r>
          </w:p>
        </w:tc>
        <w:tc>
          <w:tcPr>
            <w:tcW w:w="374" w:type="pct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</w:t>
            </w:r>
          </w:p>
        </w:tc>
        <w:tc>
          <w:tcPr>
            <w:tcW w:w="368" w:type="pct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</w:t>
            </w:r>
          </w:p>
        </w:tc>
        <w:tc>
          <w:tcPr>
            <w:tcW w:w="464" w:type="pct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9</w:t>
            </w:r>
          </w:p>
        </w:tc>
      </w:tr>
      <w:tr w:rsidR="006F69E5" w:rsidTr="00F2428A">
        <w:trPr>
          <w:trHeight w:val="214"/>
        </w:trPr>
        <w:tc>
          <w:tcPr>
            <w:tcW w:w="175" w:type="pct"/>
            <w:vMerge w:val="restart"/>
          </w:tcPr>
          <w:p w:rsidR="006F69E5" w:rsidRPr="006C4AB2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6C4AB2">
              <w:rPr>
                <w:rStyle w:val="FontStyle11"/>
              </w:rPr>
              <w:t>1.</w:t>
            </w:r>
          </w:p>
        </w:tc>
        <w:tc>
          <w:tcPr>
            <w:tcW w:w="1492" w:type="pct"/>
            <w:vMerge w:val="restart"/>
          </w:tcPr>
          <w:p w:rsidR="006F69E5" w:rsidRPr="006C4AB2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6C4AB2">
              <w:rPr>
                <w:rStyle w:val="FontStyle11"/>
                <w:color w:val="000000"/>
              </w:rPr>
              <w:t>Повышение уровня безопасности и пр</w:t>
            </w:r>
            <w:r w:rsidRPr="006C4AB2">
              <w:rPr>
                <w:rStyle w:val="FontStyle11"/>
                <w:color w:val="000000"/>
              </w:rPr>
              <w:t>о</w:t>
            </w:r>
            <w:r w:rsidRPr="006C4AB2">
              <w:rPr>
                <w:rStyle w:val="FontStyle11"/>
                <w:color w:val="000000"/>
              </w:rPr>
              <w:t>филактика терроризма и экстремизма</w:t>
            </w:r>
          </w:p>
        </w:tc>
        <w:tc>
          <w:tcPr>
            <w:tcW w:w="739" w:type="pct"/>
          </w:tcPr>
          <w:p w:rsidR="006F69E5" w:rsidRPr="006C4AB2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6C4AB2">
              <w:rPr>
                <w:rStyle w:val="FontStyle11"/>
              </w:rPr>
              <w:t>всего</w:t>
            </w:r>
          </w:p>
        </w:tc>
        <w:tc>
          <w:tcPr>
            <w:tcW w:w="643" w:type="pct"/>
          </w:tcPr>
          <w:p w:rsidR="006F69E5" w:rsidRPr="006C4AB2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20</w:t>
            </w:r>
            <w:r w:rsidRPr="006C4AB2">
              <w:rPr>
                <w:rStyle w:val="FontStyle11"/>
              </w:rPr>
              <w:t>00,0</w:t>
            </w:r>
          </w:p>
        </w:tc>
        <w:tc>
          <w:tcPr>
            <w:tcW w:w="379" w:type="pct"/>
          </w:tcPr>
          <w:p w:rsidR="006F69E5" w:rsidRPr="006C4AB2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0,0</w:t>
            </w:r>
          </w:p>
        </w:tc>
        <w:tc>
          <w:tcPr>
            <w:tcW w:w="366" w:type="pct"/>
          </w:tcPr>
          <w:p w:rsidR="006F69E5" w:rsidRPr="006C4AB2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6C4AB2">
              <w:rPr>
                <w:rStyle w:val="FontStyle11"/>
              </w:rPr>
              <w:t>500,0</w:t>
            </w:r>
          </w:p>
        </w:tc>
        <w:tc>
          <w:tcPr>
            <w:tcW w:w="374" w:type="pct"/>
          </w:tcPr>
          <w:p w:rsidR="006F69E5" w:rsidRPr="006C4AB2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500,0</w:t>
            </w:r>
          </w:p>
        </w:tc>
        <w:tc>
          <w:tcPr>
            <w:tcW w:w="368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6C4AB2">
              <w:rPr>
                <w:rStyle w:val="FontStyle11"/>
              </w:rPr>
              <w:t>500,0</w:t>
            </w:r>
          </w:p>
        </w:tc>
        <w:tc>
          <w:tcPr>
            <w:tcW w:w="464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500,0</w:t>
            </w:r>
          </w:p>
        </w:tc>
      </w:tr>
      <w:tr w:rsidR="006F69E5" w:rsidTr="00F2428A">
        <w:trPr>
          <w:trHeight w:val="204"/>
        </w:trPr>
        <w:tc>
          <w:tcPr>
            <w:tcW w:w="175" w:type="pct"/>
            <w:vMerge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1492" w:type="pct"/>
            <w:vMerge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  <w:color w:val="000000"/>
              </w:rPr>
            </w:pPr>
          </w:p>
        </w:tc>
        <w:tc>
          <w:tcPr>
            <w:tcW w:w="739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краевой бюджет</w:t>
            </w:r>
          </w:p>
        </w:tc>
        <w:tc>
          <w:tcPr>
            <w:tcW w:w="643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20</w:t>
            </w:r>
            <w:r w:rsidRPr="0052415B">
              <w:rPr>
                <w:rStyle w:val="FontStyle11"/>
              </w:rPr>
              <w:t>00,0</w:t>
            </w:r>
          </w:p>
        </w:tc>
        <w:tc>
          <w:tcPr>
            <w:tcW w:w="379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0,0</w:t>
            </w:r>
          </w:p>
        </w:tc>
        <w:tc>
          <w:tcPr>
            <w:tcW w:w="366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500</w:t>
            </w:r>
            <w:r w:rsidRPr="0052415B">
              <w:rPr>
                <w:rStyle w:val="FontStyle11"/>
              </w:rPr>
              <w:t>,0</w:t>
            </w:r>
          </w:p>
        </w:tc>
        <w:tc>
          <w:tcPr>
            <w:tcW w:w="374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500,0</w:t>
            </w:r>
          </w:p>
        </w:tc>
        <w:tc>
          <w:tcPr>
            <w:tcW w:w="368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500,0</w:t>
            </w:r>
          </w:p>
        </w:tc>
        <w:tc>
          <w:tcPr>
            <w:tcW w:w="464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500,0</w:t>
            </w:r>
          </w:p>
        </w:tc>
      </w:tr>
      <w:tr w:rsidR="006F69E5" w:rsidTr="00F2428A">
        <w:trPr>
          <w:trHeight w:val="275"/>
        </w:trPr>
        <w:tc>
          <w:tcPr>
            <w:tcW w:w="175" w:type="pct"/>
            <w:vMerge w:val="restar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2.</w:t>
            </w:r>
          </w:p>
        </w:tc>
        <w:tc>
          <w:tcPr>
            <w:tcW w:w="1492" w:type="pct"/>
            <w:vMerge w:val="restar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Подпрограмма № 1 «Создание условий для оказания медицинской помощи нас</w:t>
            </w:r>
            <w:r w:rsidRPr="0052415B">
              <w:rPr>
                <w:rStyle w:val="FontStyle11"/>
              </w:rPr>
              <w:t>е</w:t>
            </w:r>
            <w:r w:rsidRPr="0052415B">
              <w:rPr>
                <w:rStyle w:val="FontStyle11"/>
              </w:rPr>
              <w:t>лению района»</w:t>
            </w:r>
          </w:p>
        </w:tc>
        <w:tc>
          <w:tcPr>
            <w:tcW w:w="739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всего</w:t>
            </w:r>
          </w:p>
        </w:tc>
        <w:tc>
          <w:tcPr>
            <w:tcW w:w="643" w:type="pct"/>
          </w:tcPr>
          <w:p w:rsidR="006F69E5" w:rsidRPr="0054374A" w:rsidRDefault="006F69E5" w:rsidP="00F2428A">
            <w:r>
              <w:t>169174,5</w:t>
            </w:r>
          </w:p>
        </w:tc>
        <w:tc>
          <w:tcPr>
            <w:tcW w:w="379" w:type="pct"/>
          </w:tcPr>
          <w:p w:rsidR="006F69E5" w:rsidRPr="0054374A" w:rsidRDefault="006F69E5" w:rsidP="00F2428A">
            <w:r>
              <w:t>33834,9</w:t>
            </w:r>
          </w:p>
        </w:tc>
        <w:tc>
          <w:tcPr>
            <w:tcW w:w="366" w:type="pct"/>
          </w:tcPr>
          <w:p w:rsidR="006F69E5" w:rsidRDefault="006F69E5" w:rsidP="00F2428A">
            <w:r w:rsidRPr="000F788D">
              <w:t>33834,9</w:t>
            </w:r>
          </w:p>
        </w:tc>
        <w:tc>
          <w:tcPr>
            <w:tcW w:w="374" w:type="pct"/>
          </w:tcPr>
          <w:p w:rsidR="006F69E5" w:rsidRDefault="006F69E5" w:rsidP="00F2428A">
            <w:r w:rsidRPr="000F788D">
              <w:t>33834,9</w:t>
            </w:r>
          </w:p>
        </w:tc>
        <w:tc>
          <w:tcPr>
            <w:tcW w:w="368" w:type="pct"/>
          </w:tcPr>
          <w:p w:rsidR="006F69E5" w:rsidRDefault="006F69E5" w:rsidP="00F2428A">
            <w:r w:rsidRPr="000F788D">
              <w:t>33834,9</w:t>
            </w:r>
          </w:p>
        </w:tc>
        <w:tc>
          <w:tcPr>
            <w:tcW w:w="464" w:type="pct"/>
          </w:tcPr>
          <w:p w:rsidR="006F69E5" w:rsidRDefault="006F69E5" w:rsidP="00F2428A">
            <w:r w:rsidRPr="000F788D">
              <w:t>33834,9</w:t>
            </w:r>
          </w:p>
        </w:tc>
      </w:tr>
      <w:tr w:rsidR="006F69E5" w:rsidTr="00F2428A">
        <w:trPr>
          <w:trHeight w:val="154"/>
        </w:trPr>
        <w:tc>
          <w:tcPr>
            <w:tcW w:w="175" w:type="pct"/>
            <w:vMerge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1492" w:type="pct"/>
            <w:vMerge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739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EC4EE2">
              <w:rPr>
                <w:rStyle w:val="FontStyle11"/>
              </w:rPr>
              <w:t>краевой бюджет</w:t>
            </w:r>
          </w:p>
        </w:tc>
        <w:tc>
          <w:tcPr>
            <w:tcW w:w="643" w:type="pct"/>
          </w:tcPr>
          <w:p w:rsidR="006F69E5" w:rsidRPr="0054374A" w:rsidRDefault="006F69E5" w:rsidP="00F2428A">
            <w:r>
              <w:t>169174,5</w:t>
            </w:r>
          </w:p>
        </w:tc>
        <w:tc>
          <w:tcPr>
            <w:tcW w:w="379" w:type="pct"/>
          </w:tcPr>
          <w:p w:rsidR="006F69E5" w:rsidRPr="0054374A" w:rsidRDefault="006F69E5" w:rsidP="00F2428A">
            <w:r w:rsidRPr="00F153B9">
              <w:t>33834,9</w:t>
            </w:r>
          </w:p>
        </w:tc>
        <w:tc>
          <w:tcPr>
            <w:tcW w:w="366" w:type="pct"/>
          </w:tcPr>
          <w:p w:rsidR="006F69E5" w:rsidRDefault="006F69E5" w:rsidP="00F2428A">
            <w:r w:rsidRPr="006933F9">
              <w:t>33834,9</w:t>
            </w:r>
          </w:p>
        </w:tc>
        <w:tc>
          <w:tcPr>
            <w:tcW w:w="374" w:type="pct"/>
          </w:tcPr>
          <w:p w:rsidR="006F69E5" w:rsidRDefault="006F69E5" w:rsidP="00F2428A">
            <w:r w:rsidRPr="006933F9">
              <w:t>33834,9</w:t>
            </w:r>
          </w:p>
        </w:tc>
        <w:tc>
          <w:tcPr>
            <w:tcW w:w="368" w:type="pct"/>
          </w:tcPr>
          <w:p w:rsidR="006F69E5" w:rsidRDefault="006F69E5" w:rsidP="00F2428A">
            <w:r w:rsidRPr="006933F9">
              <w:t>33834,9</w:t>
            </w:r>
          </w:p>
        </w:tc>
        <w:tc>
          <w:tcPr>
            <w:tcW w:w="464" w:type="pct"/>
          </w:tcPr>
          <w:p w:rsidR="006F69E5" w:rsidRDefault="006F69E5" w:rsidP="00F2428A">
            <w:r w:rsidRPr="006933F9">
              <w:t>33834,9</w:t>
            </w:r>
          </w:p>
        </w:tc>
      </w:tr>
      <w:tr w:rsidR="006F69E5" w:rsidTr="00F2428A">
        <w:trPr>
          <w:trHeight w:val="275"/>
        </w:trPr>
        <w:tc>
          <w:tcPr>
            <w:tcW w:w="175" w:type="pct"/>
            <w:vMerge w:val="restar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3.</w:t>
            </w:r>
          </w:p>
        </w:tc>
        <w:tc>
          <w:tcPr>
            <w:tcW w:w="1492" w:type="pct"/>
            <w:vMerge w:val="restar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Подпрограмма № 2 «Совершенствование системы оказания специализированной медицинской помощи»</w:t>
            </w:r>
          </w:p>
        </w:tc>
        <w:tc>
          <w:tcPr>
            <w:tcW w:w="739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всего</w:t>
            </w:r>
          </w:p>
        </w:tc>
        <w:tc>
          <w:tcPr>
            <w:tcW w:w="643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14126,0</w:t>
            </w:r>
          </w:p>
        </w:tc>
        <w:tc>
          <w:tcPr>
            <w:tcW w:w="379" w:type="pct"/>
          </w:tcPr>
          <w:p w:rsidR="006F69E5" w:rsidRDefault="006F69E5" w:rsidP="00F2428A">
            <w:r>
              <w:t>2825,2</w:t>
            </w:r>
          </w:p>
        </w:tc>
        <w:tc>
          <w:tcPr>
            <w:tcW w:w="366" w:type="pct"/>
          </w:tcPr>
          <w:p w:rsidR="006F69E5" w:rsidRDefault="006F69E5" w:rsidP="00F2428A">
            <w:r w:rsidRPr="00131F75">
              <w:t>2825,2</w:t>
            </w:r>
          </w:p>
        </w:tc>
        <w:tc>
          <w:tcPr>
            <w:tcW w:w="374" w:type="pct"/>
          </w:tcPr>
          <w:p w:rsidR="006F69E5" w:rsidRDefault="006F69E5" w:rsidP="00F2428A">
            <w:r w:rsidRPr="00131F75">
              <w:t>2825,2</w:t>
            </w:r>
          </w:p>
        </w:tc>
        <w:tc>
          <w:tcPr>
            <w:tcW w:w="368" w:type="pct"/>
          </w:tcPr>
          <w:p w:rsidR="006F69E5" w:rsidRDefault="006F69E5" w:rsidP="00F2428A">
            <w:r w:rsidRPr="00131F75">
              <w:t>2825,2</w:t>
            </w:r>
          </w:p>
        </w:tc>
        <w:tc>
          <w:tcPr>
            <w:tcW w:w="464" w:type="pct"/>
          </w:tcPr>
          <w:p w:rsidR="006F69E5" w:rsidRDefault="006F69E5" w:rsidP="00F2428A">
            <w:r w:rsidRPr="00131F75">
              <w:t>2825,2</w:t>
            </w:r>
          </w:p>
        </w:tc>
      </w:tr>
      <w:tr w:rsidR="006F69E5" w:rsidTr="00F2428A">
        <w:trPr>
          <w:trHeight w:val="275"/>
        </w:trPr>
        <w:tc>
          <w:tcPr>
            <w:tcW w:w="175" w:type="pct"/>
            <w:vMerge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1492" w:type="pct"/>
            <w:vMerge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739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краевой бюджет</w:t>
            </w:r>
          </w:p>
        </w:tc>
        <w:tc>
          <w:tcPr>
            <w:tcW w:w="643" w:type="pct"/>
          </w:tcPr>
          <w:p w:rsidR="006F69E5" w:rsidRPr="00DE2DCB" w:rsidRDefault="006F69E5" w:rsidP="00F2428A">
            <w:r>
              <w:t>14126,0</w:t>
            </w:r>
          </w:p>
        </w:tc>
        <w:tc>
          <w:tcPr>
            <w:tcW w:w="379" w:type="pct"/>
          </w:tcPr>
          <w:p w:rsidR="006F69E5" w:rsidRDefault="006F69E5" w:rsidP="00F2428A">
            <w:r w:rsidRPr="00574758">
              <w:t>2825,2</w:t>
            </w:r>
          </w:p>
        </w:tc>
        <w:tc>
          <w:tcPr>
            <w:tcW w:w="366" w:type="pct"/>
          </w:tcPr>
          <w:p w:rsidR="006F69E5" w:rsidRDefault="006F69E5" w:rsidP="00F2428A">
            <w:r w:rsidRPr="00574758">
              <w:t>2825,2</w:t>
            </w:r>
          </w:p>
        </w:tc>
        <w:tc>
          <w:tcPr>
            <w:tcW w:w="374" w:type="pct"/>
          </w:tcPr>
          <w:p w:rsidR="006F69E5" w:rsidRDefault="006F69E5" w:rsidP="00F2428A">
            <w:r w:rsidRPr="00574758">
              <w:t>2825,2</w:t>
            </w:r>
          </w:p>
        </w:tc>
        <w:tc>
          <w:tcPr>
            <w:tcW w:w="368" w:type="pct"/>
          </w:tcPr>
          <w:p w:rsidR="006F69E5" w:rsidRDefault="006F69E5" w:rsidP="00F2428A">
            <w:r w:rsidRPr="00574758">
              <w:t>2825,2</w:t>
            </w:r>
          </w:p>
        </w:tc>
        <w:tc>
          <w:tcPr>
            <w:tcW w:w="464" w:type="pct"/>
          </w:tcPr>
          <w:p w:rsidR="006F69E5" w:rsidRDefault="006F69E5" w:rsidP="00F2428A">
            <w:r w:rsidRPr="00574758">
              <w:t>2825,2</w:t>
            </w:r>
          </w:p>
        </w:tc>
      </w:tr>
      <w:tr w:rsidR="006F69E5" w:rsidTr="00F2428A">
        <w:trPr>
          <w:trHeight w:val="275"/>
        </w:trPr>
        <w:tc>
          <w:tcPr>
            <w:tcW w:w="175" w:type="pct"/>
            <w:vMerge w:val="restar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4</w:t>
            </w:r>
          </w:p>
        </w:tc>
        <w:tc>
          <w:tcPr>
            <w:tcW w:w="1492" w:type="pct"/>
            <w:vMerge w:val="restar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Подпрограмма № 3 «Совершенствование системы льготного лекарственного обе</w:t>
            </w:r>
            <w:r w:rsidRPr="0052415B">
              <w:rPr>
                <w:rStyle w:val="FontStyle11"/>
              </w:rPr>
              <w:t>с</w:t>
            </w:r>
            <w:r w:rsidRPr="0052415B">
              <w:rPr>
                <w:rStyle w:val="FontStyle11"/>
              </w:rPr>
              <w:t>печения в  амбулаторных условиях»</w:t>
            </w:r>
          </w:p>
        </w:tc>
        <w:tc>
          <w:tcPr>
            <w:tcW w:w="739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всего</w:t>
            </w:r>
          </w:p>
        </w:tc>
        <w:tc>
          <w:tcPr>
            <w:tcW w:w="643" w:type="pct"/>
          </w:tcPr>
          <w:p w:rsidR="006F69E5" w:rsidRPr="00EE2DF1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74270,5</w:t>
            </w:r>
          </w:p>
        </w:tc>
        <w:tc>
          <w:tcPr>
            <w:tcW w:w="379" w:type="pct"/>
          </w:tcPr>
          <w:p w:rsidR="006F69E5" w:rsidRPr="00CA6AEF" w:rsidRDefault="006F69E5" w:rsidP="00F2428A">
            <w:r w:rsidRPr="00CA6AEF">
              <w:t>14854,1</w:t>
            </w:r>
          </w:p>
        </w:tc>
        <w:tc>
          <w:tcPr>
            <w:tcW w:w="366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14854,1</w:t>
            </w:r>
          </w:p>
        </w:tc>
        <w:tc>
          <w:tcPr>
            <w:tcW w:w="374" w:type="pct"/>
          </w:tcPr>
          <w:p w:rsidR="006F69E5" w:rsidRPr="00D841AC" w:rsidRDefault="006F69E5" w:rsidP="00F2428A">
            <w:r w:rsidRPr="00D841AC">
              <w:t>14854,1</w:t>
            </w:r>
          </w:p>
        </w:tc>
        <w:tc>
          <w:tcPr>
            <w:tcW w:w="368" w:type="pct"/>
          </w:tcPr>
          <w:p w:rsidR="006F69E5" w:rsidRPr="00D841AC" w:rsidRDefault="006F69E5" w:rsidP="00F2428A">
            <w:r w:rsidRPr="00D841AC">
              <w:t>14854,1</w:t>
            </w:r>
          </w:p>
        </w:tc>
        <w:tc>
          <w:tcPr>
            <w:tcW w:w="464" w:type="pct"/>
          </w:tcPr>
          <w:p w:rsidR="006F69E5" w:rsidRPr="002925E9" w:rsidRDefault="006F69E5" w:rsidP="00F2428A">
            <w:r w:rsidRPr="002925E9">
              <w:t>14854,1</w:t>
            </w:r>
          </w:p>
        </w:tc>
      </w:tr>
      <w:tr w:rsidR="006F69E5" w:rsidTr="00F2428A">
        <w:trPr>
          <w:trHeight w:val="275"/>
        </w:trPr>
        <w:tc>
          <w:tcPr>
            <w:tcW w:w="175" w:type="pct"/>
            <w:vMerge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1492" w:type="pct"/>
            <w:vMerge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739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краевой бюджет</w:t>
            </w:r>
          </w:p>
        </w:tc>
        <w:tc>
          <w:tcPr>
            <w:tcW w:w="643" w:type="pct"/>
          </w:tcPr>
          <w:p w:rsidR="006F69E5" w:rsidRPr="00EE2DF1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74270,5</w:t>
            </w:r>
          </w:p>
        </w:tc>
        <w:tc>
          <w:tcPr>
            <w:tcW w:w="379" w:type="pct"/>
          </w:tcPr>
          <w:p w:rsidR="006F69E5" w:rsidRDefault="006F69E5" w:rsidP="00F2428A">
            <w:r w:rsidRPr="00CA6AEF">
              <w:t>14854,1</w:t>
            </w:r>
          </w:p>
        </w:tc>
        <w:tc>
          <w:tcPr>
            <w:tcW w:w="366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14854,1</w:t>
            </w:r>
          </w:p>
        </w:tc>
        <w:tc>
          <w:tcPr>
            <w:tcW w:w="374" w:type="pct"/>
          </w:tcPr>
          <w:p w:rsidR="006F69E5" w:rsidRDefault="006F69E5" w:rsidP="00F2428A">
            <w:r w:rsidRPr="00D841AC">
              <w:t>14854,1</w:t>
            </w:r>
          </w:p>
        </w:tc>
        <w:tc>
          <w:tcPr>
            <w:tcW w:w="368" w:type="pct"/>
          </w:tcPr>
          <w:p w:rsidR="006F69E5" w:rsidRDefault="006F69E5" w:rsidP="00F2428A">
            <w:r w:rsidRPr="00D841AC">
              <w:t>14854,1</w:t>
            </w:r>
          </w:p>
        </w:tc>
        <w:tc>
          <w:tcPr>
            <w:tcW w:w="464" w:type="pct"/>
          </w:tcPr>
          <w:p w:rsidR="006F69E5" w:rsidRDefault="006F69E5" w:rsidP="00F2428A">
            <w:r w:rsidRPr="002925E9">
              <w:t>14854,1</w:t>
            </w:r>
          </w:p>
        </w:tc>
      </w:tr>
      <w:tr w:rsidR="006F69E5" w:rsidTr="00F2428A">
        <w:trPr>
          <w:trHeight w:val="185"/>
        </w:trPr>
        <w:tc>
          <w:tcPr>
            <w:tcW w:w="175" w:type="pct"/>
            <w:vMerge w:val="restar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5</w:t>
            </w:r>
          </w:p>
        </w:tc>
        <w:tc>
          <w:tcPr>
            <w:tcW w:w="1492" w:type="pct"/>
            <w:vMerge w:val="restar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Подпрограмма № 4 « Кадровое обеспеч</w:t>
            </w:r>
            <w:r w:rsidRPr="0052415B">
              <w:rPr>
                <w:rStyle w:val="FontStyle11"/>
              </w:rPr>
              <w:t>е</w:t>
            </w:r>
            <w:r w:rsidRPr="0052415B">
              <w:rPr>
                <w:rStyle w:val="FontStyle11"/>
              </w:rPr>
              <w:t>ние системы здравоохранения»</w:t>
            </w:r>
          </w:p>
        </w:tc>
        <w:tc>
          <w:tcPr>
            <w:tcW w:w="739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всего</w:t>
            </w:r>
          </w:p>
        </w:tc>
        <w:tc>
          <w:tcPr>
            <w:tcW w:w="643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125,0</w:t>
            </w:r>
          </w:p>
        </w:tc>
        <w:tc>
          <w:tcPr>
            <w:tcW w:w="379" w:type="pct"/>
          </w:tcPr>
          <w:p w:rsidR="006F69E5" w:rsidRPr="00DC06E9" w:rsidRDefault="006F69E5" w:rsidP="00F2428A">
            <w:r>
              <w:t>25,0</w:t>
            </w:r>
          </w:p>
        </w:tc>
        <w:tc>
          <w:tcPr>
            <w:tcW w:w="366" w:type="pct"/>
          </w:tcPr>
          <w:p w:rsidR="006F69E5" w:rsidRDefault="006F69E5" w:rsidP="00F2428A">
            <w:r w:rsidRPr="00AA26FB">
              <w:t>25,0</w:t>
            </w:r>
          </w:p>
        </w:tc>
        <w:tc>
          <w:tcPr>
            <w:tcW w:w="374" w:type="pct"/>
          </w:tcPr>
          <w:p w:rsidR="006F69E5" w:rsidRDefault="006F69E5" w:rsidP="00F2428A">
            <w:r w:rsidRPr="00AA26FB">
              <w:t>25,0</w:t>
            </w:r>
          </w:p>
        </w:tc>
        <w:tc>
          <w:tcPr>
            <w:tcW w:w="368" w:type="pct"/>
          </w:tcPr>
          <w:p w:rsidR="006F69E5" w:rsidRDefault="006F69E5" w:rsidP="00F2428A">
            <w:r w:rsidRPr="00AA26FB">
              <w:t>25,0</w:t>
            </w:r>
          </w:p>
        </w:tc>
        <w:tc>
          <w:tcPr>
            <w:tcW w:w="464" w:type="pct"/>
          </w:tcPr>
          <w:p w:rsidR="006F69E5" w:rsidRDefault="006F69E5" w:rsidP="00F2428A">
            <w:r w:rsidRPr="00AA26FB">
              <w:t>25,0</w:t>
            </w:r>
          </w:p>
        </w:tc>
      </w:tr>
      <w:tr w:rsidR="006F69E5" w:rsidTr="00F2428A">
        <w:trPr>
          <w:trHeight w:val="185"/>
        </w:trPr>
        <w:tc>
          <w:tcPr>
            <w:tcW w:w="175" w:type="pct"/>
            <w:vMerge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1492" w:type="pct"/>
            <w:vMerge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739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краевой бюджет</w:t>
            </w:r>
          </w:p>
        </w:tc>
        <w:tc>
          <w:tcPr>
            <w:tcW w:w="643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0,0</w:t>
            </w:r>
          </w:p>
        </w:tc>
        <w:tc>
          <w:tcPr>
            <w:tcW w:w="379" w:type="pct"/>
          </w:tcPr>
          <w:p w:rsidR="006F69E5" w:rsidRDefault="006F69E5" w:rsidP="00F2428A">
            <w:r w:rsidRPr="004E618C">
              <w:t>0,0</w:t>
            </w:r>
          </w:p>
        </w:tc>
        <w:tc>
          <w:tcPr>
            <w:tcW w:w="366" w:type="pct"/>
          </w:tcPr>
          <w:p w:rsidR="006F69E5" w:rsidRDefault="006F69E5" w:rsidP="00F2428A">
            <w:r w:rsidRPr="004E618C">
              <w:t>0,0</w:t>
            </w:r>
          </w:p>
        </w:tc>
        <w:tc>
          <w:tcPr>
            <w:tcW w:w="374" w:type="pct"/>
          </w:tcPr>
          <w:p w:rsidR="006F69E5" w:rsidRDefault="006F69E5" w:rsidP="00F2428A">
            <w:r w:rsidRPr="004E618C">
              <w:t>0,0</w:t>
            </w:r>
          </w:p>
        </w:tc>
        <w:tc>
          <w:tcPr>
            <w:tcW w:w="368" w:type="pct"/>
          </w:tcPr>
          <w:p w:rsidR="006F69E5" w:rsidRDefault="006F69E5" w:rsidP="00F2428A">
            <w:r w:rsidRPr="004E618C">
              <w:t>0,0</w:t>
            </w:r>
          </w:p>
        </w:tc>
        <w:tc>
          <w:tcPr>
            <w:tcW w:w="464" w:type="pct"/>
          </w:tcPr>
          <w:p w:rsidR="006F69E5" w:rsidRDefault="006F69E5" w:rsidP="00F2428A">
            <w:r w:rsidRPr="004E618C">
              <w:t>0,0</w:t>
            </w:r>
          </w:p>
        </w:tc>
      </w:tr>
      <w:tr w:rsidR="006F69E5" w:rsidTr="00F2428A">
        <w:trPr>
          <w:trHeight w:val="185"/>
        </w:trPr>
        <w:tc>
          <w:tcPr>
            <w:tcW w:w="175" w:type="pct"/>
            <w:vMerge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1492" w:type="pct"/>
            <w:vMerge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739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местный бюджет</w:t>
            </w:r>
          </w:p>
        </w:tc>
        <w:tc>
          <w:tcPr>
            <w:tcW w:w="643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125,0</w:t>
            </w:r>
          </w:p>
        </w:tc>
        <w:tc>
          <w:tcPr>
            <w:tcW w:w="379" w:type="pct"/>
          </w:tcPr>
          <w:p w:rsidR="006F69E5" w:rsidRDefault="006F69E5" w:rsidP="00F2428A">
            <w:r w:rsidRPr="00240944">
              <w:t>25,0</w:t>
            </w:r>
          </w:p>
        </w:tc>
        <w:tc>
          <w:tcPr>
            <w:tcW w:w="366" w:type="pct"/>
          </w:tcPr>
          <w:p w:rsidR="006F69E5" w:rsidRDefault="006F69E5" w:rsidP="00F2428A">
            <w:r w:rsidRPr="00240944">
              <w:t>25,0</w:t>
            </w:r>
          </w:p>
        </w:tc>
        <w:tc>
          <w:tcPr>
            <w:tcW w:w="374" w:type="pct"/>
          </w:tcPr>
          <w:p w:rsidR="006F69E5" w:rsidRDefault="006F69E5" w:rsidP="00F2428A">
            <w:r w:rsidRPr="00240944">
              <w:t>25,0</w:t>
            </w:r>
          </w:p>
        </w:tc>
        <w:tc>
          <w:tcPr>
            <w:tcW w:w="368" w:type="pct"/>
          </w:tcPr>
          <w:p w:rsidR="006F69E5" w:rsidRDefault="006F69E5" w:rsidP="00F2428A">
            <w:r w:rsidRPr="00240944">
              <w:t>25,0</w:t>
            </w:r>
          </w:p>
        </w:tc>
        <w:tc>
          <w:tcPr>
            <w:tcW w:w="464" w:type="pct"/>
          </w:tcPr>
          <w:p w:rsidR="006F69E5" w:rsidRDefault="006F69E5" w:rsidP="00F2428A">
            <w:r w:rsidRPr="00240944">
              <w:t>25,0</w:t>
            </w:r>
          </w:p>
        </w:tc>
      </w:tr>
      <w:tr w:rsidR="006F69E5" w:rsidTr="00F2428A">
        <w:trPr>
          <w:trHeight w:val="90"/>
        </w:trPr>
        <w:tc>
          <w:tcPr>
            <w:tcW w:w="175" w:type="pct"/>
            <w:vMerge w:val="restar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1492" w:type="pct"/>
            <w:vMerge w:val="restar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Итого:</w:t>
            </w:r>
          </w:p>
        </w:tc>
        <w:tc>
          <w:tcPr>
            <w:tcW w:w="739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всего</w:t>
            </w:r>
          </w:p>
        </w:tc>
        <w:tc>
          <w:tcPr>
            <w:tcW w:w="643" w:type="pct"/>
          </w:tcPr>
          <w:p w:rsidR="006F69E5" w:rsidRPr="00A31AC1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259696,0</w:t>
            </w:r>
          </w:p>
        </w:tc>
        <w:tc>
          <w:tcPr>
            <w:tcW w:w="379" w:type="pct"/>
          </w:tcPr>
          <w:p w:rsidR="006F69E5" w:rsidRPr="00A31AC1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51539,2</w:t>
            </w:r>
          </w:p>
        </w:tc>
        <w:tc>
          <w:tcPr>
            <w:tcW w:w="366" w:type="pct"/>
          </w:tcPr>
          <w:p w:rsidR="006F69E5" w:rsidRPr="00A31AC1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52039,2</w:t>
            </w:r>
          </w:p>
        </w:tc>
        <w:tc>
          <w:tcPr>
            <w:tcW w:w="374" w:type="pct"/>
          </w:tcPr>
          <w:p w:rsidR="006F69E5" w:rsidRPr="00A31AC1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52039,2</w:t>
            </w:r>
          </w:p>
        </w:tc>
        <w:tc>
          <w:tcPr>
            <w:tcW w:w="368" w:type="pct"/>
          </w:tcPr>
          <w:p w:rsidR="006F69E5" w:rsidRPr="00A31AC1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52039,2</w:t>
            </w:r>
          </w:p>
        </w:tc>
        <w:tc>
          <w:tcPr>
            <w:tcW w:w="464" w:type="pct"/>
          </w:tcPr>
          <w:p w:rsidR="006F69E5" w:rsidRPr="00A31AC1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52039,2</w:t>
            </w:r>
          </w:p>
        </w:tc>
      </w:tr>
      <w:tr w:rsidR="006F69E5" w:rsidTr="00F2428A">
        <w:trPr>
          <w:trHeight w:val="154"/>
        </w:trPr>
        <w:tc>
          <w:tcPr>
            <w:tcW w:w="175" w:type="pct"/>
            <w:vMerge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1492" w:type="pct"/>
            <w:vMerge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739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7505D4">
              <w:rPr>
                <w:rStyle w:val="FontStyle11"/>
              </w:rPr>
              <w:t>краевой бюджет</w:t>
            </w:r>
          </w:p>
        </w:tc>
        <w:tc>
          <w:tcPr>
            <w:tcW w:w="643" w:type="pct"/>
          </w:tcPr>
          <w:p w:rsidR="006F69E5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259571,0</w:t>
            </w:r>
          </w:p>
        </w:tc>
        <w:tc>
          <w:tcPr>
            <w:tcW w:w="379" w:type="pct"/>
          </w:tcPr>
          <w:p w:rsidR="006F69E5" w:rsidRPr="008E5EAB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51514,2</w:t>
            </w:r>
          </w:p>
        </w:tc>
        <w:tc>
          <w:tcPr>
            <w:tcW w:w="366" w:type="pct"/>
          </w:tcPr>
          <w:p w:rsidR="006F69E5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52014,2</w:t>
            </w:r>
          </w:p>
        </w:tc>
        <w:tc>
          <w:tcPr>
            <w:tcW w:w="374" w:type="pct"/>
          </w:tcPr>
          <w:p w:rsidR="006F69E5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52014,2</w:t>
            </w:r>
          </w:p>
        </w:tc>
        <w:tc>
          <w:tcPr>
            <w:tcW w:w="368" w:type="pct"/>
          </w:tcPr>
          <w:p w:rsidR="006F69E5" w:rsidRPr="008E5EAB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52014,2</w:t>
            </w:r>
          </w:p>
        </w:tc>
        <w:tc>
          <w:tcPr>
            <w:tcW w:w="464" w:type="pct"/>
          </w:tcPr>
          <w:p w:rsidR="006F69E5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52014,2</w:t>
            </w:r>
          </w:p>
        </w:tc>
      </w:tr>
      <w:tr w:rsidR="006F69E5" w:rsidTr="00F2428A">
        <w:trPr>
          <w:trHeight w:val="90"/>
        </w:trPr>
        <w:tc>
          <w:tcPr>
            <w:tcW w:w="175" w:type="pct"/>
            <w:vMerge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1492" w:type="pct"/>
            <w:vMerge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739" w:type="pct"/>
          </w:tcPr>
          <w:p w:rsidR="006F69E5" w:rsidRPr="0052415B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2415B">
              <w:rPr>
                <w:rStyle w:val="FontStyle11"/>
              </w:rPr>
              <w:t>местный бюджет</w:t>
            </w:r>
          </w:p>
        </w:tc>
        <w:tc>
          <w:tcPr>
            <w:tcW w:w="643" w:type="pct"/>
          </w:tcPr>
          <w:p w:rsidR="006F69E5" w:rsidRPr="00E44ADA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125,0</w:t>
            </w:r>
          </w:p>
        </w:tc>
        <w:tc>
          <w:tcPr>
            <w:tcW w:w="379" w:type="pct"/>
          </w:tcPr>
          <w:p w:rsidR="006F69E5" w:rsidRPr="007C552A" w:rsidRDefault="006F69E5" w:rsidP="00F2428A">
            <w:r w:rsidRPr="007C552A">
              <w:t>25,0</w:t>
            </w:r>
          </w:p>
        </w:tc>
        <w:tc>
          <w:tcPr>
            <w:tcW w:w="366" w:type="pct"/>
          </w:tcPr>
          <w:p w:rsidR="006F69E5" w:rsidRPr="007C552A" w:rsidRDefault="006F69E5" w:rsidP="00F2428A">
            <w:r w:rsidRPr="007C552A">
              <w:t>25,0</w:t>
            </w:r>
          </w:p>
        </w:tc>
        <w:tc>
          <w:tcPr>
            <w:tcW w:w="374" w:type="pct"/>
          </w:tcPr>
          <w:p w:rsidR="006F69E5" w:rsidRPr="007C552A" w:rsidRDefault="006F69E5" w:rsidP="00F2428A">
            <w:r w:rsidRPr="007C552A">
              <w:t>25,0</w:t>
            </w:r>
          </w:p>
        </w:tc>
        <w:tc>
          <w:tcPr>
            <w:tcW w:w="368" w:type="pct"/>
          </w:tcPr>
          <w:p w:rsidR="006F69E5" w:rsidRPr="007C552A" w:rsidRDefault="006F69E5" w:rsidP="00F2428A">
            <w:r w:rsidRPr="007C552A">
              <w:t>25,0</w:t>
            </w:r>
          </w:p>
        </w:tc>
        <w:tc>
          <w:tcPr>
            <w:tcW w:w="464" w:type="pct"/>
          </w:tcPr>
          <w:p w:rsidR="006F69E5" w:rsidRDefault="006F69E5" w:rsidP="00F2428A">
            <w:r w:rsidRPr="007C552A">
              <w:t>25,0</w:t>
            </w:r>
          </w:p>
        </w:tc>
      </w:tr>
    </w:tbl>
    <w:p w:rsidR="006F69E5" w:rsidRPr="00EE299C" w:rsidRDefault="006F69E5" w:rsidP="006F69E5">
      <w:pPr>
        <w:pStyle w:val="a3"/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rPr>
          <w:sz w:val="28"/>
          <w:szCs w:val="28"/>
        </w:rPr>
        <w:sectPr w:rsidR="006F69E5" w:rsidSect="005D0E7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F69E5" w:rsidRDefault="006F69E5" w:rsidP="006F69E5">
      <w:pPr>
        <w:pStyle w:val="a3"/>
        <w:ind w:firstLine="709"/>
        <w:jc w:val="both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lastRenderedPageBreak/>
        <w:t>Ресурсное обеспечение реализации программы за счет краевого бюджета, планируемое с учетом ситуации в финансово–бюджетной сфере на регионал</w:t>
      </w:r>
      <w:r>
        <w:rPr>
          <w:rStyle w:val="FontStyle11"/>
          <w:color w:val="000000"/>
          <w:sz w:val="28"/>
          <w:szCs w:val="28"/>
        </w:rPr>
        <w:t>ь</w:t>
      </w:r>
      <w:r>
        <w:rPr>
          <w:rStyle w:val="FontStyle11"/>
          <w:color w:val="000000"/>
          <w:sz w:val="28"/>
          <w:szCs w:val="28"/>
        </w:rPr>
        <w:t>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6F69E5" w:rsidRPr="00EF5020" w:rsidRDefault="006F69E5" w:rsidP="006F69E5"/>
    <w:p w:rsidR="006F69E5" w:rsidRPr="00EF5020" w:rsidRDefault="006F69E5" w:rsidP="006F69E5"/>
    <w:p w:rsidR="006F69E5" w:rsidRDefault="006F69E5" w:rsidP="006F69E5"/>
    <w:p w:rsidR="006F69E5" w:rsidRDefault="006F69E5" w:rsidP="006F69E5"/>
    <w:p w:rsidR="006F69E5" w:rsidRDefault="006F69E5" w:rsidP="006F69E5">
      <w:pPr>
        <w:jc w:val="center"/>
      </w:pPr>
    </w:p>
    <w:p w:rsidR="006F69E5" w:rsidRDefault="006F69E5" w:rsidP="006F69E5"/>
    <w:p w:rsidR="006F69E5" w:rsidRPr="00EF5020" w:rsidRDefault="006F69E5" w:rsidP="006F69E5">
      <w:pPr>
        <w:sectPr w:rsidR="006F69E5" w:rsidRPr="00EF5020" w:rsidSect="005D0E7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F69E5" w:rsidRDefault="006F69E5" w:rsidP="006F69E5">
      <w:pPr>
        <w:pStyle w:val="a3"/>
        <w:ind w:left="360"/>
        <w:jc w:val="center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lastRenderedPageBreak/>
        <w:t>5. Прогноз</w:t>
      </w:r>
    </w:p>
    <w:p w:rsidR="006F69E5" w:rsidRDefault="006F69E5" w:rsidP="006F69E5">
      <w:pPr>
        <w:pStyle w:val="a3"/>
        <w:ind w:left="360"/>
        <w:jc w:val="center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сводных показателей муниципальных заданий на оказание муниципальных услуг (выполнение работ) </w:t>
      </w:r>
    </w:p>
    <w:p w:rsidR="006F69E5" w:rsidRDefault="006F69E5" w:rsidP="006F69E5">
      <w:pPr>
        <w:pStyle w:val="a3"/>
        <w:ind w:left="360"/>
        <w:jc w:val="center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муниципальными учреждениями в сфере реализации муниципальной программы</w:t>
      </w:r>
    </w:p>
    <w:p w:rsidR="006F69E5" w:rsidRDefault="006F69E5" w:rsidP="006F69E5">
      <w:pPr>
        <w:pStyle w:val="a3"/>
        <w:ind w:left="360"/>
        <w:jc w:val="center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на очередной финансовый год (плановый период)</w:t>
      </w:r>
    </w:p>
    <w:p w:rsidR="006F69E5" w:rsidRDefault="006F69E5" w:rsidP="006F69E5">
      <w:pPr>
        <w:pStyle w:val="a3"/>
        <w:ind w:left="360"/>
        <w:jc w:val="center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«Развитие здравоохранения» на 2018 – 2022 годы</w:t>
      </w:r>
    </w:p>
    <w:p w:rsidR="006F69E5" w:rsidRPr="00F805CC" w:rsidRDefault="006F69E5" w:rsidP="006F69E5">
      <w:pPr>
        <w:pStyle w:val="a3"/>
        <w:ind w:left="360" w:right="-598"/>
        <w:jc w:val="center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  <w:t>Таблица № 3</w:t>
      </w:r>
    </w:p>
    <w:tbl>
      <w:tblPr>
        <w:tblW w:w="153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1418"/>
        <w:gridCol w:w="2004"/>
        <w:gridCol w:w="1705"/>
        <w:gridCol w:w="1705"/>
        <w:gridCol w:w="1705"/>
        <w:gridCol w:w="1705"/>
      </w:tblGrid>
      <w:tr w:rsidR="006F69E5" w:rsidTr="00F2428A">
        <w:trPr>
          <w:trHeight w:val="274"/>
        </w:trPr>
        <w:tc>
          <w:tcPr>
            <w:tcW w:w="5104" w:type="dxa"/>
            <w:vMerge w:val="restart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2415B">
              <w:rPr>
                <w:rStyle w:val="FontStyle11"/>
              </w:rPr>
              <w:t>Наименование услуг</w:t>
            </w:r>
            <w:proofErr w:type="gramStart"/>
            <w:r w:rsidRPr="0052415B">
              <w:rPr>
                <w:rStyle w:val="FontStyle11"/>
              </w:rPr>
              <w:t>и(</w:t>
            </w:r>
            <w:proofErr w:type="gramEnd"/>
            <w:r w:rsidRPr="0052415B">
              <w:rPr>
                <w:rStyle w:val="FontStyle11"/>
              </w:rPr>
              <w:t>работы), показателя объема (качества) услуги (работы)</w:t>
            </w:r>
          </w:p>
        </w:tc>
        <w:tc>
          <w:tcPr>
            <w:tcW w:w="10242" w:type="dxa"/>
            <w:gridSpan w:val="6"/>
          </w:tcPr>
          <w:p w:rsidR="006F69E5" w:rsidRPr="0052415B" w:rsidRDefault="006F69E5" w:rsidP="00F2428A">
            <w:pPr>
              <w:pStyle w:val="a3"/>
              <w:ind w:left="459" w:hanging="459"/>
              <w:jc w:val="center"/>
              <w:rPr>
                <w:rStyle w:val="FontStyle11"/>
              </w:rPr>
            </w:pPr>
            <w:r w:rsidRPr="0052415B">
              <w:rPr>
                <w:rStyle w:val="FontStyle11"/>
              </w:rPr>
              <w:t>Значение показателя объема (качества) услуги (работы)</w:t>
            </w:r>
          </w:p>
        </w:tc>
      </w:tr>
      <w:tr w:rsidR="006F69E5" w:rsidTr="00F2428A">
        <w:trPr>
          <w:trHeight w:val="144"/>
        </w:trPr>
        <w:tc>
          <w:tcPr>
            <w:tcW w:w="5104" w:type="dxa"/>
            <w:vMerge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1418" w:type="dxa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2415B">
              <w:rPr>
                <w:rStyle w:val="FontStyle11"/>
              </w:rPr>
              <w:t>Единица измерения</w:t>
            </w:r>
          </w:p>
        </w:tc>
        <w:tc>
          <w:tcPr>
            <w:tcW w:w="2004" w:type="dxa"/>
          </w:tcPr>
          <w:p w:rsidR="006F69E5" w:rsidRPr="00161EB0" w:rsidRDefault="006F69E5" w:rsidP="00F2428A">
            <w:r w:rsidRPr="00161EB0">
              <w:t>2018 год</w:t>
            </w:r>
          </w:p>
        </w:tc>
        <w:tc>
          <w:tcPr>
            <w:tcW w:w="1705" w:type="dxa"/>
          </w:tcPr>
          <w:p w:rsidR="006F69E5" w:rsidRPr="00161EB0" w:rsidRDefault="006F69E5" w:rsidP="00F2428A">
            <w:r w:rsidRPr="00161EB0">
              <w:t>2019 год</w:t>
            </w:r>
          </w:p>
        </w:tc>
        <w:tc>
          <w:tcPr>
            <w:tcW w:w="1705" w:type="dxa"/>
          </w:tcPr>
          <w:p w:rsidR="006F69E5" w:rsidRPr="00161EB0" w:rsidRDefault="006F69E5" w:rsidP="00F2428A">
            <w:r w:rsidRPr="00161EB0">
              <w:t>2020 год</w:t>
            </w:r>
          </w:p>
        </w:tc>
        <w:tc>
          <w:tcPr>
            <w:tcW w:w="1705" w:type="dxa"/>
          </w:tcPr>
          <w:p w:rsidR="006F69E5" w:rsidRPr="00161EB0" w:rsidRDefault="006F69E5" w:rsidP="00F2428A">
            <w:r w:rsidRPr="00161EB0">
              <w:t>2021 год</w:t>
            </w:r>
          </w:p>
        </w:tc>
        <w:tc>
          <w:tcPr>
            <w:tcW w:w="1705" w:type="dxa"/>
          </w:tcPr>
          <w:p w:rsidR="006F69E5" w:rsidRDefault="006F69E5" w:rsidP="00F2428A">
            <w:r w:rsidRPr="00161EB0">
              <w:t>2022 год</w:t>
            </w:r>
          </w:p>
        </w:tc>
      </w:tr>
      <w:tr w:rsidR="006F69E5" w:rsidTr="00F2428A">
        <w:trPr>
          <w:trHeight w:val="633"/>
        </w:trPr>
        <w:tc>
          <w:tcPr>
            <w:tcW w:w="5104" w:type="dxa"/>
          </w:tcPr>
          <w:p w:rsidR="006F69E5" w:rsidRPr="0052415B" w:rsidRDefault="006F69E5" w:rsidP="00F2428A">
            <w:pPr>
              <w:pStyle w:val="a3"/>
              <w:rPr>
                <w:rStyle w:val="FontStyle11"/>
              </w:rPr>
            </w:pPr>
            <w:r w:rsidRPr="0052415B">
              <w:rPr>
                <w:rStyle w:val="FontStyle11"/>
              </w:rPr>
              <w:t>Наименование услуги (работы) и ее содерж</w:t>
            </w:r>
            <w:r w:rsidRPr="0052415B">
              <w:rPr>
                <w:rStyle w:val="FontStyle11"/>
              </w:rPr>
              <w:t>а</w:t>
            </w:r>
            <w:r w:rsidRPr="0052415B">
              <w:rPr>
                <w:rStyle w:val="FontStyle11"/>
              </w:rPr>
              <w:t>ние</w:t>
            </w:r>
          </w:p>
        </w:tc>
        <w:tc>
          <w:tcPr>
            <w:tcW w:w="10242" w:type="dxa"/>
            <w:gridSpan w:val="6"/>
          </w:tcPr>
          <w:p w:rsidR="006F69E5" w:rsidRPr="0052415B" w:rsidRDefault="006F69E5" w:rsidP="00F2428A">
            <w:pPr>
              <w:pStyle w:val="a3"/>
              <w:rPr>
                <w:rStyle w:val="FontStyle11"/>
              </w:rPr>
            </w:pPr>
            <w:r w:rsidRPr="0052415B">
              <w:rPr>
                <w:rStyle w:val="FontStyle11"/>
              </w:rPr>
              <w:t>оказание квалифицированной медицинской помощи</w:t>
            </w:r>
          </w:p>
        </w:tc>
      </w:tr>
      <w:tr w:rsidR="006F69E5" w:rsidTr="00F2428A">
        <w:trPr>
          <w:trHeight w:val="532"/>
        </w:trPr>
        <w:tc>
          <w:tcPr>
            <w:tcW w:w="5104" w:type="dxa"/>
          </w:tcPr>
          <w:p w:rsidR="006F69E5" w:rsidRPr="0052415B" w:rsidRDefault="006F69E5" w:rsidP="00F2428A">
            <w:pPr>
              <w:pStyle w:val="a3"/>
              <w:rPr>
                <w:rStyle w:val="FontStyle11"/>
              </w:rPr>
            </w:pPr>
            <w:r w:rsidRPr="0052415B">
              <w:rPr>
                <w:rStyle w:val="FontStyle11"/>
              </w:rPr>
              <w:t>Показатель объема (качества) услуги (работы)</w:t>
            </w:r>
          </w:p>
        </w:tc>
        <w:tc>
          <w:tcPr>
            <w:tcW w:w="10242" w:type="dxa"/>
            <w:gridSpan w:val="6"/>
          </w:tcPr>
          <w:p w:rsidR="006F69E5" w:rsidRPr="0052415B" w:rsidRDefault="006F69E5" w:rsidP="00F2428A">
            <w:pPr>
              <w:pStyle w:val="a3"/>
              <w:rPr>
                <w:rStyle w:val="FontStyle11"/>
              </w:rPr>
            </w:pPr>
            <w:r w:rsidRPr="0052415B">
              <w:rPr>
                <w:rStyle w:val="FontStyle11"/>
              </w:rPr>
              <w:t>амбулаторная помощь</w:t>
            </w:r>
          </w:p>
        </w:tc>
      </w:tr>
      <w:tr w:rsidR="006F69E5" w:rsidTr="00F2428A">
        <w:trPr>
          <w:trHeight w:val="1118"/>
        </w:trPr>
        <w:tc>
          <w:tcPr>
            <w:tcW w:w="5104" w:type="dxa"/>
          </w:tcPr>
          <w:p w:rsidR="006F69E5" w:rsidRPr="0052415B" w:rsidRDefault="006F69E5" w:rsidP="00F2428A">
            <w:pPr>
              <w:pStyle w:val="a3"/>
              <w:rPr>
                <w:rStyle w:val="FontStyle11"/>
              </w:rPr>
            </w:pPr>
            <w:r w:rsidRPr="0052415B">
              <w:rPr>
                <w:rStyle w:val="FontStyle11"/>
              </w:rPr>
              <w:t xml:space="preserve">Подпрограмма № 1 </w:t>
            </w:r>
          </w:p>
          <w:p w:rsidR="006F69E5" w:rsidRPr="0052415B" w:rsidRDefault="006F69E5" w:rsidP="00F2428A">
            <w:pPr>
              <w:pStyle w:val="a3"/>
              <w:rPr>
                <w:rStyle w:val="FontStyle11"/>
              </w:rPr>
            </w:pPr>
            <w:r w:rsidRPr="0052415B">
              <w:rPr>
                <w:rStyle w:val="FontStyle11"/>
              </w:rPr>
              <w:t>«Создание условий для оказания медицинской помощи населению района»</w:t>
            </w:r>
          </w:p>
        </w:tc>
        <w:tc>
          <w:tcPr>
            <w:tcW w:w="1418" w:type="dxa"/>
          </w:tcPr>
          <w:p w:rsidR="006F69E5" w:rsidRPr="0052415B" w:rsidRDefault="006F69E5" w:rsidP="00F2428A">
            <w:pPr>
              <w:pStyle w:val="a3"/>
              <w:rPr>
                <w:rStyle w:val="FontStyle11"/>
              </w:rPr>
            </w:pPr>
            <w:r w:rsidRPr="0052415B">
              <w:rPr>
                <w:rStyle w:val="FontStyle11"/>
              </w:rPr>
              <w:t>посещение</w:t>
            </w:r>
          </w:p>
        </w:tc>
        <w:tc>
          <w:tcPr>
            <w:tcW w:w="2004" w:type="dxa"/>
          </w:tcPr>
          <w:p w:rsidR="006F69E5" w:rsidRPr="00835D30" w:rsidRDefault="006F69E5" w:rsidP="00F2428A">
            <w:pPr>
              <w:pStyle w:val="a3"/>
              <w:rPr>
                <w:rStyle w:val="FontStyle11"/>
              </w:rPr>
            </w:pPr>
            <w:r w:rsidRPr="00835D30">
              <w:rPr>
                <w:rStyle w:val="FontStyle11"/>
              </w:rPr>
              <w:t>35020,0</w:t>
            </w:r>
          </w:p>
        </w:tc>
        <w:tc>
          <w:tcPr>
            <w:tcW w:w="1705" w:type="dxa"/>
          </w:tcPr>
          <w:p w:rsidR="006F69E5" w:rsidRPr="0052415B" w:rsidRDefault="006F69E5" w:rsidP="00F2428A">
            <w:pPr>
              <w:pStyle w:val="a3"/>
              <w:rPr>
                <w:rStyle w:val="FontStyle11"/>
              </w:rPr>
            </w:pPr>
            <w:r w:rsidRPr="0052415B">
              <w:rPr>
                <w:rStyle w:val="FontStyle11"/>
              </w:rPr>
              <w:t>350</w:t>
            </w:r>
            <w:r>
              <w:rPr>
                <w:rStyle w:val="FontStyle11"/>
              </w:rPr>
              <w:t>2</w:t>
            </w:r>
            <w:r w:rsidRPr="0052415B">
              <w:rPr>
                <w:rStyle w:val="FontStyle11"/>
              </w:rPr>
              <w:t>0,0</w:t>
            </w:r>
          </w:p>
        </w:tc>
        <w:tc>
          <w:tcPr>
            <w:tcW w:w="1705" w:type="dxa"/>
          </w:tcPr>
          <w:p w:rsidR="006F69E5" w:rsidRDefault="006F69E5" w:rsidP="00F2428A">
            <w:r w:rsidRPr="00A5287B">
              <w:t>35020,0</w:t>
            </w:r>
          </w:p>
        </w:tc>
        <w:tc>
          <w:tcPr>
            <w:tcW w:w="1705" w:type="dxa"/>
          </w:tcPr>
          <w:p w:rsidR="006F69E5" w:rsidRDefault="006F69E5" w:rsidP="00F2428A">
            <w:r w:rsidRPr="00A5287B">
              <w:t>35020,0</w:t>
            </w:r>
          </w:p>
        </w:tc>
        <w:tc>
          <w:tcPr>
            <w:tcW w:w="1705" w:type="dxa"/>
          </w:tcPr>
          <w:p w:rsidR="006F69E5" w:rsidRDefault="006F69E5" w:rsidP="00F2428A">
            <w:r w:rsidRPr="00A5287B">
              <w:t>35020,0</w:t>
            </w:r>
          </w:p>
        </w:tc>
      </w:tr>
      <w:tr w:rsidR="006F69E5" w:rsidTr="00F2428A">
        <w:trPr>
          <w:trHeight w:val="695"/>
        </w:trPr>
        <w:tc>
          <w:tcPr>
            <w:tcW w:w="5104" w:type="dxa"/>
          </w:tcPr>
          <w:p w:rsidR="006F69E5" w:rsidRPr="0052415B" w:rsidRDefault="006F69E5" w:rsidP="00F2428A">
            <w:pPr>
              <w:pStyle w:val="a3"/>
              <w:rPr>
                <w:rStyle w:val="FontStyle11"/>
              </w:rPr>
            </w:pPr>
            <w:r w:rsidRPr="0052415B">
              <w:rPr>
                <w:rStyle w:val="FontStyle11"/>
              </w:rPr>
              <w:t>организация оказания медицинской помощи</w:t>
            </w:r>
          </w:p>
        </w:tc>
        <w:tc>
          <w:tcPr>
            <w:tcW w:w="1418" w:type="dxa"/>
          </w:tcPr>
          <w:p w:rsidR="006F69E5" w:rsidRPr="0052415B" w:rsidRDefault="006F69E5" w:rsidP="00F2428A">
            <w:pPr>
              <w:pStyle w:val="a3"/>
              <w:rPr>
                <w:rStyle w:val="FontStyle11"/>
              </w:rPr>
            </w:pPr>
            <w:r w:rsidRPr="0052415B">
              <w:rPr>
                <w:rStyle w:val="FontStyle11"/>
              </w:rPr>
              <w:t>посещение</w:t>
            </w:r>
          </w:p>
        </w:tc>
        <w:tc>
          <w:tcPr>
            <w:tcW w:w="2004" w:type="dxa"/>
          </w:tcPr>
          <w:p w:rsidR="006F69E5" w:rsidRPr="00835D30" w:rsidRDefault="006F69E5" w:rsidP="00F2428A">
            <w:pPr>
              <w:pStyle w:val="a3"/>
              <w:rPr>
                <w:rStyle w:val="FontStyle11"/>
              </w:rPr>
            </w:pPr>
            <w:r w:rsidRPr="00835D30">
              <w:rPr>
                <w:rStyle w:val="FontStyle11"/>
              </w:rPr>
              <w:t>35020,0</w:t>
            </w:r>
          </w:p>
        </w:tc>
        <w:tc>
          <w:tcPr>
            <w:tcW w:w="1705" w:type="dxa"/>
          </w:tcPr>
          <w:p w:rsidR="006F69E5" w:rsidRPr="0052415B" w:rsidRDefault="006F69E5" w:rsidP="00F2428A">
            <w:pPr>
              <w:pStyle w:val="a3"/>
              <w:rPr>
                <w:rStyle w:val="FontStyle11"/>
              </w:rPr>
            </w:pPr>
            <w:r w:rsidRPr="0052415B">
              <w:rPr>
                <w:rStyle w:val="FontStyle11"/>
              </w:rPr>
              <w:t>350</w:t>
            </w:r>
            <w:r>
              <w:rPr>
                <w:rStyle w:val="FontStyle11"/>
              </w:rPr>
              <w:t>2</w:t>
            </w:r>
            <w:r w:rsidRPr="0052415B">
              <w:rPr>
                <w:rStyle w:val="FontStyle11"/>
              </w:rPr>
              <w:t>0,0</w:t>
            </w:r>
          </w:p>
        </w:tc>
        <w:tc>
          <w:tcPr>
            <w:tcW w:w="1705" w:type="dxa"/>
          </w:tcPr>
          <w:p w:rsidR="006F69E5" w:rsidRDefault="006F69E5" w:rsidP="00F2428A">
            <w:r w:rsidRPr="00A5287B">
              <w:t>35020,0</w:t>
            </w:r>
          </w:p>
        </w:tc>
        <w:tc>
          <w:tcPr>
            <w:tcW w:w="1705" w:type="dxa"/>
          </w:tcPr>
          <w:p w:rsidR="006F69E5" w:rsidRDefault="006F69E5" w:rsidP="00F2428A">
            <w:r w:rsidRPr="00A5287B">
              <w:t>35020,0</w:t>
            </w:r>
          </w:p>
        </w:tc>
        <w:tc>
          <w:tcPr>
            <w:tcW w:w="1705" w:type="dxa"/>
          </w:tcPr>
          <w:p w:rsidR="006F69E5" w:rsidRDefault="006F69E5" w:rsidP="00F2428A">
            <w:r w:rsidRPr="00A5287B">
              <w:t>35020,0</w:t>
            </w:r>
          </w:p>
        </w:tc>
      </w:tr>
      <w:tr w:rsidR="006F69E5" w:rsidTr="00F2428A">
        <w:trPr>
          <w:trHeight w:val="832"/>
        </w:trPr>
        <w:tc>
          <w:tcPr>
            <w:tcW w:w="5104" w:type="dxa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2415B">
              <w:rPr>
                <w:rStyle w:val="FontStyle11"/>
              </w:rPr>
              <w:t>Наименование услуг</w:t>
            </w:r>
            <w:proofErr w:type="gramStart"/>
            <w:r w:rsidRPr="0052415B">
              <w:rPr>
                <w:rStyle w:val="FontStyle11"/>
              </w:rPr>
              <w:t>и(</w:t>
            </w:r>
            <w:proofErr w:type="gramEnd"/>
            <w:r w:rsidRPr="0052415B">
              <w:rPr>
                <w:rStyle w:val="FontStyle11"/>
              </w:rPr>
              <w:t>работы), показателя объема (качества) услуги (работы)</w:t>
            </w:r>
          </w:p>
        </w:tc>
        <w:tc>
          <w:tcPr>
            <w:tcW w:w="10242" w:type="dxa"/>
            <w:gridSpan w:val="6"/>
          </w:tcPr>
          <w:p w:rsidR="006F69E5" w:rsidRPr="0052415B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115058">
              <w:rPr>
                <w:rStyle w:val="FontStyle11"/>
              </w:rPr>
              <w:t>Расходы местного бюджета на оказание муниципальной услуги (работы), тыс.</w:t>
            </w:r>
            <w:r>
              <w:rPr>
                <w:rStyle w:val="FontStyle11"/>
              </w:rPr>
              <w:t xml:space="preserve"> рублей</w:t>
            </w:r>
          </w:p>
        </w:tc>
      </w:tr>
      <w:tr w:rsidR="006F69E5" w:rsidTr="00F2428A">
        <w:trPr>
          <w:trHeight w:val="567"/>
        </w:trPr>
        <w:tc>
          <w:tcPr>
            <w:tcW w:w="5104" w:type="dxa"/>
          </w:tcPr>
          <w:p w:rsidR="006F69E5" w:rsidRPr="0052415B" w:rsidRDefault="006F69E5" w:rsidP="00F2428A">
            <w:pPr>
              <w:pStyle w:val="a3"/>
              <w:rPr>
                <w:rStyle w:val="FontStyle11"/>
              </w:rPr>
            </w:pPr>
            <w:r w:rsidRPr="0052415B">
              <w:rPr>
                <w:rStyle w:val="FontStyle11"/>
              </w:rPr>
              <w:t xml:space="preserve">Подпрограмма № 1 </w:t>
            </w:r>
          </w:p>
          <w:p w:rsidR="006F69E5" w:rsidRPr="0052415B" w:rsidRDefault="006F69E5" w:rsidP="00F2428A">
            <w:pPr>
              <w:pStyle w:val="a3"/>
              <w:rPr>
                <w:rStyle w:val="FontStyle11"/>
              </w:rPr>
            </w:pPr>
            <w:r w:rsidRPr="0052415B">
              <w:rPr>
                <w:rStyle w:val="FontStyle11"/>
              </w:rPr>
              <w:t>«Создание условий для оказания медицинской помощи населению района»</w:t>
            </w:r>
          </w:p>
        </w:tc>
        <w:tc>
          <w:tcPr>
            <w:tcW w:w="1418" w:type="dxa"/>
          </w:tcPr>
          <w:p w:rsidR="006F69E5" w:rsidRPr="0052415B" w:rsidRDefault="006F69E5" w:rsidP="00F2428A">
            <w:pPr>
              <w:pStyle w:val="a3"/>
              <w:rPr>
                <w:rStyle w:val="FontStyle11"/>
              </w:rPr>
            </w:pPr>
            <w:r w:rsidRPr="00115058">
              <w:rPr>
                <w:rStyle w:val="FontStyle11"/>
              </w:rPr>
              <w:t>тысяч ру</w:t>
            </w:r>
            <w:r w:rsidRPr="00115058">
              <w:rPr>
                <w:rStyle w:val="FontStyle11"/>
              </w:rPr>
              <w:t>б</w:t>
            </w:r>
            <w:r w:rsidRPr="00115058">
              <w:rPr>
                <w:rStyle w:val="FontStyle11"/>
              </w:rPr>
              <w:t>лей</w:t>
            </w:r>
          </w:p>
        </w:tc>
        <w:tc>
          <w:tcPr>
            <w:tcW w:w="2004" w:type="dxa"/>
          </w:tcPr>
          <w:p w:rsidR="006F69E5" w:rsidRDefault="006F69E5" w:rsidP="00F2428A">
            <w:r>
              <w:t>33834,9</w:t>
            </w:r>
          </w:p>
          <w:p w:rsidR="006F69E5" w:rsidRPr="00446E42" w:rsidRDefault="006F69E5" w:rsidP="00F2428A"/>
        </w:tc>
        <w:tc>
          <w:tcPr>
            <w:tcW w:w="1705" w:type="dxa"/>
          </w:tcPr>
          <w:p w:rsidR="006F69E5" w:rsidRPr="00A96114" w:rsidRDefault="006F69E5" w:rsidP="00F2428A">
            <w:r w:rsidRPr="00A96114">
              <w:t>33834,9</w:t>
            </w:r>
          </w:p>
        </w:tc>
        <w:tc>
          <w:tcPr>
            <w:tcW w:w="1705" w:type="dxa"/>
          </w:tcPr>
          <w:p w:rsidR="006F69E5" w:rsidRPr="00A96114" w:rsidRDefault="006F69E5" w:rsidP="00F2428A">
            <w:r w:rsidRPr="00A96114">
              <w:t>33834,9</w:t>
            </w:r>
          </w:p>
        </w:tc>
        <w:tc>
          <w:tcPr>
            <w:tcW w:w="1705" w:type="dxa"/>
          </w:tcPr>
          <w:p w:rsidR="006F69E5" w:rsidRPr="00A96114" w:rsidRDefault="006F69E5" w:rsidP="00F2428A">
            <w:r w:rsidRPr="00A96114">
              <w:t>33834,9</w:t>
            </w:r>
          </w:p>
        </w:tc>
        <w:tc>
          <w:tcPr>
            <w:tcW w:w="1705" w:type="dxa"/>
          </w:tcPr>
          <w:p w:rsidR="006F69E5" w:rsidRPr="00A96114" w:rsidRDefault="006F69E5" w:rsidP="00F2428A">
            <w:r w:rsidRPr="00A96114">
              <w:t>33834,9</w:t>
            </w:r>
          </w:p>
        </w:tc>
      </w:tr>
      <w:tr w:rsidR="006F69E5" w:rsidTr="00F2428A">
        <w:trPr>
          <w:trHeight w:val="144"/>
        </w:trPr>
        <w:tc>
          <w:tcPr>
            <w:tcW w:w="5104" w:type="dxa"/>
          </w:tcPr>
          <w:p w:rsidR="006F69E5" w:rsidRPr="0052415B" w:rsidRDefault="006F69E5" w:rsidP="00F2428A">
            <w:pPr>
              <w:pStyle w:val="a3"/>
              <w:rPr>
                <w:rStyle w:val="FontStyle11"/>
              </w:rPr>
            </w:pPr>
            <w:r w:rsidRPr="0052415B">
              <w:rPr>
                <w:rStyle w:val="FontStyle11"/>
              </w:rPr>
              <w:t>организация оказания медицинской помощи</w:t>
            </w:r>
          </w:p>
        </w:tc>
        <w:tc>
          <w:tcPr>
            <w:tcW w:w="1418" w:type="dxa"/>
          </w:tcPr>
          <w:p w:rsidR="006F69E5" w:rsidRPr="0052415B" w:rsidRDefault="006F69E5" w:rsidP="00F2428A">
            <w:pPr>
              <w:pStyle w:val="a3"/>
              <w:rPr>
                <w:rStyle w:val="FontStyle11"/>
              </w:rPr>
            </w:pPr>
            <w:r w:rsidRPr="00446E42">
              <w:rPr>
                <w:rStyle w:val="FontStyle11"/>
              </w:rPr>
              <w:t>тысяч ру</w:t>
            </w:r>
            <w:r w:rsidRPr="00446E42">
              <w:rPr>
                <w:rStyle w:val="FontStyle11"/>
              </w:rPr>
              <w:t>б</w:t>
            </w:r>
            <w:r w:rsidRPr="00446E42">
              <w:rPr>
                <w:rStyle w:val="FontStyle11"/>
              </w:rPr>
              <w:t>лей</w:t>
            </w:r>
          </w:p>
        </w:tc>
        <w:tc>
          <w:tcPr>
            <w:tcW w:w="2004" w:type="dxa"/>
          </w:tcPr>
          <w:p w:rsidR="006F69E5" w:rsidRDefault="006F69E5" w:rsidP="00F2428A">
            <w:r>
              <w:t>33834,9</w:t>
            </w:r>
          </w:p>
        </w:tc>
        <w:tc>
          <w:tcPr>
            <w:tcW w:w="1705" w:type="dxa"/>
          </w:tcPr>
          <w:p w:rsidR="006F69E5" w:rsidRPr="00DE2457" w:rsidRDefault="006F69E5" w:rsidP="00F2428A">
            <w:r w:rsidRPr="00DE2457">
              <w:t>33834,9</w:t>
            </w:r>
          </w:p>
        </w:tc>
        <w:tc>
          <w:tcPr>
            <w:tcW w:w="1705" w:type="dxa"/>
          </w:tcPr>
          <w:p w:rsidR="006F69E5" w:rsidRPr="00DE2457" w:rsidRDefault="006F69E5" w:rsidP="00F2428A">
            <w:r w:rsidRPr="00DE2457">
              <w:t>33834,9</w:t>
            </w:r>
          </w:p>
        </w:tc>
        <w:tc>
          <w:tcPr>
            <w:tcW w:w="1705" w:type="dxa"/>
          </w:tcPr>
          <w:p w:rsidR="006F69E5" w:rsidRPr="00DE2457" w:rsidRDefault="006F69E5" w:rsidP="00F2428A">
            <w:r w:rsidRPr="00DE2457">
              <w:t>33834,9</w:t>
            </w:r>
          </w:p>
        </w:tc>
        <w:tc>
          <w:tcPr>
            <w:tcW w:w="1705" w:type="dxa"/>
          </w:tcPr>
          <w:p w:rsidR="006F69E5" w:rsidRPr="00DE2457" w:rsidRDefault="006F69E5" w:rsidP="00F2428A">
            <w:r w:rsidRPr="00DE2457">
              <w:t>33834,9</w:t>
            </w:r>
          </w:p>
        </w:tc>
      </w:tr>
    </w:tbl>
    <w:p w:rsidR="006F69E5" w:rsidRDefault="006F69E5" w:rsidP="006F69E5">
      <w:pPr>
        <w:pStyle w:val="a3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Style w:val="FontStyle11"/>
          <w:sz w:val="28"/>
          <w:szCs w:val="28"/>
        </w:rPr>
        <w:sectPr w:rsidR="006F69E5" w:rsidSect="005D0E7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F69E5" w:rsidRDefault="006F69E5" w:rsidP="006F69E5">
      <w:pPr>
        <w:pStyle w:val="a3"/>
        <w:jc w:val="center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6.Методика оценки эффективности реализации муниципальной программы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Оценка эффективности реализации муниципальной программы проводи</w:t>
      </w:r>
      <w:r>
        <w:rPr>
          <w:rStyle w:val="FontStyle11"/>
          <w:sz w:val="28"/>
          <w:szCs w:val="28"/>
        </w:rPr>
        <w:t>т</w:t>
      </w:r>
      <w:r>
        <w:rPr>
          <w:rStyle w:val="FontStyle11"/>
          <w:sz w:val="28"/>
          <w:szCs w:val="28"/>
        </w:rPr>
        <w:t>ся в соответствии с типовой методикой оценки эффективности реализации м</w:t>
      </w:r>
      <w:r>
        <w:rPr>
          <w:rStyle w:val="FontStyle11"/>
          <w:sz w:val="28"/>
          <w:szCs w:val="28"/>
        </w:rPr>
        <w:t>у</w:t>
      </w:r>
      <w:r>
        <w:rPr>
          <w:rStyle w:val="FontStyle11"/>
          <w:sz w:val="28"/>
          <w:szCs w:val="28"/>
        </w:rPr>
        <w:t>ниципальной программы утвержденной нормативным правовым актом админ</w:t>
      </w:r>
      <w:r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 xml:space="preserve">страции муниципального образования </w:t>
      </w:r>
      <w:proofErr w:type="spellStart"/>
      <w:r>
        <w:rPr>
          <w:rStyle w:val="FontStyle11"/>
          <w:sz w:val="28"/>
          <w:szCs w:val="28"/>
        </w:rPr>
        <w:t>Брюховецкий</w:t>
      </w:r>
      <w:proofErr w:type="spellEnd"/>
      <w:r>
        <w:rPr>
          <w:rStyle w:val="FontStyle11"/>
          <w:sz w:val="28"/>
          <w:szCs w:val="28"/>
        </w:rPr>
        <w:t xml:space="preserve"> район.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7. Механизм реализации муниципальной программы и контроль  ее выполнения</w:t>
      </w:r>
    </w:p>
    <w:p w:rsidR="006F69E5" w:rsidRDefault="006F69E5" w:rsidP="006F69E5">
      <w:pPr>
        <w:pStyle w:val="a3"/>
        <w:jc w:val="center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Настоящая программа интегрирует участника программы и другие заинтересованные стороны в целях координации действий по реализации и дост</w:t>
      </w:r>
      <w:r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 xml:space="preserve">жению намеченных целей и задач, определяет связь муниципальной программы с приоритетами социально–экономического развития </w:t>
      </w:r>
      <w:proofErr w:type="spellStart"/>
      <w:r>
        <w:rPr>
          <w:rStyle w:val="FontStyle11"/>
          <w:sz w:val="28"/>
          <w:szCs w:val="28"/>
        </w:rPr>
        <w:t>Брюховецкого</w:t>
      </w:r>
      <w:proofErr w:type="spellEnd"/>
      <w:r>
        <w:rPr>
          <w:rStyle w:val="FontStyle11"/>
          <w:sz w:val="28"/>
          <w:szCs w:val="28"/>
        </w:rPr>
        <w:t xml:space="preserve"> района.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Финансовое обеспечение программы, осуществляется за счет выделяемых сре</w:t>
      </w:r>
      <w:proofErr w:type="gramStart"/>
      <w:r>
        <w:rPr>
          <w:rStyle w:val="FontStyle11"/>
          <w:sz w:val="28"/>
          <w:szCs w:val="28"/>
        </w:rPr>
        <w:t>дств кр</w:t>
      </w:r>
      <w:proofErr w:type="gramEnd"/>
      <w:r>
        <w:rPr>
          <w:rStyle w:val="FontStyle11"/>
          <w:sz w:val="28"/>
          <w:szCs w:val="28"/>
        </w:rPr>
        <w:t>аевого бюджета, предоставляемых в форме межбюджетных тран</w:t>
      </w:r>
      <w:r>
        <w:rPr>
          <w:rStyle w:val="FontStyle11"/>
          <w:sz w:val="28"/>
          <w:szCs w:val="28"/>
        </w:rPr>
        <w:t>с</w:t>
      </w:r>
      <w:r>
        <w:rPr>
          <w:rStyle w:val="FontStyle11"/>
          <w:sz w:val="28"/>
          <w:szCs w:val="28"/>
        </w:rPr>
        <w:t>фертов, в пределах лимитов бюджетных обязательств и бюджетных ассигнов</w:t>
      </w:r>
      <w:r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</w:rPr>
        <w:t xml:space="preserve">ний, утвержденных в краевом бюджете на соответствующий финансовый год на эти цели, и </w:t>
      </w:r>
      <w:r w:rsidRPr="009B3155">
        <w:rPr>
          <w:rStyle w:val="FontStyle11"/>
          <w:sz w:val="28"/>
          <w:szCs w:val="28"/>
        </w:rPr>
        <w:t>средств местного бюджета</w:t>
      </w:r>
      <w:r>
        <w:rPr>
          <w:rStyle w:val="FontStyle11"/>
          <w:sz w:val="28"/>
          <w:szCs w:val="28"/>
        </w:rPr>
        <w:t>, в виде субсидии бюджетным учр</w:t>
      </w:r>
      <w:r>
        <w:rPr>
          <w:rStyle w:val="FontStyle11"/>
          <w:sz w:val="28"/>
          <w:szCs w:val="28"/>
        </w:rPr>
        <w:t>е</w:t>
      </w:r>
      <w:r>
        <w:rPr>
          <w:rStyle w:val="FontStyle11"/>
          <w:sz w:val="28"/>
          <w:szCs w:val="28"/>
        </w:rPr>
        <w:t xml:space="preserve">ждениям. 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Главный координатор программы осуществляет текущее управление пр</w:t>
      </w:r>
      <w:r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граммой и в процессе ее реализации: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участником муниципальной программы; организует нормативно–правовое и методическое обеспечение реализации пр</w:t>
      </w:r>
      <w:r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граммы;</w:t>
      </w:r>
    </w:p>
    <w:p w:rsidR="006F69E5" w:rsidRDefault="006F69E5" w:rsidP="006F69E5">
      <w:pPr>
        <w:pStyle w:val="a3"/>
        <w:ind w:firstLine="851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формирует структуру муниципальной программы и координатора по</w:t>
      </w:r>
      <w:r>
        <w:rPr>
          <w:rStyle w:val="FontStyle11"/>
          <w:sz w:val="28"/>
          <w:szCs w:val="28"/>
        </w:rPr>
        <w:t>д</w:t>
      </w:r>
      <w:r>
        <w:rPr>
          <w:rStyle w:val="FontStyle11"/>
          <w:sz w:val="28"/>
          <w:szCs w:val="28"/>
        </w:rPr>
        <w:t>программ, участника муниципальной программы;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организует реализацию муниципальной программы, координацию де</w:t>
      </w:r>
      <w:r>
        <w:rPr>
          <w:rStyle w:val="FontStyle11"/>
          <w:sz w:val="28"/>
          <w:szCs w:val="28"/>
        </w:rPr>
        <w:t>я</w:t>
      </w:r>
      <w:r>
        <w:rPr>
          <w:rStyle w:val="FontStyle11"/>
          <w:sz w:val="28"/>
          <w:szCs w:val="28"/>
        </w:rPr>
        <w:t>тельности координаторов подпрограмм, участника муниципальной программы;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несет ответственность за достижение целевых показателей муниципал</w:t>
      </w:r>
      <w:r>
        <w:rPr>
          <w:rStyle w:val="FontStyle11"/>
          <w:sz w:val="28"/>
          <w:szCs w:val="28"/>
        </w:rPr>
        <w:t>ь</w:t>
      </w:r>
      <w:r>
        <w:rPr>
          <w:rStyle w:val="FontStyle11"/>
          <w:sz w:val="28"/>
          <w:szCs w:val="28"/>
        </w:rPr>
        <w:t>ной программы;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осуществляет подготовку предложений по объемам и источникам фина</w:t>
      </w:r>
      <w:r>
        <w:rPr>
          <w:rStyle w:val="FontStyle11"/>
          <w:sz w:val="28"/>
          <w:szCs w:val="28"/>
        </w:rPr>
        <w:t>н</w:t>
      </w:r>
      <w:r>
        <w:rPr>
          <w:rStyle w:val="FontStyle11"/>
          <w:sz w:val="28"/>
          <w:szCs w:val="28"/>
        </w:rPr>
        <w:t>сирования реализации муниципальной программы на основании предложений координаторов подпрограмм, участника муниципальной программы;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разрабатывает в случае необходимости формы отчетности для координ</w:t>
      </w:r>
      <w:r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</w:rPr>
        <w:t xml:space="preserve">тора подпрограмм и участника муниципальной программы, необходимые для осуществления </w:t>
      </w:r>
      <w:proofErr w:type="gramStart"/>
      <w:r>
        <w:rPr>
          <w:rStyle w:val="FontStyle11"/>
          <w:sz w:val="28"/>
          <w:szCs w:val="28"/>
        </w:rPr>
        <w:t>контроля за</w:t>
      </w:r>
      <w:proofErr w:type="gramEnd"/>
      <w:r>
        <w:rPr>
          <w:rStyle w:val="FontStyle11"/>
          <w:sz w:val="28"/>
          <w:szCs w:val="28"/>
        </w:rPr>
        <w:t xml:space="preserve"> выполнением муниципальной программы, устана</w:t>
      </w:r>
      <w:r>
        <w:rPr>
          <w:rStyle w:val="FontStyle11"/>
          <w:sz w:val="28"/>
          <w:szCs w:val="28"/>
        </w:rPr>
        <w:t>в</w:t>
      </w:r>
      <w:r>
        <w:rPr>
          <w:rStyle w:val="FontStyle11"/>
          <w:sz w:val="28"/>
          <w:szCs w:val="28"/>
        </w:rPr>
        <w:t>ливает сроки их предоставления;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проводит мониторинг реализации муниципальной программы и анализ отчетности, представляемой координатором подпрограмм и участником мун</w:t>
      </w:r>
      <w:r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>ципальной программы;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– доклад о ходе  реализации го</w:t>
      </w:r>
      <w:r>
        <w:rPr>
          <w:rStyle w:val="FontStyle11"/>
          <w:sz w:val="28"/>
          <w:szCs w:val="28"/>
        </w:rPr>
        <w:t>с</w:t>
      </w:r>
      <w:r>
        <w:rPr>
          <w:rStyle w:val="FontStyle11"/>
          <w:sz w:val="28"/>
          <w:szCs w:val="28"/>
        </w:rPr>
        <w:t>ударственной программы);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</w:t>
      </w:r>
      <w:proofErr w:type="spellStart"/>
      <w:r>
        <w:rPr>
          <w:rStyle w:val="FontStyle11"/>
          <w:sz w:val="28"/>
          <w:szCs w:val="28"/>
        </w:rPr>
        <w:t>Брюховецкий</w:t>
      </w:r>
      <w:proofErr w:type="spellEnd"/>
      <w:r>
        <w:rPr>
          <w:rStyle w:val="FontStyle11"/>
          <w:sz w:val="28"/>
          <w:szCs w:val="28"/>
        </w:rPr>
        <w:t xml:space="preserve"> район в информационно–телекоммуникационной с</w:t>
      </w:r>
      <w:r>
        <w:rPr>
          <w:rStyle w:val="FontStyle11"/>
          <w:sz w:val="28"/>
          <w:szCs w:val="28"/>
        </w:rPr>
        <w:t>е</w:t>
      </w:r>
      <w:r>
        <w:rPr>
          <w:rStyle w:val="FontStyle11"/>
          <w:sz w:val="28"/>
          <w:szCs w:val="28"/>
        </w:rPr>
        <w:t>ти «Интернет»;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муниц</w:t>
      </w:r>
      <w:r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 xml:space="preserve">пального образования </w:t>
      </w:r>
      <w:proofErr w:type="spellStart"/>
      <w:r>
        <w:rPr>
          <w:rStyle w:val="FontStyle11"/>
          <w:sz w:val="28"/>
          <w:szCs w:val="28"/>
        </w:rPr>
        <w:t>Брюховецкий</w:t>
      </w:r>
      <w:proofErr w:type="spellEnd"/>
      <w:r>
        <w:rPr>
          <w:rStyle w:val="FontStyle11"/>
          <w:sz w:val="28"/>
          <w:szCs w:val="28"/>
        </w:rPr>
        <w:t xml:space="preserve"> район в информационно–телекоммуникационной сети «Интернет»;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осуществляет иные полномочия, установленные муниципальной пр</w:t>
      </w:r>
      <w:r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граммой.</w:t>
      </w:r>
    </w:p>
    <w:p w:rsidR="006F69E5" w:rsidRDefault="006F69E5" w:rsidP="006F69E5"/>
    <w:p w:rsidR="006F69E5" w:rsidRDefault="006F69E5" w:rsidP="006F69E5"/>
    <w:p w:rsidR="006F69E5" w:rsidRDefault="006F69E5" w:rsidP="006F69E5"/>
    <w:p w:rsidR="006F69E5" w:rsidRPr="00BA15F3" w:rsidRDefault="006F69E5" w:rsidP="006F69E5">
      <w:pPr>
        <w:rPr>
          <w:sz w:val="28"/>
          <w:szCs w:val="28"/>
        </w:rPr>
      </w:pPr>
      <w:r w:rsidRPr="00BA15F3">
        <w:rPr>
          <w:sz w:val="28"/>
          <w:szCs w:val="28"/>
        </w:rPr>
        <w:t xml:space="preserve">Заместитель главы </w:t>
      </w:r>
    </w:p>
    <w:p w:rsidR="006F69E5" w:rsidRDefault="006F69E5" w:rsidP="006F69E5">
      <w:pPr>
        <w:rPr>
          <w:sz w:val="28"/>
          <w:szCs w:val="28"/>
        </w:rPr>
      </w:pPr>
      <w:r w:rsidRPr="00BA15F3">
        <w:rPr>
          <w:sz w:val="28"/>
          <w:szCs w:val="28"/>
        </w:rPr>
        <w:t xml:space="preserve">муниципального образования </w:t>
      </w:r>
    </w:p>
    <w:p w:rsidR="006F69E5" w:rsidRDefault="006F69E5" w:rsidP="006F69E5">
      <w:pPr>
        <w:rPr>
          <w:sz w:val="28"/>
          <w:szCs w:val="28"/>
        </w:rPr>
      </w:pPr>
      <w:proofErr w:type="spellStart"/>
      <w:r w:rsidRPr="00BA15F3">
        <w:rPr>
          <w:sz w:val="28"/>
          <w:szCs w:val="28"/>
        </w:rPr>
        <w:t>Брюховецкий</w:t>
      </w:r>
      <w:proofErr w:type="spellEnd"/>
      <w:r w:rsidRPr="00BA15F3"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Е.В. Петрова</w:t>
      </w:r>
    </w:p>
    <w:p w:rsidR="006F69E5" w:rsidRPr="00BA15F3" w:rsidRDefault="006F69E5" w:rsidP="006F69E5">
      <w:pPr>
        <w:rPr>
          <w:sz w:val="28"/>
          <w:szCs w:val="28"/>
        </w:rPr>
      </w:pPr>
    </w:p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419"/>
      </w:tblGrid>
      <w:tr w:rsidR="006F69E5" w:rsidRPr="005F3821" w:rsidTr="00F2428A">
        <w:trPr>
          <w:trHeight w:val="2551"/>
        </w:trPr>
        <w:tc>
          <w:tcPr>
            <w:tcW w:w="5328" w:type="dxa"/>
            <w:shd w:val="clear" w:color="auto" w:fill="auto"/>
          </w:tcPr>
          <w:p w:rsidR="006F69E5" w:rsidRPr="005F3821" w:rsidRDefault="006F69E5" w:rsidP="00F24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  <w:shd w:val="clear" w:color="auto" w:fill="auto"/>
          </w:tcPr>
          <w:p w:rsidR="006F69E5" w:rsidRDefault="006F69E5" w:rsidP="00F2428A">
            <w:pPr>
              <w:jc w:val="center"/>
              <w:rPr>
                <w:sz w:val="28"/>
                <w:szCs w:val="28"/>
              </w:rPr>
            </w:pPr>
            <w:r w:rsidRPr="005F382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2</w:t>
            </w:r>
          </w:p>
          <w:p w:rsidR="006F69E5" w:rsidRDefault="006F69E5" w:rsidP="00F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6F69E5" w:rsidRPr="005F3821" w:rsidRDefault="006F69E5" w:rsidP="00F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6F69E5" w:rsidRDefault="006F69E5" w:rsidP="00F242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F69E5" w:rsidRDefault="006F69E5" w:rsidP="00F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здравоохранения»</w:t>
            </w:r>
          </w:p>
          <w:p w:rsidR="006F69E5" w:rsidRDefault="006F69E5" w:rsidP="00F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 – 2022 годы</w:t>
            </w:r>
          </w:p>
          <w:p w:rsidR="006F69E5" w:rsidRDefault="006F69E5" w:rsidP="00F2428A">
            <w:pPr>
              <w:jc w:val="center"/>
              <w:rPr>
                <w:sz w:val="28"/>
                <w:szCs w:val="28"/>
              </w:rPr>
            </w:pP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</w:p>
          <w:p w:rsidR="006F69E5" w:rsidRPr="005F3821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</w:tbl>
    <w:p w:rsidR="006F69E5" w:rsidRPr="00FF0E32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F69E5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</w:p>
    <w:p w:rsidR="006F69E5" w:rsidRPr="00FF0E32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91515">
        <w:rPr>
          <w:sz w:val="28"/>
          <w:szCs w:val="28"/>
        </w:rPr>
        <w:t>Совершенствование системы оказания специализированной медицинской помощи</w:t>
      </w:r>
      <w:r>
        <w:rPr>
          <w:sz w:val="28"/>
          <w:szCs w:val="28"/>
        </w:rPr>
        <w:t>»</w:t>
      </w:r>
    </w:p>
    <w:p w:rsidR="006F69E5" w:rsidRDefault="006F69E5" w:rsidP="006F69E5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86"/>
        <w:gridCol w:w="6095"/>
      </w:tblGrid>
      <w:tr w:rsidR="006F69E5" w:rsidRPr="00D730D7" w:rsidTr="00F2428A">
        <w:tc>
          <w:tcPr>
            <w:tcW w:w="3686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подпрограммы</w:t>
            </w:r>
          </w:p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 w:rsidRPr="00CC05E9">
              <w:rPr>
                <w:sz w:val="28"/>
                <w:szCs w:val="28"/>
              </w:rPr>
              <w:t xml:space="preserve">муниципальное бюджетное учреждение здравоохранения ««Центральная районная больница» </w:t>
            </w:r>
            <w:proofErr w:type="spellStart"/>
            <w:r w:rsidRPr="00CC05E9">
              <w:rPr>
                <w:sz w:val="28"/>
                <w:szCs w:val="28"/>
              </w:rPr>
              <w:t>Брюховецкого</w:t>
            </w:r>
            <w:proofErr w:type="spellEnd"/>
            <w:r w:rsidRPr="00CC05E9">
              <w:rPr>
                <w:sz w:val="28"/>
                <w:szCs w:val="28"/>
              </w:rPr>
              <w:t xml:space="preserve"> район (далее – МБУЗ «ЦРБ» </w:t>
            </w:r>
            <w:proofErr w:type="spellStart"/>
            <w:r w:rsidRPr="00CC05E9">
              <w:rPr>
                <w:sz w:val="28"/>
                <w:szCs w:val="28"/>
              </w:rPr>
              <w:t>Брюховецкого</w:t>
            </w:r>
            <w:proofErr w:type="spellEnd"/>
            <w:r w:rsidRPr="00CC05E9">
              <w:rPr>
                <w:sz w:val="28"/>
                <w:szCs w:val="28"/>
              </w:rPr>
              <w:t xml:space="preserve"> района)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  <w:tr w:rsidR="006F69E5" w:rsidRPr="00D730D7" w:rsidTr="00F2428A">
        <w:trPr>
          <w:trHeight w:val="758"/>
        </w:trPr>
        <w:tc>
          <w:tcPr>
            <w:tcW w:w="3686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здравоохранения ««Центральная районная больница»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 (далее – МБУЗ «ЦРБ»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района)</w:t>
            </w:r>
          </w:p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  <w:tr w:rsidR="006F69E5" w:rsidRPr="00D730D7" w:rsidTr="00F2428A">
        <w:trPr>
          <w:trHeight w:val="729"/>
        </w:trPr>
        <w:tc>
          <w:tcPr>
            <w:tcW w:w="3686" w:type="dxa"/>
          </w:tcPr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095" w:type="dxa"/>
          </w:tcPr>
          <w:p w:rsidR="006F69E5" w:rsidRDefault="006F69E5" w:rsidP="00F2428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доступности и качества оказания специализированной медицинской помощи</w:t>
            </w:r>
          </w:p>
          <w:p w:rsidR="006F69E5" w:rsidRDefault="006F69E5" w:rsidP="00F2428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F69E5" w:rsidRPr="00D730D7" w:rsidTr="00F2428A">
        <w:trPr>
          <w:trHeight w:val="80"/>
        </w:trPr>
        <w:tc>
          <w:tcPr>
            <w:tcW w:w="3686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</w:p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организации оказания медицинской помощи жертвам политических репрессий, труженикам тыла, ветеранам труда в бесплатном изготовлении и ремонте зубных протезов</w:t>
            </w:r>
          </w:p>
          <w:p w:rsidR="006F69E5" w:rsidRPr="00C55289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  <w:tr w:rsidR="006F69E5" w:rsidRPr="00C55289" w:rsidTr="00F2428A">
        <w:tc>
          <w:tcPr>
            <w:tcW w:w="3686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лиц, получивших услуги по зубопротезированию</w:t>
            </w:r>
          </w:p>
        </w:tc>
      </w:tr>
      <w:tr w:rsidR="006F69E5" w:rsidRPr="00C55289" w:rsidTr="00F2428A">
        <w:tc>
          <w:tcPr>
            <w:tcW w:w="3686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реализации подпрограммы </w:t>
            </w:r>
          </w:p>
          <w:p w:rsidR="006F69E5" w:rsidRPr="00C55289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 2022 годы, реализуется в один этап</w:t>
            </w:r>
          </w:p>
          <w:p w:rsidR="006F69E5" w:rsidRPr="00C55289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  <w:tr w:rsidR="006F69E5" w:rsidRPr="00D730D7" w:rsidTr="00F2428A">
        <w:tc>
          <w:tcPr>
            <w:tcW w:w="3686" w:type="dxa"/>
          </w:tcPr>
          <w:p w:rsidR="006F69E5" w:rsidRPr="00042612" w:rsidRDefault="006F69E5" w:rsidP="00F2428A">
            <w:pPr>
              <w:jc w:val="both"/>
              <w:rPr>
                <w:sz w:val="28"/>
                <w:szCs w:val="28"/>
              </w:rPr>
            </w:pPr>
            <w:r w:rsidRPr="00042612">
              <w:rPr>
                <w:sz w:val="28"/>
                <w:szCs w:val="28"/>
              </w:rPr>
              <w:t>Объемы бюджетных ассигнований</w:t>
            </w:r>
          </w:p>
          <w:p w:rsidR="006F69E5" w:rsidRPr="00042612" w:rsidRDefault="006F69E5" w:rsidP="00F2428A">
            <w:pPr>
              <w:pStyle w:val="a3"/>
              <w:jc w:val="both"/>
              <w:rPr>
                <w:sz w:val="28"/>
                <w:szCs w:val="28"/>
              </w:rPr>
            </w:pPr>
            <w:r w:rsidRPr="00042612">
              <w:rPr>
                <w:sz w:val="28"/>
                <w:szCs w:val="28"/>
              </w:rPr>
              <w:t>подпрограммы</w:t>
            </w:r>
          </w:p>
          <w:p w:rsidR="006F69E5" w:rsidRPr="00042612" w:rsidRDefault="006F69E5" w:rsidP="00F2428A">
            <w:pPr>
              <w:pStyle w:val="a3"/>
              <w:jc w:val="both"/>
              <w:rPr>
                <w:sz w:val="28"/>
                <w:szCs w:val="28"/>
              </w:rPr>
            </w:pPr>
          </w:p>
          <w:p w:rsidR="006F69E5" w:rsidRPr="00042612" w:rsidRDefault="006F69E5" w:rsidP="00F2428A">
            <w:pPr>
              <w:jc w:val="both"/>
              <w:rPr>
                <w:sz w:val="28"/>
                <w:szCs w:val="28"/>
              </w:rPr>
            </w:pPr>
          </w:p>
          <w:p w:rsidR="006F69E5" w:rsidRPr="00042612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F69E5" w:rsidRPr="00042612" w:rsidRDefault="006F69E5" w:rsidP="00F2428A">
            <w:pPr>
              <w:jc w:val="both"/>
              <w:rPr>
                <w:sz w:val="28"/>
                <w:szCs w:val="28"/>
              </w:rPr>
            </w:pPr>
            <w:r w:rsidRPr="00042612">
              <w:rPr>
                <w:sz w:val="28"/>
                <w:szCs w:val="28"/>
              </w:rPr>
              <w:lastRenderedPageBreak/>
              <w:t xml:space="preserve">общий объем финансирование подпрограммы               составляет </w:t>
            </w:r>
            <w:r>
              <w:rPr>
                <w:sz w:val="28"/>
                <w:szCs w:val="28"/>
              </w:rPr>
              <w:t>14126,0</w:t>
            </w:r>
            <w:r w:rsidRPr="00042612">
              <w:rPr>
                <w:sz w:val="28"/>
                <w:szCs w:val="28"/>
              </w:rPr>
              <w:t xml:space="preserve"> тысяч рублей, в том числе из средств КБ – </w:t>
            </w:r>
            <w:r>
              <w:rPr>
                <w:sz w:val="28"/>
                <w:szCs w:val="28"/>
              </w:rPr>
              <w:t>14126,0</w:t>
            </w:r>
            <w:r w:rsidRPr="00042612">
              <w:rPr>
                <w:sz w:val="28"/>
                <w:szCs w:val="28"/>
              </w:rPr>
              <w:t xml:space="preserve"> тысяч рублей, МБ – 0,0 тысяч рублей.</w:t>
            </w:r>
          </w:p>
          <w:p w:rsidR="006F69E5" w:rsidRPr="00042612" w:rsidRDefault="006F69E5" w:rsidP="00F2428A">
            <w:pPr>
              <w:jc w:val="both"/>
              <w:rPr>
                <w:sz w:val="28"/>
                <w:szCs w:val="28"/>
              </w:rPr>
            </w:pPr>
            <w:r w:rsidRPr="00042612">
              <w:rPr>
                <w:sz w:val="28"/>
                <w:szCs w:val="28"/>
              </w:rPr>
              <w:t>В том числе по годам:</w:t>
            </w:r>
          </w:p>
          <w:p w:rsidR="006F69E5" w:rsidRPr="00042612" w:rsidRDefault="006F69E5" w:rsidP="00F2428A">
            <w:pPr>
              <w:jc w:val="both"/>
              <w:rPr>
                <w:sz w:val="28"/>
                <w:szCs w:val="28"/>
              </w:rPr>
            </w:pPr>
            <w:r w:rsidRPr="00042612">
              <w:rPr>
                <w:sz w:val="28"/>
                <w:szCs w:val="28"/>
              </w:rPr>
              <w:lastRenderedPageBreak/>
              <w:t xml:space="preserve">2018 год – </w:t>
            </w:r>
            <w:r>
              <w:rPr>
                <w:sz w:val="28"/>
                <w:szCs w:val="28"/>
              </w:rPr>
              <w:t>2825,2</w:t>
            </w:r>
            <w:r w:rsidRPr="00042612">
              <w:rPr>
                <w:sz w:val="28"/>
                <w:szCs w:val="28"/>
              </w:rPr>
              <w:t xml:space="preserve"> тысяч рублей</w:t>
            </w:r>
          </w:p>
          <w:p w:rsidR="006F69E5" w:rsidRPr="00042612" w:rsidRDefault="006F69E5" w:rsidP="00F2428A">
            <w:pPr>
              <w:jc w:val="both"/>
              <w:rPr>
                <w:sz w:val="28"/>
                <w:szCs w:val="28"/>
              </w:rPr>
            </w:pPr>
            <w:r w:rsidRPr="0004261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2825,2</w:t>
            </w:r>
            <w:r w:rsidRPr="00042612">
              <w:rPr>
                <w:sz w:val="28"/>
                <w:szCs w:val="28"/>
              </w:rPr>
              <w:t xml:space="preserve"> тысяч рублей</w:t>
            </w:r>
          </w:p>
          <w:p w:rsidR="006F69E5" w:rsidRPr="00042612" w:rsidRDefault="006F69E5" w:rsidP="00F2428A">
            <w:pPr>
              <w:jc w:val="both"/>
              <w:rPr>
                <w:sz w:val="28"/>
                <w:szCs w:val="28"/>
              </w:rPr>
            </w:pPr>
            <w:r w:rsidRPr="0004261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2825,2</w:t>
            </w:r>
            <w:r w:rsidRPr="00042612">
              <w:rPr>
                <w:sz w:val="28"/>
                <w:szCs w:val="28"/>
              </w:rPr>
              <w:t>тысяч рублей</w:t>
            </w:r>
          </w:p>
          <w:p w:rsidR="006F69E5" w:rsidRPr="00042612" w:rsidRDefault="006F69E5" w:rsidP="00F2428A">
            <w:pPr>
              <w:jc w:val="both"/>
              <w:rPr>
                <w:sz w:val="28"/>
                <w:szCs w:val="28"/>
              </w:rPr>
            </w:pPr>
            <w:r w:rsidRPr="0004261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2825,2</w:t>
            </w:r>
            <w:r w:rsidRPr="00042612">
              <w:rPr>
                <w:sz w:val="28"/>
                <w:szCs w:val="28"/>
              </w:rPr>
              <w:t>тысяч рублей</w:t>
            </w:r>
          </w:p>
          <w:p w:rsidR="006F69E5" w:rsidRPr="00042612" w:rsidRDefault="006F69E5" w:rsidP="00F2428A">
            <w:pPr>
              <w:jc w:val="both"/>
              <w:rPr>
                <w:sz w:val="28"/>
                <w:szCs w:val="28"/>
              </w:rPr>
            </w:pPr>
            <w:r w:rsidRPr="0004261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2825,2</w:t>
            </w:r>
            <w:r w:rsidRPr="00042612">
              <w:rPr>
                <w:sz w:val="28"/>
                <w:szCs w:val="28"/>
              </w:rPr>
              <w:t>тысяч рублей</w:t>
            </w:r>
          </w:p>
          <w:p w:rsidR="006F69E5" w:rsidRPr="00042612" w:rsidRDefault="006F69E5" w:rsidP="00F2428A">
            <w:pPr>
              <w:jc w:val="both"/>
              <w:rPr>
                <w:sz w:val="28"/>
                <w:szCs w:val="28"/>
              </w:rPr>
            </w:pPr>
            <w:r w:rsidRPr="00042612">
              <w:rPr>
                <w:sz w:val="28"/>
                <w:szCs w:val="28"/>
              </w:rPr>
              <w:t>из сре</w:t>
            </w:r>
            <w:proofErr w:type="gramStart"/>
            <w:r w:rsidRPr="00042612">
              <w:rPr>
                <w:sz w:val="28"/>
                <w:szCs w:val="28"/>
              </w:rPr>
              <w:t>дств кр</w:t>
            </w:r>
            <w:proofErr w:type="gramEnd"/>
            <w:r w:rsidRPr="00042612">
              <w:rPr>
                <w:sz w:val="28"/>
                <w:szCs w:val="28"/>
              </w:rPr>
              <w:t>аевого бюджета –</w:t>
            </w:r>
            <w:r>
              <w:rPr>
                <w:sz w:val="28"/>
                <w:szCs w:val="28"/>
              </w:rPr>
              <w:t>14126,0</w:t>
            </w:r>
            <w:r w:rsidRPr="00042612">
              <w:rPr>
                <w:sz w:val="28"/>
                <w:szCs w:val="28"/>
              </w:rPr>
              <w:t xml:space="preserve"> тысяч рублей, в том числе по годам:</w:t>
            </w:r>
          </w:p>
          <w:p w:rsidR="006F69E5" w:rsidRPr="00042612" w:rsidRDefault="006F69E5" w:rsidP="00F2428A">
            <w:pPr>
              <w:jc w:val="both"/>
              <w:rPr>
                <w:sz w:val="28"/>
                <w:szCs w:val="28"/>
              </w:rPr>
            </w:pPr>
            <w:r w:rsidRPr="00042612">
              <w:rPr>
                <w:sz w:val="28"/>
                <w:szCs w:val="28"/>
              </w:rPr>
              <w:t xml:space="preserve">2018 год – </w:t>
            </w:r>
            <w:r w:rsidRPr="00B614F7">
              <w:rPr>
                <w:sz w:val="28"/>
                <w:szCs w:val="28"/>
              </w:rPr>
              <w:t>2825,2</w:t>
            </w:r>
            <w:r w:rsidRPr="00042612">
              <w:rPr>
                <w:sz w:val="28"/>
                <w:szCs w:val="28"/>
              </w:rPr>
              <w:t>тысяч рублей</w:t>
            </w:r>
          </w:p>
          <w:p w:rsidR="006F69E5" w:rsidRPr="00042612" w:rsidRDefault="006F69E5" w:rsidP="00F2428A">
            <w:pPr>
              <w:jc w:val="both"/>
              <w:rPr>
                <w:sz w:val="28"/>
                <w:szCs w:val="28"/>
              </w:rPr>
            </w:pPr>
            <w:r w:rsidRPr="00042612">
              <w:rPr>
                <w:sz w:val="28"/>
                <w:szCs w:val="28"/>
              </w:rPr>
              <w:t xml:space="preserve">2019 год – </w:t>
            </w:r>
            <w:r w:rsidRPr="00B614F7">
              <w:rPr>
                <w:sz w:val="28"/>
                <w:szCs w:val="28"/>
              </w:rPr>
              <w:t>2825,2</w:t>
            </w:r>
            <w:r w:rsidRPr="00042612">
              <w:rPr>
                <w:sz w:val="28"/>
                <w:szCs w:val="28"/>
              </w:rPr>
              <w:t>тысяч рублей</w:t>
            </w:r>
          </w:p>
          <w:p w:rsidR="006F69E5" w:rsidRPr="00042612" w:rsidRDefault="006F69E5" w:rsidP="00F2428A">
            <w:pPr>
              <w:jc w:val="both"/>
              <w:rPr>
                <w:sz w:val="28"/>
                <w:szCs w:val="28"/>
              </w:rPr>
            </w:pPr>
            <w:r w:rsidRPr="00042612">
              <w:rPr>
                <w:sz w:val="28"/>
                <w:szCs w:val="28"/>
              </w:rPr>
              <w:t xml:space="preserve">2020 год – </w:t>
            </w:r>
            <w:r w:rsidRPr="00B614F7">
              <w:rPr>
                <w:sz w:val="28"/>
                <w:szCs w:val="28"/>
              </w:rPr>
              <w:t>2825,2</w:t>
            </w:r>
            <w:r w:rsidRPr="00042612">
              <w:rPr>
                <w:sz w:val="28"/>
                <w:szCs w:val="28"/>
              </w:rPr>
              <w:t>тысяч рублей</w:t>
            </w:r>
          </w:p>
          <w:p w:rsidR="006F69E5" w:rsidRPr="00042612" w:rsidRDefault="006F69E5" w:rsidP="00F2428A">
            <w:pPr>
              <w:jc w:val="both"/>
              <w:rPr>
                <w:sz w:val="28"/>
                <w:szCs w:val="28"/>
              </w:rPr>
            </w:pPr>
            <w:r w:rsidRPr="00042612">
              <w:rPr>
                <w:sz w:val="28"/>
                <w:szCs w:val="28"/>
              </w:rPr>
              <w:t xml:space="preserve">2021 год – </w:t>
            </w:r>
            <w:r w:rsidRPr="00B614F7">
              <w:rPr>
                <w:sz w:val="28"/>
                <w:szCs w:val="28"/>
              </w:rPr>
              <w:t>2825,2</w:t>
            </w:r>
            <w:r w:rsidRPr="00042612">
              <w:rPr>
                <w:sz w:val="28"/>
                <w:szCs w:val="28"/>
              </w:rPr>
              <w:t>тысяч рублей</w:t>
            </w:r>
          </w:p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  <w:r w:rsidRPr="00042612">
              <w:rPr>
                <w:sz w:val="28"/>
                <w:szCs w:val="28"/>
              </w:rPr>
              <w:t xml:space="preserve">2022 год – </w:t>
            </w:r>
            <w:r w:rsidRPr="00B614F7">
              <w:rPr>
                <w:sz w:val="28"/>
                <w:szCs w:val="28"/>
              </w:rPr>
              <w:t>2825,2</w:t>
            </w:r>
            <w:r w:rsidRPr="00042612">
              <w:rPr>
                <w:sz w:val="28"/>
                <w:szCs w:val="28"/>
              </w:rPr>
              <w:t>тысяч рублей</w:t>
            </w:r>
          </w:p>
        </w:tc>
      </w:tr>
      <w:tr w:rsidR="006F69E5" w:rsidRPr="00D730D7" w:rsidTr="00F2428A">
        <w:tc>
          <w:tcPr>
            <w:tcW w:w="3686" w:type="dxa"/>
          </w:tcPr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подпрограммы </w:t>
            </w:r>
          </w:p>
        </w:tc>
        <w:tc>
          <w:tcPr>
            <w:tcW w:w="6095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район, курирующий социальную сферу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</w:tbl>
    <w:p w:rsidR="006F69E5" w:rsidRDefault="006F69E5" w:rsidP="006F69E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Характеристика текущего состояния и прогноз развития здравоохранения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</w:t>
      </w:r>
    </w:p>
    <w:p w:rsidR="006F69E5" w:rsidRPr="008D61F3" w:rsidRDefault="006F69E5" w:rsidP="006F69E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Закона Краснодарского края от 15 декабря 2004 года № 808 – </w:t>
      </w:r>
      <w:proofErr w:type="gramStart"/>
      <w:r>
        <w:rPr>
          <w:sz w:val="28"/>
          <w:szCs w:val="28"/>
        </w:rPr>
        <w:t>КЗ</w:t>
      </w:r>
      <w:proofErr w:type="gramEnd"/>
      <w:r>
        <w:rPr>
          <w:sz w:val="28"/>
          <w:szCs w:val="28"/>
        </w:rPr>
        <w:t xml:space="preserve"> «О мерах социальной поддержки отдельных категорий жителей Краснодарского края» действуют постановления главы администрации Краснодарского края от 25 июля 2007 года № 655 «О порядке бесплатного изготовления и ремонта зубных протезов в сложных технологических случаях зубопротезирования» и постановление главы администрации Краснодарского края от 04 апреля 2008 года № 260 «Об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Порядка бесплатного изготовления и ремонта зубных протезов в сложных клинических случаях зубопротезирования». </w:t>
      </w:r>
      <w:proofErr w:type="gramStart"/>
      <w:r>
        <w:rPr>
          <w:sz w:val="28"/>
          <w:szCs w:val="28"/>
        </w:rPr>
        <w:t xml:space="preserve">На основании этих постановлений предоставляется </w:t>
      </w:r>
      <w:r>
        <w:rPr>
          <w:rStyle w:val="FontStyle11"/>
          <w:sz w:val="28"/>
          <w:szCs w:val="28"/>
        </w:rPr>
        <w:t>мера социальной поддержки жертвам политических</w:t>
      </w:r>
      <w:r w:rsidRPr="00143E14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 изготовленных из драгоценных металлов) в сложных </w:t>
      </w:r>
      <w:r w:rsidRPr="00576EC5">
        <w:rPr>
          <w:rStyle w:val="FontStyle11"/>
          <w:sz w:val="28"/>
          <w:szCs w:val="28"/>
        </w:rPr>
        <w:t>клинических случаях зубопротезирования.</w:t>
      </w:r>
      <w:proofErr w:type="gramEnd"/>
      <w:r w:rsidRPr="00143E14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В</w:t>
      </w:r>
      <w:r w:rsidRPr="00405A41">
        <w:rPr>
          <w:rStyle w:val="FontStyle11"/>
          <w:sz w:val="28"/>
          <w:szCs w:val="28"/>
        </w:rPr>
        <w:t xml:space="preserve"> 2015 году </w:t>
      </w:r>
      <w:r>
        <w:rPr>
          <w:sz w:val="28"/>
          <w:szCs w:val="28"/>
        </w:rPr>
        <w:t>в</w:t>
      </w:r>
      <w:r w:rsidRPr="00576EC5">
        <w:rPr>
          <w:sz w:val="28"/>
          <w:szCs w:val="28"/>
        </w:rPr>
        <w:t xml:space="preserve"> </w:t>
      </w:r>
      <w:proofErr w:type="spellStart"/>
      <w:r w:rsidRPr="00576EC5">
        <w:rPr>
          <w:sz w:val="28"/>
          <w:szCs w:val="28"/>
        </w:rPr>
        <w:t>Брюховецком</w:t>
      </w:r>
      <w:proofErr w:type="spellEnd"/>
      <w:r w:rsidRPr="00576EC5">
        <w:rPr>
          <w:sz w:val="28"/>
          <w:szCs w:val="28"/>
        </w:rPr>
        <w:t xml:space="preserve"> районе данную меру социальной поддержки</w:t>
      </w:r>
      <w:r w:rsidRPr="00143E14">
        <w:rPr>
          <w:sz w:val="28"/>
          <w:szCs w:val="28"/>
        </w:rPr>
        <w:t xml:space="preserve"> </w:t>
      </w:r>
      <w:r w:rsidRPr="00576EC5">
        <w:rPr>
          <w:sz w:val="28"/>
          <w:szCs w:val="28"/>
        </w:rPr>
        <w:t>получили 85 человек. Для получения</w:t>
      </w:r>
      <w:r>
        <w:rPr>
          <w:sz w:val="28"/>
          <w:szCs w:val="28"/>
        </w:rPr>
        <w:t xml:space="preserve"> услуги по зубопротезированию получатель </w:t>
      </w:r>
      <w:r w:rsidRPr="008D61F3">
        <w:rPr>
          <w:sz w:val="28"/>
          <w:szCs w:val="28"/>
        </w:rPr>
        <w:t xml:space="preserve">мер социальной поддержки обращается в муниципальное учреждение здравоохранения, расположенное на территории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района,</w:t>
      </w:r>
      <w:r w:rsidRPr="008D61F3">
        <w:rPr>
          <w:sz w:val="28"/>
          <w:szCs w:val="28"/>
        </w:rPr>
        <w:t xml:space="preserve"> имея при себе паспорт, удостоверение ветерана, справку о реабилитации и копии указанных документов.</w:t>
      </w:r>
    </w:p>
    <w:p w:rsidR="006F69E5" w:rsidRPr="000C6882" w:rsidRDefault="006F69E5" w:rsidP="006F69E5">
      <w:pPr>
        <w:jc w:val="both"/>
        <w:rPr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Цель, задачи и целевые показатели достижения целей и решения задач, </w:t>
      </w:r>
    </w:p>
    <w:p w:rsidR="006F69E5" w:rsidRDefault="006F69E5" w:rsidP="006F69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сроки и этапы реализации подпрограммы</w:t>
      </w:r>
    </w:p>
    <w:p w:rsidR="006F69E5" w:rsidRDefault="006F69E5" w:rsidP="006F69E5">
      <w:pPr>
        <w:pStyle w:val="a3"/>
        <w:jc w:val="both"/>
        <w:rPr>
          <w:sz w:val="28"/>
          <w:szCs w:val="28"/>
        </w:rPr>
      </w:pPr>
    </w:p>
    <w:p w:rsidR="006F69E5" w:rsidRDefault="006F69E5" w:rsidP="006F69E5">
      <w:pPr>
        <w:pStyle w:val="a3"/>
        <w:ind w:left="283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>Таблица № 1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134"/>
        <w:gridCol w:w="992"/>
        <w:gridCol w:w="709"/>
        <w:gridCol w:w="850"/>
        <w:gridCol w:w="708"/>
        <w:gridCol w:w="709"/>
      </w:tblGrid>
      <w:tr w:rsidR="006F69E5" w:rsidRPr="004E190D" w:rsidTr="00F2428A">
        <w:tc>
          <w:tcPr>
            <w:tcW w:w="567" w:type="dxa"/>
            <w:vMerge w:val="restart"/>
          </w:tcPr>
          <w:p w:rsidR="006F69E5" w:rsidRPr="005F4EF7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F4EF7">
              <w:rPr>
                <w:rStyle w:val="FontStyle11"/>
              </w:rPr>
              <w:t xml:space="preserve">№ </w:t>
            </w:r>
            <w:proofErr w:type="gramStart"/>
            <w:r w:rsidRPr="005F4EF7">
              <w:rPr>
                <w:rStyle w:val="FontStyle11"/>
              </w:rPr>
              <w:t>п</w:t>
            </w:r>
            <w:proofErr w:type="gramEnd"/>
            <w:r w:rsidRPr="005F4EF7">
              <w:rPr>
                <w:rStyle w:val="FontStyle11"/>
              </w:rPr>
              <w:t>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F69E5" w:rsidRPr="005F4EF7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F4EF7">
              <w:rPr>
                <w:rStyle w:val="FontStyle11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69E5" w:rsidRPr="005F4EF7" w:rsidRDefault="006F69E5" w:rsidP="00F2428A">
            <w:pPr>
              <w:pStyle w:val="a3"/>
              <w:rPr>
                <w:rStyle w:val="FontStyle11"/>
              </w:rPr>
            </w:pPr>
            <w:r w:rsidRPr="005F4EF7">
              <w:rPr>
                <w:rStyle w:val="FontStyle11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6F69E5" w:rsidRPr="005F4EF7" w:rsidRDefault="006F69E5" w:rsidP="00F2428A">
            <w:pPr>
              <w:pStyle w:val="a3"/>
              <w:rPr>
                <w:rStyle w:val="FontStyle11"/>
              </w:rPr>
            </w:pPr>
            <w:r w:rsidRPr="005F4EF7">
              <w:rPr>
                <w:rStyle w:val="FontStyle11"/>
              </w:rPr>
              <w:t>Статус</w:t>
            </w:r>
          </w:p>
        </w:tc>
        <w:tc>
          <w:tcPr>
            <w:tcW w:w="3968" w:type="dxa"/>
            <w:gridSpan w:val="5"/>
            <w:shd w:val="clear" w:color="auto" w:fill="auto"/>
          </w:tcPr>
          <w:p w:rsidR="006F69E5" w:rsidRPr="005F4EF7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F4EF7">
              <w:rPr>
                <w:rStyle w:val="FontStyle11"/>
              </w:rPr>
              <w:t>Значение показателей</w:t>
            </w:r>
            <w:r>
              <w:rPr>
                <w:rStyle w:val="FontStyle11"/>
              </w:rPr>
              <w:t>:</w:t>
            </w:r>
          </w:p>
        </w:tc>
      </w:tr>
      <w:tr w:rsidR="006F69E5" w:rsidRPr="004E190D" w:rsidTr="00F2428A">
        <w:tc>
          <w:tcPr>
            <w:tcW w:w="567" w:type="dxa"/>
            <w:vMerge/>
          </w:tcPr>
          <w:p w:rsidR="006F69E5" w:rsidRPr="005F4EF7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F69E5" w:rsidRPr="005F4EF7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69E5" w:rsidRPr="005F4EF7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1134" w:type="dxa"/>
            <w:vMerge/>
          </w:tcPr>
          <w:p w:rsidR="006F69E5" w:rsidRPr="005F4EF7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992" w:type="dxa"/>
            <w:shd w:val="clear" w:color="auto" w:fill="auto"/>
          </w:tcPr>
          <w:p w:rsidR="006F69E5" w:rsidRPr="00AB5541" w:rsidRDefault="006F69E5" w:rsidP="00F2428A">
            <w:r w:rsidRPr="00AB5541">
              <w:t>2018 год</w:t>
            </w:r>
          </w:p>
        </w:tc>
        <w:tc>
          <w:tcPr>
            <w:tcW w:w="709" w:type="dxa"/>
            <w:shd w:val="clear" w:color="auto" w:fill="auto"/>
          </w:tcPr>
          <w:p w:rsidR="006F69E5" w:rsidRPr="00AB5541" w:rsidRDefault="006F69E5" w:rsidP="00F2428A">
            <w:r w:rsidRPr="00AB5541">
              <w:t>2019 год</w:t>
            </w:r>
          </w:p>
        </w:tc>
        <w:tc>
          <w:tcPr>
            <w:tcW w:w="850" w:type="dxa"/>
            <w:shd w:val="clear" w:color="auto" w:fill="auto"/>
          </w:tcPr>
          <w:p w:rsidR="006F69E5" w:rsidRPr="00AB5541" w:rsidRDefault="006F69E5" w:rsidP="00F2428A">
            <w:r w:rsidRPr="00AB5541">
              <w:t>2020 год</w:t>
            </w:r>
          </w:p>
        </w:tc>
        <w:tc>
          <w:tcPr>
            <w:tcW w:w="708" w:type="dxa"/>
            <w:shd w:val="clear" w:color="auto" w:fill="auto"/>
          </w:tcPr>
          <w:p w:rsidR="006F69E5" w:rsidRPr="00AB5541" w:rsidRDefault="006F69E5" w:rsidP="00F2428A">
            <w:r w:rsidRPr="00AB5541">
              <w:t>2021 год</w:t>
            </w:r>
          </w:p>
        </w:tc>
        <w:tc>
          <w:tcPr>
            <w:tcW w:w="709" w:type="dxa"/>
            <w:shd w:val="clear" w:color="auto" w:fill="auto"/>
          </w:tcPr>
          <w:p w:rsidR="006F69E5" w:rsidRDefault="006F69E5" w:rsidP="00F2428A">
            <w:r w:rsidRPr="00AB5541">
              <w:t>2022 год</w:t>
            </w:r>
          </w:p>
        </w:tc>
      </w:tr>
      <w:tr w:rsidR="006F69E5" w:rsidRPr="004E190D" w:rsidTr="00F2428A">
        <w:tc>
          <w:tcPr>
            <w:tcW w:w="567" w:type="dxa"/>
          </w:tcPr>
          <w:p w:rsidR="006F69E5" w:rsidRPr="005F4EF7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F4EF7">
              <w:rPr>
                <w:rStyle w:val="FontStyle11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F69E5" w:rsidRPr="005F4EF7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F4EF7">
              <w:rPr>
                <w:rStyle w:val="FontStyle11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F69E5" w:rsidRPr="005F4EF7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F4EF7">
              <w:rPr>
                <w:rStyle w:val="FontStyle11"/>
              </w:rPr>
              <w:t>3</w:t>
            </w:r>
          </w:p>
        </w:tc>
        <w:tc>
          <w:tcPr>
            <w:tcW w:w="1134" w:type="dxa"/>
          </w:tcPr>
          <w:p w:rsidR="006F69E5" w:rsidRPr="005F4EF7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F4EF7">
              <w:rPr>
                <w:rStyle w:val="FontStyle11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F69E5" w:rsidRPr="000460ED" w:rsidRDefault="006F69E5" w:rsidP="00F2428A">
            <w:pPr>
              <w:jc w:val="center"/>
            </w:pPr>
            <w:r w:rsidRPr="000460ED">
              <w:t>5</w:t>
            </w:r>
          </w:p>
        </w:tc>
        <w:tc>
          <w:tcPr>
            <w:tcW w:w="709" w:type="dxa"/>
            <w:shd w:val="clear" w:color="auto" w:fill="auto"/>
          </w:tcPr>
          <w:p w:rsidR="006F69E5" w:rsidRPr="000460ED" w:rsidRDefault="006F69E5" w:rsidP="00F2428A">
            <w:pPr>
              <w:jc w:val="center"/>
            </w:pPr>
            <w:r w:rsidRPr="000460ED">
              <w:t>6</w:t>
            </w:r>
          </w:p>
        </w:tc>
        <w:tc>
          <w:tcPr>
            <w:tcW w:w="850" w:type="dxa"/>
            <w:shd w:val="clear" w:color="auto" w:fill="auto"/>
          </w:tcPr>
          <w:p w:rsidR="006F69E5" w:rsidRPr="000460ED" w:rsidRDefault="006F69E5" w:rsidP="00F2428A">
            <w:pPr>
              <w:jc w:val="center"/>
            </w:pPr>
            <w:r w:rsidRPr="000460ED">
              <w:t>7</w:t>
            </w:r>
          </w:p>
        </w:tc>
        <w:tc>
          <w:tcPr>
            <w:tcW w:w="708" w:type="dxa"/>
            <w:shd w:val="clear" w:color="auto" w:fill="auto"/>
          </w:tcPr>
          <w:p w:rsidR="006F69E5" w:rsidRPr="000460ED" w:rsidRDefault="006F69E5" w:rsidP="00F2428A">
            <w:pPr>
              <w:jc w:val="center"/>
            </w:pPr>
            <w:r w:rsidRPr="000460ED">
              <w:t>8</w:t>
            </w:r>
          </w:p>
        </w:tc>
        <w:tc>
          <w:tcPr>
            <w:tcW w:w="709" w:type="dxa"/>
            <w:shd w:val="clear" w:color="auto" w:fill="auto"/>
          </w:tcPr>
          <w:p w:rsidR="006F69E5" w:rsidRDefault="006F69E5" w:rsidP="00F2428A">
            <w:pPr>
              <w:jc w:val="center"/>
            </w:pPr>
            <w:r w:rsidRPr="000460ED">
              <w:t>9</w:t>
            </w:r>
          </w:p>
        </w:tc>
      </w:tr>
      <w:tr w:rsidR="006F69E5" w:rsidRPr="004E190D" w:rsidTr="00F2428A">
        <w:tc>
          <w:tcPr>
            <w:tcW w:w="567" w:type="dxa"/>
          </w:tcPr>
          <w:p w:rsidR="006F69E5" w:rsidRPr="005F4EF7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F4EF7">
              <w:rPr>
                <w:rStyle w:val="FontStyle11"/>
              </w:rPr>
              <w:t>1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6F69E5" w:rsidRPr="005F4EF7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F4EF7">
              <w:rPr>
                <w:rStyle w:val="FontStyle11"/>
              </w:rPr>
              <w:t>Подпрограмма № 2 «Совершенствование системы оказания специализированной медицинской помощи»</w:t>
            </w:r>
          </w:p>
        </w:tc>
      </w:tr>
      <w:tr w:rsidR="006F69E5" w:rsidRPr="004E190D" w:rsidTr="00F2428A">
        <w:tc>
          <w:tcPr>
            <w:tcW w:w="567" w:type="dxa"/>
          </w:tcPr>
          <w:p w:rsidR="006F69E5" w:rsidRPr="005F4EF7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6F69E5" w:rsidRPr="005F4EF7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F4EF7">
              <w:rPr>
                <w:rStyle w:val="FontStyle11"/>
              </w:rPr>
              <w:t>Цель – повышение доступности и качества оказания специализированной медицинской помощи</w:t>
            </w:r>
          </w:p>
        </w:tc>
      </w:tr>
      <w:tr w:rsidR="006F69E5" w:rsidRPr="004E190D" w:rsidTr="00F2428A">
        <w:tc>
          <w:tcPr>
            <w:tcW w:w="567" w:type="dxa"/>
          </w:tcPr>
          <w:p w:rsidR="006F69E5" w:rsidRPr="005F4EF7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6F69E5" w:rsidRPr="005F4EF7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5F4EF7">
              <w:rPr>
                <w:rStyle w:val="FontStyle11"/>
              </w:rPr>
              <w:t xml:space="preserve">Задача </w:t>
            </w:r>
            <w:proofErr w:type="gramStart"/>
            <w:r w:rsidRPr="005F4EF7">
              <w:rPr>
                <w:rStyle w:val="FontStyle11"/>
              </w:rPr>
              <w:t>–с</w:t>
            </w:r>
            <w:proofErr w:type="gramEnd"/>
            <w:r w:rsidRPr="005F4EF7">
              <w:rPr>
                <w:rStyle w:val="FontStyle11"/>
              </w:rPr>
              <w:t xml:space="preserve">овершенствование организации оказания медицинской помощи жертвам политических репрессий, труженикам тыла, ветеранам труда </w:t>
            </w:r>
          </w:p>
        </w:tc>
      </w:tr>
      <w:tr w:rsidR="006F69E5" w:rsidRPr="004E190D" w:rsidTr="00F2428A">
        <w:tc>
          <w:tcPr>
            <w:tcW w:w="567" w:type="dxa"/>
          </w:tcPr>
          <w:p w:rsidR="006F69E5" w:rsidRPr="005F4EF7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5F4EF7">
              <w:rPr>
                <w:rStyle w:val="FontStyle11"/>
              </w:rPr>
              <w:t>1.1</w:t>
            </w:r>
          </w:p>
        </w:tc>
        <w:tc>
          <w:tcPr>
            <w:tcW w:w="2694" w:type="dxa"/>
            <w:shd w:val="clear" w:color="auto" w:fill="auto"/>
          </w:tcPr>
          <w:p w:rsidR="006F69E5" w:rsidRPr="005F4EF7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Число лиц, получивших услуги по зубопротезированию</w:t>
            </w:r>
          </w:p>
        </w:tc>
        <w:tc>
          <w:tcPr>
            <w:tcW w:w="1134" w:type="dxa"/>
            <w:shd w:val="clear" w:color="auto" w:fill="auto"/>
          </w:tcPr>
          <w:p w:rsidR="006F69E5" w:rsidRPr="005F4EF7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человек</w:t>
            </w:r>
          </w:p>
        </w:tc>
        <w:tc>
          <w:tcPr>
            <w:tcW w:w="1134" w:type="dxa"/>
          </w:tcPr>
          <w:p w:rsidR="006F69E5" w:rsidRPr="005F4EF7" w:rsidRDefault="006F69E5" w:rsidP="00F2428A">
            <w:pPr>
              <w:pStyle w:val="a3"/>
              <w:tabs>
                <w:tab w:val="left" w:pos="889"/>
              </w:tabs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F69E5" w:rsidRDefault="006F69E5" w:rsidP="00F2428A">
            <w:pPr>
              <w:jc w:val="center"/>
            </w:pPr>
            <w:r w:rsidRPr="009C6FE2">
              <w:t>9</w:t>
            </w:r>
            <w:r>
              <w:t>7</w:t>
            </w:r>
          </w:p>
        </w:tc>
        <w:tc>
          <w:tcPr>
            <w:tcW w:w="709" w:type="dxa"/>
            <w:shd w:val="clear" w:color="auto" w:fill="auto"/>
          </w:tcPr>
          <w:p w:rsidR="006F69E5" w:rsidRDefault="006F69E5" w:rsidP="00F2428A">
            <w:pPr>
              <w:jc w:val="center"/>
            </w:pPr>
            <w:r w:rsidRPr="009C6FE2">
              <w:t>9</w:t>
            </w: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6F69E5" w:rsidRDefault="006F69E5" w:rsidP="00F2428A">
            <w:pPr>
              <w:jc w:val="center"/>
            </w:pPr>
            <w:r w:rsidRPr="009C6FE2">
              <w:t>9</w:t>
            </w:r>
            <w:r>
              <w:t>8</w:t>
            </w:r>
          </w:p>
        </w:tc>
        <w:tc>
          <w:tcPr>
            <w:tcW w:w="708" w:type="dxa"/>
            <w:shd w:val="clear" w:color="auto" w:fill="auto"/>
          </w:tcPr>
          <w:p w:rsidR="006F69E5" w:rsidRDefault="006F69E5" w:rsidP="00F2428A">
            <w:pPr>
              <w:jc w:val="center"/>
            </w:pPr>
            <w:r w:rsidRPr="009C6FE2">
              <w:t>9</w:t>
            </w: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6F69E5" w:rsidRDefault="006F69E5" w:rsidP="00F2428A">
            <w:pPr>
              <w:jc w:val="center"/>
            </w:pPr>
            <w:r w:rsidRPr="009C6FE2">
              <w:t>9</w:t>
            </w:r>
            <w:r>
              <w:t>9</w:t>
            </w:r>
          </w:p>
        </w:tc>
      </w:tr>
    </w:tbl>
    <w:p w:rsidR="006F69E5" w:rsidRDefault="006F69E5" w:rsidP="006F69E5">
      <w:pPr>
        <w:ind w:firstLine="709"/>
        <w:jc w:val="both"/>
        <w:rPr>
          <w:sz w:val="28"/>
          <w:szCs w:val="28"/>
        </w:rPr>
      </w:pPr>
    </w:p>
    <w:p w:rsidR="006F69E5" w:rsidRDefault="006F69E5" w:rsidP="006F6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подпрограмма реализуется с 2018 по 2022 год в один этап. </w:t>
      </w:r>
    </w:p>
    <w:p w:rsidR="006F69E5" w:rsidRDefault="006F69E5" w:rsidP="006F69E5">
      <w:pPr>
        <w:ind w:left="1416" w:firstLine="708"/>
        <w:rPr>
          <w:sz w:val="28"/>
          <w:szCs w:val="28"/>
        </w:rPr>
        <w:sectPr w:rsidR="006F69E5" w:rsidSect="0081350C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F69E5" w:rsidRPr="006713F8" w:rsidRDefault="006F69E5" w:rsidP="006F69E5">
      <w:pPr>
        <w:pStyle w:val="ac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мероприятий подпрограммы</w:t>
      </w:r>
    </w:p>
    <w:p w:rsidR="006F69E5" w:rsidRDefault="006F69E5" w:rsidP="006F69E5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«Совершенствование системы оказания специализированной медицинской помощи»</w:t>
      </w:r>
    </w:p>
    <w:p w:rsidR="006F69E5" w:rsidRDefault="006F69E5" w:rsidP="006F69E5">
      <w:pPr>
        <w:pStyle w:val="ConsPlusNormal"/>
        <w:widowControl/>
        <w:ind w:right="-598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Таблица№2</w:t>
      </w:r>
    </w:p>
    <w:tbl>
      <w:tblPr>
        <w:tblW w:w="1488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134"/>
        <w:gridCol w:w="1134"/>
        <w:gridCol w:w="1134"/>
        <w:gridCol w:w="992"/>
        <w:gridCol w:w="992"/>
        <w:gridCol w:w="993"/>
        <w:gridCol w:w="992"/>
        <w:gridCol w:w="1417"/>
        <w:gridCol w:w="2269"/>
      </w:tblGrid>
      <w:tr w:rsidR="006F69E5" w:rsidRPr="004503C6" w:rsidTr="00F2428A">
        <w:trPr>
          <w:trHeight w:val="41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F6C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F6CCC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6F69E5" w:rsidRPr="008F6CCC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6F69E5" w:rsidRPr="004503C6" w:rsidTr="00F2428A">
        <w:trPr>
          <w:trHeight w:val="39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E5" w:rsidRPr="004503C6" w:rsidTr="00F2428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412482" w:rsidRDefault="006F69E5" w:rsidP="00F2428A">
            <w:pPr>
              <w:jc w:val="center"/>
            </w:pPr>
            <w:r w:rsidRPr="00412482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412482" w:rsidRDefault="006F69E5" w:rsidP="00F2428A">
            <w:pPr>
              <w:jc w:val="center"/>
            </w:pPr>
            <w:r w:rsidRPr="00412482"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412482" w:rsidRDefault="006F69E5" w:rsidP="00F2428A">
            <w:pPr>
              <w:jc w:val="center"/>
            </w:pPr>
            <w:r w:rsidRPr="00412482"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412482" w:rsidRDefault="006F69E5" w:rsidP="00F2428A">
            <w:pPr>
              <w:jc w:val="center"/>
            </w:pPr>
            <w:r w:rsidRPr="00412482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412482" w:rsidRDefault="006F69E5" w:rsidP="00F2428A">
            <w:pPr>
              <w:jc w:val="center"/>
            </w:pPr>
            <w:r w:rsidRPr="00412482"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412482" w:rsidRDefault="006F69E5" w:rsidP="00F2428A">
            <w:pPr>
              <w:jc w:val="center"/>
            </w:pPr>
            <w:r w:rsidRPr="00412482">
              <w:t>10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jc w:val="center"/>
            </w:pPr>
            <w:r w:rsidRPr="00412482">
              <w:t>11</w:t>
            </w:r>
          </w:p>
        </w:tc>
      </w:tr>
      <w:tr w:rsidR="006F69E5" w:rsidRPr="004503C6" w:rsidTr="00F2428A">
        <w:trPr>
          <w:trHeight w:val="13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оказания специализированной медицинской помощи</w:t>
            </w:r>
          </w:p>
        </w:tc>
      </w:tr>
      <w:tr w:rsidR="006F69E5" w:rsidRPr="004503C6" w:rsidTr="00F2428A">
        <w:trPr>
          <w:trHeight w:val="59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8F6CCC">
              <w:rPr>
                <w:rStyle w:val="FontStyle11"/>
              </w:rPr>
              <w:t>Задача</w:t>
            </w:r>
          </w:p>
        </w:tc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оказания медицинской помощи жертвам политических репрессий, труженикам тыла, ветеранам труда в бесплатном изготовлении и ремонте зубных протезов</w:t>
            </w:r>
          </w:p>
        </w:tc>
      </w:tr>
      <w:tr w:rsidR="006F69E5" w:rsidRPr="004503C6" w:rsidTr="00F2428A">
        <w:trPr>
          <w:trHeight w:val="33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a3"/>
              <w:jc w:val="both"/>
            </w:pPr>
            <w:proofErr w:type="gramStart"/>
            <w:r w:rsidRPr="008F6CCC">
              <w:rPr>
                <w:rStyle w:val="FontStyle11"/>
              </w:rPr>
              <w:t>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 изготовленных из драгоценных металлов) в сложных клинических случаях зубопротезирования.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6A3E3C" w:rsidRDefault="006F69E5" w:rsidP="00F2428A">
            <w:r>
              <w:t>14126,0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6A3E3C" w:rsidRDefault="006F69E5" w:rsidP="00F2428A">
            <w:r>
              <w:t>2825,2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Default="006F69E5" w:rsidP="00F2428A">
            <w:r w:rsidRPr="009A341D">
              <w:t>2825,2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Default="006F69E5" w:rsidP="00F2428A">
            <w:r w:rsidRPr="009A341D">
              <w:t>2825,2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Default="006F69E5" w:rsidP="00F2428A">
            <w:r w:rsidRPr="009A341D">
              <w:t>2825,2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Default="006F69E5" w:rsidP="00F2428A">
            <w:r w:rsidRPr="009A341D">
              <w:t>2825,2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лиц, получивших услуги по зубопротезированию до  99 человек в год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– </w:t>
            </w:r>
            <w:r w:rsidRPr="00617170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 xml:space="preserve">МБУЗ «ЦРБ» </w:t>
            </w:r>
            <w:proofErr w:type="spellStart"/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F6C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исполнитель</w:t>
            </w:r>
          </w:p>
        </w:tc>
      </w:tr>
      <w:tr w:rsidR="006F69E5" w:rsidRPr="004503C6" w:rsidTr="00F2428A">
        <w:trPr>
          <w:trHeight w:val="25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3F3BB4" w:rsidRDefault="006F69E5" w:rsidP="00F2428A">
            <w:r>
              <w:t>14126,0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Default="006F69E5" w:rsidP="00F2428A">
            <w:r w:rsidRPr="003F602C">
              <w:t>2825,2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Default="006F69E5" w:rsidP="00F2428A">
            <w:r w:rsidRPr="003F602C">
              <w:t>2825,2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Default="006F69E5" w:rsidP="00F2428A">
            <w:r w:rsidRPr="003F602C">
              <w:t>2825,2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Default="006F69E5" w:rsidP="00F2428A">
            <w:r w:rsidRPr="003F602C">
              <w:t>2825,2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Default="006F69E5" w:rsidP="00F2428A">
            <w:r w:rsidRPr="003F602C">
              <w:t>2825,2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E5" w:rsidRPr="004503C6" w:rsidTr="00F2428A">
        <w:trPr>
          <w:trHeight w:val="266"/>
          <w:tblCellSpacing w:w="5" w:type="nil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674A7A" w:rsidRDefault="006F69E5" w:rsidP="00F2428A">
            <w:r w:rsidRPr="003357FC">
              <w:t>14126,0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jc w:val="center"/>
            </w:pPr>
            <w:r w:rsidRPr="00E46D0D">
              <w:t>2825,2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jc w:val="center"/>
            </w:pPr>
            <w:r w:rsidRPr="00E46D0D">
              <w:t>2825,2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jc w:val="center"/>
            </w:pPr>
            <w:r w:rsidRPr="00E46D0D">
              <w:t>2825,2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jc w:val="center"/>
            </w:pPr>
            <w:r w:rsidRPr="00E46D0D">
              <w:t>2825,2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jc w:val="center"/>
            </w:pPr>
            <w:r w:rsidRPr="00E46D0D">
              <w:t>2825,2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E5" w:rsidRPr="004503C6" w:rsidTr="00F2428A">
        <w:trPr>
          <w:trHeight w:val="254"/>
          <w:tblCellSpacing w:w="5" w:type="nil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 w:rsidRPr="008F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Pr="007738F0" w:rsidRDefault="006F69E5" w:rsidP="00F2428A">
            <w:pPr>
              <w:jc w:val="center"/>
            </w:pPr>
            <w:r w:rsidRPr="003357FC">
              <w:lastRenderedPageBreak/>
              <w:t>14126,0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Default="006F69E5" w:rsidP="00F2428A">
            <w:pPr>
              <w:jc w:val="center"/>
            </w:pPr>
            <w:r w:rsidRPr="00E46D0D">
              <w:t>2825,2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Default="006F69E5" w:rsidP="00F2428A">
            <w:pPr>
              <w:jc w:val="center"/>
            </w:pPr>
            <w:r w:rsidRPr="00E46D0D">
              <w:t>2825,2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Default="006F69E5" w:rsidP="00F2428A">
            <w:pPr>
              <w:jc w:val="center"/>
            </w:pPr>
            <w:r w:rsidRPr="00E46D0D">
              <w:t>2825,2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Default="006F69E5" w:rsidP="00F2428A">
            <w:pPr>
              <w:jc w:val="center"/>
            </w:pPr>
            <w:r w:rsidRPr="00E46D0D">
              <w:t>2825,2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Default="006F69E5" w:rsidP="00F2428A">
            <w:pPr>
              <w:jc w:val="center"/>
            </w:pPr>
            <w:r w:rsidRPr="00E46D0D">
              <w:t>2825,2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F6CCC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9E5" w:rsidRPr="00143E14" w:rsidRDefault="006F69E5" w:rsidP="006F69E5">
      <w:pPr>
        <w:pStyle w:val="a3"/>
        <w:rPr>
          <w:rStyle w:val="FontStyle11"/>
          <w:sz w:val="28"/>
          <w:szCs w:val="28"/>
          <w:lang w:val="en-US"/>
        </w:rPr>
      </w:pPr>
    </w:p>
    <w:p w:rsidR="006F69E5" w:rsidRDefault="006F69E5" w:rsidP="006F69E5">
      <w:pPr>
        <w:pStyle w:val="a3"/>
        <w:jc w:val="center"/>
        <w:rPr>
          <w:rStyle w:val="FontStyle11"/>
          <w:sz w:val="28"/>
          <w:szCs w:val="28"/>
        </w:rPr>
      </w:pPr>
      <w:r w:rsidRPr="00EE299C">
        <w:rPr>
          <w:rStyle w:val="FontStyle11"/>
          <w:sz w:val="28"/>
          <w:szCs w:val="28"/>
        </w:rPr>
        <w:t xml:space="preserve">4.Обоснование ресурсного обеспечения </w:t>
      </w:r>
      <w:r>
        <w:rPr>
          <w:rStyle w:val="FontStyle11"/>
          <w:sz w:val="28"/>
          <w:szCs w:val="28"/>
        </w:rPr>
        <w:t>подп</w:t>
      </w:r>
      <w:r w:rsidRPr="00EE299C">
        <w:rPr>
          <w:rStyle w:val="FontStyle11"/>
          <w:sz w:val="28"/>
          <w:szCs w:val="28"/>
        </w:rPr>
        <w:t>рограммы</w:t>
      </w:r>
    </w:p>
    <w:p w:rsidR="006F69E5" w:rsidRPr="00EE299C" w:rsidRDefault="006F69E5" w:rsidP="006F69E5">
      <w:pPr>
        <w:pStyle w:val="a3"/>
        <w:jc w:val="center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Pr="00234EFB">
        <w:rPr>
          <w:rStyle w:val="FontStyle11"/>
          <w:sz w:val="28"/>
          <w:szCs w:val="28"/>
        </w:rPr>
        <w:t>Таблица № 3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47"/>
        <w:gridCol w:w="2998"/>
        <w:gridCol w:w="2475"/>
        <w:gridCol w:w="2133"/>
        <w:gridCol w:w="1126"/>
        <w:gridCol w:w="1286"/>
        <w:gridCol w:w="1286"/>
        <w:gridCol w:w="1121"/>
        <w:gridCol w:w="1614"/>
      </w:tblGrid>
      <w:tr w:rsidR="006F69E5" w:rsidTr="00F2428A">
        <w:trPr>
          <w:trHeight w:val="253"/>
        </w:trPr>
        <w:tc>
          <w:tcPr>
            <w:tcW w:w="259" w:type="pct"/>
            <w:vMerge w:val="restart"/>
          </w:tcPr>
          <w:p w:rsidR="006F69E5" w:rsidRPr="009D7D99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№ </w:t>
            </w:r>
            <w:proofErr w:type="gramStart"/>
            <w:r>
              <w:rPr>
                <w:rStyle w:val="FontStyle11"/>
              </w:rPr>
              <w:t>п</w:t>
            </w:r>
            <w:proofErr w:type="gramEnd"/>
            <w:r>
              <w:rPr>
                <w:rStyle w:val="FontStyle11"/>
              </w:rPr>
              <w:t>/п</w:t>
            </w:r>
          </w:p>
        </w:tc>
        <w:tc>
          <w:tcPr>
            <w:tcW w:w="1020" w:type="pct"/>
            <w:vMerge w:val="restart"/>
          </w:tcPr>
          <w:p w:rsidR="006F69E5" w:rsidRPr="009D7D99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Наименование подпрограммы</w:t>
            </w:r>
          </w:p>
        </w:tc>
        <w:tc>
          <w:tcPr>
            <w:tcW w:w="843" w:type="pct"/>
            <w:vMerge w:val="restart"/>
          </w:tcPr>
          <w:p w:rsidR="006F69E5" w:rsidRPr="009D7D99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Источник финансирования</w:t>
            </w:r>
          </w:p>
        </w:tc>
        <w:tc>
          <w:tcPr>
            <w:tcW w:w="672" w:type="pct"/>
            <w:vMerge w:val="restart"/>
          </w:tcPr>
          <w:p w:rsidR="006F69E5" w:rsidRPr="009D7D99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Объем финансирования, всего (тыс. руб.)</w:t>
            </w:r>
          </w:p>
        </w:tc>
        <w:tc>
          <w:tcPr>
            <w:tcW w:w="2206" w:type="pct"/>
            <w:gridSpan w:val="5"/>
          </w:tcPr>
          <w:p w:rsidR="006F69E5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В том числе по годам:</w:t>
            </w:r>
          </w:p>
        </w:tc>
      </w:tr>
      <w:tr w:rsidR="006F69E5" w:rsidTr="00F2428A">
        <w:trPr>
          <w:trHeight w:val="143"/>
        </w:trPr>
        <w:tc>
          <w:tcPr>
            <w:tcW w:w="259" w:type="pct"/>
            <w:vMerge/>
          </w:tcPr>
          <w:p w:rsidR="006F69E5" w:rsidRPr="009D7D99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1020" w:type="pct"/>
            <w:vMerge/>
          </w:tcPr>
          <w:p w:rsidR="006F69E5" w:rsidRPr="009D7D99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843" w:type="pct"/>
            <w:vMerge/>
          </w:tcPr>
          <w:p w:rsidR="006F69E5" w:rsidRPr="009D7D99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672" w:type="pct"/>
            <w:vMerge/>
          </w:tcPr>
          <w:p w:rsidR="006F69E5" w:rsidRPr="009D7D99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387" w:type="pct"/>
          </w:tcPr>
          <w:p w:rsidR="006F69E5" w:rsidRPr="003B704B" w:rsidRDefault="006F69E5" w:rsidP="00F2428A">
            <w:pPr>
              <w:jc w:val="center"/>
            </w:pPr>
            <w:r w:rsidRPr="003B704B">
              <w:t>2018</w:t>
            </w:r>
          </w:p>
        </w:tc>
        <w:tc>
          <w:tcPr>
            <w:tcW w:w="441" w:type="pct"/>
          </w:tcPr>
          <w:p w:rsidR="006F69E5" w:rsidRPr="003B704B" w:rsidRDefault="006F69E5" w:rsidP="00F2428A">
            <w:pPr>
              <w:jc w:val="center"/>
            </w:pPr>
            <w:r w:rsidRPr="003B704B">
              <w:t>2019</w:t>
            </w:r>
          </w:p>
        </w:tc>
        <w:tc>
          <w:tcPr>
            <w:tcW w:w="441" w:type="pct"/>
          </w:tcPr>
          <w:p w:rsidR="006F69E5" w:rsidRPr="003B704B" w:rsidRDefault="006F69E5" w:rsidP="00F2428A">
            <w:pPr>
              <w:jc w:val="center"/>
            </w:pPr>
            <w:r w:rsidRPr="003B704B">
              <w:t>2020</w:t>
            </w:r>
          </w:p>
        </w:tc>
        <w:tc>
          <w:tcPr>
            <w:tcW w:w="385" w:type="pct"/>
          </w:tcPr>
          <w:p w:rsidR="006F69E5" w:rsidRPr="003B704B" w:rsidRDefault="006F69E5" w:rsidP="00F2428A">
            <w:pPr>
              <w:jc w:val="center"/>
            </w:pPr>
            <w:r w:rsidRPr="003B704B">
              <w:t>2021</w:t>
            </w:r>
          </w:p>
        </w:tc>
        <w:tc>
          <w:tcPr>
            <w:tcW w:w="552" w:type="pct"/>
          </w:tcPr>
          <w:p w:rsidR="006F69E5" w:rsidRDefault="006F69E5" w:rsidP="00F2428A">
            <w:pPr>
              <w:jc w:val="center"/>
            </w:pPr>
            <w:r w:rsidRPr="003B704B">
              <w:t>2022</w:t>
            </w:r>
          </w:p>
        </w:tc>
      </w:tr>
      <w:tr w:rsidR="006F69E5" w:rsidTr="00F2428A">
        <w:trPr>
          <w:trHeight w:val="270"/>
        </w:trPr>
        <w:tc>
          <w:tcPr>
            <w:tcW w:w="259" w:type="pct"/>
          </w:tcPr>
          <w:p w:rsidR="006F69E5" w:rsidRPr="009D7D99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1020" w:type="pct"/>
          </w:tcPr>
          <w:p w:rsidR="006F69E5" w:rsidRPr="009D7D99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843" w:type="pct"/>
          </w:tcPr>
          <w:p w:rsidR="006F69E5" w:rsidRPr="009D7D99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672" w:type="pct"/>
          </w:tcPr>
          <w:p w:rsidR="006F69E5" w:rsidRPr="009D7D99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</w:tc>
        <w:tc>
          <w:tcPr>
            <w:tcW w:w="387" w:type="pct"/>
          </w:tcPr>
          <w:p w:rsidR="006F69E5" w:rsidRPr="00AE4006" w:rsidRDefault="006F69E5" w:rsidP="00F2428A">
            <w:pPr>
              <w:jc w:val="center"/>
            </w:pPr>
            <w:r w:rsidRPr="00AE4006">
              <w:t>5</w:t>
            </w:r>
          </w:p>
        </w:tc>
        <w:tc>
          <w:tcPr>
            <w:tcW w:w="441" w:type="pct"/>
          </w:tcPr>
          <w:p w:rsidR="006F69E5" w:rsidRPr="00AE4006" w:rsidRDefault="006F69E5" w:rsidP="00F2428A">
            <w:pPr>
              <w:jc w:val="center"/>
            </w:pPr>
            <w:r w:rsidRPr="00AE4006">
              <w:t>6</w:t>
            </w:r>
          </w:p>
        </w:tc>
        <w:tc>
          <w:tcPr>
            <w:tcW w:w="441" w:type="pct"/>
          </w:tcPr>
          <w:p w:rsidR="006F69E5" w:rsidRPr="00AE4006" w:rsidRDefault="006F69E5" w:rsidP="00F2428A">
            <w:pPr>
              <w:jc w:val="center"/>
            </w:pPr>
            <w:r w:rsidRPr="00AE4006">
              <w:t>7</w:t>
            </w:r>
          </w:p>
        </w:tc>
        <w:tc>
          <w:tcPr>
            <w:tcW w:w="385" w:type="pct"/>
          </w:tcPr>
          <w:p w:rsidR="006F69E5" w:rsidRPr="00AE4006" w:rsidRDefault="006F69E5" w:rsidP="00F2428A">
            <w:pPr>
              <w:jc w:val="center"/>
            </w:pPr>
            <w:r w:rsidRPr="00AE4006">
              <w:t>8</w:t>
            </w:r>
          </w:p>
        </w:tc>
        <w:tc>
          <w:tcPr>
            <w:tcW w:w="552" w:type="pct"/>
          </w:tcPr>
          <w:p w:rsidR="006F69E5" w:rsidRDefault="006F69E5" w:rsidP="00F2428A">
            <w:pPr>
              <w:jc w:val="center"/>
            </w:pPr>
            <w:r w:rsidRPr="00AE4006">
              <w:t>9</w:t>
            </w:r>
          </w:p>
        </w:tc>
      </w:tr>
      <w:tr w:rsidR="006F69E5" w:rsidTr="00F2428A">
        <w:trPr>
          <w:trHeight w:val="253"/>
        </w:trPr>
        <w:tc>
          <w:tcPr>
            <w:tcW w:w="259" w:type="pct"/>
            <w:vMerge w:val="restart"/>
          </w:tcPr>
          <w:p w:rsidR="006F69E5" w:rsidRPr="009D7D99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1020" w:type="pct"/>
            <w:vMerge w:val="restart"/>
          </w:tcPr>
          <w:p w:rsidR="006F69E5" w:rsidRPr="009D7D99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Подпрограмма № 2 «Совершенствование системы оказания специализированной медицинской помощи»</w:t>
            </w:r>
          </w:p>
        </w:tc>
        <w:tc>
          <w:tcPr>
            <w:tcW w:w="843" w:type="pct"/>
          </w:tcPr>
          <w:p w:rsidR="006F69E5" w:rsidRPr="009D7D99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всего</w:t>
            </w:r>
          </w:p>
        </w:tc>
        <w:tc>
          <w:tcPr>
            <w:tcW w:w="672" w:type="pct"/>
          </w:tcPr>
          <w:p w:rsidR="006F69E5" w:rsidRPr="00823D98" w:rsidRDefault="006F69E5" w:rsidP="00F2428A">
            <w:r w:rsidRPr="00823D98">
              <w:t>14126,0</w:t>
            </w:r>
          </w:p>
        </w:tc>
        <w:tc>
          <w:tcPr>
            <w:tcW w:w="387" w:type="pct"/>
          </w:tcPr>
          <w:p w:rsidR="006F69E5" w:rsidRPr="00823D98" w:rsidRDefault="006F69E5" w:rsidP="00F2428A">
            <w:r w:rsidRPr="00823D98">
              <w:t>2825,2</w:t>
            </w:r>
          </w:p>
        </w:tc>
        <w:tc>
          <w:tcPr>
            <w:tcW w:w="441" w:type="pct"/>
          </w:tcPr>
          <w:p w:rsidR="006F69E5" w:rsidRPr="00823D98" w:rsidRDefault="006F69E5" w:rsidP="00F2428A">
            <w:r w:rsidRPr="00823D98">
              <w:t>2825,2</w:t>
            </w:r>
          </w:p>
        </w:tc>
        <w:tc>
          <w:tcPr>
            <w:tcW w:w="441" w:type="pct"/>
          </w:tcPr>
          <w:p w:rsidR="006F69E5" w:rsidRPr="00823D98" w:rsidRDefault="006F69E5" w:rsidP="00F2428A">
            <w:r w:rsidRPr="00823D98">
              <w:t>2825,2</w:t>
            </w:r>
          </w:p>
        </w:tc>
        <w:tc>
          <w:tcPr>
            <w:tcW w:w="385" w:type="pct"/>
          </w:tcPr>
          <w:p w:rsidR="006F69E5" w:rsidRPr="00823D98" w:rsidRDefault="006F69E5" w:rsidP="00F2428A">
            <w:r w:rsidRPr="00823D98">
              <w:t>2825,2</w:t>
            </w:r>
          </w:p>
        </w:tc>
        <w:tc>
          <w:tcPr>
            <w:tcW w:w="552" w:type="pct"/>
          </w:tcPr>
          <w:p w:rsidR="006F69E5" w:rsidRDefault="006F69E5" w:rsidP="00F2428A">
            <w:r w:rsidRPr="00823D98">
              <w:t>2825,2</w:t>
            </w:r>
          </w:p>
        </w:tc>
      </w:tr>
      <w:tr w:rsidR="006F69E5" w:rsidTr="00F2428A">
        <w:trPr>
          <w:trHeight w:val="143"/>
        </w:trPr>
        <w:tc>
          <w:tcPr>
            <w:tcW w:w="259" w:type="pct"/>
            <w:vMerge/>
          </w:tcPr>
          <w:p w:rsidR="006F69E5" w:rsidRPr="009D7D99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1020" w:type="pct"/>
            <w:vMerge/>
          </w:tcPr>
          <w:p w:rsidR="006F69E5" w:rsidRPr="009D7D99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843" w:type="pct"/>
          </w:tcPr>
          <w:p w:rsidR="006F69E5" w:rsidRPr="009D7D99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краевой бюджет</w:t>
            </w:r>
          </w:p>
        </w:tc>
        <w:tc>
          <w:tcPr>
            <w:tcW w:w="672" w:type="pct"/>
          </w:tcPr>
          <w:p w:rsidR="006F69E5" w:rsidRPr="00823D98" w:rsidRDefault="006F69E5" w:rsidP="00F2428A">
            <w:r w:rsidRPr="00823D98">
              <w:t>14126,0</w:t>
            </w:r>
          </w:p>
        </w:tc>
        <w:tc>
          <w:tcPr>
            <w:tcW w:w="387" w:type="pct"/>
          </w:tcPr>
          <w:p w:rsidR="006F69E5" w:rsidRPr="00823D98" w:rsidRDefault="006F69E5" w:rsidP="00F2428A">
            <w:r w:rsidRPr="00823D98">
              <w:t>2825,2</w:t>
            </w:r>
          </w:p>
        </w:tc>
        <w:tc>
          <w:tcPr>
            <w:tcW w:w="441" w:type="pct"/>
          </w:tcPr>
          <w:p w:rsidR="006F69E5" w:rsidRPr="00823D98" w:rsidRDefault="006F69E5" w:rsidP="00F2428A">
            <w:r w:rsidRPr="00823D98">
              <w:t>2825,2</w:t>
            </w:r>
          </w:p>
        </w:tc>
        <w:tc>
          <w:tcPr>
            <w:tcW w:w="441" w:type="pct"/>
          </w:tcPr>
          <w:p w:rsidR="006F69E5" w:rsidRPr="00823D98" w:rsidRDefault="006F69E5" w:rsidP="00F2428A">
            <w:r w:rsidRPr="00823D98">
              <w:t>2825,2</w:t>
            </w:r>
          </w:p>
        </w:tc>
        <w:tc>
          <w:tcPr>
            <w:tcW w:w="385" w:type="pct"/>
          </w:tcPr>
          <w:p w:rsidR="006F69E5" w:rsidRPr="00823D98" w:rsidRDefault="006F69E5" w:rsidP="00F2428A">
            <w:r w:rsidRPr="00823D98">
              <w:t>2825,2</w:t>
            </w:r>
          </w:p>
        </w:tc>
        <w:tc>
          <w:tcPr>
            <w:tcW w:w="552" w:type="pct"/>
          </w:tcPr>
          <w:p w:rsidR="006F69E5" w:rsidRDefault="006F69E5" w:rsidP="00F2428A">
            <w:r w:rsidRPr="00823D98">
              <w:t>2825,2</w:t>
            </w:r>
          </w:p>
        </w:tc>
      </w:tr>
      <w:tr w:rsidR="006F69E5" w:rsidTr="00F2428A">
        <w:trPr>
          <w:trHeight w:val="253"/>
        </w:trPr>
        <w:tc>
          <w:tcPr>
            <w:tcW w:w="1279" w:type="pct"/>
            <w:gridSpan w:val="2"/>
            <w:vMerge w:val="restart"/>
          </w:tcPr>
          <w:p w:rsidR="006F69E5" w:rsidRPr="009D7D99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Итого:</w:t>
            </w:r>
          </w:p>
        </w:tc>
        <w:tc>
          <w:tcPr>
            <w:tcW w:w="843" w:type="pct"/>
          </w:tcPr>
          <w:p w:rsidR="006F69E5" w:rsidRPr="009D7D99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всего</w:t>
            </w:r>
          </w:p>
        </w:tc>
        <w:tc>
          <w:tcPr>
            <w:tcW w:w="672" w:type="pct"/>
          </w:tcPr>
          <w:p w:rsidR="006F69E5" w:rsidRPr="007538BE" w:rsidRDefault="006F69E5" w:rsidP="00F2428A">
            <w:r w:rsidRPr="007538BE">
              <w:t>14126,0</w:t>
            </w:r>
          </w:p>
        </w:tc>
        <w:tc>
          <w:tcPr>
            <w:tcW w:w="387" w:type="pct"/>
          </w:tcPr>
          <w:p w:rsidR="006F69E5" w:rsidRPr="007538BE" w:rsidRDefault="006F69E5" w:rsidP="00F2428A">
            <w:r w:rsidRPr="007538BE">
              <w:t>2825,2</w:t>
            </w:r>
          </w:p>
        </w:tc>
        <w:tc>
          <w:tcPr>
            <w:tcW w:w="441" w:type="pct"/>
          </w:tcPr>
          <w:p w:rsidR="006F69E5" w:rsidRPr="007538BE" w:rsidRDefault="006F69E5" w:rsidP="00F2428A">
            <w:r w:rsidRPr="007538BE">
              <w:t>2825,2</w:t>
            </w:r>
          </w:p>
        </w:tc>
        <w:tc>
          <w:tcPr>
            <w:tcW w:w="441" w:type="pct"/>
          </w:tcPr>
          <w:p w:rsidR="006F69E5" w:rsidRPr="007538BE" w:rsidRDefault="006F69E5" w:rsidP="00F2428A">
            <w:r w:rsidRPr="007538BE">
              <w:t>2825,2</w:t>
            </w:r>
          </w:p>
        </w:tc>
        <w:tc>
          <w:tcPr>
            <w:tcW w:w="385" w:type="pct"/>
          </w:tcPr>
          <w:p w:rsidR="006F69E5" w:rsidRPr="007538BE" w:rsidRDefault="006F69E5" w:rsidP="00F2428A">
            <w:r w:rsidRPr="007538BE">
              <w:t>2825,2</w:t>
            </w:r>
          </w:p>
        </w:tc>
        <w:tc>
          <w:tcPr>
            <w:tcW w:w="552" w:type="pct"/>
          </w:tcPr>
          <w:p w:rsidR="006F69E5" w:rsidRDefault="006F69E5" w:rsidP="00F2428A">
            <w:r w:rsidRPr="007538BE">
              <w:t>2825,2</w:t>
            </w:r>
          </w:p>
        </w:tc>
      </w:tr>
      <w:tr w:rsidR="006F69E5" w:rsidTr="00F2428A">
        <w:trPr>
          <w:trHeight w:val="143"/>
        </w:trPr>
        <w:tc>
          <w:tcPr>
            <w:tcW w:w="1279" w:type="pct"/>
            <w:gridSpan w:val="2"/>
            <w:vMerge/>
          </w:tcPr>
          <w:p w:rsidR="006F69E5" w:rsidRPr="009D7D99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843" w:type="pct"/>
          </w:tcPr>
          <w:p w:rsidR="006F69E5" w:rsidRPr="009D7D99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краевой бюджет</w:t>
            </w:r>
          </w:p>
        </w:tc>
        <w:tc>
          <w:tcPr>
            <w:tcW w:w="672" w:type="pct"/>
          </w:tcPr>
          <w:p w:rsidR="006F69E5" w:rsidRPr="007538BE" w:rsidRDefault="006F69E5" w:rsidP="00F2428A">
            <w:r w:rsidRPr="007538BE">
              <w:t>14126,0</w:t>
            </w:r>
          </w:p>
        </w:tc>
        <w:tc>
          <w:tcPr>
            <w:tcW w:w="387" w:type="pct"/>
          </w:tcPr>
          <w:p w:rsidR="006F69E5" w:rsidRPr="007538BE" w:rsidRDefault="006F69E5" w:rsidP="00F2428A">
            <w:r w:rsidRPr="007538BE">
              <w:t>2825,2</w:t>
            </w:r>
          </w:p>
        </w:tc>
        <w:tc>
          <w:tcPr>
            <w:tcW w:w="441" w:type="pct"/>
          </w:tcPr>
          <w:p w:rsidR="006F69E5" w:rsidRPr="007538BE" w:rsidRDefault="006F69E5" w:rsidP="00F2428A">
            <w:r w:rsidRPr="007538BE">
              <w:t>2825,2</w:t>
            </w:r>
          </w:p>
        </w:tc>
        <w:tc>
          <w:tcPr>
            <w:tcW w:w="441" w:type="pct"/>
          </w:tcPr>
          <w:p w:rsidR="006F69E5" w:rsidRPr="007538BE" w:rsidRDefault="006F69E5" w:rsidP="00F2428A">
            <w:r w:rsidRPr="007538BE">
              <w:t>2825,2</w:t>
            </w:r>
          </w:p>
        </w:tc>
        <w:tc>
          <w:tcPr>
            <w:tcW w:w="385" w:type="pct"/>
          </w:tcPr>
          <w:p w:rsidR="006F69E5" w:rsidRPr="007538BE" w:rsidRDefault="006F69E5" w:rsidP="00F2428A">
            <w:r w:rsidRPr="007538BE">
              <w:t>2825,2</w:t>
            </w:r>
          </w:p>
        </w:tc>
        <w:tc>
          <w:tcPr>
            <w:tcW w:w="552" w:type="pct"/>
          </w:tcPr>
          <w:p w:rsidR="006F69E5" w:rsidRDefault="006F69E5" w:rsidP="00F2428A">
            <w:r w:rsidRPr="007538BE">
              <w:t>2825,2</w:t>
            </w:r>
          </w:p>
        </w:tc>
      </w:tr>
    </w:tbl>
    <w:p w:rsidR="006F69E5" w:rsidRDefault="006F69E5" w:rsidP="006F69E5">
      <w:pPr>
        <w:pStyle w:val="a3"/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Style w:val="FontStyle11"/>
          <w:sz w:val="28"/>
          <w:szCs w:val="28"/>
        </w:rPr>
        <w:sectPr w:rsidR="006F69E5" w:rsidSect="0081350C">
          <w:headerReference w:type="first" r:id="rId8"/>
          <w:pgSz w:w="16838" w:h="11906" w:orient="landscape"/>
          <w:pgMar w:top="1701" w:right="1134" w:bottom="567" w:left="1134" w:header="567" w:footer="567" w:gutter="0"/>
          <w:cols w:space="708"/>
          <w:docGrid w:linePitch="360"/>
        </w:sectPr>
      </w:pPr>
    </w:p>
    <w:p w:rsidR="006F69E5" w:rsidRDefault="006F69E5" w:rsidP="006F69E5">
      <w:pPr>
        <w:pStyle w:val="a3"/>
        <w:numPr>
          <w:ilvl w:val="0"/>
          <w:numId w:val="5"/>
        </w:numPr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Механизм реализации подпрограммы</w:t>
      </w:r>
    </w:p>
    <w:p w:rsidR="006F69E5" w:rsidRDefault="006F69E5" w:rsidP="006F69E5">
      <w:pPr>
        <w:pStyle w:val="a3"/>
        <w:jc w:val="center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Механизм реализации подпрограммы включает предоставление субвенции на организацию оказания медицинской помощи в соответствии с территориальной программой государственных гарантий оказания гражданам РФ бесплатной медицинской помощи.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Механизм реализации подпрограммы предусматривает выполнение исполнителями следующих функций: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составление бюджетной заявки на выделение средств из краевого бюджета для финансирования мероприятий реализуемой муниципальной целевой подпрограммы;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контроля подготовки и реализации подпрограммных мероприятий;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контроля за целевым и эффективным использованием бюджетных средств;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внесение обоснованных предложений по совершенствованию реализуемой подпрограммы.</w:t>
      </w: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Заместитель главы</w:t>
      </w: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образования</w:t>
      </w:r>
    </w:p>
    <w:p w:rsidR="006F69E5" w:rsidRDefault="006F69E5" w:rsidP="006F69E5">
      <w:pPr>
        <w:jc w:val="both"/>
        <w:rPr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Брюховецкий</w:t>
      </w:r>
      <w:proofErr w:type="spellEnd"/>
      <w:r>
        <w:rPr>
          <w:rStyle w:val="FontStyle11"/>
          <w:sz w:val="28"/>
          <w:szCs w:val="28"/>
        </w:rPr>
        <w:t xml:space="preserve"> район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Е.В. Петрова</w:t>
      </w:r>
    </w:p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5128"/>
        <w:gridCol w:w="4619"/>
      </w:tblGrid>
      <w:tr w:rsidR="006F69E5" w:rsidRPr="005F3821" w:rsidTr="00F2428A">
        <w:trPr>
          <w:trHeight w:val="2722"/>
        </w:trPr>
        <w:tc>
          <w:tcPr>
            <w:tcW w:w="5128" w:type="dxa"/>
          </w:tcPr>
          <w:p w:rsidR="006F69E5" w:rsidRPr="005F3821" w:rsidRDefault="006F69E5" w:rsidP="00F24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9" w:type="dxa"/>
          </w:tcPr>
          <w:p w:rsidR="006F69E5" w:rsidRDefault="006F69E5" w:rsidP="00F2428A">
            <w:pPr>
              <w:jc w:val="center"/>
              <w:rPr>
                <w:sz w:val="28"/>
                <w:szCs w:val="28"/>
              </w:rPr>
            </w:pPr>
            <w:r w:rsidRPr="005F382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3</w:t>
            </w:r>
          </w:p>
          <w:p w:rsidR="006F69E5" w:rsidRDefault="006F69E5" w:rsidP="00F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6F69E5" w:rsidRPr="005F3821" w:rsidRDefault="006F69E5" w:rsidP="00F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6F69E5" w:rsidRDefault="006F69E5" w:rsidP="00F242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6F69E5" w:rsidRDefault="006F69E5" w:rsidP="00F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здравоохранения»</w:t>
            </w:r>
          </w:p>
          <w:p w:rsidR="006F69E5" w:rsidRDefault="006F69E5" w:rsidP="00F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 – 2022 годы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</w:p>
          <w:p w:rsidR="006F69E5" w:rsidRPr="005F3821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</w:tbl>
    <w:p w:rsidR="006F69E5" w:rsidRPr="00FF0E32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F69E5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</w:t>
      </w:r>
    </w:p>
    <w:p w:rsidR="006F69E5" w:rsidRPr="00FF0E32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6C719B">
        <w:rPr>
          <w:sz w:val="28"/>
          <w:szCs w:val="28"/>
        </w:rPr>
        <w:t>Совершенствование системы льготного лекарственного обеспечения в амбулаторных условиях</w:t>
      </w:r>
      <w:r>
        <w:rPr>
          <w:sz w:val="28"/>
          <w:szCs w:val="28"/>
        </w:rPr>
        <w:t>»</w:t>
      </w:r>
    </w:p>
    <w:p w:rsidR="006F69E5" w:rsidRDefault="006F69E5" w:rsidP="006F69E5">
      <w:pPr>
        <w:jc w:val="center"/>
        <w:rPr>
          <w:sz w:val="28"/>
          <w:szCs w:val="28"/>
        </w:rPr>
      </w:pPr>
    </w:p>
    <w:tbl>
      <w:tblPr>
        <w:tblW w:w="9781" w:type="dxa"/>
        <w:tblInd w:w="-106" w:type="dxa"/>
        <w:tblLook w:val="01E0" w:firstRow="1" w:lastRow="1" w:firstColumn="1" w:lastColumn="1" w:noHBand="0" w:noVBand="0"/>
      </w:tblPr>
      <w:tblGrid>
        <w:gridCol w:w="3540"/>
        <w:gridCol w:w="6241"/>
      </w:tblGrid>
      <w:tr w:rsidR="006F69E5" w:rsidRPr="00D730D7" w:rsidTr="00F2428A">
        <w:tc>
          <w:tcPr>
            <w:tcW w:w="3540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подпрограммы</w:t>
            </w:r>
          </w:p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 w:rsidRPr="002F46BB">
              <w:rPr>
                <w:sz w:val="28"/>
                <w:szCs w:val="28"/>
              </w:rPr>
              <w:t xml:space="preserve">муниципальное бюджетное учреждение здравоохранения ««Центральная районная больница» </w:t>
            </w:r>
            <w:proofErr w:type="spellStart"/>
            <w:r w:rsidRPr="002F46BB">
              <w:rPr>
                <w:sz w:val="28"/>
                <w:szCs w:val="28"/>
              </w:rPr>
              <w:t>Брюховецкого</w:t>
            </w:r>
            <w:proofErr w:type="spellEnd"/>
            <w:r w:rsidRPr="002F46BB">
              <w:rPr>
                <w:sz w:val="28"/>
                <w:szCs w:val="28"/>
              </w:rPr>
              <w:t xml:space="preserve"> район (далее – МБУЗ «ЦРБ» </w:t>
            </w:r>
            <w:proofErr w:type="spellStart"/>
            <w:r w:rsidRPr="002F46BB">
              <w:rPr>
                <w:sz w:val="28"/>
                <w:szCs w:val="28"/>
              </w:rPr>
              <w:t>Брюховецкого</w:t>
            </w:r>
            <w:proofErr w:type="spellEnd"/>
            <w:r w:rsidRPr="002F46BB">
              <w:rPr>
                <w:sz w:val="28"/>
                <w:szCs w:val="28"/>
              </w:rPr>
              <w:t xml:space="preserve"> района)</w:t>
            </w:r>
          </w:p>
        </w:tc>
      </w:tr>
      <w:tr w:rsidR="006F69E5" w:rsidRPr="00D730D7" w:rsidTr="00F2428A">
        <w:tc>
          <w:tcPr>
            <w:tcW w:w="3540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Участникиподпрограммы</w:t>
            </w:r>
            <w:proofErr w:type="spellEnd"/>
          </w:p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здравоохранения «Центральная районная больница»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 (далее – МБУЗ «ЦРБ»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района)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  <w:tr w:rsidR="006F69E5" w:rsidRPr="00D730D7" w:rsidTr="00F2428A">
        <w:trPr>
          <w:trHeight w:val="729"/>
        </w:trPr>
        <w:tc>
          <w:tcPr>
            <w:tcW w:w="3540" w:type="dxa"/>
          </w:tcPr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241" w:type="dxa"/>
          </w:tcPr>
          <w:p w:rsidR="006F69E5" w:rsidRDefault="006F69E5" w:rsidP="00F2428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C719B">
              <w:rPr>
                <w:sz w:val="28"/>
                <w:szCs w:val="28"/>
              </w:rPr>
              <w:t>овершенствование системы льготного лекарственного обеспечения в амбулаторных условиях</w:t>
            </w:r>
          </w:p>
          <w:p w:rsidR="006F69E5" w:rsidRDefault="006F69E5" w:rsidP="00F2428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F69E5" w:rsidRPr="00D730D7" w:rsidTr="00F2428A">
        <w:tc>
          <w:tcPr>
            <w:tcW w:w="3540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удовлетворение потребности отдельных категорий граждан, имеющих право на государственную социальную помощь и не отказавшихся от получения социальной услуги в части лекарственного обеспечения, в необходимых лекарственных препаратах и медицинских изделиях</w:t>
            </w:r>
          </w:p>
          <w:p w:rsidR="006F69E5" w:rsidRPr="00C55289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  <w:tr w:rsidR="006F69E5" w:rsidRPr="00C55289" w:rsidTr="00F2428A">
        <w:tc>
          <w:tcPr>
            <w:tcW w:w="3540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6F69E5" w:rsidRPr="00AE2FEF" w:rsidRDefault="006F69E5" w:rsidP="00F2428A">
            <w:pPr>
              <w:jc w:val="both"/>
              <w:rPr>
                <w:sz w:val="28"/>
                <w:szCs w:val="28"/>
              </w:rPr>
            </w:pPr>
            <w:r w:rsidRPr="00AE2FEF">
              <w:rPr>
                <w:rStyle w:val="FontStyle11"/>
                <w:sz w:val="28"/>
                <w:szCs w:val="28"/>
              </w:rPr>
              <w:t>количество лиц, получивших лекарственные препараты</w:t>
            </w:r>
          </w:p>
        </w:tc>
      </w:tr>
      <w:tr w:rsidR="006F69E5" w:rsidRPr="00C55289" w:rsidTr="00F2428A">
        <w:tc>
          <w:tcPr>
            <w:tcW w:w="3540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реализации подпрограммы </w:t>
            </w:r>
          </w:p>
          <w:p w:rsidR="006F69E5" w:rsidRPr="00C55289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2018 - 2022 годы, реализуется в один этап </w:t>
            </w:r>
          </w:p>
          <w:p w:rsidR="006F69E5" w:rsidRPr="00C55289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  <w:tr w:rsidR="006F69E5" w:rsidRPr="00D730D7" w:rsidTr="00F2428A">
        <w:tc>
          <w:tcPr>
            <w:tcW w:w="3540" w:type="dxa"/>
            <w:shd w:val="clear" w:color="auto" w:fill="auto"/>
          </w:tcPr>
          <w:p w:rsidR="006F69E5" w:rsidRPr="008E42F8" w:rsidRDefault="006F69E5" w:rsidP="00F2428A">
            <w:pPr>
              <w:jc w:val="both"/>
              <w:rPr>
                <w:sz w:val="28"/>
                <w:szCs w:val="28"/>
              </w:rPr>
            </w:pPr>
            <w:r w:rsidRPr="008E42F8">
              <w:rPr>
                <w:sz w:val="28"/>
                <w:szCs w:val="28"/>
              </w:rPr>
              <w:t>Объемы бюджетных ассигнований подпрограммы</w:t>
            </w:r>
          </w:p>
          <w:p w:rsidR="006F69E5" w:rsidRPr="008E42F8" w:rsidRDefault="006F69E5" w:rsidP="00F2428A">
            <w:pPr>
              <w:pStyle w:val="a3"/>
              <w:jc w:val="both"/>
              <w:rPr>
                <w:sz w:val="28"/>
                <w:szCs w:val="28"/>
              </w:rPr>
            </w:pPr>
          </w:p>
          <w:p w:rsidR="006F69E5" w:rsidRPr="008E42F8" w:rsidRDefault="006F69E5" w:rsidP="00F2428A">
            <w:pPr>
              <w:jc w:val="both"/>
              <w:rPr>
                <w:sz w:val="28"/>
                <w:szCs w:val="28"/>
              </w:rPr>
            </w:pPr>
          </w:p>
          <w:p w:rsidR="006F69E5" w:rsidRPr="008E42F8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1" w:type="dxa"/>
            <w:shd w:val="clear" w:color="auto" w:fill="auto"/>
          </w:tcPr>
          <w:p w:rsidR="006F69E5" w:rsidRPr="008E42F8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Финансирование </w:t>
            </w:r>
            <w:r w:rsidRPr="008E42F8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</w:t>
            </w:r>
            <w:r w:rsidRPr="008E42F8">
              <w:rPr>
                <w:sz w:val="28"/>
                <w:szCs w:val="28"/>
              </w:rPr>
              <w:t>составляет</w:t>
            </w:r>
            <w:r>
              <w:rPr>
                <w:sz w:val="28"/>
                <w:szCs w:val="28"/>
              </w:rPr>
              <w:t xml:space="preserve"> 74270,5 </w:t>
            </w:r>
            <w:r w:rsidRPr="008E42F8">
              <w:rPr>
                <w:sz w:val="28"/>
                <w:szCs w:val="28"/>
              </w:rPr>
              <w:t>тысяч рублей, в том числе</w:t>
            </w:r>
            <w:r>
              <w:rPr>
                <w:sz w:val="28"/>
                <w:szCs w:val="28"/>
              </w:rPr>
              <w:t xml:space="preserve"> </w:t>
            </w:r>
            <w:r w:rsidRPr="008E42F8">
              <w:rPr>
                <w:sz w:val="28"/>
                <w:szCs w:val="28"/>
              </w:rPr>
              <w:t xml:space="preserve">из средств КБ – </w:t>
            </w:r>
            <w:r>
              <w:rPr>
                <w:sz w:val="28"/>
                <w:szCs w:val="28"/>
              </w:rPr>
              <w:t xml:space="preserve">74270,5 </w:t>
            </w:r>
            <w:r w:rsidRPr="008E42F8">
              <w:rPr>
                <w:sz w:val="28"/>
                <w:szCs w:val="28"/>
              </w:rPr>
              <w:t>тысяч рублей, МБ –0,0 тысяч рублей.</w:t>
            </w:r>
          </w:p>
          <w:p w:rsidR="006F69E5" w:rsidRPr="008E42F8" w:rsidRDefault="006F69E5" w:rsidP="00F2428A">
            <w:pPr>
              <w:jc w:val="both"/>
              <w:rPr>
                <w:sz w:val="28"/>
                <w:szCs w:val="28"/>
              </w:rPr>
            </w:pPr>
            <w:r w:rsidRPr="008E42F8">
              <w:rPr>
                <w:sz w:val="28"/>
                <w:szCs w:val="28"/>
              </w:rPr>
              <w:lastRenderedPageBreak/>
              <w:t>В том числе по годам:</w:t>
            </w:r>
          </w:p>
          <w:p w:rsidR="006F69E5" w:rsidRPr="008E42F8" w:rsidRDefault="006F69E5" w:rsidP="00F2428A">
            <w:pPr>
              <w:jc w:val="both"/>
              <w:rPr>
                <w:sz w:val="28"/>
                <w:szCs w:val="28"/>
              </w:rPr>
            </w:pPr>
            <w:r w:rsidRPr="008E42F8">
              <w:rPr>
                <w:sz w:val="28"/>
                <w:szCs w:val="28"/>
              </w:rPr>
              <w:t>2018 год – 14854,1 тысяч рублей</w:t>
            </w:r>
          </w:p>
          <w:p w:rsidR="006F69E5" w:rsidRPr="008E42F8" w:rsidRDefault="006F69E5" w:rsidP="00F2428A">
            <w:pPr>
              <w:jc w:val="both"/>
              <w:rPr>
                <w:sz w:val="28"/>
                <w:szCs w:val="28"/>
              </w:rPr>
            </w:pPr>
            <w:r w:rsidRPr="008E42F8">
              <w:rPr>
                <w:sz w:val="28"/>
                <w:szCs w:val="28"/>
              </w:rPr>
              <w:t>2019 год – 14854,1 тысяч рублей</w:t>
            </w:r>
          </w:p>
          <w:p w:rsidR="006F69E5" w:rsidRPr="008E42F8" w:rsidRDefault="006F69E5" w:rsidP="00F2428A">
            <w:pPr>
              <w:jc w:val="both"/>
              <w:rPr>
                <w:sz w:val="28"/>
                <w:szCs w:val="28"/>
              </w:rPr>
            </w:pPr>
            <w:r w:rsidRPr="008E42F8">
              <w:rPr>
                <w:sz w:val="28"/>
                <w:szCs w:val="28"/>
              </w:rPr>
              <w:t>2020 год – 14854,1 тысяч рублей</w:t>
            </w:r>
          </w:p>
          <w:p w:rsidR="006F69E5" w:rsidRPr="008E42F8" w:rsidRDefault="006F69E5" w:rsidP="00F2428A">
            <w:pPr>
              <w:jc w:val="both"/>
              <w:rPr>
                <w:sz w:val="28"/>
                <w:szCs w:val="28"/>
              </w:rPr>
            </w:pPr>
            <w:r w:rsidRPr="008E42F8">
              <w:rPr>
                <w:sz w:val="28"/>
                <w:szCs w:val="28"/>
              </w:rPr>
              <w:t>2021 год – 14854,1 тысяч рублей</w:t>
            </w:r>
          </w:p>
          <w:p w:rsidR="006F69E5" w:rsidRPr="008E42F8" w:rsidRDefault="006F69E5" w:rsidP="00F2428A">
            <w:pPr>
              <w:jc w:val="both"/>
              <w:rPr>
                <w:sz w:val="28"/>
                <w:szCs w:val="28"/>
              </w:rPr>
            </w:pPr>
            <w:r w:rsidRPr="008E42F8">
              <w:rPr>
                <w:sz w:val="28"/>
                <w:szCs w:val="28"/>
              </w:rPr>
              <w:t>2022 год – 14854,1 тысяч рублей</w:t>
            </w:r>
          </w:p>
          <w:p w:rsidR="006F69E5" w:rsidRPr="008E42F8" w:rsidRDefault="006F69E5" w:rsidP="00F2428A">
            <w:pPr>
              <w:tabs>
                <w:tab w:val="left" w:pos="5686"/>
              </w:tabs>
              <w:jc w:val="both"/>
              <w:rPr>
                <w:sz w:val="28"/>
                <w:szCs w:val="28"/>
              </w:rPr>
            </w:pPr>
            <w:r w:rsidRPr="008E42F8">
              <w:rPr>
                <w:sz w:val="28"/>
                <w:szCs w:val="28"/>
              </w:rPr>
              <w:t>из сре</w:t>
            </w:r>
            <w:proofErr w:type="gramStart"/>
            <w:r w:rsidRPr="008E42F8">
              <w:rPr>
                <w:sz w:val="28"/>
                <w:szCs w:val="28"/>
              </w:rPr>
              <w:t>дств кр</w:t>
            </w:r>
            <w:proofErr w:type="gramEnd"/>
            <w:r w:rsidRPr="008E42F8">
              <w:rPr>
                <w:sz w:val="28"/>
                <w:szCs w:val="28"/>
              </w:rPr>
              <w:t>аевого бюджета –</w:t>
            </w:r>
            <w:r>
              <w:rPr>
                <w:sz w:val="28"/>
                <w:szCs w:val="28"/>
              </w:rPr>
              <w:t xml:space="preserve"> 74270,5</w:t>
            </w:r>
            <w:r w:rsidRPr="008E42F8">
              <w:rPr>
                <w:sz w:val="28"/>
                <w:szCs w:val="28"/>
              </w:rPr>
              <w:t xml:space="preserve"> тысяч рублей, в том числе по годам:</w:t>
            </w:r>
          </w:p>
          <w:p w:rsidR="006F69E5" w:rsidRPr="008E42F8" w:rsidRDefault="006F69E5" w:rsidP="00F2428A">
            <w:pPr>
              <w:jc w:val="both"/>
              <w:rPr>
                <w:sz w:val="28"/>
                <w:szCs w:val="28"/>
              </w:rPr>
            </w:pPr>
            <w:r w:rsidRPr="008E42F8">
              <w:rPr>
                <w:sz w:val="28"/>
                <w:szCs w:val="28"/>
              </w:rPr>
              <w:t>2018 год – 14854,1 тысяч рублей</w:t>
            </w:r>
          </w:p>
          <w:p w:rsidR="006F69E5" w:rsidRPr="008E42F8" w:rsidRDefault="006F69E5" w:rsidP="00F2428A">
            <w:pPr>
              <w:jc w:val="both"/>
              <w:rPr>
                <w:sz w:val="28"/>
                <w:szCs w:val="28"/>
              </w:rPr>
            </w:pPr>
            <w:r w:rsidRPr="008E42F8">
              <w:rPr>
                <w:sz w:val="28"/>
                <w:szCs w:val="28"/>
              </w:rPr>
              <w:t>2019 год – 14854,1 тысяч рублей</w:t>
            </w:r>
          </w:p>
          <w:p w:rsidR="006F69E5" w:rsidRPr="008E42F8" w:rsidRDefault="006F69E5" w:rsidP="00F2428A">
            <w:pPr>
              <w:jc w:val="both"/>
              <w:rPr>
                <w:sz w:val="28"/>
                <w:szCs w:val="28"/>
              </w:rPr>
            </w:pPr>
            <w:r w:rsidRPr="008E42F8">
              <w:rPr>
                <w:sz w:val="28"/>
                <w:szCs w:val="28"/>
              </w:rPr>
              <w:t>2020 год – 14854,1 тысяч рублей</w:t>
            </w:r>
          </w:p>
          <w:p w:rsidR="006F69E5" w:rsidRPr="008E42F8" w:rsidRDefault="006F69E5" w:rsidP="00F2428A">
            <w:pPr>
              <w:jc w:val="both"/>
              <w:rPr>
                <w:sz w:val="28"/>
                <w:szCs w:val="28"/>
              </w:rPr>
            </w:pPr>
            <w:r w:rsidRPr="008E42F8">
              <w:rPr>
                <w:sz w:val="28"/>
                <w:szCs w:val="28"/>
              </w:rPr>
              <w:t>2021 год – 14854,1 тысяч рублей</w:t>
            </w:r>
          </w:p>
          <w:p w:rsidR="006F69E5" w:rsidRPr="008E42F8" w:rsidRDefault="006F69E5" w:rsidP="00F2428A">
            <w:pPr>
              <w:jc w:val="both"/>
              <w:rPr>
                <w:sz w:val="28"/>
                <w:szCs w:val="28"/>
              </w:rPr>
            </w:pPr>
            <w:r w:rsidRPr="008E42F8">
              <w:rPr>
                <w:sz w:val="28"/>
                <w:szCs w:val="28"/>
              </w:rPr>
              <w:t>2022 год – 14854,1 тысяч рублей</w:t>
            </w:r>
          </w:p>
        </w:tc>
      </w:tr>
      <w:tr w:rsidR="006F69E5" w:rsidRPr="00D730D7" w:rsidTr="00F2428A">
        <w:tc>
          <w:tcPr>
            <w:tcW w:w="3540" w:type="dxa"/>
          </w:tcPr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подпрограммы</w:t>
            </w:r>
          </w:p>
        </w:tc>
        <w:tc>
          <w:tcPr>
            <w:tcW w:w="6241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район, курирующий социальную сферу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</w:tbl>
    <w:p w:rsidR="006F69E5" w:rsidRPr="00764D78" w:rsidRDefault="006F69E5" w:rsidP="006F69E5">
      <w:pPr>
        <w:pStyle w:val="a6"/>
        <w:jc w:val="center"/>
        <w:rPr>
          <w:sz w:val="28"/>
          <w:szCs w:val="28"/>
        </w:rPr>
      </w:pPr>
      <w:r w:rsidRPr="00764D78">
        <w:rPr>
          <w:sz w:val="28"/>
          <w:szCs w:val="28"/>
        </w:rPr>
        <w:t xml:space="preserve">1. Характеристика текущего состояния и прогноз развития </w:t>
      </w:r>
      <w:r>
        <w:rPr>
          <w:sz w:val="28"/>
          <w:szCs w:val="28"/>
        </w:rPr>
        <w:t>здравоохранения</w:t>
      </w:r>
      <w:r w:rsidRPr="00764D78">
        <w:rPr>
          <w:sz w:val="28"/>
          <w:szCs w:val="28"/>
        </w:rPr>
        <w:t xml:space="preserve"> </w:t>
      </w:r>
      <w:proofErr w:type="spellStart"/>
      <w:r w:rsidRPr="00764D78">
        <w:rPr>
          <w:sz w:val="28"/>
          <w:szCs w:val="28"/>
        </w:rPr>
        <w:t>Брюховецкого</w:t>
      </w:r>
      <w:proofErr w:type="spellEnd"/>
      <w:r w:rsidRPr="00764D78">
        <w:rPr>
          <w:sz w:val="28"/>
          <w:szCs w:val="28"/>
        </w:rPr>
        <w:t xml:space="preserve"> района</w:t>
      </w:r>
    </w:p>
    <w:p w:rsidR="006F69E5" w:rsidRDefault="006F69E5" w:rsidP="006F69E5">
      <w:pPr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Качество медицинского обслуживания населения </w:t>
      </w:r>
      <w:proofErr w:type="spellStart"/>
      <w:r>
        <w:rPr>
          <w:rStyle w:val="FontStyle11"/>
          <w:sz w:val="28"/>
          <w:szCs w:val="28"/>
        </w:rPr>
        <w:t>Брюховецкого</w:t>
      </w:r>
      <w:proofErr w:type="spellEnd"/>
      <w:r>
        <w:rPr>
          <w:rStyle w:val="FontStyle11"/>
          <w:sz w:val="28"/>
          <w:szCs w:val="28"/>
        </w:rPr>
        <w:t xml:space="preserve"> района неразрывно связано с предоставлением своевременного и качественного обеспечения социально-незащищенных слоев населения лекарственными препаратами и изделиями медицинского назначения. </w:t>
      </w:r>
      <w:proofErr w:type="gramStart"/>
      <w:r>
        <w:rPr>
          <w:rStyle w:val="FontStyle11"/>
          <w:sz w:val="28"/>
          <w:szCs w:val="28"/>
        </w:rPr>
        <w:t xml:space="preserve">Постановлением главы администрации (губернатора) </w:t>
      </w:r>
      <w:r>
        <w:rPr>
          <w:sz w:val="28"/>
          <w:szCs w:val="28"/>
        </w:rPr>
        <w:t>Краснодарского края от 5 мая 2005 года № 394 «О порядке предоставления отдельным категориям населения мер социальной поддержки в бесплатном и льготном обеспечении лекарственными средствами и изделиями медицинского назначения в Краснодарском крае» утвержден Перечень категорий заболеваний и групп населения, при амбулаторном лечении которых лекарственные средства и изделия медицинского назначения отпускаются по рецептам бесплатно</w:t>
      </w:r>
      <w:r w:rsidRPr="00521910">
        <w:rPr>
          <w:sz w:val="28"/>
          <w:szCs w:val="28"/>
        </w:rPr>
        <w:t>.</w:t>
      </w:r>
      <w:proofErr w:type="gramEnd"/>
      <w:r w:rsidRPr="00521910">
        <w:rPr>
          <w:sz w:val="28"/>
          <w:szCs w:val="28"/>
        </w:rPr>
        <w:t xml:space="preserve"> В 2015 году в </w:t>
      </w:r>
      <w:proofErr w:type="spellStart"/>
      <w:r w:rsidRPr="00521910">
        <w:rPr>
          <w:sz w:val="28"/>
          <w:szCs w:val="28"/>
        </w:rPr>
        <w:t>Брюховецком</w:t>
      </w:r>
      <w:proofErr w:type="spellEnd"/>
      <w:r w:rsidRPr="00521910">
        <w:rPr>
          <w:sz w:val="28"/>
          <w:szCs w:val="28"/>
        </w:rPr>
        <w:t xml:space="preserve"> районе 2288 человек получили данную меру социальной поддержки.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Цель социальной поддержки - удовлетворение потребности льготных категорий граждан в лекарственных средствах и изделиях медицинского назначения, кроме групп населения, получающих инсулины, </w:t>
      </w:r>
      <w:proofErr w:type="spellStart"/>
      <w:r>
        <w:rPr>
          <w:rStyle w:val="FontStyle11"/>
          <w:sz w:val="28"/>
          <w:szCs w:val="28"/>
        </w:rPr>
        <w:t>таблетированные</w:t>
      </w:r>
      <w:proofErr w:type="spellEnd"/>
      <w:r>
        <w:rPr>
          <w:rStyle w:val="FontStyle11"/>
          <w:sz w:val="28"/>
          <w:szCs w:val="28"/>
        </w:rPr>
        <w:t xml:space="preserve">, </w:t>
      </w:r>
      <w:proofErr w:type="spellStart"/>
      <w:r>
        <w:rPr>
          <w:rStyle w:val="FontStyle11"/>
          <w:sz w:val="28"/>
          <w:szCs w:val="28"/>
        </w:rPr>
        <w:t>сахароснижающие</w:t>
      </w:r>
      <w:proofErr w:type="spellEnd"/>
      <w:r>
        <w:rPr>
          <w:rStyle w:val="FontStyle11"/>
          <w:sz w:val="28"/>
          <w:szCs w:val="28"/>
        </w:rPr>
        <w:t xml:space="preserve"> препараты, средства самоконтроля и диагностические средства, либо перенесших пересадки органов и тканей, получающих иммунодепрессанты.</w:t>
      </w:r>
    </w:p>
    <w:p w:rsidR="006F69E5" w:rsidRDefault="006F69E5" w:rsidP="006F69E5">
      <w:pPr>
        <w:pStyle w:val="a3"/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2. Цель, задачи и целевые показатели достижения целей и решения задач, сроки и этапы реализации подпрограммы</w:t>
      </w:r>
    </w:p>
    <w:p w:rsidR="006F69E5" w:rsidRDefault="006F69E5" w:rsidP="006F69E5">
      <w:pPr>
        <w:pStyle w:val="a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461"/>
        <w:gridCol w:w="1517"/>
        <w:gridCol w:w="984"/>
        <w:gridCol w:w="802"/>
        <w:gridCol w:w="802"/>
        <w:gridCol w:w="802"/>
        <w:gridCol w:w="803"/>
        <w:gridCol w:w="1019"/>
      </w:tblGrid>
      <w:tr w:rsidR="006F69E5" w:rsidRPr="004E190D" w:rsidTr="00F2428A">
        <w:tc>
          <w:tcPr>
            <w:tcW w:w="559" w:type="dxa"/>
            <w:vMerge w:val="restart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 xml:space="preserve">№ </w:t>
            </w:r>
            <w:proofErr w:type="gramStart"/>
            <w:r>
              <w:rPr>
                <w:rStyle w:val="FontStyle11"/>
              </w:rPr>
              <w:t>п</w:t>
            </w:r>
            <w:proofErr w:type="gramEnd"/>
            <w:r>
              <w:rPr>
                <w:rStyle w:val="FontStyle11"/>
              </w:rPr>
              <w:t>/п</w:t>
            </w:r>
          </w:p>
        </w:tc>
        <w:tc>
          <w:tcPr>
            <w:tcW w:w="2461" w:type="dxa"/>
            <w:vMerge w:val="restart"/>
          </w:tcPr>
          <w:p w:rsidR="006F69E5" w:rsidRPr="0099118A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99118A">
              <w:rPr>
                <w:rStyle w:val="FontStyle11"/>
              </w:rPr>
              <w:t>Наименование целевого показателя</w:t>
            </w:r>
          </w:p>
        </w:tc>
        <w:tc>
          <w:tcPr>
            <w:tcW w:w="1517" w:type="dxa"/>
            <w:vMerge w:val="restart"/>
          </w:tcPr>
          <w:p w:rsidR="006F69E5" w:rsidRPr="0099118A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99118A">
              <w:rPr>
                <w:rStyle w:val="FontStyle11"/>
              </w:rPr>
              <w:t>Единица измерения</w:t>
            </w:r>
          </w:p>
        </w:tc>
        <w:tc>
          <w:tcPr>
            <w:tcW w:w="984" w:type="dxa"/>
            <w:vMerge w:val="restart"/>
          </w:tcPr>
          <w:p w:rsidR="006F69E5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Статус</w:t>
            </w:r>
          </w:p>
        </w:tc>
        <w:tc>
          <w:tcPr>
            <w:tcW w:w="4228" w:type="dxa"/>
            <w:gridSpan w:val="5"/>
          </w:tcPr>
          <w:p w:rsidR="006F69E5" w:rsidRPr="0099118A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Значение показателей</w:t>
            </w:r>
          </w:p>
        </w:tc>
      </w:tr>
      <w:tr w:rsidR="006F69E5" w:rsidRPr="004E190D" w:rsidTr="00F2428A">
        <w:tc>
          <w:tcPr>
            <w:tcW w:w="559" w:type="dxa"/>
            <w:vMerge/>
          </w:tcPr>
          <w:p w:rsidR="006F69E5" w:rsidRPr="0099118A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2461" w:type="dxa"/>
            <w:vMerge/>
          </w:tcPr>
          <w:p w:rsidR="006F69E5" w:rsidRPr="0099118A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1517" w:type="dxa"/>
            <w:vMerge/>
          </w:tcPr>
          <w:p w:rsidR="006F69E5" w:rsidRPr="0099118A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984" w:type="dxa"/>
            <w:vMerge/>
          </w:tcPr>
          <w:p w:rsidR="006F69E5" w:rsidRPr="0099118A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802" w:type="dxa"/>
          </w:tcPr>
          <w:p w:rsidR="006F69E5" w:rsidRPr="0099118A" w:rsidRDefault="006F69E5" w:rsidP="00F2428A">
            <w:pPr>
              <w:pStyle w:val="a3"/>
              <w:rPr>
                <w:rStyle w:val="FontStyle11"/>
              </w:rPr>
            </w:pPr>
            <w:r w:rsidRPr="00CE188F">
              <w:rPr>
                <w:rStyle w:val="FontStyle11"/>
              </w:rPr>
              <w:t>201</w:t>
            </w:r>
            <w:r>
              <w:rPr>
                <w:rStyle w:val="FontStyle11"/>
              </w:rPr>
              <w:t>8</w:t>
            </w:r>
            <w:r w:rsidRPr="00CE188F">
              <w:rPr>
                <w:rStyle w:val="FontStyle11"/>
              </w:rPr>
              <w:t xml:space="preserve"> год</w:t>
            </w:r>
          </w:p>
        </w:tc>
        <w:tc>
          <w:tcPr>
            <w:tcW w:w="802" w:type="dxa"/>
          </w:tcPr>
          <w:p w:rsidR="006F69E5" w:rsidRPr="0099118A" w:rsidRDefault="006F69E5" w:rsidP="00F2428A">
            <w:pPr>
              <w:pStyle w:val="a3"/>
              <w:rPr>
                <w:rStyle w:val="FontStyle11"/>
              </w:rPr>
            </w:pPr>
            <w:r w:rsidRPr="0099118A">
              <w:rPr>
                <w:rStyle w:val="FontStyle11"/>
              </w:rPr>
              <w:t>201</w:t>
            </w:r>
            <w:r>
              <w:rPr>
                <w:rStyle w:val="FontStyle11"/>
              </w:rPr>
              <w:t>9</w:t>
            </w:r>
            <w:r w:rsidRPr="0099118A">
              <w:rPr>
                <w:rStyle w:val="FontStyle11"/>
              </w:rPr>
              <w:t xml:space="preserve"> год</w:t>
            </w:r>
          </w:p>
        </w:tc>
        <w:tc>
          <w:tcPr>
            <w:tcW w:w="802" w:type="dxa"/>
          </w:tcPr>
          <w:p w:rsidR="006F69E5" w:rsidRPr="0099118A" w:rsidRDefault="006F69E5" w:rsidP="00F2428A">
            <w:pPr>
              <w:pStyle w:val="a3"/>
              <w:rPr>
                <w:rStyle w:val="FontStyle11"/>
              </w:rPr>
            </w:pPr>
            <w:r w:rsidRPr="00CE188F">
              <w:rPr>
                <w:rStyle w:val="FontStyle11"/>
              </w:rPr>
              <w:t>20</w:t>
            </w:r>
            <w:r>
              <w:rPr>
                <w:rStyle w:val="FontStyle11"/>
              </w:rPr>
              <w:t>20</w:t>
            </w:r>
            <w:r w:rsidRPr="00CE188F">
              <w:rPr>
                <w:rStyle w:val="FontStyle11"/>
              </w:rPr>
              <w:t xml:space="preserve"> год</w:t>
            </w:r>
          </w:p>
        </w:tc>
        <w:tc>
          <w:tcPr>
            <w:tcW w:w="803" w:type="dxa"/>
          </w:tcPr>
          <w:p w:rsidR="006F69E5" w:rsidRPr="0099118A" w:rsidRDefault="006F69E5" w:rsidP="00F2428A">
            <w:pPr>
              <w:pStyle w:val="a3"/>
              <w:rPr>
                <w:rStyle w:val="FontStyle11"/>
              </w:rPr>
            </w:pPr>
            <w:r w:rsidRPr="0099118A">
              <w:rPr>
                <w:rStyle w:val="FontStyle11"/>
              </w:rPr>
              <w:t>20</w:t>
            </w:r>
            <w:r>
              <w:rPr>
                <w:rStyle w:val="FontStyle11"/>
              </w:rPr>
              <w:t>21</w:t>
            </w:r>
            <w:r w:rsidRPr="0099118A">
              <w:rPr>
                <w:rStyle w:val="FontStyle11"/>
              </w:rPr>
              <w:t xml:space="preserve"> год</w:t>
            </w:r>
          </w:p>
        </w:tc>
        <w:tc>
          <w:tcPr>
            <w:tcW w:w="1019" w:type="dxa"/>
          </w:tcPr>
          <w:p w:rsidR="006F69E5" w:rsidRPr="0099118A" w:rsidRDefault="006F69E5" w:rsidP="00F2428A">
            <w:pPr>
              <w:pStyle w:val="a3"/>
              <w:rPr>
                <w:rStyle w:val="FontStyle11"/>
              </w:rPr>
            </w:pPr>
            <w:r w:rsidRPr="00CE188F">
              <w:rPr>
                <w:rStyle w:val="FontStyle11"/>
              </w:rPr>
              <w:t>20</w:t>
            </w:r>
            <w:r>
              <w:rPr>
                <w:rStyle w:val="FontStyle11"/>
              </w:rPr>
              <w:t>22</w:t>
            </w:r>
            <w:r w:rsidRPr="00CE188F">
              <w:rPr>
                <w:rStyle w:val="FontStyle11"/>
              </w:rPr>
              <w:t xml:space="preserve"> год</w:t>
            </w:r>
          </w:p>
        </w:tc>
      </w:tr>
      <w:tr w:rsidR="006F69E5" w:rsidRPr="004E190D" w:rsidTr="00F2428A">
        <w:tc>
          <w:tcPr>
            <w:tcW w:w="559" w:type="dxa"/>
          </w:tcPr>
          <w:p w:rsidR="006F69E5" w:rsidRPr="0099118A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2461" w:type="dxa"/>
          </w:tcPr>
          <w:p w:rsidR="006F69E5" w:rsidRPr="0099118A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1517" w:type="dxa"/>
          </w:tcPr>
          <w:p w:rsidR="006F69E5" w:rsidRPr="0099118A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984" w:type="dxa"/>
          </w:tcPr>
          <w:p w:rsidR="006F69E5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</w:tc>
        <w:tc>
          <w:tcPr>
            <w:tcW w:w="802" w:type="dxa"/>
          </w:tcPr>
          <w:p w:rsidR="006F69E5" w:rsidRPr="00DC61B3" w:rsidRDefault="006F69E5" w:rsidP="00F2428A">
            <w:pPr>
              <w:jc w:val="center"/>
            </w:pPr>
            <w:r w:rsidRPr="00DC61B3">
              <w:t>5</w:t>
            </w:r>
          </w:p>
        </w:tc>
        <w:tc>
          <w:tcPr>
            <w:tcW w:w="802" w:type="dxa"/>
          </w:tcPr>
          <w:p w:rsidR="006F69E5" w:rsidRPr="00DC61B3" w:rsidRDefault="006F69E5" w:rsidP="00F2428A">
            <w:pPr>
              <w:jc w:val="center"/>
            </w:pPr>
            <w:r w:rsidRPr="00DC61B3">
              <w:t>6</w:t>
            </w:r>
          </w:p>
        </w:tc>
        <w:tc>
          <w:tcPr>
            <w:tcW w:w="802" w:type="dxa"/>
          </w:tcPr>
          <w:p w:rsidR="006F69E5" w:rsidRPr="00DC61B3" w:rsidRDefault="006F69E5" w:rsidP="00F2428A">
            <w:pPr>
              <w:jc w:val="center"/>
            </w:pPr>
            <w:r w:rsidRPr="00DC61B3">
              <w:t>7</w:t>
            </w:r>
          </w:p>
        </w:tc>
        <w:tc>
          <w:tcPr>
            <w:tcW w:w="803" w:type="dxa"/>
          </w:tcPr>
          <w:p w:rsidR="006F69E5" w:rsidRPr="00DC61B3" w:rsidRDefault="006F69E5" w:rsidP="00F2428A">
            <w:pPr>
              <w:jc w:val="center"/>
            </w:pPr>
            <w:r w:rsidRPr="00DC61B3">
              <w:t>8</w:t>
            </w:r>
          </w:p>
        </w:tc>
        <w:tc>
          <w:tcPr>
            <w:tcW w:w="1019" w:type="dxa"/>
          </w:tcPr>
          <w:p w:rsidR="006F69E5" w:rsidRDefault="006F69E5" w:rsidP="00F2428A">
            <w:pPr>
              <w:jc w:val="center"/>
            </w:pPr>
            <w:r w:rsidRPr="00DC61B3">
              <w:t>9</w:t>
            </w:r>
          </w:p>
        </w:tc>
      </w:tr>
      <w:tr w:rsidR="006F69E5" w:rsidRPr="004E190D" w:rsidTr="00F2428A">
        <w:tc>
          <w:tcPr>
            <w:tcW w:w="559" w:type="dxa"/>
          </w:tcPr>
          <w:p w:rsidR="006F69E5" w:rsidRPr="0099118A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9190" w:type="dxa"/>
            <w:gridSpan w:val="8"/>
          </w:tcPr>
          <w:p w:rsidR="006F69E5" w:rsidRPr="0099118A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Подпрограмма № 3 «Совершенствование системы льготного лекарственного обеспечения в амбулаторных условиях»</w:t>
            </w:r>
          </w:p>
        </w:tc>
      </w:tr>
      <w:tr w:rsidR="006F69E5" w:rsidRPr="004E190D" w:rsidTr="00F2428A">
        <w:tc>
          <w:tcPr>
            <w:tcW w:w="559" w:type="dxa"/>
          </w:tcPr>
          <w:p w:rsidR="006F69E5" w:rsidRPr="0099118A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9190" w:type="dxa"/>
            <w:gridSpan w:val="8"/>
          </w:tcPr>
          <w:p w:rsidR="006F69E5" w:rsidRPr="0099118A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Цель – совершенствование системы льготного лекарственного обеспечения в амбулаторных условиях</w:t>
            </w:r>
          </w:p>
        </w:tc>
      </w:tr>
      <w:tr w:rsidR="006F69E5" w:rsidRPr="004E190D" w:rsidTr="00F2428A">
        <w:tc>
          <w:tcPr>
            <w:tcW w:w="559" w:type="dxa"/>
          </w:tcPr>
          <w:p w:rsidR="006F69E5" w:rsidRPr="0099118A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9190" w:type="dxa"/>
            <w:gridSpan w:val="8"/>
          </w:tcPr>
          <w:p w:rsidR="006F69E5" w:rsidRPr="0099118A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Задача – удовлетворение потребности отдельных категорий граждан, имеющих право на государственную социальную помощь и не отказавшихся от получения социальной услуги в части лекарственного обеспечения, в необходимых лекарственных препаратах и медицинских изделиях</w:t>
            </w:r>
          </w:p>
        </w:tc>
      </w:tr>
      <w:tr w:rsidR="006F69E5" w:rsidRPr="004E190D" w:rsidTr="00F2428A">
        <w:tc>
          <w:tcPr>
            <w:tcW w:w="559" w:type="dxa"/>
          </w:tcPr>
          <w:p w:rsidR="006F69E5" w:rsidRPr="0099118A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2461" w:type="dxa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К</w:t>
            </w:r>
            <w:r w:rsidRPr="0025677E">
              <w:rPr>
                <w:rStyle w:val="FontStyle11"/>
              </w:rPr>
              <w:t>ол</w:t>
            </w:r>
            <w:r>
              <w:rPr>
                <w:rStyle w:val="FontStyle11"/>
              </w:rPr>
              <w:t>ичест</w:t>
            </w:r>
            <w:r w:rsidRPr="0025677E">
              <w:rPr>
                <w:rStyle w:val="FontStyle11"/>
              </w:rPr>
              <w:t>во</w:t>
            </w:r>
            <w:r>
              <w:rPr>
                <w:rStyle w:val="FontStyle11"/>
              </w:rPr>
              <w:t xml:space="preserve"> лиц,</w:t>
            </w:r>
            <w:r w:rsidRPr="0025677E">
              <w:rPr>
                <w:rStyle w:val="FontStyle11"/>
              </w:rPr>
              <w:t xml:space="preserve"> получивших лекарственные препараты</w:t>
            </w:r>
          </w:p>
        </w:tc>
        <w:tc>
          <w:tcPr>
            <w:tcW w:w="1517" w:type="dxa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человек</w:t>
            </w:r>
          </w:p>
        </w:tc>
        <w:tc>
          <w:tcPr>
            <w:tcW w:w="984" w:type="dxa"/>
          </w:tcPr>
          <w:p w:rsidR="006F69E5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802" w:type="dxa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2135</w:t>
            </w:r>
          </w:p>
        </w:tc>
        <w:tc>
          <w:tcPr>
            <w:tcW w:w="802" w:type="dxa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2140</w:t>
            </w:r>
          </w:p>
        </w:tc>
        <w:tc>
          <w:tcPr>
            <w:tcW w:w="802" w:type="dxa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2140</w:t>
            </w:r>
          </w:p>
        </w:tc>
        <w:tc>
          <w:tcPr>
            <w:tcW w:w="803" w:type="dxa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2146</w:t>
            </w:r>
          </w:p>
        </w:tc>
        <w:tc>
          <w:tcPr>
            <w:tcW w:w="1017" w:type="dxa"/>
          </w:tcPr>
          <w:p w:rsidR="006F69E5" w:rsidRPr="00DE3E2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2146</w:t>
            </w:r>
          </w:p>
        </w:tc>
      </w:tr>
    </w:tbl>
    <w:p w:rsidR="006F69E5" w:rsidRDefault="006F69E5" w:rsidP="006F69E5"/>
    <w:p w:rsidR="006F69E5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Настоящая подпрограмма реализуется с 2018 по 2022 год в один этап.</w:t>
      </w: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rPr>
          <w:sz w:val="28"/>
          <w:szCs w:val="28"/>
        </w:rPr>
        <w:sectPr w:rsidR="006F69E5" w:rsidSect="00A619D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6F69E5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3.Перечень мероприятий подпрограммы</w:t>
      </w:r>
    </w:p>
    <w:p w:rsidR="006F69E5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«Совершенствование системы льготного лекарственного обеспечения в амбулаторных условиях»</w:t>
      </w:r>
    </w:p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Таблица № 2</w:t>
      </w: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5"/>
        <w:gridCol w:w="1843"/>
        <w:gridCol w:w="992"/>
        <w:gridCol w:w="1134"/>
        <w:gridCol w:w="1560"/>
        <w:gridCol w:w="1417"/>
        <w:gridCol w:w="992"/>
        <w:gridCol w:w="993"/>
        <w:gridCol w:w="1134"/>
        <w:gridCol w:w="2126"/>
        <w:gridCol w:w="2268"/>
      </w:tblGrid>
      <w:tr w:rsidR="006F69E5" w:rsidRPr="004503C6" w:rsidTr="00F2428A">
        <w:trPr>
          <w:trHeight w:val="269"/>
          <w:tblCellSpacing w:w="5" w:type="nil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02144B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21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02144B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2144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6F69E5" w:rsidRPr="0002144B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02144B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02144B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02144B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6F69E5" w:rsidRPr="004503C6" w:rsidTr="00F2428A">
        <w:trPr>
          <w:trHeight w:val="396"/>
          <w:tblCellSpacing w:w="5" w:type="nil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4503C6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4503C6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4503C6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4503C6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Pr="00D1004B" w:rsidRDefault="006F69E5" w:rsidP="00F2428A">
            <w:pPr>
              <w:jc w:val="center"/>
            </w:pPr>
            <w:r w:rsidRPr="00D1004B"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Pr="00D1004B" w:rsidRDefault="006F69E5" w:rsidP="00F2428A">
            <w:pPr>
              <w:jc w:val="center"/>
            </w:pPr>
            <w:r w:rsidRPr="00D1004B"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Pr="00D1004B" w:rsidRDefault="006F69E5" w:rsidP="00F2428A">
            <w:pPr>
              <w:jc w:val="center"/>
            </w:pPr>
            <w:r w:rsidRPr="00D1004B"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Pr="00D1004B" w:rsidRDefault="006F69E5" w:rsidP="00F2428A">
            <w:pPr>
              <w:jc w:val="center"/>
            </w:pPr>
            <w:r w:rsidRPr="00D1004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Default="006F69E5" w:rsidP="00F2428A">
            <w:pPr>
              <w:jc w:val="center"/>
            </w:pPr>
            <w:r w:rsidRPr="00D1004B">
              <w:t>2022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E5" w:rsidRPr="004503C6" w:rsidTr="00F2428A">
        <w:trPr>
          <w:tblCellSpacing w:w="5" w:type="nil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4503C6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4503C6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3F1F6F" w:rsidRDefault="006F69E5" w:rsidP="00F2428A">
            <w:pPr>
              <w:jc w:val="center"/>
            </w:pPr>
            <w:r w:rsidRPr="003F1F6F"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3F1F6F" w:rsidRDefault="006F69E5" w:rsidP="00F2428A">
            <w:pPr>
              <w:jc w:val="center"/>
            </w:pPr>
            <w:r w:rsidRPr="003F1F6F"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3F1F6F" w:rsidRDefault="006F69E5" w:rsidP="00F2428A">
            <w:pPr>
              <w:jc w:val="center"/>
            </w:pPr>
            <w:r w:rsidRPr="003F1F6F"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3F1F6F" w:rsidRDefault="006F69E5" w:rsidP="00F2428A">
            <w:pPr>
              <w:jc w:val="center"/>
            </w:pPr>
            <w:r w:rsidRPr="003F1F6F"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3F1F6F" w:rsidRDefault="006F69E5" w:rsidP="00F2428A">
            <w:pPr>
              <w:jc w:val="center"/>
            </w:pPr>
            <w:r w:rsidRPr="003F1F6F">
              <w:t>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3F1F6F" w:rsidRDefault="006F69E5" w:rsidP="00F2428A">
            <w:pPr>
              <w:jc w:val="center"/>
            </w:pPr>
            <w:r w:rsidRPr="003F1F6F">
              <w:t>10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jc w:val="center"/>
            </w:pPr>
            <w:r w:rsidRPr="003F1F6F">
              <w:t>11</w:t>
            </w:r>
          </w:p>
        </w:tc>
      </w:tr>
      <w:tr w:rsidR="006F69E5" w:rsidRPr="004503C6" w:rsidTr="00F2428A">
        <w:trPr>
          <w:trHeight w:val="254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льготного лекарственного обеспечения  в амбулаторных условиях</w:t>
            </w:r>
          </w:p>
        </w:tc>
      </w:tr>
      <w:tr w:rsidR="006F69E5" w:rsidRPr="004503C6" w:rsidTr="00F2428A">
        <w:trPr>
          <w:trHeight w:val="254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отдельных категорий граждан, имеющих право на государственную социальную помощь и не отказавшихся от получения социальной услуги в части лекарственного обеспечения, в необходимых лекарственных препаратах и медицинских изделиях</w:t>
            </w:r>
          </w:p>
        </w:tc>
      </w:tr>
      <w:tr w:rsidR="006F69E5" w:rsidRPr="004503C6" w:rsidTr="00F2428A">
        <w:trPr>
          <w:trHeight w:val="467"/>
          <w:tblCellSpacing w:w="5" w:type="nil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4503C6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4503C6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группам населения в обеспечении лекарственными средствами и изделиями медицинского назначения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Pr="00EE2DF1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74270,5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Default="006F69E5" w:rsidP="00F2428A">
            <w:pPr>
              <w:jc w:val="center"/>
            </w:pPr>
            <w:r w:rsidRPr="00424891">
              <w:t>14854,1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Default="006F69E5" w:rsidP="00F2428A">
            <w:pPr>
              <w:jc w:val="center"/>
            </w:pPr>
            <w:r w:rsidRPr="0025284D">
              <w:t>14854,1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Default="006F69E5" w:rsidP="00F2428A">
            <w:pPr>
              <w:jc w:val="center"/>
            </w:pPr>
            <w:r w:rsidRPr="0025284D">
              <w:t>14854,1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Default="006F69E5" w:rsidP="00F2428A">
            <w:pPr>
              <w:jc w:val="center"/>
            </w:pPr>
            <w:r w:rsidRPr="0025284D">
              <w:t>14854,1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EF76A3" w:rsidRDefault="006F69E5" w:rsidP="00F2428A">
            <w:pPr>
              <w:pStyle w:val="a3"/>
            </w:pPr>
            <w:r>
              <w:rPr>
                <w:rStyle w:val="FontStyle11"/>
              </w:rPr>
              <w:t xml:space="preserve">Увеличить </w:t>
            </w:r>
            <w:r w:rsidRPr="0025677E">
              <w:rPr>
                <w:rStyle w:val="FontStyle11"/>
              </w:rPr>
              <w:t>кол</w:t>
            </w:r>
            <w:r>
              <w:rPr>
                <w:rStyle w:val="FontStyle11"/>
              </w:rPr>
              <w:t>ичест</w:t>
            </w:r>
            <w:r w:rsidRPr="0025677E">
              <w:rPr>
                <w:rStyle w:val="FontStyle11"/>
              </w:rPr>
              <w:t>в</w:t>
            </w:r>
            <w:r>
              <w:rPr>
                <w:rStyle w:val="FontStyle11"/>
              </w:rPr>
              <w:t>а лиц,</w:t>
            </w:r>
            <w:r w:rsidRPr="0025677E">
              <w:rPr>
                <w:rStyle w:val="FontStyle11"/>
              </w:rPr>
              <w:t xml:space="preserve"> получивших лекарственные препараты</w:t>
            </w:r>
            <w:r>
              <w:rPr>
                <w:rStyle w:val="FontStyle11"/>
              </w:rPr>
              <w:t xml:space="preserve"> до 2146 человек в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– </w:t>
            </w:r>
            <w:r w:rsidRPr="00030BAD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9E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МБУЗ «ЦРБ»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- исполнитель</w:t>
            </w:r>
          </w:p>
        </w:tc>
      </w:tr>
      <w:tr w:rsidR="006F69E5" w:rsidRPr="004503C6" w:rsidTr="00F2428A">
        <w:trPr>
          <w:trHeight w:val="254"/>
          <w:tblCellSpacing w:w="5" w:type="nil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4503C6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4503C6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Pr="00EE2DF1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ED4E2F">
              <w:rPr>
                <w:rStyle w:val="FontStyle11"/>
              </w:rPr>
              <w:t>74270,5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Default="006F69E5" w:rsidP="00F2428A">
            <w:pPr>
              <w:jc w:val="center"/>
            </w:pPr>
            <w:r w:rsidRPr="00424891">
              <w:t>14854,1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Default="006F69E5" w:rsidP="00F2428A">
            <w:pPr>
              <w:jc w:val="center"/>
            </w:pPr>
            <w:r w:rsidRPr="0025284D">
              <w:t>14854,1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Default="006F69E5" w:rsidP="00F2428A">
            <w:pPr>
              <w:jc w:val="center"/>
            </w:pPr>
            <w:r w:rsidRPr="0025284D">
              <w:t>14854,1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Default="006F69E5" w:rsidP="00F2428A">
            <w:pPr>
              <w:jc w:val="center"/>
            </w:pPr>
            <w:r w:rsidRPr="0025284D">
              <w:t>14854,1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E5" w:rsidRPr="00165114" w:rsidTr="00F2428A">
        <w:trPr>
          <w:trHeight w:val="254"/>
          <w:tblCellSpacing w:w="5" w:type="nil"/>
        </w:trPr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165114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165114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jc w:val="center"/>
            </w:pPr>
            <w:r w:rsidRPr="00B40670">
              <w:t>74270,5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165114" w:rsidRDefault="006F69E5" w:rsidP="00F2428A">
            <w:pPr>
              <w:jc w:val="center"/>
            </w:pPr>
            <w:r w:rsidRPr="00165114">
              <w:t>14854,1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165114" w:rsidRDefault="006F69E5" w:rsidP="00F2428A">
            <w:pPr>
              <w:jc w:val="center"/>
            </w:pPr>
            <w:r w:rsidRPr="00165114">
              <w:t>14854,1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165114" w:rsidRDefault="006F69E5" w:rsidP="00F2428A">
            <w:pPr>
              <w:jc w:val="center"/>
            </w:pPr>
            <w:r w:rsidRPr="00165114">
              <w:t>14854,1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165114" w:rsidRDefault="006F69E5" w:rsidP="00F2428A">
            <w:pPr>
              <w:jc w:val="center"/>
            </w:pPr>
            <w:r w:rsidRPr="00165114">
              <w:t>14854,1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165114" w:rsidRDefault="006F69E5" w:rsidP="00F2428A">
            <w:pPr>
              <w:jc w:val="center"/>
            </w:pPr>
            <w:r w:rsidRPr="00165114">
              <w:t>14854,1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165114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165114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E5" w:rsidRPr="004503C6" w:rsidTr="00F2428A">
        <w:trPr>
          <w:trHeight w:val="254"/>
          <w:tblCellSpacing w:w="5" w:type="nil"/>
        </w:trPr>
        <w:tc>
          <w:tcPr>
            <w:tcW w:w="2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4503C6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jc w:val="center"/>
            </w:pPr>
            <w:r w:rsidRPr="00B40670">
              <w:t>74270,5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1D050D" w:rsidRDefault="006F69E5" w:rsidP="00F2428A">
            <w:pPr>
              <w:jc w:val="center"/>
            </w:pPr>
            <w:r w:rsidRPr="001D050D">
              <w:t>14854,1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1D050D" w:rsidRDefault="006F69E5" w:rsidP="00F2428A">
            <w:pPr>
              <w:jc w:val="center"/>
            </w:pPr>
            <w:r w:rsidRPr="001D050D">
              <w:t>14854,1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1D050D" w:rsidRDefault="006F69E5" w:rsidP="00F2428A">
            <w:pPr>
              <w:jc w:val="center"/>
            </w:pPr>
            <w:r w:rsidRPr="001D050D">
              <w:t>14854,1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1D050D" w:rsidRDefault="006F69E5" w:rsidP="00F2428A">
            <w:pPr>
              <w:jc w:val="center"/>
            </w:pPr>
            <w:r w:rsidRPr="001D050D">
              <w:t>14854,1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jc w:val="center"/>
            </w:pPr>
            <w:r w:rsidRPr="001D050D">
              <w:t>14854,1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9E5" w:rsidRDefault="006F69E5" w:rsidP="006F69E5">
      <w:pPr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Style w:val="FontStyle11"/>
          <w:sz w:val="28"/>
          <w:szCs w:val="28"/>
        </w:rPr>
        <w:sectPr w:rsidR="006F69E5" w:rsidSect="008E0EB5">
          <w:pgSz w:w="16838" w:h="11906" w:orient="landscape"/>
          <w:pgMar w:top="1701" w:right="678" w:bottom="567" w:left="1134" w:header="709" w:footer="709" w:gutter="0"/>
          <w:cols w:space="708"/>
          <w:docGrid w:linePitch="360"/>
        </w:sectPr>
      </w:pPr>
    </w:p>
    <w:p w:rsidR="006F69E5" w:rsidRDefault="006F69E5" w:rsidP="006F69E5">
      <w:pPr>
        <w:pStyle w:val="a3"/>
        <w:jc w:val="center"/>
        <w:rPr>
          <w:rStyle w:val="FontStyle11"/>
          <w:sz w:val="28"/>
          <w:szCs w:val="28"/>
        </w:rPr>
      </w:pPr>
      <w:r w:rsidRPr="00EE299C">
        <w:rPr>
          <w:rStyle w:val="FontStyle11"/>
          <w:sz w:val="28"/>
          <w:szCs w:val="28"/>
        </w:rPr>
        <w:lastRenderedPageBreak/>
        <w:t xml:space="preserve">4.Обоснование ресурсного обеспечения </w:t>
      </w:r>
      <w:r>
        <w:rPr>
          <w:rStyle w:val="FontStyle11"/>
          <w:sz w:val="28"/>
          <w:szCs w:val="28"/>
        </w:rPr>
        <w:t>подп</w:t>
      </w:r>
      <w:r w:rsidRPr="00EE299C">
        <w:rPr>
          <w:rStyle w:val="FontStyle11"/>
          <w:sz w:val="28"/>
          <w:szCs w:val="28"/>
        </w:rPr>
        <w:t>рограммы</w:t>
      </w:r>
    </w:p>
    <w:p w:rsidR="006F69E5" w:rsidRPr="00EE299C" w:rsidRDefault="006F69E5" w:rsidP="006F69E5">
      <w:pPr>
        <w:pStyle w:val="a3"/>
        <w:jc w:val="center"/>
        <w:rPr>
          <w:rStyle w:val="FontStyle11"/>
          <w:sz w:val="28"/>
          <w:szCs w:val="28"/>
        </w:rPr>
      </w:pPr>
    </w:p>
    <w:p w:rsidR="006F69E5" w:rsidRPr="00F805CC" w:rsidRDefault="006F69E5" w:rsidP="006F69E5">
      <w:pPr>
        <w:pStyle w:val="a3"/>
        <w:ind w:right="-598"/>
        <w:jc w:val="center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  <w:t>Таблица № 3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346"/>
        <w:gridCol w:w="1310"/>
        <w:gridCol w:w="1311"/>
        <w:gridCol w:w="1695"/>
        <w:gridCol w:w="2127"/>
        <w:gridCol w:w="1984"/>
        <w:gridCol w:w="1843"/>
        <w:gridCol w:w="1701"/>
      </w:tblGrid>
      <w:tr w:rsidR="006F69E5" w:rsidTr="00F2428A">
        <w:trPr>
          <w:trHeight w:val="756"/>
        </w:trPr>
        <w:tc>
          <w:tcPr>
            <w:tcW w:w="851" w:type="dxa"/>
            <w:vMerge w:val="restart"/>
          </w:tcPr>
          <w:p w:rsidR="006F69E5" w:rsidRPr="00EE2DF1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EE2DF1">
              <w:rPr>
                <w:rStyle w:val="FontStyle11"/>
              </w:rPr>
              <w:t xml:space="preserve">№ </w:t>
            </w:r>
            <w:proofErr w:type="gramStart"/>
            <w:r w:rsidRPr="00EE2DF1">
              <w:rPr>
                <w:rStyle w:val="FontStyle11"/>
              </w:rPr>
              <w:t>п</w:t>
            </w:r>
            <w:proofErr w:type="gramEnd"/>
            <w:r w:rsidRPr="00EE2DF1">
              <w:rPr>
                <w:rStyle w:val="FontStyle11"/>
              </w:rPr>
              <w:t>/п</w:t>
            </w:r>
          </w:p>
        </w:tc>
        <w:tc>
          <w:tcPr>
            <w:tcW w:w="2346" w:type="dxa"/>
            <w:vMerge w:val="restart"/>
          </w:tcPr>
          <w:p w:rsidR="006F69E5" w:rsidRPr="00EE2DF1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EE2DF1">
              <w:rPr>
                <w:rStyle w:val="FontStyle11"/>
              </w:rPr>
              <w:t>Мероприятия подпрограммы</w:t>
            </w:r>
          </w:p>
        </w:tc>
        <w:tc>
          <w:tcPr>
            <w:tcW w:w="1310" w:type="dxa"/>
            <w:vMerge w:val="restart"/>
          </w:tcPr>
          <w:p w:rsidR="006F69E5" w:rsidRPr="00EE2DF1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EE2DF1">
              <w:rPr>
                <w:rStyle w:val="FontStyle11"/>
              </w:rPr>
              <w:t>Источники финансирования</w:t>
            </w:r>
          </w:p>
        </w:tc>
        <w:tc>
          <w:tcPr>
            <w:tcW w:w="1311" w:type="dxa"/>
            <w:vMerge w:val="restart"/>
          </w:tcPr>
          <w:p w:rsidR="006F69E5" w:rsidRPr="00EE2DF1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EE2DF1">
              <w:rPr>
                <w:rStyle w:val="FontStyle11"/>
              </w:rPr>
              <w:t>Объем финансирования, всего (тыс. руб.)</w:t>
            </w:r>
          </w:p>
        </w:tc>
        <w:tc>
          <w:tcPr>
            <w:tcW w:w="9350" w:type="dxa"/>
            <w:gridSpan w:val="5"/>
          </w:tcPr>
          <w:p w:rsidR="006F69E5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  <w:p w:rsidR="006F69E5" w:rsidRPr="00EE2DF1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EE2DF1">
              <w:rPr>
                <w:rStyle w:val="FontStyle11"/>
              </w:rPr>
              <w:t>В том числе по годам</w:t>
            </w:r>
            <w:r>
              <w:rPr>
                <w:rStyle w:val="FontStyle11"/>
              </w:rPr>
              <w:t>:</w:t>
            </w:r>
          </w:p>
        </w:tc>
      </w:tr>
      <w:tr w:rsidR="006F69E5" w:rsidTr="00F2428A">
        <w:trPr>
          <w:trHeight w:val="266"/>
        </w:trPr>
        <w:tc>
          <w:tcPr>
            <w:tcW w:w="851" w:type="dxa"/>
            <w:vMerge/>
          </w:tcPr>
          <w:p w:rsidR="006F69E5" w:rsidRPr="00EE2DF1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2346" w:type="dxa"/>
            <w:vMerge/>
          </w:tcPr>
          <w:p w:rsidR="006F69E5" w:rsidRPr="00EE2DF1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1310" w:type="dxa"/>
            <w:vMerge/>
          </w:tcPr>
          <w:p w:rsidR="006F69E5" w:rsidRPr="00EE2DF1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1311" w:type="dxa"/>
            <w:vMerge/>
          </w:tcPr>
          <w:p w:rsidR="006F69E5" w:rsidRPr="00EE2DF1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1695" w:type="dxa"/>
            <w:vAlign w:val="center"/>
          </w:tcPr>
          <w:p w:rsidR="006F69E5" w:rsidRPr="006F1882" w:rsidRDefault="006F69E5" w:rsidP="00F2428A">
            <w:pPr>
              <w:jc w:val="center"/>
            </w:pPr>
            <w:r w:rsidRPr="006F1882">
              <w:t>2018</w:t>
            </w:r>
          </w:p>
        </w:tc>
        <w:tc>
          <w:tcPr>
            <w:tcW w:w="2127" w:type="dxa"/>
            <w:vAlign w:val="center"/>
          </w:tcPr>
          <w:p w:rsidR="006F69E5" w:rsidRPr="006F1882" w:rsidRDefault="006F69E5" w:rsidP="00F2428A">
            <w:pPr>
              <w:jc w:val="center"/>
            </w:pPr>
            <w:r w:rsidRPr="006F1882">
              <w:t>2019</w:t>
            </w:r>
          </w:p>
        </w:tc>
        <w:tc>
          <w:tcPr>
            <w:tcW w:w="1984" w:type="dxa"/>
            <w:vAlign w:val="center"/>
          </w:tcPr>
          <w:p w:rsidR="006F69E5" w:rsidRPr="006F1882" w:rsidRDefault="006F69E5" w:rsidP="00F2428A">
            <w:pPr>
              <w:jc w:val="center"/>
            </w:pPr>
            <w:r w:rsidRPr="006F1882">
              <w:t>2020</w:t>
            </w:r>
          </w:p>
        </w:tc>
        <w:tc>
          <w:tcPr>
            <w:tcW w:w="1843" w:type="dxa"/>
            <w:vAlign w:val="center"/>
          </w:tcPr>
          <w:p w:rsidR="006F69E5" w:rsidRPr="006F1882" w:rsidRDefault="006F69E5" w:rsidP="00F2428A">
            <w:pPr>
              <w:jc w:val="center"/>
            </w:pPr>
            <w:r w:rsidRPr="006F1882">
              <w:t>2021</w:t>
            </w:r>
          </w:p>
        </w:tc>
        <w:tc>
          <w:tcPr>
            <w:tcW w:w="1701" w:type="dxa"/>
            <w:vAlign w:val="center"/>
          </w:tcPr>
          <w:p w:rsidR="006F69E5" w:rsidRDefault="006F69E5" w:rsidP="00F2428A">
            <w:pPr>
              <w:jc w:val="center"/>
            </w:pPr>
            <w:r w:rsidRPr="006F1882">
              <w:t>2022</w:t>
            </w:r>
          </w:p>
        </w:tc>
      </w:tr>
      <w:tr w:rsidR="006F69E5" w:rsidTr="00F2428A">
        <w:trPr>
          <w:trHeight w:val="326"/>
        </w:trPr>
        <w:tc>
          <w:tcPr>
            <w:tcW w:w="851" w:type="dxa"/>
            <w:vAlign w:val="center"/>
          </w:tcPr>
          <w:p w:rsidR="006F69E5" w:rsidRPr="00EE2DF1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EE2DF1">
              <w:rPr>
                <w:rStyle w:val="FontStyle11"/>
              </w:rPr>
              <w:t>1</w:t>
            </w:r>
          </w:p>
        </w:tc>
        <w:tc>
          <w:tcPr>
            <w:tcW w:w="2346" w:type="dxa"/>
            <w:vAlign w:val="center"/>
          </w:tcPr>
          <w:p w:rsidR="006F69E5" w:rsidRPr="00EE2DF1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EE2DF1">
              <w:rPr>
                <w:rStyle w:val="FontStyle11"/>
              </w:rPr>
              <w:t>2</w:t>
            </w:r>
          </w:p>
        </w:tc>
        <w:tc>
          <w:tcPr>
            <w:tcW w:w="1310" w:type="dxa"/>
            <w:vAlign w:val="center"/>
          </w:tcPr>
          <w:p w:rsidR="006F69E5" w:rsidRPr="00EE2DF1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EE2DF1">
              <w:rPr>
                <w:rStyle w:val="FontStyle11"/>
              </w:rPr>
              <w:t>3</w:t>
            </w:r>
          </w:p>
        </w:tc>
        <w:tc>
          <w:tcPr>
            <w:tcW w:w="1311" w:type="dxa"/>
            <w:vAlign w:val="center"/>
          </w:tcPr>
          <w:p w:rsidR="006F69E5" w:rsidRPr="00EE2DF1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EE2DF1">
              <w:rPr>
                <w:rStyle w:val="FontStyle11"/>
              </w:rPr>
              <w:t>4</w:t>
            </w:r>
          </w:p>
        </w:tc>
        <w:tc>
          <w:tcPr>
            <w:tcW w:w="1695" w:type="dxa"/>
            <w:vAlign w:val="center"/>
          </w:tcPr>
          <w:p w:rsidR="006F69E5" w:rsidRPr="00D81656" w:rsidRDefault="006F69E5" w:rsidP="00F2428A">
            <w:pPr>
              <w:jc w:val="center"/>
            </w:pPr>
            <w:r w:rsidRPr="00D81656">
              <w:t>5</w:t>
            </w:r>
          </w:p>
        </w:tc>
        <w:tc>
          <w:tcPr>
            <w:tcW w:w="2127" w:type="dxa"/>
          </w:tcPr>
          <w:p w:rsidR="006F69E5" w:rsidRPr="00D81656" w:rsidRDefault="006F69E5" w:rsidP="00F2428A">
            <w:pPr>
              <w:jc w:val="center"/>
            </w:pPr>
            <w:r w:rsidRPr="00D81656">
              <w:t>6</w:t>
            </w:r>
          </w:p>
        </w:tc>
        <w:tc>
          <w:tcPr>
            <w:tcW w:w="1984" w:type="dxa"/>
          </w:tcPr>
          <w:p w:rsidR="006F69E5" w:rsidRPr="00D81656" w:rsidRDefault="006F69E5" w:rsidP="00F2428A">
            <w:pPr>
              <w:jc w:val="center"/>
            </w:pPr>
            <w:r w:rsidRPr="00D81656">
              <w:t>7</w:t>
            </w:r>
          </w:p>
        </w:tc>
        <w:tc>
          <w:tcPr>
            <w:tcW w:w="1843" w:type="dxa"/>
          </w:tcPr>
          <w:p w:rsidR="006F69E5" w:rsidRPr="00D81656" w:rsidRDefault="006F69E5" w:rsidP="00F2428A">
            <w:pPr>
              <w:jc w:val="center"/>
            </w:pPr>
            <w:r w:rsidRPr="00D81656">
              <w:t>8</w:t>
            </w:r>
          </w:p>
        </w:tc>
        <w:tc>
          <w:tcPr>
            <w:tcW w:w="1701" w:type="dxa"/>
          </w:tcPr>
          <w:p w:rsidR="006F69E5" w:rsidRDefault="006F69E5" w:rsidP="00F2428A">
            <w:pPr>
              <w:jc w:val="center"/>
            </w:pPr>
            <w:r w:rsidRPr="00D81656">
              <w:t>9</w:t>
            </w:r>
          </w:p>
        </w:tc>
      </w:tr>
      <w:tr w:rsidR="006F69E5" w:rsidTr="00F2428A">
        <w:trPr>
          <w:trHeight w:val="509"/>
        </w:trPr>
        <w:tc>
          <w:tcPr>
            <w:tcW w:w="851" w:type="dxa"/>
            <w:vMerge w:val="restart"/>
          </w:tcPr>
          <w:p w:rsidR="006F69E5" w:rsidRPr="00EE2DF1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EE2DF1">
              <w:rPr>
                <w:rStyle w:val="FontStyle11"/>
              </w:rPr>
              <w:t>1</w:t>
            </w:r>
          </w:p>
        </w:tc>
        <w:tc>
          <w:tcPr>
            <w:tcW w:w="2346" w:type="dxa"/>
            <w:vMerge w:val="restart"/>
          </w:tcPr>
          <w:p w:rsidR="006F69E5" w:rsidRPr="00EE2DF1" w:rsidRDefault="006F69E5" w:rsidP="00F2428A">
            <w:pPr>
              <w:pStyle w:val="a3"/>
              <w:rPr>
                <w:rStyle w:val="FontStyle11"/>
              </w:rPr>
            </w:pPr>
            <w:r w:rsidRPr="00EE2DF1">
              <w:rPr>
                <w:rStyle w:val="FontStyle11"/>
              </w:rPr>
              <w:t>Подпрограмма №3 «Совершенствование системы льготного лекарственного обеспечения в  амбулаторных условиях»</w:t>
            </w:r>
          </w:p>
        </w:tc>
        <w:tc>
          <w:tcPr>
            <w:tcW w:w="1310" w:type="dxa"/>
          </w:tcPr>
          <w:p w:rsidR="006F69E5" w:rsidRPr="00EE2DF1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EE2DF1">
              <w:rPr>
                <w:rStyle w:val="FontStyle11"/>
              </w:rPr>
              <w:t>всего</w:t>
            </w:r>
          </w:p>
        </w:tc>
        <w:tc>
          <w:tcPr>
            <w:tcW w:w="1311" w:type="dxa"/>
          </w:tcPr>
          <w:p w:rsidR="006F69E5" w:rsidRPr="00EE2DF1" w:rsidRDefault="006F69E5" w:rsidP="00F2428A">
            <w:pPr>
              <w:pStyle w:val="a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74270,5</w:t>
            </w:r>
          </w:p>
        </w:tc>
        <w:tc>
          <w:tcPr>
            <w:tcW w:w="1695" w:type="dxa"/>
          </w:tcPr>
          <w:p w:rsidR="006F69E5" w:rsidRPr="00177D68" w:rsidRDefault="006F69E5" w:rsidP="00F2428A">
            <w:pPr>
              <w:jc w:val="center"/>
            </w:pPr>
            <w:r w:rsidRPr="00177D68">
              <w:t>14854,1</w:t>
            </w:r>
          </w:p>
        </w:tc>
        <w:tc>
          <w:tcPr>
            <w:tcW w:w="2127" w:type="dxa"/>
          </w:tcPr>
          <w:p w:rsidR="006F69E5" w:rsidRPr="00177D68" w:rsidRDefault="006F69E5" w:rsidP="00F2428A">
            <w:pPr>
              <w:jc w:val="center"/>
            </w:pPr>
            <w:r w:rsidRPr="00177D68">
              <w:t>14854,1</w:t>
            </w:r>
          </w:p>
        </w:tc>
        <w:tc>
          <w:tcPr>
            <w:tcW w:w="1984" w:type="dxa"/>
          </w:tcPr>
          <w:p w:rsidR="006F69E5" w:rsidRPr="00177D68" w:rsidRDefault="006F69E5" w:rsidP="00F2428A">
            <w:pPr>
              <w:jc w:val="center"/>
            </w:pPr>
            <w:r w:rsidRPr="00177D68">
              <w:t>14854,1</w:t>
            </w:r>
          </w:p>
        </w:tc>
        <w:tc>
          <w:tcPr>
            <w:tcW w:w="1843" w:type="dxa"/>
          </w:tcPr>
          <w:p w:rsidR="006F69E5" w:rsidRPr="00177D68" w:rsidRDefault="006F69E5" w:rsidP="00F2428A">
            <w:pPr>
              <w:jc w:val="center"/>
            </w:pPr>
            <w:r w:rsidRPr="00177D68">
              <w:t>14854,1</w:t>
            </w:r>
          </w:p>
        </w:tc>
        <w:tc>
          <w:tcPr>
            <w:tcW w:w="1701" w:type="dxa"/>
          </w:tcPr>
          <w:p w:rsidR="006F69E5" w:rsidRDefault="006F69E5" w:rsidP="00F2428A">
            <w:pPr>
              <w:jc w:val="center"/>
            </w:pPr>
            <w:r w:rsidRPr="00177D68">
              <w:t>14854,1</w:t>
            </w:r>
          </w:p>
        </w:tc>
      </w:tr>
      <w:tr w:rsidR="006F69E5" w:rsidTr="00F2428A">
        <w:trPr>
          <w:trHeight w:val="509"/>
        </w:trPr>
        <w:tc>
          <w:tcPr>
            <w:tcW w:w="851" w:type="dxa"/>
            <w:vMerge/>
          </w:tcPr>
          <w:p w:rsidR="006F69E5" w:rsidRPr="00EE2DF1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2346" w:type="dxa"/>
            <w:vMerge/>
          </w:tcPr>
          <w:p w:rsidR="006F69E5" w:rsidRPr="00EE2DF1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1310" w:type="dxa"/>
          </w:tcPr>
          <w:p w:rsidR="006F69E5" w:rsidRDefault="006F69E5" w:rsidP="00F2428A">
            <w:pPr>
              <w:pStyle w:val="a3"/>
              <w:jc w:val="both"/>
              <w:rPr>
                <w:rStyle w:val="FontStyle11"/>
              </w:rPr>
            </w:pPr>
          </w:p>
          <w:p w:rsidR="006F69E5" w:rsidRDefault="006F69E5" w:rsidP="00F2428A">
            <w:pPr>
              <w:pStyle w:val="a3"/>
              <w:jc w:val="both"/>
              <w:rPr>
                <w:rStyle w:val="FontStyle11"/>
              </w:rPr>
            </w:pPr>
          </w:p>
          <w:p w:rsidR="006F69E5" w:rsidRPr="00E02C6C" w:rsidRDefault="006F69E5" w:rsidP="00F2428A">
            <w:pPr>
              <w:pStyle w:val="a3"/>
              <w:jc w:val="both"/>
            </w:pPr>
            <w:r w:rsidRPr="00EE2DF1">
              <w:rPr>
                <w:rStyle w:val="FontStyle11"/>
              </w:rPr>
              <w:t>краевой бюджет</w:t>
            </w:r>
          </w:p>
        </w:tc>
        <w:tc>
          <w:tcPr>
            <w:tcW w:w="1311" w:type="dxa"/>
          </w:tcPr>
          <w:p w:rsidR="006F69E5" w:rsidRDefault="006F69E5" w:rsidP="00F2428A">
            <w:pPr>
              <w:rPr>
                <w:rStyle w:val="FontStyle11"/>
              </w:rPr>
            </w:pPr>
          </w:p>
          <w:p w:rsidR="006F69E5" w:rsidRDefault="006F69E5" w:rsidP="00F2428A">
            <w:pPr>
              <w:rPr>
                <w:rStyle w:val="FontStyle11"/>
              </w:rPr>
            </w:pPr>
          </w:p>
          <w:p w:rsidR="006F69E5" w:rsidRPr="00A33B97" w:rsidRDefault="006F69E5" w:rsidP="00F2428A">
            <w:r w:rsidRPr="0018663E">
              <w:rPr>
                <w:rStyle w:val="FontStyle11"/>
              </w:rPr>
              <w:t>74270,5</w:t>
            </w:r>
          </w:p>
        </w:tc>
        <w:tc>
          <w:tcPr>
            <w:tcW w:w="1695" w:type="dxa"/>
            <w:vAlign w:val="center"/>
          </w:tcPr>
          <w:p w:rsidR="006F69E5" w:rsidRPr="00177D68" w:rsidRDefault="006F69E5" w:rsidP="00F2428A">
            <w:pPr>
              <w:jc w:val="center"/>
            </w:pPr>
            <w:r w:rsidRPr="00177D68">
              <w:t>14854,1</w:t>
            </w:r>
          </w:p>
        </w:tc>
        <w:tc>
          <w:tcPr>
            <w:tcW w:w="2127" w:type="dxa"/>
            <w:vAlign w:val="center"/>
          </w:tcPr>
          <w:p w:rsidR="006F69E5" w:rsidRPr="00177D68" w:rsidRDefault="006F69E5" w:rsidP="00F2428A">
            <w:pPr>
              <w:jc w:val="center"/>
            </w:pPr>
            <w:r w:rsidRPr="00177D68">
              <w:t>14854,1</w:t>
            </w:r>
          </w:p>
        </w:tc>
        <w:tc>
          <w:tcPr>
            <w:tcW w:w="1984" w:type="dxa"/>
            <w:vAlign w:val="center"/>
          </w:tcPr>
          <w:p w:rsidR="006F69E5" w:rsidRPr="00177D68" w:rsidRDefault="006F69E5" w:rsidP="00F2428A">
            <w:pPr>
              <w:jc w:val="center"/>
            </w:pPr>
            <w:r w:rsidRPr="00177D68">
              <w:t>14854,1</w:t>
            </w:r>
          </w:p>
        </w:tc>
        <w:tc>
          <w:tcPr>
            <w:tcW w:w="1843" w:type="dxa"/>
            <w:vAlign w:val="center"/>
          </w:tcPr>
          <w:p w:rsidR="006F69E5" w:rsidRPr="00177D68" w:rsidRDefault="006F69E5" w:rsidP="00F2428A">
            <w:pPr>
              <w:jc w:val="center"/>
            </w:pPr>
            <w:r w:rsidRPr="00177D68">
              <w:t>14854,1</w:t>
            </w:r>
          </w:p>
        </w:tc>
        <w:tc>
          <w:tcPr>
            <w:tcW w:w="1701" w:type="dxa"/>
            <w:vAlign w:val="center"/>
          </w:tcPr>
          <w:p w:rsidR="006F69E5" w:rsidRDefault="006F69E5" w:rsidP="00F2428A">
            <w:pPr>
              <w:jc w:val="center"/>
            </w:pPr>
            <w:r w:rsidRPr="00177D68">
              <w:t>14854,1</w:t>
            </w:r>
          </w:p>
        </w:tc>
      </w:tr>
      <w:tr w:rsidR="006F69E5" w:rsidTr="00F2428A">
        <w:trPr>
          <w:trHeight w:val="167"/>
        </w:trPr>
        <w:tc>
          <w:tcPr>
            <w:tcW w:w="3197" w:type="dxa"/>
            <w:gridSpan w:val="2"/>
            <w:vMerge w:val="restart"/>
          </w:tcPr>
          <w:p w:rsidR="006F69E5" w:rsidRPr="00EE2DF1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EE2DF1">
              <w:rPr>
                <w:rStyle w:val="FontStyle11"/>
              </w:rPr>
              <w:t>Итого:</w:t>
            </w:r>
          </w:p>
        </w:tc>
        <w:tc>
          <w:tcPr>
            <w:tcW w:w="1310" w:type="dxa"/>
          </w:tcPr>
          <w:p w:rsidR="006F69E5" w:rsidRPr="00EE2DF1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EE2DF1">
              <w:rPr>
                <w:rStyle w:val="FontStyle11"/>
              </w:rPr>
              <w:t>всего</w:t>
            </w:r>
          </w:p>
        </w:tc>
        <w:tc>
          <w:tcPr>
            <w:tcW w:w="1311" w:type="dxa"/>
          </w:tcPr>
          <w:p w:rsidR="006F69E5" w:rsidRDefault="006F69E5" w:rsidP="00F2428A">
            <w:r w:rsidRPr="00591760">
              <w:t>74270,5</w:t>
            </w:r>
          </w:p>
        </w:tc>
        <w:tc>
          <w:tcPr>
            <w:tcW w:w="1695" w:type="dxa"/>
          </w:tcPr>
          <w:p w:rsidR="006F69E5" w:rsidRPr="00177D68" w:rsidRDefault="006F69E5" w:rsidP="00F2428A">
            <w:pPr>
              <w:jc w:val="center"/>
            </w:pPr>
            <w:r w:rsidRPr="00177D68">
              <w:t>14854,1</w:t>
            </w:r>
          </w:p>
        </w:tc>
        <w:tc>
          <w:tcPr>
            <w:tcW w:w="2127" w:type="dxa"/>
          </w:tcPr>
          <w:p w:rsidR="006F69E5" w:rsidRPr="00177D68" w:rsidRDefault="006F69E5" w:rsidP="00F2428A">
            <w:pPr>
              <w:jc w:val="center"/>
            </w:pPr>
            <w:r w:rsidRPr="00177D68">
              <w:t>14854,1</w:t>
            </w:r>
          </w:p>
        </w:tc>
        <w:tc>
          <w:tcPr>
            <w:tcW w:w="1984" w:type="dxa"/>
          </w:tcPr>
          <w:p w:rsidR="006F69E5" w:rsidRPr="00177D68" w:rsidRDefault="006F69E5" w:rsidP="00F2428A">
            <w:pPr>
              <w:jc w:val="center"/>
            </w:pPr>
            <w:r w:rsidRPr="00177D68">
              <w:t>14854,1</w:t>
            </w:r>
          </w:p>
        </w:tc>
        <w:tc>
          <w:tcPr>
            <w:tcW w:w="1843" w:type="dxa"/>
          </w:tcPr>
          <w:p w:rsidR="006F69E5" w:rsidRPr="00177D68" w:rsidRDefault="006F69E5" w:rsidP="00F2428A">
            <w:pPr>
              <w:jc w:val="center"/>
            </w:pPr>
            <w:r w:rsidRPr="00177D68">
              <w:t>14854,1</w:t>
            </w:r>
          </w:p>
        </w:tc>
        <w:tc>
          <w:tcPr>
            <w:tcW w:w="1701" w:type="dxa"/>
          </w:tcPr>
          <w:p w:rsidR="006F69E5" w:rsidRPr="00177D68" w:rsidRDefault="006F69E5" w:rsidP="00F2428A">
            <w:pPr>
              <w:jc w:val="center"/>
            </w:pPr>
            <w:r w:rsidRPr="00177D68">
              <w:t>14854,1</w:t>
            </w:r>
          </w:p>
        </w:tc>
      </w:tr>
      <w:tr w:rsidR="006F69E5" w:rsidTr="00F2428A">
        <w:trPr>
          <w:trHeight w:val="167"/>
        </w:trPr>
        <w:tc>
          <w:tcPr>
            <w:tcW w:w="3197" w:type="dxa"/>
            <w:gridSpan w:val="2"/>
            <w:vMerge/>
          </w:tcPr>
          <w:p w:rsidR="006F69E5" w:rsidRPr="00EE2DF1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1310" w:type="dxa"/>
          </w:tcPr>
          <w:p w:rsidR="006F69E5" w:rsidRPr="00EE2DF1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EE2DF1">
              <w:rPr>
                <w:rStyle w:val="FontStyle11"/>
              </w:rPr>
              <w:t>краевой бюджет</w:t>
            </w:r>
          </w:p>
        </w:tc>
        <w:tc>
          <w:tcPr>
            <w:tcW w:w="1311" w:type="dxa"/>
          </w:tcPr>
          <w:p w:rsidR="006F69E5" w:rsidRDefault="006F69E5" w:rsidP="00F2428A">
            <w:r w:rsidRPr="00591760">
              <w:t>74270,5</w:t>
            </w:r>
          </w:p>
        </w:tc>
        <w:tc>
          <w:tcPr>
            <w:tcW w:w="1695" w:type="dxa"/>
          </w:tcPr>
          <w:p w:rsidR="006F69E5" w:rsidRPr="00177D68" w:rsidRDefault="006F69E5" w:rsidP="00F2428A">
            <w:pPr>
              <w:jc w:val="center"/>
            </w:pPr>
            <w:r w:rsidRPr="00177D68">
              <w:t>14854,1</w:t>
            </w:r>
          </w:p>
        </w:tc>
        <w:tc>
          <w:tcPr>
            <w:tcW w:w="2127" w:type="dxa"/>
          </w:tcPr>
          <w:p w:rsidR="006F69E5" w:rsidRPr="00177D68" w:rsidRDefault="006F69E5" w:rsidP="00F2428A">
            <w:pPr>
              <w:jc w:val="center"/>
            </w:pPr>
            <w:r w:rsidRPr="00177D68">
              <w:t>14854,1</w:t>
            </w:r>
          </w:p>
        </w:tc>
        <w:tc>
          <w:tcPr>
            <w:tcW w:w="1984" w:type="dxa"/>
          </w:tcPr>
          <w:p w:rsidR="006F69E5" w:rsidRPr="00177D68" w:rsidRDefault="006F69E5" w:rsidP="00F2428A">
            <w:pPr>
              <w:jc w:val="center"/>
            </w:pPr>
            <w:r w:rsidRPr="00177D68">
              <w:t>14854,1</w:t>
            </w:r>
          </w:p>
        </w:tc>
        <w:tc>
          <w:tcPr>
            <w:tcW w:w="1843" w:type="dxa"/>
          </w:tcPr>
          <w:p w:rsidR="006F69E5" w:rsidRPr="00177D68" w:rsidRDefault="006F69E5" w:rsidP="00F2428A">
            <w:pPr>
              <w:jc w:val="center"/>
            </w:pPr>
            <w:r w:rsidRPr="00177D68">
              <w:t>14854,1</w:t>
            </w:r>
          </w:p>
        </w:tc>
        <w:tc>
          <w:tcPr>
            <w:tcW w:w="1701" w:type="dxa"/>
          </w:tcPr>
          <w:p w:rsidR="006F69E5" w:rsidRPr="00177D68" w:rsidRDefault="006F69E5" w:rsidP="00F2428A">
            <w:pPr>
              <w:jc w:val="center"/>
            </w:pPr>
            <w:r w:rsidRPr="00177D68">
              <w:t>14854,1</w:t>
            </w:r>
          </w:p>
        </w:tc>
      </w:tr>
    </w:tbl>
    <w:p w:rsidR="006F69E5" w:rsidRDefault="006F69E5" w:rsidP="006F69E5">
      <w:pPr>
        <w:pStyle w:val="a3"/>
        <w:ind w:left="720"/>
        <w:jc w:val="center"/>
        <w:rPr>
          <w:rStyle w:val="FontStyle11"/>
          <w:sz w:val="28"/>
          <w:szCs w:val="28"/>
        </w:rPr>
        <w:sectPr w:rsidR="006F69E5" w:rsidSect="00CF1C70">
          <w:pgSz w:w="16838" w:h="11906" w:orient="landscape"/>
          <w:pgMar w:top="1701" w:right="536" w:bottom="566" w:left="1701" w:header="708" w:footer="567" w:gutter="0"/>
          <w:cols w:space="708"/>
          <w:docGrid w:linePitch="360"/>
        </w:sectPr>
      </w:pPr>
    </w:p>
    <w:p w:rsidR="006F69E5" w:rsidRDefault="006F69E5" w:rsidP="006F69E5">
      <w:pPr>
        <w:pStyle w:val="a3"/>
        <w:ind w:left="72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5. Механизм реализации подпрограммы</w:t>
      </w:r>
    </w:p>
    <w:p w:rsidR="006F69E5" w:rsidRDefault="006F69E5" w:rsidP="006F69E5">
      <w:pPr>
        <w:pStyle w:val="a3"/>
        <w:jc w:val="center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Механизм реализации подпрограммы включает предоставление субвенции на организацию оказания медицинской помощи в соответствии с территориальной программой государственных гарантий оказания гражданам РФ бесплатной медицинской помощи.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Механизм реализации подпрограммы предусматривает выполнение исполнителями следующих функций: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составление бюджетной заявки на выделение средств из краевого бюджета для финансирования мероприятий реализуемой муниципальной целевой подпрограммы;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контроля подготовки и реализации подпрограммных мероприятий;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контроля за целевым и эффективным использованием бюджетных средств;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внесение обоснованных предложений по совершенствованию реализуемой подпрограммы.</w:t>
      </w: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Заместитель главы </w:t>
      </w: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муниципального образования </w:t>
      </w: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Брюховецкий</w:t>
      </w:r>
      <w:proofErr w:type="spellEnd"/>
      <w:r>
        <w:rPr>
          <w:rStyle w:val="FontStyle11"/>
          <w:sz w:val="28"/>
          <w:szCs w:val="28"/>
        </w:rPr>
        <w:t xml:space="preserve"> район     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Е.В. Петрова</w:t>
      </w: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</w:p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p w:rsidR="006F69E5" w:rsidRDefault="006F69E5" w:rsidP="006F69E5"/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5128"/>
        <w:gridCol w:w="4619"/>
      </w:tblGrid>
      <w:tr w:rsidR="006F69E5" w:rsidRPr="005F3821" w:rsidTr="00F2428A">
        <w:trPr>
          <w:trHeight w:val="2722"/>
        </w:trPr>
        <w:tc>
          <w:tcPr>
            <w:tcW w:w="5128" w:type="dxa"/>
          </w:tcPr>
          <w:p w:rsidR="006F69E5" w:rsidRPr="005F3821" w:rsidRDefault="006F69E5" w:rsidP="00F24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9" w:type="dxa"/>
          </w:tcPr>
          <w:p w:rsidR="006F69E5" w:rsidRDefault="006F69E5" w:rsidP="00F2428A">
            <w:pPr>
              <w:jc w:val="center"/>
              <w:rPr>
                <w:sz w:val="28"/>
                <w:szCs w:val="28"/>
              </w:rPr>
            </w:pPr>
            <w:r w:rsidRPr="005F382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№4</w:t>
            </w:r>
          </w:p>
          <w:p w:rsidR="006F69E5" w:rsidRDefault="006F69E5" w:rsidP="00F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6F69E5" w:rsidRPr="005F3821" w:rsidRDefault="006F69E5" w:rsidP="00F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6F69E5" w:rsidRDefault="006F69E5" w:rsidP="00F242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6F69E5" w:rsidRDefault="006F69E5" w:rsidP="00F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здравоохранения»</w:t>
            </w:r>
          </w:p>
          <w:p w:rsidR="006F69E5" w:rsidRDefault="006F69E5" w:rsidP="00F24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 – 2022 годы</w:t>
            </w:r>
          </w:p>
          <w:p w:rsidR="006F69E5" w:rsidRDefault="006F69E5" w:rsidP="00F2428A">
            <w:pPr>
              <w:jc w:val="center"/>
              <w:rPr>
                <w:sz w:val="28"/>
                <w:szCs w:val="28"/>
              </w:rPr>
            </w:pPr>
          </w:p>
          <w:p w:rsidR="006F69E5" w:rsidRPr="005F3821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</w:tbl>
    <w:p w:rsidR="006F69E5" w:rsidRPr="00FF0E32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F69E5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</w:p>
    <w:p w:rsidR="006F69E5" w:rsidRPr="00FF0E32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45779">
        <w:rPr>
          <w:sz w:val="28"/>
          <w:szCs w:val="28"/>
        </w:rPr>
        <w:t>Кадровое обеспечение системы здравоохранения</w:t>
      </w:r>
      <w:r>
        <w:rPr>
          <w:sz w:val="28"/>
          <w:szCs w:val="28"/>
        </w:rPr>
        <w:t>»</w:t>
      </w:r>
    </w:p>
    <w:p w:rsidR="006F69E5" w:rsidRDefault="006F69E5" w:rsidP="006F69E5">
      <w:pPr>
        <w:jc w:val="center"/>
        <w:rPr>
          <w:sz w:val="28"/>
          <w:szCs w:val="28"/>
        </w:rPr>
      </w:pPr>
    </w:p>
    <w:tbl>
      <w:tblPr>
        <w:tblW w:w="9781" w:type="dxa"/>
        <w:tblInd w:w="-106" w:type="dxa"/>
        <w:tblLook w:val="01E0" w:firstRow="1" w:lastRow="1" w:firstColumn="1" w:lastColumn="1" w:noHBand="0" w:noVBand="0"/>
      </w:tblPr>
      <w:tblGrid>
        <w:gridCol w:w="3403"/>
        <w:gridCol w:w="6378"/>
      </w:tblGrid>
      <w:tr w:rsidR="006F69E5" w:rsidRPr="00D730D7" w:rsidTr="00F2428A">
        <w:tc>
          <w:tcPr>
            <w:tcW w:w="3403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подпрограммы</w:t>
            </w:r>
          </w:p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 w:rsidRPr="00185607">
              <w:rPr>
                <w:sz w:val="28"/>
                <w:szCs w:val="28"/>
              </w:rPr>
              <w:t xml:space="preserve">муниципальное бюджетное учреждение здравоохранения ««Центральная районная больница» </w:t>
            </w:r>
            <w:proofErr w:type="spellStart"/>
            <w:r w:rsidRPr="00185607">
              <w:rPr>
                <w:sz w:val="28"/>
                <w:szCs w:val="28"/>
              </w:rPr>
              <w:t>Брюховецкого</w:t>
            </w:r>
            <w:proofErr w:type="spellEnd"/>
            <w:r w:rsidRPr="00185607">
              <w:rPr>
                <w:sz w:val="28"/>
                <w:szCs w:val="28"/>
              </w:rPr>
              <w:t xml:space="preserve"> район (далее – МБУЗ «ЦРБ» </w:t>
            </w:r>
            <w:proofErr w:type="spellStart"/>
            <w:r w:rsidRPr="00185607">
              <w:rPr>
                <w:sz w:val="28"/>
                <w:szCs w:val="28"/>
              </w:rPr>
              <w:t>Брюховецкого</w:t>
            </w:r>
            <w:proofErr w:type="spellEnd"/>
            <w:r w:rsidRPr="00185607">
              <w:rPr>
                <w:sz w:val="28"/>
                <w:szCs w:val="28"/>
              </w:rPr>
              <w:t xml:space="preserve"> района)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  <w:tr w:rsidR="006F69E5" w:rsidRPr="00D730D7" w:rsidTr="00F2428A">
        <w:tc>
          <w:tcPr>
            <w:tcW w:w="3403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здравоохранения «Центральная районная больница»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 (далее – МБУЗ «ЦРБ»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района)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  <w:tr w:rsidR="006F69E5" w:rsidRPr="00D730D7" w:rsidTr="00F2428A">
        <w:trPr>
          <w:trHeight w:val="729"/>
        </w:trPr>
        <w:tc>
          <w:tcPr>
            <w:tcW w:w="3403" w:type="dxa"/>
          </w:tcPr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378" w:type="dxa"/>
          </w:tcPr>
          <w:p w:rsidR="006F69E5" w:rsidRDefault="006F69E5" w:rsidP="00F2428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системы здравоохранения высококвалифицированными кадрами</w:t>
            </w:r>
          </w:p>
          <w:p w:rsidR="006F69E5" w:rsidRDefault="006F69E5" w:rsidP="00F2428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F69E5" w:rsidRPr="00D730D7" w:rsidTr="00F2428A">
        <w:tc>
          <w:tcPr>
            <w:tcW w:w="3403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профессиональных знаний работников МБУЗ «ЦРБ»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F69E5" w:rsidRPr="00C55289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  <w:tr w:rsidR="006F69E5" w:rsidRPr="00C55289" w:rsidTr="00F2428A">
        <w:tc>
          <w:tcPr>
            <w:tcW w:w="3403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обученных специалистов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  <w:tr w:rsidR="006F69E5" w:rsidRPr="00C55289" w:rsidTr="00F2428A">
        <w:tc>
          <w:tcPr>
            <w:tcW w:w="3403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реализации подпрограммы </w:t>
            </w:r>
          </w:p>
          <w:p w:rsidR="006F69E5" w:rsidRPr="00C55289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2018 - 2022 годы, реализуется в один этап</w:t>
            </w:r>
          </w:p>
          <w:p w:rsidR="006F69E5" w:rsidRPr="00C55289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  <w:tr w:rsidR="006F69E5" w:rsidRPr="00D730D7" w:rsidTr="00F2428A">
        <w:tc>
          <w:tcPr>
            <w:tcW w:w="3403" w:type="dxa"/>
          </w:tcPr>
          <w:p w:rsidR="006F69E5" w:rsidRPr="00625E7E" w:rsidRDefault="006F69E5" w:rsidP="00F2428A">
            <w:pPr>
              <w:jc w:val="both"/>
              <w:rPr>
                <w:sz w:val="28"/>
                <w:szCs w:val="28"/>
              </w:rPr>
            </w:pPr>
            <w:r w:rsidRPr="00625E7E">
              <w:rPr>
                <w:sz w:val="28"/>
                <w:szCs w:val="28"/>
              </w:rPr>
              <w:t>Объемы бюджетных ассигнований подпрограммы</w:t>
            </w:r>
          </w:p>
          <w:p w:rsidR="006F69E5" w:rsidRPr="00625E7E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6F69E5" w:rsidRPr="00625E7E" w:rsidRDefault="006F69E5" w:rsidP="00F2428A">
            <w:pPr>
              <w:jc w:val="both"/>
              <w:rPr>
                <w:sz w:val="28"/>
                <w:szCs w:val="28"/>
              </w:rPr>
            </w:pPr>
            <w:r w:rsidRPr="00625E7E">
              <w:rPr>
                <w:sz w:val="28"/>
                <w:szCs w:val="28"/>
              </w:rPr>
              <w:t>финансирование подпрограммы составляет–</w:t>
            </w:r>
            <w:r>
              <w:rPr>
                <w:sz w:val="28"/>
                <w:szCs w:val="28"/>
              </w:rPr>
              <w:t>125</w:t>
            </w:r>
            <w:r w:rsidRPr="00625E7E">
              <w:rPr>
                <w:sz w:val="28"/>
                <w:szCs w:val="28"/>
              </w:rPr>
              <w:t xml:space="preserve">,0 тысяч рублей, в том числе из МБ – </w:t>
            </w:r>
            <w:r>
              <w:rPr>
                <w:sz w:val="28"/>
                <w:szCs w:val="28"/>
              </w:rPr>
              <w:t>125</w:t>
            </w:r>
            <w:r w:rsidRPr="00625E7E">
              <w:rPr>
                <w:sz w:val="28"/>
                <w:szCs w:val="28"/>
              </w:rPr>
              <w:t>,0 тысяч рублей, КБ – 0,0</w:t>
            </w:r>
            <w:r>
              <w:rPr>
                <w:sz w:val="28"/>
                <w:szCs w:val="28"/>
              </w:rPr>
              <w:t>тысяч</w:t>
            </w:r>
            <w:r w:rsidRPr="00625E7E">
              <w:rPr>
                <w:sz w:val="28"/>
                <w:szCs w:val="28"/>
              </w:rPr>
              <w:t xml:space="preserve"> рублей.</w:t>
            </w:r>
          </w:p>
          <w:p w:rsidR="006F69E5" w:rsidRPr="00625E7E" w:rsidRDefault="006F69E5" w:rsidP="00F2428A">
            <w:pPr>
              <w:jc w:val="both"/>
              <w:rPr>
                <w:sz w:val="28"/>
                <w:szCs w:val="28"/>
              </w:rPr>
            </w:pPr>
            <w:r w:rsidRPr="00625E7E">
              <w:rPr>
                <w:sz w:val="28"/>
                <w:szCs w:val="28"/>
              </w:rPr>
              <w:t>В том числе по годам:</w:t>
            </w:r>
          </w:p>
          <w:p w:rsidR="006F69E5" w:rsidRPr="00625E7E" w:rsidRDefault="006F69E5" w:rsidP="00F2428A">
            <w:pPr>
              <w:jc w:val="both"/>
              <w:rPr>
                <w:sz w:val="28"/>
                <w:szCs w:val="28"/>
              </w:rPr>
            </w:pPr>
            <w:r w:rsidRPr="00625E7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25</w:t>
            </w:r>
            <w:r w:rsidRPr="00625E7E">
              <w:rPr>
                <w:sz w:val="28"/>
                <w:szCs w:val="28"/>
              </w:rPr>
              <w:t>,0 тысяч рублей</w:t>
            </w:r>
          </w:p>
          <w:p w:rsidR="006F69E5" w:rsidRPr="00625E7E" w:rsidRDefault="006F69E5" w:rsidP="00F2428A">
            <w:pPr>
              <w:jc w:val="both"/>
              <w:rPr>
                <w:sz w:val="28"/>
                <w:szCs w:val="28"/>
              </w:rPr>
            </w:pPr>
            <w:r w:rsidRPr="00625E7E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25</w:t>
            </w:r>
            <w:r w:rsidRPr="00625E7E">
              <w:rPr>
                <w:sz w:val="28"/>
                <w:szCs w:val="28"/>
              </w:rPr>
              <w:t>,0 тысяч рублей</w:t>
            </w:r>
          </w:p>
          <w:p w:rsidR="006F69E5" w:rsidRPr="00625E7E" w:rsidRDefault="006F69E5" w:rsidP="00F2428A">
            <w:pPr>
              <w:jc w:val="both"/>
              <w:rPr>
                <w:sz w:val="28"/>
                <w:szCs w:val="28"/>
              </w:rPr>
            </w:pPr>
            <w:r w:rsidRPr="00625E7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25</w:t>
            </w:r>
            <w:r w:rsidRPr="00625E7E">
              <w:rPr>
                <w:sz w:val="28"/>
                <w:szCs w:val="28"/>
              </w:rPr>
              <w:t>,0 тысяч рублей</w:t>
            </w:r>
          </w:p>
          <w:p w:rsidR="006F69E5" w:rsidRPr="00625E7E" w:rsidRDefault="006F69E5" w:rsidP="00F2428A">
            <w:pPr>
              <w:jc w:val="both"/>
              <w:rPr>
                <w:sz w:val="28"/>
                <w:szCs w:val="28"/>
              </w:rPr>
            </w:pPr>
            <w:r w:rsidRPr="00625E7E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25</w:t>
            </w:r>
            <w:r w:rsidRPr="00625E7E">
              <w:rPr>
                <w:sz w:val="28"/>
                <w:szCs w:val="28"/>
              </w:rPr>
              <w:t>,0 тысяч рублей</w:t>
            </w:r>
          </w:p>
          <w:p w:rsidR="006F69E5" w:rsidRPr="00625E7E" w:rsidRDefault="006F69E5" w:rsidP="00F2428A">
            <w:pPr>
              <w:jc w:val="both"/>
              <w:rPr>
                <w:sz w:val="28"/>
                <w:szCs w:val="28"/>
              </w:rPr>
            </w:pPr>
            <w:r w:rsidRPr="00625E7E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25</w:t>
            </w:r>
            <w:r w:rsidRPr="00625E7E">
              <w:rPr>
                <w:sz w:val="28"/>
                <w:szCs w:val="28"/>
              </w:rPr>
              <w:t>,0 тысяч рублей</w:t>
            </w:r>
          </w:p>
          <w:p w:rsidR="006F69E5" w:rsidRPr="00625E7E" w:rsidRDefault="006F69E5" w:rsidP="00F2428A">
            <w:pPr>
              <w:jc w:val="both"/>
              <w:rPr>
                <w:sz w:val="28"/>
                <w:szCs w:val="28"/>
              </w:rPr>
            </w:pPr>
            <w:r w:rsidRPr="00625E7E">
              <w:rPr>
                <w:sz w:val="28"/>
                <w:szCs w:val="28"/>
              </w:rPr>
              <w:lastRenderedPageBreak/>
              <w:t>из средств местного бюджета –</w:t>
            </w:r>
            <w:r>
              <w:rPr>
                <w:sz w:val="28"/>
                <w:szCs w:val="28"/>
              </w:rPr>
              <w:t>125</w:t>
            </w:r>
            <w:r w:rsidRPr="00625E7E">
              <w:rPr>
                <w:sz w:val="28"/>
                <w:szCs w:val="28"/>
              </w:rPr>
              <w:t>,0 тысяч рублей, в том числе по годам:</w:t>
            </w:r>
          </w:p>
          <w:p w:rsidR="006F69E5" w:rsidRPr="00625E7E" w:rsidRDefault="006F69E5" w:rsidP="00F2428A">
            <w:pPr>
              <w:jc w:val="both"/>
              <w:rPr>
                <w:sz w:val="28"/>
                <w:szCs w:val="28"/>
              </w:rPr>
            </w:pPr>
            <w:r w:rsidRPr="00625E7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25</w:t>
            </w:r>
            <w:r w:rsidRPr="00625E7E">
              <w:rPr>
                <w:sz w:val="28"/>
                <w:szCs w:val="28"/>
              </w:rPr>
              <w:t>,0 тысяч рублей</w:t>
            </w:r>
          </w:p>
          <w:p w:rsidR="006F69E5" w:rsidRPr="00625E7E" w:rsidRDefault="006F69E5" w:rsidP="00F2428A">
            <w:pPr>
              <w:jc w:val="both"/>
              <w:rPr>
                <w:sz w:val="28"/>
                <w:szCs w:val="28"/>
              </w:rPr>
            </w:pPr>
            <w:r w:rsidRPr="00625E7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25</w:t>
            </w:r>
            <w:r w:rsidRPr="00625E7E">
              <w:rPr>
                <w:sz w:val="28"/>
                <w:szCs w:val="28"/>
              </w:rPr>
              <w:t>,0 тысяч рублей</w:t>
            </w:r>
          </w:p>
          <w:p w:rsidR="006F69E5" w:rsidRPr="00625E7E" w:rsidRDefault="006F69E5" w:rsidP="00F2428A">
            <w:pPr>
              <w:jc w:val="both"/>
              <w:rPr>
                <w:sz w:val="28"/>
                <w:szCs w:val="28"/>
              </w:rPr>
            </w:pPr>
            <w:r w:rsidRPr="00625E7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25</w:t>
            </w:r>
            <w:r w:rsidRPr="00625E7E">
              <w:rPr>
                <w:sz w:val="28"/>
                <w:szCs w:val="28"/>
              </w:rPr>
              <w:t>,0 тысяч рублей</w:t>
            </w:r>
          </w:p>
          <w:p w:rsidR="006F69E5" w:rsidRPr="00625E7E" w:rsidRDefault="006F69E5" w:rsidP="00F2428A">
            <w:pPr>
              <w:jc w:val="both"/>
              <w:rPr>
                <w:sz w:val="28"/>
                <w:szCs w:val="28"/>
              </w:rPr>
            </w:pPr>
            <w:r w:rsidRPr="00625E7E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25</w:t>
            </w:r>
            <w:r w:rsidRPr="00625E7E">
              <w:rPr>
                <w:sz w:val="28"/>
                <w:szCs w:val="28"/>
              </w:rPr>
              <w:t>,0 тысяч рублей</w:t>
            </w:r>
          </w:p>
          <w:p w:rsidR="006F69E5" w:rsidRPr="00625E7E" w:rsidRDefault="006F69E5" w:rsidP="00F2428A">
            <w:pPr>
              <w:jc w:val="both"/>
              <w:rPr>
                <w:sz w:val="28"/>
                <w:szCs w:val="28"/>
              </w:rPr>
            </w:pPr>
            <w:r w:rsidRPr="00625E7E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25</w:t>
            </w:r>
            <w:r w:rsidRPr="00625E7E">
              <w:rPr>
                <w:sz w:val="28"/>
                <w:szCs w:val="28"/>
              </w:rPr>
              <w:t>,0 тысяч рублей</w:t>
            </w:r>
          </w:p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  <w:tr w:rsidR="006F69E5" w:rsidRPr="00D730D7" w:rsidTr="00F2428A">
        <w:tc>
          <w:tcPr>
            <w:tcW w:w="3403" w:type="dxa"/>
          </w:tcPr>
          <w:p w:rsidR="006F69E5" w:rsidRPr="00D730D7" w:rsidRDefault="006F69E5" w:rsidP="00F2428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подпрограммы</w:t>
            </w:r>
          </w:p>
        </w:tc>
        <w:tc>
          <w:tcPr>
            <w:tcW w:w="6378" w:type="dxa"/>
          </w:tcPr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район, курирующий социальную сферу</w:t>
            </w:r>
          </w:p>
          <w:p w:rsidR="006F69E5" w:rsidRDefault="006F69E5" w:rsidP="00F2428A">
            <w:pPr>
              <w:jc w:val="both"/>
              <w:rPr>
                <w:sz w:val="28"/>
                <w:szCs w:val="28"/>
              </w:rPr>
            </w:pPr>
          </w:p>
        </w:tc>
      </w:tr>
    </w:tbl>
    <w:p w:rsidR="006F69E5" w:rsidRPr="00283B29" w:rsidRDefault="006F69E5" w:rsidP="006F69E5">
      <w:pPr>
        <w:pStyle w:val="a6"/>
        <w:jc w:val="center"/>
        <w:rPr>
          <w:sz w:val="28"/>
          <w:szCs w:val="28"/>
        </w:rPr>
      </w:pPr>
      <w:r w:rsidRPr="00283B29">
        <w:rPr>
          <w:sz w:val="28"/>
          <w:szCs w:val="28"/>
        </w:rPr>
        <w:t xml:space="preserve">1.Характеристика текущего состояния и прогноз развития </w:t>
      </w:r>
      <w:r>
        <w:rPr>
          <w:sz w:val="28"/>
          <w:szCs w:val="28"/>
        </w:rPr>
        <w:t>здравоохранения</w:t>
      </w:r>
      <w:r w:rsidRPr="00283B29">
        <w:rPr>
          <w:sz w:val="28"/>
          <w:szCs w:val="28"/>
        </w:rPr>
        <w:t xml:space="preserve"> </w:t>
      </w:r>
      <w:proofErr w:type="spellStart"/>
      <w:r w:rsidRPr="00283B29">
        <w:rPr>
          <w:sz w:val="28"/>
          <w:szCs w:val="28"/>
        </w:rPr>
        <w:t>Брюховецкого</w:t>
      </w:r>
      <w:proofErr w:type="spellEnd"/>
      <w:r w:rsidRPr="00283B29">
        <w:rPr>
          <w:sz w:val="28"/>
          <w:szCs w:val="28"/>
        </w:rPr>
        <w:t xml:space="preserve"> района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Кадровая политика МБУЗ «ЦРБ» </w:t>
      </w:r>
      <w:proofErr w:type="spellStart"/>
      <w:r>
        <w:rPr>
          <w:rStyle w:val="FontStyle11"/>
          <w:sz w:val="28"/>
          <w:szCs w:val="28"/>
        </w:rPr>
        <w:t>Брюховецкого</w:t>
      </w:r>
      <w:proofErr w:type="spellEnd"/>
      <w:r>
        <w:rPr>
          <w:rStyle w:val="FontStyle11"/>
          <w:sz w:val="28"/>
          <w:szCs w:val="28"/>
        </w:rPr>
        <w:t xml:space="preserve"> района строится на принципах подбора качественного и квалифицированного состава специалистов работающих в лечебном учреждении, что является важной составляющей стабильной работы муниципальных учреждений здравоохранения. Кадровые проблемы МБУЗ «ЦРБ» обусловлены оттоком медицинских кадров, недостаточной укомплектованностью и постоянно возрастающим дефицитом кадров на приоритетных направлениях, а также неблагоприятным прогнозом возрастного состава работающих врачей.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Реализация мероприятий по подготовке и переподготовке специалистов позволит повысить укомплектованность врачебными кадрами, увеличить обеспеченность врачами населения и снизить удельный вес лиц пенсионного возраста, что положительно скажется на качестве оказываемой медицинской </w:t>
      </w:r>
      <w:r w:rsidRPr="003D0638">
        <w:rPr>
          <w:rStyle w:val="FontStyle11"/>
          <w:sz w:val="28"/>
          <w:szCs w:val="28"/>
        </w:rPr>
        <w:t xml:space="preserve">помощи. В 2015 году было обучено 42 специалиста МБУЗ «ЦРБ» </w:t>
      </w:r>
      <w:proofErr w:type="spellStart"/>
      <w:r w:rsidRPr="003D0638">
        <w:rPr>
          <w:rStyle w:val="FontStyle11"/>
          <w:sz w:val="28"/>
          <w:szCs w:val="28"/>
        </w:rPr>
        <w:t>Брюховецкого</w:t>
      </w:r>
      <w:proofErr w:type="spellEnd"/>
      <w:r w:rsidRPr="003D0638">
        <w:rPr>
          <w:rStyle w:val="FontStyle11"/>
          <w:sz w:val="28"/>
          <w:szCs w:val="28"/>
        </w:rPr>
        <w:t xml:space="preserve"> района.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Программой предусмотрены подготовка и переподготовка кадров МБУЗ «ЦРБ» </w:t>
      </w:r>
      <w:proofErr w:type="spellStart"/>
      <w:r>
        <w:rPr>
          <w:rStyle w:val="FontStyle11"/>
          <w:sz w:val="28"/>
          <w:szCs w:val="28"/>
        </w:rPr>
        <w:t>Брюховецкого</w:t>
      </w:r>
      <w:proofErr w:type="spellEnd"/>
      <w:r>
        <w:rPr>
          <w:rStyle w:val="FontStyle11"/>
          <w:sz w:val="28"/>
          <w:szCs w:val="28"/>
        </w:rPr>
        <w:t xml:space="preserve"> района, которые включают в себя обучение специалистов в образовательных учреждениях. Ежегодно планируется отправлять на курсы повышения квалификации специалистов МБУЗ «ЦРБ» </w:t>
      </w:r>
      <w:proofErr w:type="spellStart"/>
      <w:r>
        <w:rPr>
          <w:rStyle w:val="FontStyle11"/>
          <w:sz w:val="28"/>
          <w:szCs w:val="28"/>
        </w:rPr>
        <w:t>Брюховецкого</w:t>
      </w:r>
      <w:proofErr w:type="spellEnd"/>
      <w:r>
        <w:rPr>
          <w:rStyle w:val="FontStyle11"/>
          <w:sz w:val="28"/>
          <w:szCs w:val="28"/>
        </w:rPr>
        <w:t xml:space="preserve"> района, у которых заканчивается срок действия сертификата, что в свою очередь запрещает медицинскую практику.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Для повышения доступности и качества оказания первичной медико-санитарной помощи жителям района в МБУЗ «ЦРБ» </w:t>
      </w:r>
      <w:proofErr w:type="spellStart"/>
      <w:r>
        <w:rPr>
          <w:rStyle w:val="FontStyle11"/>
          <w:sz w:val="28"/>
          <w:szCs w:val="28"/>
        </w:rPr>
        <w:t>Брюховецкого</w:t>
      </w:r>
      <w:proofErr w:type="spellEnd"/>
      <w:r>
        <w:rPr>
          <w:rStyle w:val="FontStyle11"/>
          <w:sz w:val="28"/>
          <w:szCs w:val="28"/>
        </w:rPr>
        <w:t xml:space="preserve"> района необходимо повышение уровня укомплектованности врачебными кадрами за счет предоставления мер социальной поддержки работникам учреждений здравоохранения </w:t>
      </w:r>
      <w:proofErr w:type="spellStart"/>
      <w:r>
        <w:rPr>
          <w:rStyle w:val="FontStyle11"/>
          <w:sz w:val="28"/>
          <w:szCs w:val="28"/>
        </w:rPr>
        <w:t>Брюховецкого</w:t>
      </w:r>
      <w:proofErr w:type="spellEnd"/>
      <w:r>
        <w:rPr>
          <w:rStyle w:val="FontStyle11"/>
          <w:sz w:val="28"/>
          <w:szCs w:val="28"/>
        </w:rPr>
        <w:t xml:space="preserve"> района, в виде оплаты съемного жилья.</w:t>
      </w:r>
    </w:p>
    <w:p w:rsidR="006F69E5" w:rsidRDefault="006F69E5" w:rsidP="006F69E5">
      <w:pPr>
        <w:pStyle w:val="a3"/>
        <w:ind w:left="709" w:right="1417" w:firstLine="709"/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ind w:left="709" w:right="1417" w:firstLine="709"/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ind w:left="709" w:right="1417" w:firstLine="709"/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Цели, задачи и целевые показатели достижения целей и решения задач, сроки и этапы реализации подпрограммы</w:t>
      </w:r>
    </w:p>
    <w:p w:rsidR="006F69E5" w:rsidRDefault="006F69E5" w:rsidP="006F69E5">
      <w:pPr>
        <w:pStyle w:val="a3"/>
        <w:jc w:val="center"/>
        <w:rPr>
          <w:sz w:val="28"/>
          <w:szCs w:val="28"/>
        </w:rPr>
      </w:pPr>
    </w:p>
    <w:p w:rsidR="006F69E5" w:rsidRDefault="006F69E5" w:rsidP="006F69E5">
      <w:pPr>
        <w:pStyle w:val="a3"/>
        <w:ind w:left="283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>Таблица №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951"/>
        <w:gridCol w:w="1382"/>
        <w:gridCol w:w="855"/>
        <w:gridCol w:w="123"/>
        <w:gridCol w:w="965"/>
        <w:gridCol w:w="1003"/>
        <w:gridCol w:w="1004"/>
        <w:gridCol w:w="1004"/>
        <w:gridCol w:w="1000"/>
      </w:tblGrid>
      <w:tr w:rsidR="006F69E5" w:rsidRPr="004E190D" w:rsidTr="00F2428A">
        <w:tc>
          <w:tcPr>
            <w:tcW w:w="274" w:type="pct"/>
            <w:vMerge w:val="restart"/>
          </w:tcPr>
          <w:p w:rsidR="006F69E5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  <w:p w:rsidR="006F69E5" w:rsidRDefault="006F69E5" w:rsidP="00F2428A">
            <w:pPr>
              <w:pStyle w:val="a3"/>
              <w:jc w:val="center"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>п</w:t>
            </w:r>
            <w:proofErr w:type="gramEnd"/>
            <w:r>
              <w:rPr>
                <w:rStyle w:val="FontStyle11"/>
              </w:rPr>
              <w:t>/п</w:t>
            </w:r>
          </w:p>
        </w:tc>
        <w:tc>
          <w:tcPr>
            <w:tcW w:w="1005" w:type="pct"/>
            <w:vMerge w:val="restart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9024AE">
              <w:rPr>
                <w:rStyle w:val="FontStyle11"/>
              </w:rPr>
              <w:t>Наименование целевого показателя</w:t>
            </w:r>
          </w:p>
        </w:tc>
        <w:tc>
          <w:tcPr>
            <w:tcW w:w="656" w:type="pct"/>
            <w:vMerge w:val="restart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9024AE">
              <w:rPr>
                <w:rStyle w:val="FontStyle11"/>
              </w:rPr>
              <w:t>Единица измерения</w:t>
            </w:r>
          </w:p>
        </w:tc>
        <w:tc>
          <w:tcPr>
            <w:tcW w:w="466" w:type="pct"/>
            <w:gridSpan w:val="2"/>
            <w:vMerge w:val="restart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Статус</w:t>
            </w:r>
          </w:p>
        </w:tc>
        <w:tc>
          <w:tcPr>
            <w:tcW w:w="2599" w:type="pct"/>
            <w:gridSpan w:val="5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Значение показателя</w:t>
            </w:r>
          </w:p>
        </w:tc>
      </w:tr>
      <w:tr w:rsidR="006F69E5" w:rsidRPr="004E190D" w:rsidTr="00F2428A">
        <w:tc>
          <w:tcPr>
            <w:tcW w:w="274" w:type="pct"/>
            <w:vMerge/>
          </w:tcPr>
          <w:p w:rsidR="006F69E5" w:rsidRPr="009024AE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1005" w:type="pct"/>
            <w:vMerge/>
          </w:tcPr>
          <w:p w:rsidR="006F69E5" w:rsidRPr="009024AE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656" w:type="pct"/>
            <w:vMerge/>
          </w:tcPr>
          <w:p w:rsidR="006F69E5" w:rsidRPr="009024AE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466" w:type="pct"/>
            <w:gridSpan w:val="2"/>
            <w:vMerge/>
          </w:tcPr>
          <w:p w:rsidR="006F69E5" w:rsidRPr="009024AE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505" w:type="pct"/>
          </w:tcPr>
          <w:p w:rsidR="006F69E5" w:rsidRPr="000F6020" w:rsidRDefault="006F69E5" w:rsidP="00F2428A">
            <w:pPr>
              <w:jc w:val="center"/>
            </w:pPr>
            <w:r w:rsidRPr="000F6020">
              <w:t>2018 год</w:t>
            </w:r>
          </w:p>
        </w:tc>
        <w:tc>
          <w:tcPr>
            <w:tcW w:w="524" w:type="pct"/>
          </w:tcPr>
          <w:p w:rsidR="006F69E5" w:rsidRPr="000F6020" w:rsidRDefault="006F69E5" w:rsidP="00F2428A">
            <w:pPr>
              <w:jc w:val="center"/>
            </w:pPr>
            <w:r w:rsidRPr="000F6020">
              <w:t>2019 год</w:t>
            </w:r>
          </w:p>
        </w:tc>
        <w:tc>
          <w:tcPr>
            <w:tcW w:w="524" w:type="pct"/>
          </w:tcPr>
          <w:p w:rsidR="006F69E5" w:rsidRPr="000F6020" w:rsidRDefault="006F69E5" w:rsidP="00F2428A">
            <w:pPr>
              <w:jc w:val="center"/>
            </w:pPr>
            <w:r w:rsidRPr="000F6020">
              <w:t>2020 год</w:t>
            </w:r>
          </w:p>
        </w:tc>
        <w:tc>
          <w:tcPr>
            <w:tcW w:w="524" w:type="pct"/>
          </w:tcPr>
          <w:p w:rsidR="006F69E5" w:rsidRPr="000F6020" w:rsidRDefault="006F69E5" w:rsidP="00F2428A">
            <w:pPr>
              <w:jc w:val="center"/>
            </w:pPr>
            <w:r w:rsidRPr="000F6020">
              <w:t>2021 год</w:t>
            </w:r>
          </w:p>
        </w:tc>
        <w:tc>
          <w:tcPr>
            <w:tcW w:w="522" w:type="pct"/>
          </w:tcPr>
          <w:p w:rsidR="006F69E5" w:rsidRDefault="006F69E5" w:rsidP="00F2428A">
            <w:pPr>
              <w:jc w:val="center"/>
            </w:pPr>
            <w:r w:rsidRPr="000F6020">
              <w:t>2022 год</w:t>
            </w:r>
          </w:p>
        </w:tc>
      </w:tr>
      <w:tr w:rsidR="006F69E5" w:rsidRPr="004E190D" w:rsidTr="00F2428A">
        <w:tc>
          <w:tcPr>
            <w:tcW w:w="274" w:type="pct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1005" w:type="pct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656" w:type="pct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466" w:type="pct"/>
            <w:gridSpan w:val="2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</w:tc>
        <w:tc>
          <w:tcPr>
            <w:tcW w:w="505" w:type="pct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</w:t>
            </w:r>
          </w:p>
        </w:tc>
        <w:tc>
          <w:tcPr>
            <w:tcW w:w="524" w:type="pct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</w:t>
            </w:r>
          </w:p>
        </w:tc>
        <w:tc>
          <w:tcPr>
            <w:tcW w:w="524" w:type="pct"/>
          </w:tcPr>
          <w:p w:rsidR="006F69E5" w:rsidRPr="009024AE" w:rsidRDefault="006F69E5" w:rsidP="00F2428A">
            <w:pPr>
              <w:pStyle w:val="a3"/>
              <w:tabs>
                <w:tab w:val="left" w:pos="230"/>
                <w:tab w:val="center" w:pos="317"/>
              </w:tabs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</w:t>
            </w:r>
          </w:p>
        </w:tc>
        <w:tc>
          <w:tcPr>
            <w:tcW w:w="524" w:type="pct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</w:t>
            </w:r>
          </w:p>
        </w:tc>
        <w:tc>
          <w:tcPr>
            <w:tcW w:w="522" w:type="pct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9</w:t>
            </w:r>
          </w:p>
        </w:tc>
      </w:tr>
      <w:tr w:rsidR="006F69E5" w:rsidRPr="004E190D" w:rsidTr="00F2428A">
        <w:tc>
          <w:tcPr>
            <w:tcW w:w="274" w:type="pct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4726" w:type="pct"/>
            <w:gridSpan w:val="9"/>
          </w:tcPr>
          <w:p w:rsidR="006F69E5" w:rsidRPr="009024A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Подпрограмма № 4 «Кадровое обеспечение системы здравоохранения»</w:t>
            </w:r>
          </w:p>
        </w:tc>
      </w:tr>
      <w:tr w:rsidR="006F69E5" w:rsidRPr="004E190D" w:rsidTr="00F2428A">
        <w:tc>
          <w:tcPr>
            <w:tcW w:w="274" w:type="pct"/>
          </w:tcPr>
          <w:p w:rsidR="006F69E5" w:rsidRPr="009024AE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4726" w:type="pct"/>
            <w:gridSpan w:val="9"/>
          </w:tcPr>
          <w:p w:rsidR="006F69E5" w:rsidRPr="009024AE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Цель – обеспечение системы здравоохранения высококвалифицированными кадрами</w:t>
            </w:r>
          </w:p>
        </w:tc>
      </w:tr>
      <w:tr w:rsidR="006F69E5" w:rsidRPr="004E190D" w:rsidTr="00F2428A">
        <w:tc>
          <w:tcPr>
            <w:tcW w:w="274" w:type="pct"/>
          </w:tcPr>
          <w:p w:rsidR="006F69E5" w:rsidRPr="009024AE" w:rsidRDefault="006F69E5" w:rsidP="00F2428A">
            <w:pPr>
              <w:pStyle w:val="a3"/>
              <w:rPr>
                <w:rStyle w:val="FontStyle11"/>
              </w:rPr>
            </w:pPr>
          </w:p>
        </w:tc>
        <w:tc>
          <w:tcPr>
            <w:tcW w:w="4726" w:type="pct"/>
            <w:gridSpan w:val="9"/>
          </w:tcPr>
          <w:p w:rsidR="006F69E5" w:rsidRDefault="006F69E5" w:rsidP="00F2428A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 xml:space="preserve">Задача – повышение уровня профессиональных знаний  работников МБУЗ «ЦРБ» </w:t>
            </w:r>
            <w:proofErr w:type="spellStart"/>
            <w:r>
              <w:rPr>
                <w:rStyle w:val="FontStyle11"/>
              </w:rPr>
              <w:t>Брюховецкого</w:t>
            </w:r>
            <w:proofErr w:type="spellEnd"/>
            <w:r>
              <w:rPr>
                <w:rStyle w:val="FontStyle11"/>
              </w:rPr>
              <w:t xml:space="preserve"> района</w:t>
            </w:r>
          </w:p>
        </w:tc>
      </w:tr>
      <w:tr w:rsidR="006F69E5" w:rsidRPr="004E190D" w:rsidTr="00F2428A">
        <w:tc>
          <w:tcPr>
            <w:tcW w:w="274" w:type="pct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1005" w:type="pct"/>
          </w:tcPr>
          <w:p w:rsidR="006F69E5" w:rsidRPr="009024AE" w:rsidRDefault="006F69E5" w:rsidP="00F2428A">
            <w:pPr>
              <w:pStyle w:val="a3"/>
              <w:rPr>
                <w:rStyle w:val="FontStyle11"/>
              </w:rPr>
            </w:pPr>
            <w:r w:rsidRPr="009024AE">
              <w:rPr>
                <w:rStyle w:val="FontStyle11"/>
              </w:rPr>
              <w:t>Число обученных специалистов</w:t>
            </w:r>
          </w:p>
        </w:tc>
        <w:tc>
          <w:tcPr>
            <w:tcW w:w="656" w:type="pct"/>
          </w:tcPr>
          <w:p w:rsidR="006F69E5" w:rsidRPr="009024AE" w:rsidRDefault="006F69E5" w:rsidP="00F2428A">
            <w:pPr>
              <w:pStyle w:val="a3"/>
              <w:rPr>
                <w:rStyle w:val="FontStyle11"/>
              </w:rPr>
            </w:pPr>
            <w:r w:rsidRPr="009024AE">
              <w:rPr>
                <w:rStyle w:val="FontStyle11"/>
              </w:rPr>
              <w:t>человек</w:t>
            </w:r>
          </w:p>
        </w:tc>
        <w:tc>
          <w:tcPr>
            <w:tcW w:w="407" w:type="pct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564" w:type="pct"/>
            <w:gridSpan w:val="2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11</w:t>
            </w:r>
          </w:p>
        </w:tc>
        <w:tc>
          <w:tcPr>
            <w:tcW w:w="524" w:type="pct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9024AE">
              <w:rPr>
                <w:rStyle w:val="FontStyle11"/>
              </w:rPr>
              <w:t>11</w:t>
            </w:r>
          </w:p>
        </w:tc>
        <w:tc>
          <w:tcPr>
            <w:tcW w:w="524" w:type="pct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11</w:t>
            </w:r>
          </w:p>
        </w:tc>
        <w:tc>
          <w:tcPr>
            <w:tcW w:w="524" w:type="pct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11</w:t>
            </w:r>
          </w:p>
        </w:tc>
        <w:tc>
          <w:tcPr>
            <w:tcW w:w="522" w:type="pct"/>
          </w:tcPr>
          <w:p w:rsidR="006F69E5" w:rsidRPr="009024AE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11</w:t>
            </w:r>
          </w:p>
        </w:tc>
      </w:tr>
    </w:tbl>
    <w:p w:rsidR="006F69E5" w:rsidRDefault="006F69E5" w:rsidP="006F69E5">
      <w:pPr>
        <w:pStyle w:val="a3"/>
        <w:ind w:firstLine="709"/>
        <w:jc w:val="both"/>
        <w:rPr>
          <w:sz w:val="28"/>
          <w:szCs w:val="28"/>
        </w:rPr>
      </w:pPr>
    </w:p>
    <w:p w:rsidR="006F69E5" w:rsidRPr="00433E7D" w:rsidRDefault="006F69E5" w:rsidP="006F69E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подпрограмма реализуется с 2018 по 2022 год  в один этап. </w:t>
      </w:r>
    </w:p>
    <w:p w:rsidR="006F69E5" w:rsidRDefault="006F69E5" w:rsidP="006F69E5">
      <w:pPr>
        <w:sectPr w:rsidR="006F69E5" w:rsidSect="00E54667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F69E5" w:rsidRPr="00A51865" w:rsidRDefault="006F69E5" w:rsidP="006F69E5">
      <w:pPr>
        <w:jc w:val="center"/>
        <w:rPr>
          <w:sz w:val="28"/>
          <w:szCs w:val="28"/>
        </w:rPr>
      </w:pPr>
      <w:r w:rsidRPr="00A51865">
        <w:rPr>
          <w:sz w:val="28"/>
          <w:szCs w:val="28"/>
        </w:rPr>
        <w:lastRenderedPageBreak/>
        <w:t>3.Перечень мероприятий подпрограммы</w:t>
      </w:r>
    </w:p>
    <w:p w:rsidR="006F69E5" w:rsidRDefault="006F69E5" w:rsidP="006F69E5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«Кадровое обеспечение системы здравоохранения»</w:t>
      </w:r>
    </w:p>
    <w:p w:rsidR="006F69E5" w:rsidRPr="00E62268" w:rsidRDefault="006F69E5" w:rsidP="006F69E5">
      <w:pPr>
        <w:ind w:left="426" w:right="-598" w:firstLine="28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№2</w:t>
      </w:r>
    </w:p>
    <w:tbl>
      <w:tblPr>
        <w:tblpPr w:leftFromText="180" w:rightFromText="180" w:vertAnchor="text" w:horzAnchor="page" w:tblpX="1211" w:tblpY="123"/>
        <w:tblW w:w="1532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1781"/>
        <w:gridCol w:w="1620"/>
        <w:gridCol w:w="1133"/>
        <w:gridCol w:w="224"/>
        <w:gridCol w:w="710"/>
        <w:gridCol w:w="708"/>
        <w:gridCol w:w="709"/>
        <w:gridCol w:w="749"/>
        <w:gridCol w:w="893"/>
        <w:gridCol w:w="3402"/>
        <w:gridCol w:w="2835"/>
      </w:tblGrid>
      <w:tr w:rsidR="006F69E5" w:rsidRPr="00DD0345" w:rsidTr="00F2428A">
        <w:trPr>
          <w:trHeight w:val="274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D0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D034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6F69E5" w:rsidRPr="00DD034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Объем 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(</w:t>
            </w: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F69E5" w:rsidRPr="00DD0345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DD0345">
              <w:rPr>
                <w:rStyle w:val="FontStyle11"/>
              </w:rPr>
              <w:t>Непосредственный результат реализации мероприятия</w:t>
            </w:r>
          </w:p>
          <w:p w:rsidR="006F69E5" w:rsidRPr="00DD0345" w:rsidRDefault="006F69E5" w:rsidP="00F2428A">
            <w:pPr>
              <w:pStyle w:val="ConsPlusCell"/>
              <w:tabs>
                <w:tab w:val="left" w:pos="517"/>
                <w:tab w:val="left" w:pos="1126"/>
                <w:tab w:val="left" w:pos="1201"/>
                <w:tab w:val="center" w:leader="dot" w:pos="1551"/>
                <w:tab w:val="left" w:pos="1693"/>
              </w:tabs>
              <w:ind w:right="27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</w:tr>
      <w:tr w:rsidR="006F69E5" w:rsidRPr="00DD0345" w:rsidTr="00F2428A">
        <w:trPr>
          <w:trHeight w:val="396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Pr="00656220" w:rsidRDefault="006F69E5" w:rsidP="00F2428A">
            <w:pPr>
              <w:jc w:val="center"/>
            </w:pPr>
            <w:r w:rsidRPr="00656220"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Pr="00656220" w:rsidRDefault="006F69E5" w:rsidP="00F2428A">
            <w:pPr>
              <w:jc w:val="center"/>
            </w:pPr>
            <w:r w:rsidRPr="00656220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Pr="00656220" w:rsidRDefault="006F69E5" w:rsidP="00F2428A">
            <w:pPr>
              <w:jc w:val="center"/>
            </w:pPr>
            <w:r w:rsidRPr="00656220">
              <w:t>2020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Pr="00656220" w:rsidRDefault="006F69E5" w:rsidP="00F2428A">
            <w:pPr>
              <w:jc w:val="center"/>
            </w:pPr>
            <w:r w:rsidRPr="00656220">
              <w:t>2021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Default="006F69E5" w:rsidP="00F2428A">
            <w:pPr>
              <w:jc w:val="center"/>
            </w:pPr>
            <w:r w:rsidRPr="00656220">
              <w:t>2022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E5" w:rsidRPr="00DD0345" w:rsidTr="00F2428A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Pr="00DD0345" w:rsidRDefault="006F69E5" w:rsidP="00F2428A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E5" w:rsidRPr="00DD034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70563F" w:rsidRDefault="006F69E5" w:rsidP="00F2428A">
            <w:pPr>
              <w:jc w:val="center"/>
            </w:pPr>
            <w:r w:rsidRPr="0070563F">
              <w:t>7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70563F" w:rsidRDefault="006F69E5" w:rsidP="00F2428A">
            <w:pPr>
              <w:jc w:val="center"/>
            </w:pPr>
            <w:r w:rsidRPr="0070563F">
              <w:t>8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70563F" w:rsidRDefault="006F69E5" w:rsidP="00F2428A">
            <w:pPr>
              <w:jc w:val="center"/>
            </w:pPr>
            <w:r w:rsidRPr="0070563F">
              <w:t>9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70563F" w:rsidRDefault="006F69E5" w:rsidP="00F2428A">
            <w:pPr>
              <w:jc w:val="center"/>
            </w:pPr>
            <w:r w:rsidRPr="0070563F">
              <w:t>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jc w:val="center"/>
            </w:pPr>
            <w:r w:rsidRPr="0070563F">
              <w:t>11</w:t>
            </w:r>
          </w:p>
        </w:tc>
      </w:tr>
      <w:tr w:rsidR="006F69E5" w:rsidRPr="00DD0345" w:rsidTr="00F2428A">
        <w:trPr>
          <w:trHeight w:val="254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здравоохранения высококвалифицированными кадрами</w:t>
            </w:r>
          </w:p>
        </w:tc>
      </w:tr>
      <w:tr w:rsidR="006F69E5" w:rsidRPr="00DD0345" w:rsidTr="00F2428A">
        <w:trPr>
          <w:trHeight w:val="254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– повышение уровня профессиональных знаний медицинских работников МБУЗ «ЦРБ»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F69E5" w:rsidRPr="00DD0345" w:rsidTr="00F2428A">
        <w:trPr>
          <w:trHeight w:val="254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МБУЗ «ЦРБ» </w:t>
            </w:r>
            <w:proofErr w:type="spellStart"/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DD034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курсах повышения квалификации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B54345" w:rsidRDefault="006F69E5" w:rsidP="00F2428A">
            <w:r>
              <w:t>125</w:t>
            </w:r>
            <w:r w:rsidRPr="00B54345">
              <w:t>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B54345" w:rsidRDefault="006F69E5" w:rsidP="00F2428A">
            <w: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B54345" w:rsidRDefault="006F69E5" w:rsidP="00F2428A">
            <w:r>
              <w:t>25</w:t>
            </w:r>
            <w:r w:rsidRPr="00B54345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B54345" w:rsidRDefault="006F69E5" w:rsidP="00F2428A">
            <w:r>
              <w:t>25</w:t>
            </w:r>
            <w:r w:rsidRPr="00B54345"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B54345" w:rsidRDefault="006F69E5" w:rsidP="00F2428A">
            <w:r>
              <w:t>25</w:t>
            </w:r>
            <w:r w:rsidRPr="00B54345"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r>
              <w:t>25</w:t>
            </w:r>
            <w:r w:rsidRPr="00B54345">
              <w:t>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55 </w:t>
            </w: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действия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 – </w:t>
            </w:r>
            <w:r w:rsidRPr="009A217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распорядитель;</w:t>
            </w:r>
          </w:p>
          <w:p w:rsidR="006F69E5" w:rsidRPr="00DD034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 xml:space="preserve">МБУЗ «ЦРБ» </w:t>
            </w:r>
            <w:proofErr w:type="spellStart"/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DD034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исполнитель</w:t>
            </w:r>
          </w:p>
        </w:tc>
      </w:tr>
      <w:tr w:rsidR="006F69E5" w:rsidRPr="00DD0345" w:rsidTr="00F2428A">
        <w:trPr>
          <w:trHeight w:val="96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C0E25" w:rsidRDefault="006F69E5" w:rsidP="00F2428A">
            <w:r w:rsidRPr="008C0E25"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C0E25" w:rsidRDefault="006F69E5" w:rsidP="00F2428A">
            <w:r w:rsidRPr="008C0E25"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C0E25" w:rsidRDefault="006F69E5" w:rsidP="00F2428A">
            <w:r w:rsidRPr="008C0E25">
              <w:t>25,0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C0E25" w:rsidRDefault="006F69E5" w:rsidP="00F2428A">
            <w:r w:rsidRPr="008C0E25">
              <w:t>25,0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r w:rsidRPr="008C0E25">
              <w:t>25,0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E5" w:rsidRPr="00DD0345" w:rsidTr="00F2428A">
        <w:trPr>
          <w:trHeight w:val="96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6F69E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E5" w:rsidRPr="00DD0345" w:rsidTr="00F2428A">
        <w:trPr>
          <w:trHeight w:val="254"/>
          <w:tblCellSpacing w:w="5" w:type="nil"/>
        </w:trPr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813D3D" w:rsidRDefault="006F69E5" w:rsidP="00F2428A">
            <w:pPr>
              <w:jc w:val="center"/>
            </w:pPr>
            <w:r w:rsidRPr="00813D3D">
              <w:t>125,0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632A8E" w:rsidRDefault="006F69E5" w:rsidP="00F2428A">
            <w:r w:rsidRPr="00632A8E"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632A8E" w:rsidRDefault="006F69E5" w:rsidP="00F2428A">
            <w:r w:rsidRPr="00632A8E"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632A8E" w:rsidRDefault="006F69E5" w:rsidP="00F2428A">
            <w:r w:rsidRPr="00632A8E">
              <w:t>25,0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632A8E" w:rsidRDefault="006F69E5" w:rsidP="00F2428A">
            <w:r w:rsidRPr="00632A8E">
              <w:t>25,0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r w:rsidRPr="00632A8E">
              <w:t>25,0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E5" w:rsidRPr="00DD0345" w:rsidTr="00F2428A">
        <w:trPr>
          <w:trHeight w:val="254"/>
          <w:tblCellSpacing w:w="5" w:type="nil"/>
        </w:trPr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jc w:val="center"/>
            </w:pPr>
            <w:r>
              <w:t>125,0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632A8E" w:rsidRDefault="006F69E5" w:rsidP="00F2428A">
            <w:r w:rsidRPr="00632A8E"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632A8E" w:rsidRDefault="006F69E5" w:rsidP="00F2428A">
            <w:r w:rsidRPr="00632A8E"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632A8E" w:rsidRDefault="006F69E5" w:rsidP="00F2428A">
            <w:r w:rsidRPr="00632A8E">
              <w:t>25,0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632A8E" w:rsidRDefault="006F69E5" w:rsidP="00F2428A">
            <w:r w:rsidRPr="00632A8E">
              <w:t>25,0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r w:rsidRPr="00632A8E">
              <w:t>25,0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E5" w:rsidRPr="00DD0345" w:rsidTr="00F2428A">
        <w:trPr>
          <w:trHeight w:val="254"/>
          <w:tblCellSpacing w:w="5" w:type="nil"/>
        </w:trPr>
        <w:tc>
          <w:tcPr>
            <w:tcW w:w="2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Default="006F69E5" w:rsidP="00F24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940857" w:rsidRDefault="006F69E5" w:rsidP="00F2428A">
            <w:pPr>
              <w:jc w:val="center"/>
            </w:pPr>
            <w:r w:rsidRPr="00940857"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940857" w:rsidRDefault="006F69E5" w:rsidP="00F2428A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940857" w:rsidRDefault="006F69E5" w:rsidP="00F2428A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940857" w:rsidRDefault="006F69E5" w:rsidP="00F2428A"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940857" w:rsidRDefault="006F69E5" w:rsidP="00F2428A">
            <w:pPr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940857" w:rsidRDefault="006F69E5" w:rsidP="00F2428A">
            <w:pPr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5" w:rsidRPr="00DD0345" w:rsidRDefault="006F69E5" w:rsidP="00F2428A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9E5" w:rsidRDefault="006F69E5" w:rsidP="006F69E5">
      <w:pPr>
        <w:pStyle w:val="a3"/>
        <w:jc w:val="center"/>
        <w:rPr>
          <w:rStyle w:val="FontStyle11"/>
          <w:sz w:val="28"/>
          <w:szCs w:val="28"/>
        </w:rPr>
        <w:sectPr w:rsidR="006F69E5" w:rsidSect="0062157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6F69E5" w:rsidRPr="00EE299C" w:rsidRDefault="006F69E5" w:rsidP="006F69E5">
      <w:pPr>
        <w:pStyle w:val="a3"/>
        <w:jc w:val="center"/>
        <w:rPr>
          <w:rStyle w:val="FontStyle11"/>
          <w:sz w:val="28"/>
          <w:szCs w:val="28"/>
        </w:rPr>
      </w:pPr>
      <w:r w:rsidRPr="00EE299C">
        <w:rPr>
          <w:rStyle w:val="FontStyle11"/>
          <w:sz w:val="28"/>
          <w:szCs w:val="28"/>
        </w:rPr>
        <w:lastRenderedPageBreak/>
        <w:t xml:space="preserve">4.Обоснование ресурсного обеспечения </w:t>
      </w:r>
      <w:r>
        <w:rPr>
          <w:rStyle w:val="FontStyle11"/>
          <w:sz w:val="28"/>
          <w:szCs w:val="28"/>
        </w:rPr>
        <w:t>подп</w:t>
      </w:r>
      <w:r w:rsidRPr="00EE299C">
        <w:rPr>
          <w:rStyle w:val="FontStyle11"/>
          <w:sz w:val="28"/>
          <w:szCs w:val="28"/>
        </w:rPr>
        <w:t>рограммы</w:t>
      </w:r>
    </w:p>
    <w:p w:rsidR="006F69E5" w:rsidRPr="00EE299C" w:rsidRDefault="006F69E5" w:rsidP="006F69E5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>Таблица № 3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2274"/>
        <w:gridCol w:w="1417"/>
        <w:gridCol w:w="1415"/>
        <w:gridCol w:w="852"/>
        <w:gridCol w:w="852"/>
        <w:gridCol w:w="852"/>
        <w:gridCol w:w="710"/>
        <w:gridCol w:w="846"/>
      </w:tblGrid>
      <w:tr w:rsidR="006F69E5" w:rsidTr="00F2428A">
        <w:tc>
          <w:tcPr>
            <w:tcW w:w="271" w:type="pct"/>
            <w:vMerge w:val="restart"/>
          </w:tcPr>
          <w:p w:rsidR="006F69E5" w:rsidRPr="009470E6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9470E6">
              <w:rPr>
                <w:rStyle w:val="FontStyle11"/>
              </w:rPr>
              <w:t xml:space="preserve">№ </w:t>
            </w:r>
            <w:proofErr w:type="gramStart"/>
            <w:r w:rsidRPr="009470E6">
              <w:rPr>
                <w:rStyle w:val="FontStyle11"/>
              </w:rPr>
              <w:t>п</w:t>
            </w:r>
            <w:proofErr w:type="gramEnd"/>
            <w:r w:rsidRPr="009470E6">
              <w:rPr>
                <w:rStyle w:val="FontStyle11"/>
              </w:rPr>
              <w:t>/п</w:t>
            </w:r>
          </w:p>
        </w:tc>
        <w:tc>
          <w:tcPr>
            <w:tcW w:w="1166" w:type="pct"/>
            <w:vMerge w:val="restart"/>
          </w:tcPr>
          <w:p w:rsidR="006F69E5" w:rsidRPr="009470E6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9470E6">
              <w:rPr>
                <w:rStyle w:val="FontStyle11"/>
              </w:rPr>
              <w:t>Наименование подпрограммы</w:t>
            </w:r>
          </w:p>
        </w:tc>
        <w:tc>
          <w:tcPr>
            <w:tcW w:w="727" w:type="pct"/>
            <w:vMerge w:val="restart"/>
          </w:tcPr>
          <w:p w:rsidR="006F69E5" w:rsidRPr="009470E6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9470E6">
              <w:rPr>
                <w:rStyle w:val="FontStyle11"/>
              </w:rPr>
              <w:t>Источник финансирования</w:t>
            </w:r>
          </w:p>
        </w:tc>
        <w:tc>
          <w:tcPr>
            <w:tcW w:w="726" w:type="pct"/>
            <w:vMerge w:val="restart"/>
          </w:tcPr>
          <w:p w:rsidR="006F69E5" w:rsidRPr="009470E6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9470E6">
              <w:rPr>
                <w:rStyle w:val="FontStyle11"/>
              </w:rPr>
              <w:t>Объем финансирования, всего (</w:t>
            </w:r>
            <w:proofErr w:type="spellStart"/>
            <w:r w:rsidRPr="009470E6">
              <w:rPr>
                <w:rStyle w:val="FontStyle11"/>
              </w:rPr>
              <w:t>тыс</w:t>
            </w:r>
            <w:proofErr w:type="gramStart"/>
            <w:r w:rsidRPr="009470E6">
              <w:rPr>
                <w:rStyle w:val="FontStyle11"/>
              </w:rPr>
              <w:t>.р</w:t>
            </w:r>
            <w:proofErr w:type="gramEnd"/>
            <w:r w:rsidRPr="009470E6">
              <w:rPr>
                <w:rStyle w:val="FontStyle11"/>
              </w:rPr>
              <w:t>уб</w:t>
            </w:r>
            <w:proofErr w:type="spellEnd"/>
            <w:r>
              <w:rPr>
                <w:rStyle w:val="FontStyle11"/>
              </w:rPr>
              <w:t>.</w:t>
            </w:r>
            <w:r w:rsidRPr="009470E6">
              <w:rPr>
                <w:rStyle w:val="FontStyle11"/>
              </w:rPr>
              <w:t>)</w:t>
            </w:r>
          </w:p>
        </w:tc>
        <w:tc>
          <w:tcPr>
            <w:tcW w:w="2109" w:type="pct"/>
            <w:gridSpan w:val="5"/>
          </w:tcPr>
          <w:p w:rsidR="006F69E5" w:rsidRPr="009470E6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9470E6">
              <w:rPr>
                <w:rStyle w:val="FontStyle11"/>
              </w:rPr>
              <w:t>В том числе по годам</w:t>
            </w:r>
          </w:p>
        </w:tc>
      </w:tr>
      <w:tr w:rsidR="006F69E5" w:rsidTr="00F2428A">
        <w:tc>
          <w:tcPr>
            <w:tcW w:w="271" w:type="pct"/>
            <w:vMerge/>
          </w:tcPr>
          <w:p w:rsidR="006F69E5" w:rsidRPr="009470E6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1166" w:type="pct"/>
            <w:vMerge/>
          </w:tcPr>
          <w:p w:rsidR="006F69E5" w:rsidRPr="009470E6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727" w:type="pct"/>
            <w:vMerge/>
          </w:tcPr>
          <w:p w:rsidR="006F69E5" w:rsidRPr="009470E6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726" w:type="pct"/>
            <w:vMerge/>
          </w:tcPr>
          <w:p w:rsidR="006F69E5" w:rsidRPr="009470E6" w:rsidRDefault="006F69E5" w:rsidP="00F2428A">
            <w:pPr>
              <w:pStyle w:val="a3"/>
              <w:jc w:val="center"/>
              <w:rPr>
                <w:rStyle w:val="FontStyle11"/>
              </w:rPr>
            </w:pPr>
          </w:p>
        </w:tc>
        <w:tc>
          <w:tcPr>
            <w:tcW w:w="437" w:type="pct"/>
          </w:tcPr>
          <w:p w:rsidR="006F69E5" w:rsidRPr="0040058D" w:rsidRDefault="006F69E5" w:rsidP="00F2428A">
            <w:r w:rsidRPr="0040058D">
              <w:t xml:space="preserve">2018 </w:t>
            </w:r>
          </w:p>
        </w:tc>
        <w:tc>
          <w:tcPr>
            <w:tcW w:w="437" w:type="pct"/>
          </w:tcPr>
          <w:p w:rsidR="006F69E5" w:rsidRPr="0040058D" w:rsidRDefault="006F69E5" w:rsidP="00F2428A">
            <w:r w:rsidRPr="0040058D">
              <w:t xml:space="preserve">2019 </w:t>
            </w:r>
          </w:p>
        </w:tc>
        <w:tc>
          <w:tcPr>
            <w:tcW w:w="437" w:type="pct"/>
          </w:tcPr>
          <w:p w:rsidR="006F69E5" w:rsidRPr="0040058D" w:rsidRDefault="006F69E5" w:rsidP="00F2428A">
            <w:r w:rsidRPr="0040058D">
              <w:t xml:space="preserve">2020 </w:t>
            </w:r>
          </w:p>
        </w:tc>
        <w:tc>
          <w:tcPr>
            <w:tcW w:w="364" w:type="pct"/>
          </w:tcPr>
          <w:p w:rsidR="006F69E5" w:rsidRPr="0040058D" w:rsidRDefault="006F69E5" w:rsidP="00F2428A">
            <w:r w:rsidRPr="0040058D">
              <w:t xml:space="preserve">2021 </w:t>
            </w:r>
          </w:p>
        </w:tc>
        <w:tc>
          <w:tcPr>
            <w:tcW w:w="434" w:type="pct"/>
          </w:tcPr>
          <w:p w:rsidR="006F69E5" w:rsidRDefault="006F69E5" w:rsidP="00F2428A">
            <w:r w:rsidRPr="0040058D">
              <w:t xml:space="preserve">2022 </w:t>
            </w:r>
          </w:p>
        </w:tc>
      </w:tr>
      <w:tr w:rsidR="006F69E5" w:rsidTr="00F2428A">
        <w:tc>
          <w:tcPr>
            <w:tcW w:w="271" w:type="pct"/>
          </w:tcPr>
          <w:p w:rsidR="006F69E5" w:rsidRPr="009470E6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9470E6">
              <w:rPr>
                <w:rStyle w:val="FontStyle11"/>
              </w:rPr>
              <w:t>1</w:t>
            </w:r>
          </w:p>
        </w:tc>
        <w:tc>
          <w:tcPr>
            <w:tcW w:w="1166" w:type="pct"/>
          </w:tcPr>
          <w:p w:rsidR="006F69E5" w:rsidRPr="009470E6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9470E6">
              <w:rPr>
                <w:rStyle w:val="FontStyle11"/>
              </w:rPr>
              <w:t>2</w:t>
            </w:r>
          </w:p>
        </w:tc>
        <w:tc>
          <w:tcPr>
            <w:tcW w:w="727" w:type="pct"/>
          </w:tcPr>
          <w:p w:rsidR="006F69E5" w:rsidRPr="009470E6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9470E6">
              <w:rPr>
                <w:rStyle w:val="FontStyle11"/>
              </w:rPr>
              <w:t>3</w:t>
            </w:r>
          </w:p>
        </w:tc>
        <w:tc>
          <w:tcPr>
            <w:tcW w:w="726" w:type="pct"/>
          </w:tcPr>
          <w:p w:rsidR="006F69E5" w:rsidRPr="009470E6" w:rsidRDefault="006F69E5" w:rsidP="00F2428A">
            <w:pPr>
              <w:pStyle w:val="a3"/>
              <w:jc w:val="center"/>
              <w:rPr>
                <w:rStyle w:val="FontStyle11"/>
              </w:rPr>
            </w:pPr>
            <w:r w:rsidRPr="009470E6">
              <w:rPr>
                <w:rStyle w:val="FontStyle11"/>
              </w:rPr>
              <w:t>4</w:t>
            </w:r>
          </w:p>
        </w:tc>
        <w:tc>
          <w:tcPr>
            <w:tcW w:w="437" w:type="pct"/>
          </w:tcPr>
          <w:p w:rsidR="006F69E5" w:rsidRPr="00594F0C" w:rsidRDefault="006F69E5" w:rsidP="00F2428A">
            <w:r>
              <w:t>5</w:t>
            </w:r>
          </w:p>
        </w:tc>
        <w:tc>
          <w:tcPr>
            <w:tcW w:w="437" w:type="pct"/>
          </w:tcPr>
          <w:p w:rsidR="006F69E5" w:rsidRPr="009470E6" w:rsidRDefault="006F69E5" w:rsidP="00F2428A">
            <w:pPr>
              <w:pStyle w:val="a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</w:t>
            </w:r>
          </w:p>
        </w:tc>
        <w:tc>
          <w:tcPr>
            <w:tcW w:w="437" w:type="pct"/>
          </w:tcPr>
          <w:p w:rsidR="006F69E5" w:rsidRPr="007A2D43" w:rsidRDefault="006F69E5" w:rsidP="00F2428A">
            <w:r w:rsidRPr="007A2D43">
              <w:t>7</w:t>
            </w:r>
          </w:p>
        </w:tc>
        <w:tc>
          <w:tcPr>
            <w:tcW w:w="364" w:type="pct"/>
          </w:tcPr>
          <w:p w:rsidR="006F69E5" w:rsidRPr="007A2D43" w:rsidRDefault="006F69E5" w:rsidP="00F2428A">
            <w:r w:rsidRPr="007A2D43">
              <w:t>8</w:t>
            </w:r>
          </w:p>
        </w:tc>
        <w:tc>
          <w:tcPr>
            <w:tcW w:w="434" w:type="pct"/>
          </w:tcPr>
          <w:p w:rsidR="006F69E5" w:rsidRDefault="006F69E5" w:rsidP="00F2428A">
            <w:r w:rsidRPr="007A2D43">
              <w:t>9</w:t>
            </w:r>
          </w:p>
        </w:tc>
      </w:tr>
      <w:tr w:rsidR="006F69E5" w:rsidTr="00F2428A">
        <w:tc>
          <w:tcPr>
            <w:tcW w:w="271" w:type="pct"/>
            <w:vMerge w:val="restart"/>
          </w:tcPr>
          <w:p w:rsidR="006F69E5" w:rsidRPr="009470E6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9470E6">
              <w:rPr>
                <w:rStyle w:val="FontStyle11"/>
              </w:rPr>
              <w:t>1</w:t>
            </w:r>
          </w:p>
        </w:tc>
        <w:tc>
          <w:tcPr>
            <w:tcW w:w="1166" w:type="pct"/>
            <w:vMerge w:val="restart"/>
          </w:tcPr>
          <w:p w:rsidR="006F69E5" w:rsidRPr="009470E6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9470E6">
              <w:rPr>
                <w:rStyle w:val="FontStyle11"/>
              </w:rPr>
              <w:t>Подпрограмма №4 «Кадровое обеспечение системы здравоохранения»</w:t>
            </w:r>
          </w:p>
        </w:tc>
        <w:tc>
          <w:tcPr>
            <w:tcW w:w="727" w:type="pct"/>
          </w:tcPr>
          <w:p w:rsidR="006F69E5" w:rsidRPr="009470E6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9470E6">
              <w:rPr>
                <w:rStyle w:val="FontStyle11"/>
              </w:rPr>
              <w:t>всего</w:t>
            </w:r>
          </w:p>
        </w:tc>
        <w:tc>
          <w:tcPr>
            <w:tcW w:w="726" w:type="pct"/>
          </w:tcPr>
          <w:p w:rsidR="006F69E5" w:rsidRPr="0052581A" w:rsidRDefault="006F69E5" w:rsidP="00F2428A">
            <w:pPr>
              <w:jc w:val="center"/>
            </w:pPr>
            <w:r>
              <w:t>12</w:t>
            </w:r>
            <w:r w:rsidRPr="0052581A">
              <w:t>5,0</w:t>
            </w:r>
          </w:p>
        </w:tc>
        <w:tc>
          <w:tcPr>
            <w:tcW w:w="437" w:type="pct"/>
          </w:tcPr>
          <w:p w:rsidR="006F69E5" w:rsidRPr="0052581A" w:rsidRDefault="006F69E5" w:rsidP="00F2428A">
            <w:r w:rsidRPr="0052581A">
              <w:t>25,0</w:t>
            </w:r>
          </w:p>
        </w:tc>
        <w:tc>
          <w:tcPr>
            <w:tcW w:w="437" w:type="pct"/>
          </w:tcPr>
          <w:p w:rsidR="006F69E5" w:rsidRPr="0052581A" w:rsidRDefault="006F69E5" w:rsidP="00F2428A">
            <w:r w:rsidRPr="0052581A">
              <w:t>25,0</w:t>
            </w:r>
          </w:p>
        </w:tc>
        <w:tc>
          <w:tcPr>
            <w:tcW w:w="437" w:type="pct"/>
          </w:tcPr>
          <w:p w:rsidR="006F69E5" w:rsidRPr="0052581A" w:rsidRDefault="006F69E5" w:rsidP="00F2428A">
            <w:r w:rsidRPr="0052581A">
              <w:t>25,0</w:t>
            </w:r>
          </w:p>
        </w:tc>
        <w:tc>
          <w:tcPr>
            <w:tcW w:w="364" w:type="pct"/>
          </w:tcPr>
          <w:p w:rsidR="006F69E5" w:rsidRPr="0052581A" w:rsidRDefault="006F69E5" w:rsidP="00F2428A">
            <w:r w:rsidRPr="0052581A">
              <w:t>25,0</w:t>
            </w:r>
          </w:p>
        </w:tc>
        <w:tc>
          <w:tcPr>
            <w:tcW w:w="434" w:type="pct"/>
          </w:tcPr>
          <w:p w:rsidR="006F69E5" w:rsidRPr="0052581A" w:rsidRDefault="006F69E5" w:rsidP="00F2428A">
            <w:r w:rsidRPr="0052581A">
              <w:t>25,0</w:t>
            </w:r>
          </w:p>
        </w:tc>
      </w:tr>
      <w:tr w:rsidR="006F69E5" w:rsidTr="00F2428A">
        <w:tc>
          <w:tcPr>
            <w:tcW w:w="271" w:type="pct"/>
            <w:vMerge/>
          </w:tcPr>
          <w:p w:rsidR="006F69E5" w:rsidRPr="009470E6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1166" w:type="pct"/>
            <w:vMerge/>
          </w:tcPr>
          <w:p w:rsidR="006F69E5" w:rsidRPr="009470E6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727" w:type="pct"/>
          </w:tcPr>
          <w:p w:rsidR="006F69E5" w:rsidRPr="009470E6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9470E6">
              <w:rPr>
                <w:rStyle w:val="FontStyle11"/>
              </w:rPr>
              <w:t>местный бюджет</w:t>
            </w:r>
          </w:p>
        </w:tc>
        <w:tc>
          <w:tcPr>
            <w:tcW w:w="726" w:type="pct"/>
          </w:tcPr>
          <w:p w:rsidR="006F69E5" w:rsidRPr="0052581A" w:rsidRDefault="006F69E5" w:rsidP="00F2428A">
            <w:pPr>
              <w:jc w:val="center"/>
            </w:pPr>
            <w:r w:rsidRPr="00355F2D">
              <w:t>125,0</w:t>
            </w:r>
          </w:p>
        </w:tc>
        <w:tc>
          <w:tcPr>
            <w:tcW w:w="437" w:type="pct"/>
          </w:tcPr>
          <w:p w:rsidR="006F69E5" w:rsidRPr="0052581A" w:rsidRDefault="006F69E5" w:rsidP="00F2428A">
            <w:r w:rsidRPr="0052581A">
              <w:t>25,0</w:t>
            </w:r>
          </w:p>
        </w:tc>
        <w:tc>
          <w:tcPr>
            <w:tcW w:w="437" w:type="pct"/>
          </w:tcPr>
          <w:p w:rsidR="006F69E5" w:rsidRPr="0052581A" w:rsidRDefault="006F69E5" w:rsidP="00F2428A">
            <w:r w:rsidRPr="0052581A">
              <w:t>25,0</w:t>
            </w:r>
          </w:p>
        </w:tc>
        <w:tc>
          <w:tcPr>
            <w:tcW w:w="437" w:type="pct"/>
          </w:tcPr>
          <w:p w:rsidR="006F69E5" w:rsidRPr="0052581A" w:rsidRDefault="006F69E5" w:rsidP="00F2428A">
            <w:r w:rsidRPr="0052581A">
              <w:t>25,0</w:t>
            </w:r>
          </w:p>
        </w:tc>
        <w:tc>
          <w:tcPr>
            <w:tcW w:w="364" w:type="pct"/>
          </w:tcPr>
          <w:p w:rsidR="006F69E5" w:rsidRPr="0052581A" w:rsidRDefault="006F69E5" w:rsidP="00F2428A">
            <w:r w:rsidRPr="0052581A">
              <w:t>25,0</w:t>
            </w:r>
          </w:p>
        </w:tc>
        <w:tc>
          <w:tcPr>
            <w:tcW w:w="434" w:type="pct"/>
          </w:tcPr>
          <w:p w:rsidR="006F69E5" w:rsidRDefault="006F69E5" w:rsidP="00F2428A">
            <w:r w:rsidRPr="0052581A">
              <w:t>25,0</w:t>
            </w:r>
          </w:p>
        </w:tc>
      </w:tr>
      <w:tr w:rsidR="006F69E5" w:rsidTr="00F2428A">
        <w:tc>
          <w:tcPr>
            <w:tcW w:w="271" w:type="pct"/>
            <w:vMerge/>
          </w:tcPr>
          <w:p w:rsidR="006F69E5" w:rsidRPr="009470E6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1166" w:type="pct"/>
            <w:vMerge/>
          </w:tcPr>
          <w:p w:rsidR="006F69E5" w:rsidRPr="009470E6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727" w:type="pct"/>
          </w:tcPr>
          <w:p w:rsidR="006F69E5" w:rsidRPr="009470E6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9470E6">
              <w:rPr>
                <w:rStyle w:val="FontStyle11"/>
              </w:rPr>
              <w:t>краевой бюджет</w:t>
            </w:r>
          </w:p>
        </w:tc>
        <w:tc>
          <w:tcPr>
            <w:tcW w:w="726" w:type="pct"/>
          </w:tcPr>
          <w:p w:rsidR="006F69E5" w:rsidRPr="004F313E" w:rsidRDefault="006F69E5" w:rsidP="00F2428A">
            <w:pPr>
              <w:jc w:val="center"/>
            </w:pPr>
            <w:r w:rsidRPr="004F313E">
              <w:t>0</w:t>
            </w:r>
          </w:p>
        </w:tc>
        <w:tc>
          <w:tcPr>
            <w:tcW w:w="437" w:type="pct"/>
          </w:tcPr>
          <w:p w:rsidR="006F69E5" w:rsidRPr="004F313E" w:rsidRDefault="006F69E5" w:rsidP="00F2428A">
            <w:r w:rsidRPr="004F313E">
              <w:t>0</w:t>
            </w:r>
          </w:p>
        </w:tc>
        <w:tc>
          <w:tcPr>
            <w:tcW w:w="437" w:type="pct"/>
          </w:tcPr>
          <w:p w:rsidR="006F69E5" w:rsidRPr="004F313E" w:rsidRDefault="006F69E5" w:rsidP="00F2428A">
            <w:r w:rsidRPr="004F313E">
              <w:t>0</w:t>
            </w:r>
          </w:p>
        </w:tc>
        <w:tc>
          <w:tcPr>
            <w:tcW w:w="437" w:type="pct"/>
          </w:tcPr>
          <w:p w:rsidR="006F69E5" w:rsidRPr="004F313E" w:rsidRDefault="006F69E5" w:rsidP="00F2428A">
            <w:r w:rsidRPr="004F313E">
              <w:t>0</w:t>
            </w:r>
          </w:p>
        </w:tc>
        <w:tc>
          <w:tcPr>
            <w:tcW w:w="364" w:type="pct"/>
          </w:tcPr>
          <w:p w:rsidR="006F69E5" w:rsidRPr="004F313E" w:rsidRDefault="006F69E5" w:rsidP="00F2428A">
            <w:r w:rsidRPr="004F313E">
              <w:t>0</w:t>
            </w:r>
          </w:p>
        </w:tc>
        <w:tc>
          <w:tcPr>
            <w:tcW w:w="434" w:type="pct"/>
          </w:tcPr>
          <w:p w:rsidR="006F69E5" w:rsidRDefault="006F69E5" w:rsidP="00F2428A">
            <w:r w:rsidRPr="004F313E">
              <w:t>0</w:t>
            </w:r>
          </w:p>
        </w:tc>
      </w:tr>
      <w:tr w:rsidR="006F69E5" w:rsidTr="00F2428A">
        <w:tc>
          <w:tcPr>
            <w:tcW w:w="1437" w:type="pct"/>
            <w:gridSpan w:val="2"/>
            <w:vMerge w:val="restart"/>
          </w:tcPr>
          <w:p w:rsidR="006F69E5" w:rsidRPr="009470E6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9470E6">
              <w:rPr>
                <w:rStyle w:val="FontStyle11"/>
              </w:rPr>
              <w:t>Итого:</w:t>
            </w:r>
          </w:p>
        </w:tc>
        <w:tc>
          <w:tcPr>
            <w:tcW w:w="727" w:type="pct"/>
          </w:tcPr>
          <w:p w:rsidR="006F69E5" w:rsidRPr="009470E6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9470E6">
              <w:rPr>
                <w:rStyle w:val="FontStyle11"/>
              </w:rPr>
              <w:t>всего</w:t>
            </w:r>
          </w:p>
        </w:tc>
        <w:tc>
          <w:tcPr>
            <w:tcW w:w="726" w:type="pct"/>
          </w:tcPr>
          <w:p w:rsidR="006F69E5" w:rsidRPr="005B5C43" w:rsidRDefault="006F69E5" w:rsidP="00F2428A">
            <w:pPr>
              <w:jc w:val="center"/>
            </w:pPr>
            <w:r w:rsidRPr="005B5C43">
              <w:t>1</w:t>
            </w:r>
            <w:r>
              <w:t>2</w:t>
            </w:r>
            <w:r w:rsidRPr="005B5C43">
              <w:t>5,0</w:t>
            </w:r>
          </w:p>
        </w:tc>
        <w:tc>
          <w:tcPr>
            <w:tcW w:w="437" w:type="pct"/>
          </w:tcPr>
          <w:p w:rsidR="006F69E5" w:rsidRPr="005B5C43" w:rsidRDefault="006F69E5" w:rsidP="00F2428A">
            <w:r w:rsidRPr="005B5C43">
              <w:t>25,0</w:t>
            </w:r>
          </w:p>
        </w:tc>
        <w:tc>
          <w:tcPr>
            <w:tcW w:w="437" w:type="pct"/>
          </w:tcPr>
          <w:p w:rsidR="006F69E5" w:rsidRPr="005B5C43" w:rsidRDefault="006F69E5" w:rsidP="00F2428A">
            <w:r w:rsidRPr="005B5C43">
              <w:t>25,0</w:t>
            </w:r>
          </w:p>
        </w:tc>
        <w:tc>
          <w:tcPr>
            <w:tcW w:w="437" w:type="pct"/>
          </w:tcPr>
          <w:p w:rsidR="006F69E5" w:rsidRPr="005B5C43" w:rsidRDefault="006F69E5" w:rsidP="00F2428A">
            <w:r w:rsidRPr="005B5C43">
              <w:t>25,0</w:t>
            </w:r>
          </w:p>
        </w:tc>
        <w:tc>
          <w:tcPr>
            <w:tcW w:w="364" w:type="pct"/>
          </w:tcPr>
          <w:p w:rsidR="006F69E5" w:rsidRPr="005B5C43" w:rsidRDefault="006F69E5" w:rsidP="00F2428A">
            <w:r w:rsidRPr="005B5C43">
              <w:t>25,0</w:t>
            </w:r>
          </w:p>
        </w:tc>
        <w:tc>
          <w:tcPr>
            <w:tcW w:w="434" w:type="pct"/>
          </w:tcPr>
          <w:p w:rsidR="006F69E5" w:rsidRPr="005B5C43" w:rsidRDefault="006F69E5" w:rsidP="00F2428A">
            <w:r w:rsidRPr="005B5C43">
              <w:t>25,0</w:t>
            </w:r>
          </w:p>
        </w:tc>
      </w:tr>
      <w:tr w:rsidR="006F69E5" w:rsidTr="00F2428A">
        <w:tc>
          <w:tcPr>
            <w:tcW w:w="1437" w:type="pct"/>
            <w:gridSpan w:val="2"/>
            <w:vMerge/>
          </w:tcPr>
          <w:p w:rsidR="006F69E5" w:rsidRPr="009470E6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727" w:type="pct"/>
          </w:tcPr>
          <w:p w:rsidR="006F69E5" w:rsidRPr="009470E6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9470E6">
              <w:rPr>
                <w:rStyle w:val="FontStyle11"/>
              </w:rPr>
              <w:t>местный бюджет</w:t>
            </w:r>
          </w:p>
        </w:tc>
        <w:tc>
          <w:tcPr>
            <w:tcW w:w="726" w:type="pct"/>
          </w:tcPr>
          <w:p w:rsidR="006F69E5" w:rsidRPr="005B5C43" w:rsidRDefault="006F69E5" w:rsidP="00F2428A">
            <w:pPr>
              <w:jc w:val="center"/>
            </w:pPr>
            <w:r>
              <w:t>12</w:t>
            </w:r>
            <w:r w:rsidRPr="005B5C43">
              <w:t>5,0</w:t>
            </w:r>
          </w:p>
        </w:tc>
        <w:tc>
          <w:tcPr>
            <w:tcW w:w="437" w:type="pct"/>
          </w:tcPr>
          <w:p w:rsidR="006F69E5" w:rsidRPr="005B5C43" w:rsidRDefault="006F69E5" w:rsidP="00F2428A">
            <w:r w:rsidRPr="005B5C43">
              <w:t>25,0</w:t>
            </w:r>
          </w:p>
        </w:tc>
        <w:tc>
          <w:tcPr>
            <w:tcW w:w="437" w:type="pct"/>
          </w:tcPr>
          <w:p w:rsidR="006F69E5" w:rsidRPr="005B5C43" w:rsidRDefault="006F69E5" w:rsidP="00F2428A">
            <w:r w:rsidRPr="005B5C43">
              <w:t>25,0</w:t>
            </w:r>
          </w:p>
        </w:tc>
        <w:tc>
          <w:tcPr>
            <w:tcW w:w="437" w:type="pct"/>
          </w:tcPr>
          <w:p w:rsidR="006F69E5" w:rsidRPr="005B5C43" w:rsidRDefault="006F69E5" w:rsidP="00F2428A">
            <w:r w:rsidRPr="005B5C43">
              <w:t>25,0</w:t>
            </w:r>
          </w:p>
        </w:tc>
        <w:tc>
          <w:tcPr>
            <w:tcW w:w="364" w:type="pct"/>
          </w:tcPr>
          <w:p w:rsidR="006F69E5" w:rsidRPr="005B5C43" w:rsidRDefault="006F69E5" w:rsidP="00F2428A">
            <w:r w:rsidRPr="005B5C43">
              <w:t>25,0</w:t>
            </w:r>
          </w:p>
        </w:tc>
        <w:tc>
          <w:tcPr>
            <w:tcW w:w="434" w:type="pct"/>
          </w:tcPr>
          <w:p w:rsidR="006F69E5" w:rsidRDefault="006F69E5" w:rsidP="00F2428A">
            <w:r w:rsidRPr="005B5C43">
              <w:t>25,0</w:t>
            </w:r>
          </w:p>
        </w:tc>
      </w:tr>
      <w:tr w:rsidR="006F69E5" w:rsidTr="00F2428A">
        <w:tc>
          <w:tcPr>
            <w:tcW w:w="1437" w:type="pct"/>
            <w:gridSpan w:val="2"/>
            <w:vMerge/>
          </w:tcPr>
          <w:p w:rsidR="006F69E5" w:rsidRPr="009470E6" w:rsidRDefault="006F69E5" w:rsidP="00F2428A">
            <w:pPr>
              <w:pStyle w:val="a3"/>
              <w:jc w:val="both"/>
              <w:rPr>
                <w:rStyle w:val="FontStyle11"/>
              </w:rPr>
            </w:pPr>
          </w:p>
        </w:tc>
        <w:tc>
          <w:tcPr>
            <w:tcW w:w="727" w:type="pct"/>
          </w:tcPr>
          <w:p w:rsidR="006F69E5" w:rsidRPr="009470E6" w:rsidRDefault="006F69E5" w:rsidP="00F2428A">
            <w:pPr>
              <w:pStyle w:val="a3"/>
              <w:jc w:val="both"/>
              <w:rPr>
                <w:rStyle w:val="FontStyle11"/>
              </w:rPr>
            </w:pPr>
            <w:r w:rsidRPr="009470E6">
              <w:rPr>
                <w:rStyle w:val="FontStyle11"/>
              </w:rPr>
              <w:t>краевой бюджет</w:t>
            </w:r>
          </w:p>
        </w:tc>
        <w:tc>
          <w:tcPr>
            <w:tcW w:w="726" w:type="pct"/>
          </w:tcPr>
          <w:p w:rsidR="006F69E5" w:rsidRPr="00927D29" w:rsidRDefault="006F69E5" w:rsidP="00F2428A">
            <w:pPr>
              <w:jc w:val="center"/>
            </w:pPr>
            <w:r w:rsidRPr="00927D29">
              <w:t>0</w:t>
            </w:r>
          </w:p>
        </w:tc>
        <w:tc>
          <w:tcPr>
            <w:tcW w:w="437" w:type="pct"/>
          </w:tcPr>
          <w:p w:rsidR="006F69E5" w:rsidRPr="00927D29" w:rsidRDefault="006F69E5" w:rsidP="00F2428A">
            <w:r w:rsidRPr="00927D29">
              <w:t>0</w:t>
            </w:r>
          </w:p>
        </w:tc>
        <w:tc>
          <w:tcPr>
            <w:tcW w:w="437" w:type="pct"/>
          </w:tcPr>
          <w:p w:rsidR="006F69E5" w:rsidRPr="00927D29" w:rsidRDefault="006F69E5" w:rsidP="00F2428A">
            <w:r w:rsidRPr="00927D29">
              <w:t>0</w:t>
            </w:r>
          </w:p>
        </w:tc>
        <w:tc>
          <w:tcPr>
            <w:tcW w:w="437" w:type="pct"/>
          </w:tcPr>
          <w:p w:rsidR="006F69E5" w:rsidRPr="00927D29" w:rsidRDefault="006F69E5" w:rsidP="00F2428A">
            <w:r w:rsidRPr="00927D29">
              <w:t>0</w:t>
            </w:r>
          </w:p>
        </w:tc>
        <w:tc>
          <w:tcPr>
            <w:tcW w:w="364" w:type="pct"/>
          </w:tcPr>
          <w:p w:rsidR="006F69E5" w:rsidRPr="00927D29" w:rsidRDefault="006F69E5" w:rsidP="00F2428A">
            <w:r w:rsidRPr="00927D29">
              <w:t>0</w:t>
            </w:r>
          </w:p>
        </w:tc>
        <w:tc>
          <w:tcPr>
            <w:tcW w:w="434" w:type="pct"/>
          </w:tcPr>
          <w:p w:rsidR="006F69E5" w:rsidRDefault="006F69E5" w:rsidP="00F2428A">
            <w:r w:rsidRPr="00927D29">
              <w:t>0</w:t>
            </w:r>
          </w:p>
        </w:tc>
      </w:tr>
    </w:tbl>
    <w:p w:rsidR="006F69E5" w:rsidRPr="00EE299C" w:rsidRDefault="006F69E5" w:rsidP="006F69E5">
      <w:pPr>
        <w:pStyle w:val="a3"/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5.Механизм реализации подпрограммы</w:t>
      </w:r>
    </w:p>
    <w:p w:rsidR="006F69E5" w:rsidRDefault="006F69E5" w:rsidP="006F69E5">
      <w:pPr>
        <w:pStyle w:val="a3"/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Механизм реализации подпрограммы включает предоставление субсидии на организацию оказания медицинской помощи в соответствии с территориальной программой государственных гарантий оказания гражданам РФ бесплатной медицинской помощи;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Механизм реализации подпрограммы предусматривает выполнение исполнителями следующих функций: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составление бюджетной заявки на выделение средств из краевого бюджета для финансирования мероприятий реализуемой муниципальной целевой подпрограммы;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контроля подготовки и реализации подпрограммных мероприятий;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контроля за целевым и эффективным использованием бюджетных средств;</w:t>
      </w:r>
    </w:p>
    <w:p w:rsidR="006F69E5" w:rsidRDefault="006F69E5" w:rsidP="006F69E5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внесение обоснованных предложений по совершенствованию реализуемой подпрограммы.</w:t>
      </w: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Заместитель главы</w:t>
      </w:r>
    </w:p>
    <w:p w:rsidR="006F69E5" w:rsidRDefault="006F69E5" w:rsidP="006F69E5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образования</w:t>
      </w:r>
    </w:p>
    <w:p w:rsidR="00404C4C" w:rsidRPr="00170A8D" w:rsidRDefault="006F69E5" w:rsidP="006F69E5">
      <w:pPr>
        <w:jc w:val="both"/>
        <w:rPr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Брюховецкий</w:t>
      </w:r>
      <w:proofErr w:type="spellEnd"/>
      <w:r>
        <w:rPr>
          <w:rStyle w:val="FontStyle11"/>
          <w:sz w:val="28"/>
          <w:szCs w:val="28"/>
        </w:rPr>
        <w:t xml:space="preserve"> район     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>Е.В. Петрова</w:t>
      </w:r>
      <w:bookmarkStart w:id="0" w:name="_GoBack"/>
      <w:bookmarkEnd w:id="0"/>
    </w:p>
    <w:sectPr w:rsidR="00404C4C" w:rsidRPr="00170A8D" w:rsidSect="001A6B1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7E" w:rsidRDefault="006F69E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E42F81" w:rsidRDefault="006F69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596477"/>
      <w:docPartObj>
        <w:docPartGallery w:val="Page Numbers (Top of Page)"/>
        <w:docPartUnique/>
      </w:docPartObj>
    </w:sdtPr>
    <w:sdtEndPr/>
    <w:sdtContent>
      <w:p w:rsidR="007F6944" w:rsidRDefault="006F69E5">
        <w:pPr>
          <w:pStyle w:val="a7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7F6944" w:rsidRDefault="006F69E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44" w:rsidRPr="00E54C58" w:rsidRDefault="006F69E5" w:rsidP="00E54C58">
    <w:pPr>
      <w:pStyle w:val="a7"/>
      <w:jc w:val="center"/>
    </w:pPr>
    <w:r>
      <w:t>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44" w:rsidRDefault="006F69E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7F6944" w:rsidRDefault="006F69E5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44" w:rsidRDefault="006F69E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  <w:p w:rsidR="007F6944" w:rsidRDefault="006F69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CCF"/>
    <w:multiLevelType w:val="hybridMultilevel"/>
    <w:tmpl w:val="891C5F3E"/>
    <w:lvl w:ilvl="0" w:tplc="F32472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7A2022"/>
    <w:multiLevelType w:val="hybridMultilevel"/>
    <w:tmpl w:val="92B4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5175C"/>
    <w:multiLevelType w:val="hybridMultilevel"/>
    <w:tmpl w:val="10ECA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06B21"/>
    <w:multiLevelType w:val="hybridMultilevel"/>
    <w:tmpl w:val="A23E9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A011E"/>
    <w:multiLevelType w:val="hybridMultilevel"/>
    <w:tmpl w:val="4290D8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83"/>
    <w:rsid w:val="00170A8D"/>
    <w:rsid w:val="00404C4C"/>
    <w:rsid w:val="005245C1"/>
    <w:rsid w:val="006F69E5"/>
    <w:rsid w:val="00C3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69E5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6F69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rsid w:val="006F69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F69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F69E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6F69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F69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6F69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6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F69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6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F69E5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rsid w:val="006F6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F6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69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uiPriority w:val="34"/>
    <w:qFormat/>
    <w:rsid w:val="006F6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69E5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6F69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rsid w:val="006F69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F69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F69E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6F69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F69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6F69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6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F69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6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F69E5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rsid w:val="006F6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F6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69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uiPriority w:val="34"/>
    <w:qFormat/>
    <w:rsid w:val="006F6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6730</Words>
  <Characters>38366</Characters>
  <Application>Microsoft Office Word</Application>
  <DocSecurity>0</DocSecurity>
  <Lines>319</Lines>
  <Paragraphs>90</Paragraphs>
  <ScaleCrop>false</ScaleCrop>
  <Company/>
  <LinksUpToDate>false</LinksUpToDate>
  <CharactersWithSpaces>45006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Поверенная</dc:creator>
  <cp:keywords/>
  <dc:description/>
  <cp:lastModifiedBy>Наталья А. Поверенная</cp:lastModifiedBy>
  <cp:revision>2</cp:revision>
  <dcterms:created xsi:type="dcterms:W3CDTF">2017-11-27T12:11:00Z</dcterms:created>
  <dcterms:modified xsi:type="dcterms:W3CDTF">2017-11-27T12:11:00Z</dcterms:modified>
</cp:coreProperties>
</file>