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E7" w:rsidRDefault="009365E7" w:rsidP="00331E0F">
      <w:pPr>
        <w:ind w:left="567" w:right="1132" w:firstLine="0"/>
        <w:jc w:val="center"/>
        <w:rPr>
          <w:rFonts w:ascii="Times New Roman" w:hAnsi="Times New Roman" w:cs="Times New Roman"/>
          <w:b/>
          <w:bCs/>
          <w:sz w:val="28"/>
          <w:szCs w:val="28"/>
          <w:lang w:eastAsia="en-US"/>
        </w:rPr>
      </w:pPr>
      <w:bookmarkStart w:id="0" w:name="sub_1100"/>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73979" w:rsidRDefault="00973979"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4D2D81" w:rsidRDefault="004D2D81" w:rsidP="00331E0F">
      <w:pPr>
        <w:ind w:left="567" w:right="1132" w:firstLine="0"/>
        <w:jc w:val="center"/>
        <w:rPr>
          <w:rFonts w:ascii="Times New Roman" w:hAnsi="Times New Roman" w:cs="Times New Roman"/>
          <w:b/>
          <w:bCs/>
          <w:sz w:val="28"/>
          <w:szCs w:val="28"/>
          <w:lang w:eastAsia="en-US"/>
        </w:rPr>
      </w:pPr>
    </w:p>
    <w:p w:rsidR="00257A6D" w:rsidRDefault="00257A6D" w:rsidP="00331E0F">
      <w:pPr>
        <w:ind w:left="567" w:right="1132" w:firstLine="0"/>
        <w:jc w:val="center"/>
        <w:rPr>
          <w:rFonts w:ascii="Times New Roman" w:hAnsi="Times New Roman" w:cs="Times New Roman"/>
          <w:b/>
          <w:bCs/>
          <w:sz w:val="28"/>
          <w:szCs w:val="28"/>
          <w:lang w:eastAsia="en-US"/>
        </w:rPr>
      </w:pPr>
    </w:p>
    <w:p w:rsidR="00331E0F" w:rsidRPr="007C6466" w:rsidRDefault="001B4626" w:rsidP="00331E0F">
      <w:pPr>
        <w:ind w:left="567" w:right="1132" w:firstLine="0"/>
        <w:jc w:val="center"/>
        <w:rPr>
          <w:rFonts w:ascii="Times New Roman" w:hAnsi="Times New Roman" w:cs="Times New Roman"/>
          <w:b/>
          <w:bCs/>
          <w:sz w:val="28"/>
          <w:szCs w:val="28"/>
          <w:lang w:eastAsia="en-US"/>
        </w:rPr>
      </w:pPr>
      <w:r w:rsidRPr="007C6466">
        <w:rPr>
          <w:rFonts w:ascii="Times New Roman" w:hAnsi="Times New Roman" w:cs="Times New Roman"/>
          <w:b/>
          <w:bCs/>
          <w:sz w:val="28"/>
          <w:szCs w:val="28"/>
          <w:lang w:eastAsia="en-US"/>
        </w:rPr>
        <w:t>О внесении изменений в постановление администрации муниципального образования Брюхо</w:t>
      </w:r>
      <w:r w:rsidR="00000EDC" w:rsidRPr="007C6466">
        <w:rPr>
          <w:rFonts w:ascii="Times New Roman" w:hAnsi="Times New Roman" w:cs="Times New Roman"/>
          <w:b/>
          <w:bCs/>
          <w:sz w:val="28"/>
          <w:szCs w:val="28"/>
          <w:lang w:eastAsia="en-US"/>
        </w:rPr>
        <w:t>вецкий район от        14 октября</w:t>
      </w:r>
      <w:r w:rsidR="00CB5868">
        <w:rPr>
          <w:rFonts w:ascii="Times New Roman" w:hAnsi="Times New Roman" w:cs="Times New Roman"/>
          <w:b/>
          <w:bCs/>
          <w:sz w:val="28"/>
          <w:szCs w:val="28"/>
          <w:lang w:eastAsia="en-US"/>
        </w:rPr>
        <w:t xml:space="preserve"> 2015 года № 1138</w:t>
      </w:r>
      <w:r w:rsidRPr="007C6466">
        <w:rPr>
          <w:rFonts w:ascii="Times New Roman" w:hAnsi="Times New Roman" w:cs="Times New Roman"/>
          <w:b/>
          <w:bCs/>
          <w:sz w:val="28"/>
          <w:szCs w:val="28"/>
          <w:lang w:eastAsia="en-US"/>
        </w:rPr>
        <w:t xml:space="preserve"> «</w:t>
      </w:r>
      <w:r w:rsidR="0037186F">
        <w:rPr>
          <w:rFonts w:ascii="Times New Roman" w:hAnsi="Times New Roman" w:cs="Times New Roman"/>
          <w:b/>
          <w:bCs/>
          <w:sz w:val="28"/>
          <w:szCs w:val="28"/>
          <w:lang w:eastAsia="en-US"/>
        </w:rPr>
        <w:t>Об утверждении П</w:t>
      </w:r>
      <w:r w:rsidR="00331E0F" w:rsidRPr="007C6466">
        <w:rPr>
          <w:rFonts w:ascii="Times New Roman" w:hAnsi="Times New Roman" w:cs="Times New Roman"/>
          <w:b/>
          <w:bCs/>
          <w:sz w:val="28"/>
          <w:szCs w:val="28"/>
          <w:lang w:eastAsia="en-US"/>
        </w:rPr>
        <w:t xml:space="preserve">орядка проведения </w:t>
      </w:r>
      <w:r w:rsidR="00CB5868">
        <w:rPr>
          <w:rFonts w:ascii="Times New Roman" w:hAnsi="Times New Roman" w:cs="Times New Roman"/>
          <w:b/>
          <w:bCs/>
          <w:sz w:val="28"/>
          <w:szCs w:val="28"/>
          <w:lang w:eastAsia="en-US"/>
        </w:rPr>
        <w:t>экспертизы</w:t>
      </w:r>
      <w:r w:rsidR="00331E0F" w:rsidRPr="007C6466">
        <w:rPr>
          <w:rFonts w:ascii="Times New Roman" w:hAnsi="Times New Roman" w:cs="Times New Roman"/>
          <w:b/>
          <w:bCs/>
          <w:sz w:val="28"/>
          <w:szCs w:val="28"/>
          <w:lang w:eastAsia="en-US"/>
        </w:rPr>
        <w:t xml:space="preserve"> муниципальных нормативных правовых</w:t>
      </w:r>
      <w:r w:rsidR="00C5198E"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актов муниципального образования</w:t>
      </w:r>
      <w:r w:rsidR="00C5198E"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Брюховецкий район</w:t>
      </w:r>
      <w:r w:rsidR="00CB5868">
        <w:rPr>
          <w:rFonts w:ascii="Times New Roman" w:hAnsi="Times New Roman" w:cs="Times New Roman"/>
          <w:b/>
          <w:bCs/>
          <w:sz w:val="28"/>
          <w:szCs w:val="28"/>
          <w:lang w:eastAsia="en-US"/>
        </w:rPr>
        <w:t>, затрагивающих вопросы осуществления предпринимательской и инвестиционной деятельности</w:t>
      </w:r>
      <w:r w:rsidRPr="007C6466">
        <w:rPr>
          <w:rFonts w:ascii="Times New Roman" w:hAnsi="Times New Roman" w:cs="Times New Roman"/>
          <w:b/>
          <w:bCs/>
          <w:sz w:val="28"/>
          <w:szCs w:val="28"/>
          <w:lang w:eastAsia="en-US"/>
        </w:rPr>
        <w:t>»</w:t>
      </w: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709"/>
        <w:rPr>
          <w:rFonts w:ascii="Times New Roman" w:hAnsi="Times New Roman" w:cs="Times New Roman"/>
          <w:sz w:val="28"/>
          <w:szCs w:val="28"/>
          <w:lang w:eastAsia="en-US"/>
        </w:rPr>
      </w:pPr>
      <w:r w:rsidRPr="007C6466">
        <w:rPr>
          <w:rFonts w:ascii="Times New Roman" w:hAnsi="Times New Roman" w:cs="Times New Roman"/>
          <w:sz w:val="28"/>
          <w:szCs w:val="28"/>
          <w:lang w:eastAsia="en-US"/>
        </w:rPr>
        <w:t xml:space="preserve">В </w:t>
      </w:r>
      <w:r w:rsidR="001B4626" w:rsidRPr="007C6466">
        <w:rPr>
          <w:rFonts w:ascii="Times New Roman" w:hAnsi="Times New Roman" w:cs="Times New Roman"/>
          <w:sz w:val="28"/>
          <w:szCs w:val="28"/>
          <w:lang w:eastAsia="en-US"/>
        </w:rPr>
        <w:t xml:space="preserve"> </w:t>
      </w:r>
      <w:r w:rsidR="004B326B" w:rsidRPr="007C6466">
        <w:rPr>
          <w:rFonts w:ascii="Times New Roman" w:hAnsi="Times New Roman" w:cs="Times New Roman"/>
          <w:sz w:val="28"/>
          <w:szCs w:val="28"/>
          <w:lang w:eastAsia="en-US"/>
        </w:rPr>
        <w:t xml:space="preserve">соответствии </w:t>
      </w:r>
      <w:r w:rsidR="003A5562">
        <w:rPr>
          <w:rFonts w:ascii="Times New Roman" w:hAnsi="Times New Roman" w:cs="Times New Roman"/>
          <w:sz w:val="28"/>
          <w:szCs w:val="28"/>
          <w:lang w:eastAsia="en-US"/>
        </w:rPr>
        <w:t>постановлением главы администрации (губернатора) Краснодарского края от 30 августа 2017 года № 637 «О внесении изменений в некоторые</w:t>
      </w:r>
      <w:r w:rsidR="00AD5483">
        <w:rPr>
          <w:rFonts w:ascii="Times New Roman" w:hAnsi="Times New Roman" w:cs="Times New Roman"/>
          <w:sz w:val="28"/>
          <w:szCs w:val="28"/>
          <w:lang w:eastAsia="en-US"/>
        </w:rPr>
        <w:t xml:space="preserve"> нормативные</w:t>
      </w:r>
      <w:r w:rsidR="003A5562">
        <w:rPr>
          <w:rFonts w:ascii="Times New Roman" w:hAnsi="Times New Roman" w:cs="Times New Roman"/>
          <w:sz w:val="28"/>
          <w:szCs w:val="28"/>
          <w:lang w:eastAsia="en-US"/>
        </w:rPr>
        <w:t xml:space="preserve"> правовые акты главы администрации (губернатора) Краснодарского края»</w:t>
      </w:r>
      <w:r w:rsidR="00747B6D" w:rsidRPr="007C6466">
        <w:rPr>
          <w:rFonts w:ascii="Times New Roman" w:hAnsi="Times New Roman" w:cs="Times New Roman"/>
          <w:bCs/>
          <w:sz w:val="28"/>
          <w:szCs w:val="28"/>
          <w:lang w:eastAsia="en-US"/>
        </w:rPr>
        <w:t>,</w:t>
      </w:r>
      <w:r w:rsidRPr="007C6466">
        <w:rPr>
          <w:rFonts w:ascii="Times New Roman" w:hAnsi="Times New Roman" w:cs="Times New Roman"/>
          <w:sz w:val="28"/>
          <w:szCs w:val="28"/>
          <w:lang w:eastAsia="en-US"/>
        </w:rPr>
        <w:t xml:space="preserve"> п о с т а н о в л я ю:</w:t>
      </w:r>
    </w:p>
    <w:p w:rsidR="00D20F06" w:rsidRDefault="00331E0F" w:rsidP="00331E0F">
      <w:pPr>
        <w:ind w:firstLine="709"/>
        <w:rPr>
          <w:rFonts w:ascii="Times New Roman" w:hAnsi="Times New Roman" w:cs="Times New Roman"/>
          <w:sz w:val="28"/>
          <w:szCs w:val="28"/>
          <w:lang w:eastAsia="en-US"/>
        </w:rPr>
      </w:pPr>
      <w:r w:rsidRPr="007C6466">
        <w:rPr>
          <w:rFonts w:ascii="Times New Roman" w:hAnsi="Times New Roman" w:cs="Times New Roman"/>
          <w:sz w:val="28"/>
          <w:szCs w:val="28"/>
          <w:lang w:eastAsia="en-US"/>
        </w:rPr>
        <w:t xml:space="preserve">1. </w:t>
      </w:r>
      <w:r w:rsidR="00D20F06" w:rsidRPr="007C6466">
        <w:rPr>
          <w:rFonts w:ascii="Times New Roman" w:hAnsi="Times New Roman" w:cs="Times New Roman"/>
          <w:sz w:val="28"/>
          <w:szCs w:val="28"/>
          <w:lang w:eastAsia="en-US"/>
        </w:rPr>
        <w:t>В</w:t>
      </w:r>
      <w:r w:rsidR="00FA4691" w:rsidRPr="007C6466">
        <w:rPr>
          <w:rFonts w:ascii="Times New Roman" w:hAnsi="Times New Roman" w:cs="Times New Roman"/>
          <w:sz w:val="28"/>
          <w:szCs w:val="28"/>
          <w:lang w:eastAsia="en-US"/>
        </w:rPr>
        <w:t xml:space="preserve">нести в </w:t>
      </w:r>
      <w:r w:rsidR="00B25F64">
        <w:rPr>
          <w:rFonts w:ascii="Times New Roman" w:hAnsi="Times New Roman" w:cs="Times New Roman"/>
          <w:sz w:val="28"/>
          <w:szCs w:val="28"/>
          <w:lang w:eastAsia="en-US"/>
        </w:rPr>
        <w:t>постановление</w:t>
      </w:r>
      <w:r w:rsidR="009A55A8" w:rsidRPr="007C6466">
        <w:rPr>
          <w:rFonts w:ascii="Times New Roman" w:hAnsi="Times New Roman" w:cs="Times New Roman"/>
          <w:sz w:val="28"/>
          <w:szCs w:val="28"/>
          <w:lang w:eastAsia="en-US"/>
        </w:rPr>
        <w:t xml:space="preserve"> администрации муниципального образовани</w:t>
      </w:r>
      <w:r w:rsidR="00000EDC" w:rsidRPr="007C6466">
        <w:rPr>
          <w:rFonts w:ascii="Times New Roman" w:hAnsi="Times New Roman" w:cs="Times New Roman"/>
          <w:sz w:val="28"/>
          <w:szCs w:val="28"/>
          <w:lang w:eastAsia="en-US"/>
        </w:rPr>
        <w:t>я Брюховецкий район от 14 октября</w:t>
      </w:r>
      <w:r w:rsidR="009A55A8" w:rsidRPr="007C6466">
        <w:rPr>
          <w:rFonts w:ascii="Times New Roman" w:hAnsi="Times New Roman" w:cs="Times New Roman"/>
          <w:sz w:val="28"/>
          <w:szCs w:val="28"/>
          <w:lang w:eastAsia="en-US"/>
        </w:rPr>
        <w:t xml:space="preserve"> 2015 года</w:t>
      </w:r>
      <w:r w:rsidR="00B25F64">
        <w:rPr>
          <w:rFonts w:ascii="Times New Roman" w:hAnsi="Times New Roman" w:cs="Times New Roman"/>
          <w:sz w:val="28"/>
          <w:szCs w:val="28"/>
          <w:lang w:eastAsia="en-US"/>
        </w:rPr>
        <w:t xml:space="preserve"> </w:t>
      </w:r>
      <w:r w:rsidR="00CB5868">
        <w:rPr>
          <w:rFonts w:ascii="Times New Roman" w:hAnsi="Times New Roman" w:cs="Times New Roman"/>
          <w:sz w:val="28"/>
          <w:szCs w:val="28"/>
          <w:lang w:eastAsia="en-US"/>
        </w:rPr>
        <w:t>№ 1138</w:t>
      </w:r>
      <w:r w:rsidR="007C6466">
        <w:rPr>
          <w:rFonts w:ascii="Times New Roman" w:hAnsi="Times New Roman" w:cs="Times New Roman"/>
          <w:sz w:val="28"/>
          <w:szCs w:val="28"/>
          <w:lang w:eastAsia="en-US"/>
        </w:rPr>
        <w:t xml:space="preserve"> </w:t>
      </w:r>
      <w:r w:rsidR="009A55A8" w:rsidRPr="007C6466">
        <w:rPr>
          <w:rFonts w:ascii="Times New Roman" w:hAnsi="Times New Roman" w:cs="Times New Roman"/>
          <w:sz w:val="28"/>
          <w:szCs w:val="28"/>
          <w:lang w:eastAsia="en-US"/>
        </w:rPr>
        <w:t>«Об утверждении</w:t>
      </w:r>
      <w:r w:rsidRPr="007C6466">
        <w:rPr>
          <w:rFonts w:ascii="Times New Roman" w:hAnsi="Times New Roman" w:cs="Times New Roman"/>
          <w:sz w:val="28"/>
          <w:szCs w:val="28"/>
          <w:lang w:eastAsia="en-US"/>
        </w:rPr>
        <w:t xml:space="preserve"> </w:t>
      </w:r>
      <w:hyperlink w:anchor="Par47" w:history="1">
        <w:r w:rsidR="0037186F">
          <w:rPr>
            <w:rFonts w:ascii="Times New Roman" w:hAnsi="Times New Roman" w:cs="Times New Roman"/>
            <w:sz w:val="28"/>
            <w:szCs w:val="28"/>
            <w:lang w:eastAsia="en-US"/>
          </w:rPr>
          <w:t>П</w:t>
        </w:r>
        <w:r w:rsidR="009A55A8" w:rsidRPr="007C6466">
          <w:rPr>
            <w:rFonts w:ascii="Times New Roman" w:hAnsi="Times New Roman" w:cs="Times New Roman"/>
            <w:sz w:val="28"/>
            <w:szCs w:val="28"/>
            <w:lang w:eastAsia="en-US"/>
          </w:rPr>
          <w:t>орядка</w:t>
        </w:r>
      </w:hyperlink>
      <w:r w:rsidRPr="007C6466">
        <w:rPr>
          <w:rFonts w:ascii="Times New Roman" w:hAnsi="Times New Roman" w:cs="Times New Roman"/>
          <w:sz w:val="28"/>
          <w:szCs w:val="28"/>
          <w:lang w:eastAsia="en-US"/>
        </w:rPr>
        <w:t xml:space="preserve"> проведения </w:t>
      </w:r>
      <w:r w:rsidR="00CB5868">
        <w:rPr>
          <w:rFonts w:ascii="Times New Roman" w:hAnsi="Times New Roman" w:cs="Times New Roman"/>
          <w:sz w:val="28"/>
          <w:szCs w:val="28"/>
          <w:lang w:eastAsia="en-US"/>
        </w:rPr>
        <w:t>экспертизы</w:t>
      </w:r>
      <w:r w:rsidRPr="007C6466">
        <w:rPr>
          <w:rFonts w:ascii="Times New Roman" w:hAnsi="Times New Roman" w:cs="Times New Roman"/>
          <w:sz w:val="28"/>
          <w:szCs w:val="28"/>
          <w:lang w:eastAsia="en-US"/>
        </w:rPr>
        <w:t xml:space="preserve"> муниципальных нормативных правовых актов муниципального образования Брюховецкий район</w:t>
      </w:r>
      <w:r w:rsidR="00CB5868">
        <w:rPr>
          <w:rFonts w:ascii="Times New Roman" w:hAnsi="Times New Roman" w:cs="Times New Roman"/>
          <w:sz w:val="28"/>
          <w:szCs w:val="28"/>
          <w:lang w:eastAsia="en-US"/>
        </w:rPr>
        <w:t>, затрагивающих вопросы осуществления предпринимательской и инвестиционной деятельности</w:t>
      </w:r>
      <w:r w:rsidR="00555D83" w:rsidRPr="007C6466">
        <w:rPr>
          <w:rFonts w:ascii="Times New Roman" w:hAnsi="Times New Roman" w:cs="Times New Roman"/>
          <w:sz w:val="28"/>
          <w:szCs w:val="28"/>
          <w:lang w:eastAsia="en-US"/>
        </w:rPr>
        <w:t>»</w:t>
      </w:r>
      <w:r w:rsidRPr="007C6466">
        <w:rPr>
          <w:rFonts w:ascii="Times New Roman" w:hAnsi="Times New Roman" w:cs="Times New Roman"/>
          <w:sz w:val="28"/>
          <w:szCs w:val="28"/>
          <w:lang w:eastAsia="en-US"/>
        </w:rPr>
        <w:t xml:space="preserve"> </w:t>
      </w:r>
      <w:r w:rsidR="00B25F64">
        <w:rPr>
          <w:rFonts w:ascii="Times New Roman" w:hAnsi="Times New Roman" w:cs="Times New Roman"/>
          <w:sz w:val="28"/>
          <w:szCs w:val="28"/>
          <w:lang w:eastAsia="en-US"/>
        </w:rPr>
        <w:t>изменения, изложив приложение в новой редакции (прилагается)</w:t>
      </w:r>
      <w:r w:rsidR="00CB5868">
        <w:rPr>
          <w:rFonts w:ascii="Times New Roman" w:hAnsi="Times New Roman" w:cs="Times New Roman"/>
          <w:sz w:val="28"/>
          <w:szCs w:val="28"/>
          <w:lang w:eastAsia="en-US"/>
        </w:rPr>
        <w:t>.</w:t>
      </w:r>
    </w:p>
    <w:p w:rsidR="007A0041" w:rsidRDefault="007A0041" w:rsidP="00331E0F">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Помощнику главы муниципального образования Брюховецкий район по взаимодействию со средствами массовой информации Е.А. Бойко </w:t>
      </w:r>
      <w:r w:rsidR="006237A1">
        <w:rPr>
          <w:rFonts w:ascii="Times New Roman" w:hAnsi="Times New Roman" w:cs="Times New Roman"/>
          <w:sz w:val="28"/>
          <w:szCs w:val="28"/>
          <w:lang w:eastAsia="en-US"/>
        </w:rPr>
        <w:t>разметить настоящее постановление</w:t>
      </w:r>
      <w:r>
        <w:rPr>
          <w:rFonts w:ascii="Times New Roman" w:hAnsi="Times New Roman" w:cs="Times New Roman"/>
          <w:sz w:val="28"/>
          <w:szCs w:val="28"/>
          <w:lang w:eastAsia="en-US"/>
        </w:rPr>
        <w:t xml:space="preserve"> на официальном сайте администрации муниципального образования Брюховецкий район в информационно-телекоммуникационной сети </w:t>
      </w:r>
      <w:r w:rsidR="006237A1">
        <w:rPr>
          <w:rFonts w:ascii="Times New Roman" w:hAnsi="Times New Roman" w:cs="Times New Roman"/>
          <w:sz w:val="28"/>
          <w:szCs w:val="28"/>
          <w:lang w:eastAsia="en-US"/>
        </w:rPr>
        <w:t>«И</w:t>
      </w:r>
      <w:r>
        <w:rPr>
          <w:rFonts w:ascii="Times New Roman" w:hAnsi="Times New Roman" w:cs="Times New Roman"/>
          <w:sz w:val="28"/>
          <w:szCs w:val="28"/>
          <w:lang w:eastAsia="en-US"/>
        </w:rPr>
        <w:t>нтернет</w:t>
      </w:r>
      <w:r w:rsidR="006237A1">
        <w:rPr>
          <w:rFonts w:ascii="Times New Roman" w:hAnsi="Times New Roman" w:cs="Times New Roman"/>
          <w:sz w:val="28"/>
          <w:szCs w:val="28"/>
          <w:lang w:eastAsia="en-US"/>
        </w:rPr>
        <w:t>» и на сетевом издании «ВЕСТНИК-ИНФО»</w:t>
      </w:r>
      <w:r>
        <w:rPr>
          <w:rFonts w:ascii="Times New Roman" w:hAnsi="Times New Roman" w:cs="Times New Roman"/>
          <w:sz w:val="28"/>
          <w:szCs w:val="28"/>
          <w:lang w:eastAsia="en-US"/>
        </w:rPr>
        <w:t xml:space="preserve">.  </w:t>
      </w:r>
    </w:p>
    <w:p w:rsidR="00331E0F" w:rsidRPr="007C6466" w:rsidRDefault="007A0041" w:rsidP="00331E0F">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sidR="00331E0F" w:rsidRPr="007C6466">
        <w:rPr>
          <w:rFonts w:ascii="Times New Roman" w:hAnsi="Times New Roman" w:cs="Times New Roman"/>
          <w:sz w:val="28"/>
          <w:szCs w:val="28"/>
          <w:lang w:eastAsia="en-US"/>
        </w:rPr>
        <w:t>. Постановление вступает в силу со дня</w:t>
      </w:r>
      <w:r w:rsidR="00991904">
        <w:rPr>
          <w:rFonts w:ascii="Times New Roman" w:hAnsi="Times New Roman" w:cs="Times New Roman"/>
          <w:sz w:val="28"/>
          <w:szCs w:val="28"/>
          <w:lang w:eastAsia="en-US"/>
        </w:rPr>
        <w:t xml:space="preserve"> его официального опубликования</w:t>
      </w:r>
      <w:r w:rsidR="00DC12B1" w:rsidRPr="007C6466">
        <w:rPr>
          <w:rFonts w:ascii="Times New Roman" w:hAnsi="Times New Roman" w:cs="Times New Roman"/>
          <w:sz w:val="28"/>
          <w:szCs w:val="28"/>
          <w:lang w:eastAsia="en-US"/>
        </w:rPr>
        <w:t>.</w:t>
      </w:r>
      <w:r w:rsidR="00331E0F" w:rsidRPr="007C6466">
        <w:rPr>
          <w:rFonts w:ascii="Times New Roman" w:hAnsi="Times New Roman" w:cs="Times New Roman"/>
          <w:sz w:val="28"/>
          <w:szCs w:val="28"/>
          <w:lang w:eastAsia="en-US"/>
        </w:rPr>
        <w:t xml:space="preserve"> </w:t>
      </w:r>
    </w:p>
    <w:p w:rsidR="000B25C5" w:rsidRPr="004D1AB5" w:rsidRDefault="000B25C5" w:rsidP="00331E0F">
      <w:pPr>
        <w:widowControl/>
        <w:autoSpaceDE/>
        <w:autoSpaceDN/>
        <w:adjustRightInd/>
        <w:ind w:firstLine="0"/>
        <w:contextualSpacing/>
        <w:rPr>
          <w:rFonts w:ascii="Times New Roman" w:hAnsi="Times New Roman" w:cs="Times New Roman"/>
          <w:sz w:val="44"/>
          <w:szCs w:val="44"/>
          <w:lang w:eastAsia="en-US"/>
        </w:rPr>
      </w:pPr>
      <w:bookmarkStart w:id="1" w:name="Par39"/>
      <w:bookmarkEnd w:id="1"/>
    </w:p>
    <w:p w:rsidR="00B25F64" w:rsidRPr="007C6466" w:rsidRDefault="00B25F64" w:rsidP="00331E0F">
      <w:pPr>
        <w:widowControl/>
        <w:autoSpaceDE/>
        <w:autoSpaceDN/>
        <w:adjustRightInd/>
        <w:ind w:firstLine="0"/>
        <w:contextualSpacing/>
        <w:rPr>
          <w:rFonts w:ascii="Times New Roman" w:hAnsi="Times New Roman" w:cs="Times New Roman"/>
          <w:sz w:val="28"/>
          <w:szCs w:val="28"/>
          <w:lang w:eastAsia="en-US"/>
        </w:rPr>
      </w:pPr>
    </w:p>
    <w:p w:rsidR="00331E0F" w:rsidRPr="007C6466" w:rsidRDefault="00DB4EC1" w:rsidP="00331E0F">
      <w:pPr>
        <w:widowControl/>
        <w:autoSpaceDE/>
        <w:autoSpaceDN/>
        <w:adjustRightInd/>
        <w:ind w:firstLine="0"/>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w:t>
      </w:r>
      <w:r w:rsidR="001418C0">
        <w:rPr>
          <w:rFonts w:ascii="Times New Roman" w:hAnsi="Times New Roman" w:cs="Times New Roman"/>
          <w:sz w:val="28"/>
          <w:szCs w:val="28"/>
          <w:lang w:eastAsia="en-US"/>
        </w:rPr>
        <w:t>ла</w:t>
      </w:r>
      <w:r>
        <w:rPr>
          <w:rFonts w:ascii="Times New Roman" w:hAnsi="Times New Roman" w:cs="Times New Roman"/>
          <w:sz w:val="28"/>
          <w:szCs w:val="28"/>
          <w:lang w:eastAsia="en-US"/>
        </w:rPr>
        <w:t>ва</w:t>
      </w:r>
      <w:r w:rsidR="00331E0F" w:rsidRPr="007C6466">
        <w:rPr>
          <w:rFonts w:ascii="Times New Roman" w:hAnsi="Times New Roman" w:cs="Times New Roman"/>
          <w:sz w:val="28"/>
          <w:szCs w:val="28"/>
          <w:lang w:eastAsia="en-US"/>
        </w:rPr>
        <w:t xml:space="preserve"> муниципального образования </w:t>
      </w:r>
    </w:p>
    <w:p w:rsidR="00862651" w:rsidRDefault="00331E0F" w:rsidP="007A0041">
      <w:pPr>
        <w:widowControl/>
        <w:autoSpaceDE/>
        <w:autoSpaceDN/>
        <w:adjustRightInd/>
        <w:ind w:firstLine="0"/>
        <w:contextualSpacing/>
        <w:rPr>
          <w:rFonts w:ascii="Times New Roman" w:eastAsia="Gulim" w:hAnsi="Times New Roman" w:cs="Times New Roman"/>
          <w:smallCaps/>
          <w:color w:val="000000"/>
        </w:rPr>
      </w:pPr>
      <w:r w:rsidRPr="007C6466">
        <w:rPr>
          <w:rFonts w:ascii="Times New Roman" w:hAnsi="Times New Roman" w:cs="Times New Roman"/>
          <w:sz w:val="28"/>
          <w:szCs w:val="28"/>
          <w:lang w:eastAsia="en-US"/>
        </w:rPr>
        <w:t>Брюховецкий</w:t>
      </w:r>
      <w:r w:rsidR="00E25CFE" w:rsidRP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район</w:t>
      </w:r>
      <w:r w:rsidR="00E25CFE" w:rsidRP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 xml:space="preserve">                    </w:t>
      </w:r>
      <w:r w:rsid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 xml:space="preserve">     </w:t>
      </w:r>
      <w:r w:rsidR="004D1AB5">
        <w:rPr>
          <w:rFonts w:ascii="Times New Roman" w:hAnsi="Times New Roman" w:cs="Times New Roman"/>
          <w:sz w:val="28"/>
          <w:szCs w:val="28"/>
          <w:lang w:eastAsia="en-US"/>
        </w:rPr>
        <w:t xml:space="preserve">    </w:t>
      </w:r>
      <w:r w:rsidR="00B101EC" w:rsidRPr="007C6466">
        <w:rPr>
          <w:rFonts w:ascii="Times New Roman" w:hAnsi="Times New Roman" w:cs="Times New Roman"/>
          <w:sz w:val="28"/>
          <w:szCs w:val="28"/>
          <w:lang w:eastAsia="en-US"/>
        </w:rPr>
        <w:t xml:space="preserve">   </w:t>
      </w:r>
      <w:r w:rsidR="00DB4EC1">
        <w:rPr>
          <w:rFonts w:ascii="Times New Roman" w:hAnsi="Times New Roman" w:cs="Times New Roman"/>
          <w:sz w:val="28"/>
          <w:szCs w:val="28"/>
          <w:lang w:eastAsia="en-US"/>
        </w:rPr>
        <w:t xml:space="preserve">                В.В. Мусатов</w:t>
      </w:r>
    </w:p>
    <w:bookmarkEnd w:id="0"/>
    <w:p w:rsidR="00331E0F" w:rsidRDefault="00331E0F" w:rsidP="00331E0F">
      <w:pPr>
        <w:widowControl/>
        <w:autoSpaceDE/>
        <w:autoSpaceDN/>
        <w:adjustRightInd/>
        <w:spacing w:line="276" w:lineRule="auto"/>
        <w:ind w:firstLine="0"/>
        <w:jc w:val="left"/>
        <w:rPr>
          <w:rFonts w:ascii="Calibri" w:hAnsi="Calibri" w:cs="Times New Roman"/>
          <w:sz w:val="22"/>
          <w:szCs w:val="22"/>
          <w:lang w:eastAsia="en-US"/>
        </w:rPr>
      </w:pPr>
    </w:p>
    <w:p w:rsidR="007D70EA" w:rsidRDefault="007D70EA" w:rsidP="00331E0F">
      <w:pPr>
        <w:widowControl/>
        <w:autoSpaceDE/>
        <w:autoSpaceDN/>
        <w:adjustRightInd/>
        <w:spacing w:line="276" w:lineRule="auto"/>
        <w:ind w:firstLine="0"/>
        <w:jc w:val="left"/>
        <w:rPr>
          <w:rFonts w:ascii="Calibri" w:hAnsi="Calibri" w:cs="Times New Roman"/>
          <w:sz w:val="22"/>
          <w:szCs w:val="22"/>
          <w:lang w:eastAsia="en-US"/>
        </w:rPr>
      </w:pPr>
    </w:p>
    <w:p w:rsidR="007D70EA" w:rsidRDefault="007D70EA" w:rsidP="00331E0F">
      <w:pPr>
        <w:widowControl/>
        <w:autoSpaceDE/>
        <w:autoSpaceDN/>
        <w:adjustRightInd/>
        <w:spacing w:line="276" w:lineRule="auto"/>
        <w:ind w:firstLine="0"/>
        <w:jc w:val="left"/>
        <w:rPr>
          <w:rFonts w:ascii="Calibri" w:hAnsi="Calibri" w:cs="Times New Roman"/>
          <w:sz w:val="22"/>
          <w:szCs w:val="22"/>
          <w:lang w:eastAsia="en-US"/>
        </w:rPr>
      </w:pPr>
    </w:p>
    <w:p w:rsidR="007D70EA" w:rsidRPr="00104D14" w:rsidRDefault="007D70EA" w:rsidP="007D70EA">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104D14">
        <w:rPr>
          <w:rFonts w:ascii="Times New Roman" w:hAnsi="Times New Roman" w:cs="Times New Roman"/>
          <w:sz w:val="28"/>
          <w:szCs w:val="28"/>
        </w:rPr>
        <w:t>ПРИЛОЖЕНИЕ</w:t>
      </w:r>
    </w:p>
    <w:p w:rsidR="007D70EA" w:rsidRPr="00104D14" w:rsidRDefault="007D70EA" w:rsidP="007D70EA">
      <w:pPr>
        <w:jc w:val="right"/>
        <w:outlineLvl w:val="0"/>
        <w:rPr>
          <w:rFonts w:ascii="Times New Roman" w:hAnsi="Times New Roman" w:cs="Times New Roman"/>
          <w:sz w:val="28"/>
          <w:szCs w:val="28"/>
        </w:rPr>
      </w:pPr>
    </w:p>
    <w:p w:rsidR="007D70EA" w:rsidRPr="00104D14" w:rsidRDefault="007D70EA" w:rsidP="007D70EA">
      <w:pPr>
        <w:ind w:left="5387"/>
        <w:jc w:val="center"/>
        <w:rPr>
          <w:rFonts w:ascii="Times New Roman" w:hAnsi="Times New Roman" w:cs="Times New Roman"/>
          <w:sz w:val="28"/>
          <w:szCs w:val="28"/>
        </w:rPr>
      </w:pPr>
      <w:r>
        <w:rPr>
          <w:rFonts w:ascii="Times New Roman" w:hAnsi="Times New Roman" w:cs="Times New Roman"/>
          <w:sz w:val="28"/>
          <w:szCs w:val="28"/>
        </w:rPr>
        <w:t xml:space="preserve">к </w:t>
      </w:r>
      <w:r w:rsidRPr="00104D14">
        <w:rPr>
          <w:rFonts w:ascii="Times New Roman" w:hAnsi="Times New Roman" w:cs="Times New Roman"/>
          <w:sz w:val="28"/>
          <w:szCs w:val="28"/>
        </w:rPr>
        <w:t>п</w:t>
      </w:r>
      <w:r>
        <w:rPr>
          <w:rFonts w:ascii="Times New Roman" w:hAnsi="Times New Roman" w:cs="Times New Roman"/>
          <w:sz w:val="28"/>
          <w:szCs w:val="28"/>
        </w:rPr>
        <w:t>остановлению</w:t>
      </w:r>
      <w:r w:rsidRPr="00104D14">
        <w:rPr>
          <w:rFonts w:ascii="Times New Roman" w:hAnsi="Times New Roman" w:cs="Times New Roman"/>
          <w:sz w:val="28"/>
          <w:szCs w:val="28"/>
        </w:rPr>
        <w:t xml:space="preserve"> администрации</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муниципального образования</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Брюховецкий район</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от _________ № ______</w:t>
      </w:r>
    </w:p>
    <w:p w:rsidR="007D70EA" w:rsidRDefault="007D70EA" w:rsidP="007D70EA">
      <w:pPr>
        <w:jc w:val="center"/>
        <w:outlineLvl w:val="0"/>
        <w:rPr>
          <w:rFonts w:ascii="Times New Roman" w:hAnsi="Times New Roman" w:cs="Times New Roman"/>
          <w:sz w:val="28"/>
          <w:szCs w:val="28"/>
        </w:rPr>
      </w:pPr>
    </w:p>
    <w:p w:rsidR="007D70EA" w:rsidRDefault="007D70EA" w:rsidP="007D70EA">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7D70EA" w:rsidRPr="00104D14" w:rsidRDefault="007D70EA" w:rsidP="007D70EA">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104D14">
        <w:rPr>
          <w:rFonts w:ascii="Times New Roman" w:hAnsi="Times New Roman" w:cs="Times New Roman"/>
          <w:sz w:val="28"/>
          <w:szCs w:val="28"/>
        </w:rPr>
        <w:t>ПРИЛОЖЕНИЕ</w:t>
      </w:r>
    </w:p>
    <w:p w:rsidR="007D70EA" w:rsidRPr="00104D14" w:rsidRDefault="007D70EA" w:rsidP="007D70EA">
      <w:pPr>
        <w:jc w:val="right"/>
        <w:outlineLvl w:val="0"/>
        <w:rPr>
          <w:rFonts w:ascii="Times New Roman" w:hAnsi="Times New Roman" w:cs="Times New Roman"/>
          <w:sz w:val="28"/>
          <w:szCs w:val="28"/>
        </w:rPr>
      </w:pPr>
    </w:p>
    <w:p w:rsidR="007D70EA" w:rsidRPr="00104D14" w:rsidRDefault="007D70EA" w:rsidP="007D70EA">
      <w:pPr>
        <w:ind w:left="5387"/>
        <w:jc w:val="center"/>
        <w:outlineLvl w:val="0"/>
        <w:rPr>
          <w:rFonts w:ascii="Times New Roman" w:hAnsi="Times New Roman" w:cs="Times New Roman"/>
          <w:sz w:val="28"/>
          <w:szCs w:val="28"/>
        </w:rPr>
      </w:pPr>
      <w:r w:rsidRPr="00104D14">
        <w:rPr>
          <w:rFonts w:ascii="Times New Roman" w:hAnsi="Times New Roman" w:cs="Times New Roman"/>
          <w:sz w:val="28"/>
          <w:szCs w:val="28"/>
        </w:rPr>
        <w:t>УТВЕРЖДЕН</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постановлением администрации</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муниципального образования</w:t>
      </w:r>
    </w:p>
    <w:p w:rsidR="007D70EA" w:rsidRPr="00104D14" w:rsidRDefault="007D70EA" w:rsidP="007D70EA">
      <w:pPr>
        <w:ind w:left="5387"/>
        <w:jc w:val="center"/>
        <w:rPr>
          <w:rFonts w:ascii="Times New Roman" w:hAnsi="Times New Roman" w:cs="Times New Roman"/>
          <w:sz w:val="28"/>
          <w:szCs w:val="28"/>
        </w:rPr>
      </w:pPr>
      <w:r w:rsidRPr="00104D14">
        <w:rPr>
          <w:rFonts w:ascii="Times New Roman" w:hAnsi="Times New Roman" w:cs="Times New Roman"/>
          <w:sz w:val="28"/>
          <w:szCs w:val="28"/>
        </w:rPr>
        <w:t>Брюховецкий район</w:t>
      </w:r>
    </w:p>
    <w:p w:rsidR="007D70EA" w:rsidRPr="00104D14" w:rsidRDefault="007D70EA" w:rsidP="007D70EA">
      <w:pPr>
        <w:ind w:left="5387"/>
        <w:jc w:val="center"/>
        <w:rPr>
          <w:rFonts w:ascii="Times New Roman" w:hAnsi="Times New Roman" w:cs="Times New Roman"/>
          <w:sz w:val="28"/>
          <w:szCs w:val="28"/>
        </w:rPr>
      </w:pPr>
      <w:r>
        <w:rPr>
          <w:rFonts w:ascii="Times New Roman" w:hAnsi="Times New Roman" w:cs="Times New Roman"/>
          <w:sz w:val="28"/>
          <w:szCs w:val="28"/>
        </w:rPr>
        <w:t>от 14.10.2015 № 1138</w:t>
      </w: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left="851" w:right="849"/>
        <w:jc w:val="center"/>
        <w:rPr>
          <w:rFonts w:ascii="Times New Roman" w:hAnsi="Times New Roman" w:cs="Times New Roman"/>
          <w:b/>
          <w:bCs/>
          <w:sz w:val="28"/>
          <w:szCs w:val="28"/>
        </w:rPr>
      </w:pPr>
      <w:r w:rsidRPr="00104D14">
        <w:rPr>
          <w:rFonts w:ascii="Times New Roman" w:hAnsi="Times New Roman" w:cs="Times New Roman"/>
          <w:b/>
          <w:bCs/>
          <w:sz w:val="28"/>
          <w:szCs w:val="28"/>
        </w:rPr>
        <w:t>ПОРЯДОК</w:t>
      </w:r>
    </w:p>
    <w:p w:rsidR="007D70EA" w:rsidRPr="00104D14" w:rsidRDefault="007D70EA" w:rsidP="007D70EA">
      <w:pPr>
        <w:ind w:left="851" w:right="849"/>
        <w:jc w:val="center"/>
        <w:rPr>
          <w:rFonts w:ascii="Times New Roman" w:hAnsi="Times New Roman" w:cs="Times New Roman"/>
          <w:b/>
          <w:bCs/>
          <w:sz w:val="28"/>
          <w:szCs w:val="28"/>
        </w:rPr>
      </w:pPr>
      <w:r w:rsidRPr="00104D14">
        <w:rPr>
          <w:rFonts w:ascii="Times New Roman" w:hAnsi="Times New Roman" w:cs="Times New Roman"/>
          <w:b/>
          <w:bCs/>
          <w:sz w:val="28"/>
          <w:szCs w:val="28"/>
        </w:rPr>
        <w:t xml:space="preserve">проведения экспертизы муниципальных нормативных </w:t>
      </w:r>
    </w:p>
    <w:p w:rsidR="007D70EA" w:rsidRPr="00104D14" w:rsidRDefault="007D70EA" w:rsidP="007D70EA">
      <w:pPr>
        <w:ind w:left="851" w:right="849"/>
        <w:jc w:val="center"/>
        <w:rPr>
          <w:rFonts w:ascii="Times New Roman" w:hAnsi="Times New Roman" w:cs="Times New Roman"/>
          <w:b/>
          <w:bCs/>
          <w:sz w:val="28"/>
          <w:szCs w:val="28"/>
        </w:rPr>
      </w:pPr>
      <w:r w:rsidRPr="00104D14">
        <w:rPr>
          <w:rFonts w:ascii="Times New Roman" w:hAnsi="Times New Roman" w:cs="Times New Roman"/>
          <w:b/>
          <w:bCs/>
          <w:sz w:val="28"/>
          <w:szCs w:val="28"/>
        </w:rPr>
        <w:t xml:space="preserve">правовых актов муниципального образования Брюховецкий </w:t>
      </w:r>
    </w:p>
    <w:p w:rsidR="007D70EA" w:rsidRPr="00104D14" w:rsidRDefault="007D70EA" w:rsidP="007D70EA">
      <w:pPr>
        <w:ind w:left="851" w:right="849"/>
        <w:jc w:val="center"/>
        <w:rPr>
          <w:rFonts w:ascii="Times New Roman" w:hAnsi="Times New Roman" w:cs="Times New Roman"/>
          <w:b/>
          <w:bCs/>
          <w:sz w:val="28"/>
          <w:szCs w:val="28"/>
        </w:rPr>
      </w:pPr>
      <w:r w:rsidRPr="00104D14">
        <w:rPr>
          <w:rFonts w:ascii="Times New Roman" w:hAnsi="Times New Roman" w:cs="Times New Roman"/>
          <w:b/>
          <w:bCs/>
          <w:sz w:val="28"/>
          <w:szCs w:val="28"/>
        </w:rPr>
        <w:t xml:space="preserve">район, затрагивающих вопросы осуществления </w:t>
      </w:r>
    </w:p>
    <w:p w:rsidR="007D70EA" w:rsidRPr="00104D14" w:rsidRDefault="007D70EA" w:rsidP="007D70EA">
      <w:pPr>
        <w:ind w:left="851" w:right="849"/>
        <w:jc w:val="center"/>
        <w:rPr>
          <w:rFonts w:ascii="Times New Roman" w:hAnsi="Times New Roman" w:cs="Times New Roman"/>
          <w:b/>
          <w:bCs/>
          <w:sz w:val="28"/>
          <w:szCs w:val="28"/>
        </w:rPr>
      </w:pPr>
      <w:r w:rsidRPr="00104D14">
        <w:rPr>
          <w:rFonts w:ascii="Times New Roman" w:hAnsi="Times New Roman" w:cs="Times New Roman"/>
          <w:b/>
          <w:bCs/>
          <w:sz w:val="28"/>
          <w:szCs w:val="28"/>
        </w:rPr>
        <w:t xml:space="preserve">предпринимательской и  инвестиционной деятельности </w:t>
      </w: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firstLine="709"/>
        <w:rPr>
          <w:rFonts w:ascii="Times New Roman" w:hAnsi="Times New Roman" w:cs="Times New Roman"/>
          <w:sz w:val="28"/>
          <w:szCs w:val="28"/>
        </w:rPr>
      </w:pPr>
      <w:bookmarkStart w:id="2" w:name="Par35"/>
      <w:bookmarkEnd w:id="2"/>
      <w:r w:rsidRPr="00104D14">
        <w:rPr>
          <w:rFonts w:ascii="Times New Roman" w:hAnsi="Times New Roman" w:cs="Times New Roman"/>
          <w:sz w:val="28"/>
          <w:szCs w:val="28"/>
        </w:rPr>
        <w:t xml:space="preserve">1. Настоящий Порядок проведения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муниципального образования Брюховецкий район (далее - муниципальные нормативные правовые акты), </w:t>
      </w:r>
      <w:r w:rsidRPr="00104D14">
        <w:rPr>
          <w:rFonts w:ascii="Times New Roman" w:hAnsi="Times New Roman" w:cs="Times New Roman"/>
          <w:sz w:val="28"/>
          <w:szCs w:val="28"/>
        </w:rPr>
        <w:lastRenderedPageBreak/>
        <w:t>затрагивающих вопросы осуществления предпринимательской и инвестиционной деятельности (далее - экспертиза).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Отраслевым органом администрации муниципального образования Брюховецкий район, осуществляющим проведение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является  управление экономики, прогнозирования и потребительской сферы администрации муниципального образования Брюховецкий район (далее - уполномоченный орган).</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3. Экспертиза осуществляется в соответствии с планом проведения экспертизы муниципальных нормативных правовых актов (далее - план).</w:t>
      </w:r>
    </w:p>
    <w:p w:rsidR="007D70EA" w:rsidRPr="00104D14" w:rsidRDefault="007D70EA" w:rsidP="007D70EA">
      <w:pPr>
        <w:ind w:firstLine="709"/>
        <w:rPr>
          <w:rFonts w:ascii="Times New Roman" w:hAnsi="Times New Roman" w:cs="Times New Roman"/>
          <w:sz w:val="28"/>
          <w:szCs w:val="28"/>
        </w:rPr>
      </w:pPr>
      <w:bookmarkStart w:id="3" w:name="Par47"/>
      <w:bookmarkEnd w:id="3"/>
      <w:r w:rsidRPr="00104D14">
        <w:rPr>
          <w:rFonts w:ascii="Times New Roman" w:hAnsi="Times New Roman" w:cs="Times New Roman"/>
          <w:sz w:val="28"/>
          <w:szCs w:val="28"/>
        </w:rPr>
        <w:t>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от отраслевых (функциональных) органов администрации муниципального образования Брюховецкий район, общественных объединений в сфере предпринимательской и инвестиционной деятельности, научно-экспертных организаций, а также иных заинтересованных лиц.</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Уполномоченный орган для формирования плана размещает на официальном сайте администрации муниципального образования Брюховецкий район в разделе уполномоченного органа уведомление о приеме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Утвержденный план содержит:</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наименование муниципальных нормативных правовых актов, их отдельные положения;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информация о заявителях;</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дата начала экспертизы;</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дата окончания публичных консультаций;</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срок завершения экспертизы;</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ответственное лицо уполномоченного органа.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Форма плана приведена в приложении № 1 к Порядку.</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Муниципальный нормативный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lastRenderedPageBreak/>
        <w:t>5. До включения в план уполномоченный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в некоммерческих организациях, целями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с которыми заключены соглашения о взаимодействии при проведении экспертизы, и указывает сроки его представления.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6. До утверждения плана руководителем уполномоченного органа его проект подлежит предварительному рассмотрению Консультативным советом по оценке регулирующего воздействия и экспертизе муниципальных нормативных правовых актов муниципального образования Брюховецкий район (далее - Консультативный совет), созданным на основании постановления администрации муниципального образования Брюховецкий район.</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План утверждается на каждое полугодие руководителем уполномоченного органа в течение пяти рабочих дней со дня согласования проекта плана Консультативным советом, но не позднее 20-го числа месяца, предшествующего началу полугодия.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План на первое полугодие 2016 года утверждается в течение пяти рабочих дней со дня согласования проекта плана Консультативным советом, но не позднее 31 января 2016 года.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В течение пяти рабочих дней после утверждения план размещается на официальном сайте администрации муниципального образования Брюхове</w:t>
      </w:r>
      <w:r>
        <w:rPr>
          <w:rFonts w:ascii="Times New Roman" w:hAnsi="Times New Roman" w:cs="Times New Roman"/>
          <w:sz w:val="28"/>
          <w:szCs w:val="28"/>
        </w:rPr>
        <w:t>ц</w:t>
      </w:r>
      <w:r w:rsidRPr="00104D14">
        <w:rPr>
          <w:rFonts w:ascii="Times New Roman" w:hAnsi="Times New Roman" w:cs="Times New Roman"/>
          <w:sz w:val="28"/>
          <w:szCs w:val="28"/>
        </w:rPr>
        <w:t>кий район в разделе уполномоченного органа.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 xml:space="preserve">Внесение изменений в план осуществляется в порядке, установленном </w:t>
      </w:r>
      <w:hyperlink w:anchor="Par47" w:history="1">
        <w:r w:rsidRPr="00104D14">
          <w:rPr>
            <w:rFonts w:ascii="Times New Roman" w:hAnsi="Times New Roman" w:cs="Times New Roman"/>
            <w:sz w:val="28"/>
            <w:szCs w:val="28"/>
          </w:rPr>
          <w:t>пунктом 4</w:t>
        </w:r>
      </w:hyperlink>
      <w:r w:rsidRPr="00104D14">
        <w:rPr>
          <w:rFonts w:ascii="Times New Roman" w:hAnsi="Times New Roman" w:cs="Times New Roman"/>
          <w:sz w:val="28"/>
          <w:szCs w:val="28"/>
        </w:rPr>
        <w:t xml:space="preserve"> настоящего Порядка, в том числе на основании рекомендаций Консультативного совета.</w:t>
      </w:r>
    </w:p>
    <w:p w:rsidR="007D70EA" w:rsidRPr="00104D14" w:rsidRDefault="007D70EA" w:rsidP="007D70EA">
      <w:pPr>
        <w:ind w:firstLine="709"/>
        <w:rPr>
          <w:rFonts w:ascii="Times New Roman" w:hAnsi="Times New Roman" w:cs="Times New Roman"/>
          <w:sz w:val="28"/>
          <w:szCs w:val="28"/>
        </w:rPr>
      </w:pPr>
      <w:bookmarkStart w:id="4" w:name="Par56"/>
      <w:bookmarkEnd w:id="4"/>
      <w:r w:rsidRPr="00104D14">
        <w:rPr>
          <w:rFonts w:ascii="Times New Roman" w:hAnsi="Times New Roman" w:cs="Times New Roman"/>
          <w:sz w:val="28"/>
          <w:szCs w:val="28"/>
        </w:rPr>
        <w:t>7. В плане для каждого муниципального нормативного правового акта предусматривается срок проведения экспертизы, который не должен превышать трех месяцев.</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Срок проведения экспертизы конкретного муниципального 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 xml:space="preserve">Муниципальные нормативные правовые акты, прошедшие процедуру оценки регулирующего воздействия, в ходе экспертизы подлежат оценке </w:t>
      </w:r>
      <w:r w:rsidRPr="00104D14">
        <w:rPr>
          <w:rFonts w:ascii="Times New Roman" w:hAnsi="Times New Roman" w:cs="Times New Roman"/>
          <w:sz w:val="28"/>
          <w:szCs w:val="28"/>
        </w:rPr>
        <w:lastRenderedPageBreak/>
        <w:t>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муниципальных нормативных правовых актов.</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В течение 5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у отраслевого (функционального) органа администрации муниципального образования Брюховецкий район, разработавшего муниципальный нормативный правовой акт и являющегося инициатором издания муниципального нормативного правового акта (далее – регулирующий орган), запрашиваются сведения, необходимые для проведения оценки фактического воздействия, и устанавливается срок для их представления.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По запросу уполномоченного органа регулирующий орган представляет следующие сведения: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1) сведения о фактических положительных и отрицательных последствиях установленного правового регулирования;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2) сведения о достижении (недостижении) заявленных целей регулирования;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3) сведения об основных группах субъектов предпринимательской и (или) инвестиционной деятельности, иных заинтересованных лиц, включая органы местного самоуправления муниципального образования Брюховецкий район, интересы которых затрагиваются регулированием, установленным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акта при проведении оценки регулирующего воздействия;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4) сведения об объеме фактических расходов субъектов предпринимательской и (или) инвестиционной деятельности, органов местного самоуправления муниципального образования Брюховецкий район, связанных с необходимостью соблюдения установленных нормативным правовым актом обязанностей или ограничений;</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5) сведения об изменении объема расходов и доходов бюджета муниципального образования Брюховецкий район, связанном с установлением правового регулирования;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6) сведения о реализации методов контроля эффективности достижения целей регулирования с указанием соответствующих расходов бюджета муниципального образования Брюховецкий район;</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7) сведения о числе лиц, привлеченных за нарушение установленных нормативным правовым актом требований;</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 xml:space="preserve">8) иные сведения, которые, позволяют оценить фактическое воздействие на соответствующие отношения регулирования, установленного нормативным </w:t>
      </w:r>
      <w:r w:rsidRPr="00104D14">
        <w:rPr>
          <w:rFonts w:ascii="Times New Roman" w:hAnsi="Times New Roman" w:cs="Times New Roman"/>
          <w:sz w:val="28"/>
          <w:szCs w:val="28"/>
        </w:rPr>
        <w:lastRenderedPageBreak/>
        <w:t>правовым актом.</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 xml:space="preserve">На основании полученных сведений </w:t>
      </w:r>
      <w:r>
        <w:rPr>
          <w:rFonts w:ascii="Times New Roman" w:hAnsi="Times New Roman" w:cs="Times New Roman"/>
          <w:sz w:val="28"/>
          <w:szCs w:val="28"/>
        </w:rPr>
        <w:t>уполномоченный</w:t>
      </w:r>
      <w:r w:rsidRPr="00104D14">
        <w:rPr>
          <w:rFonts w:ascii="Times New Roman" w:hAnsi="Times New Roman" w:cs="Times New Roman"/>
          <w:sz w:val="28"/>
          <w:szCs w:val="28"/>
        </w:rPr>
        <w:t xml:space="preserve"> орган в течение          15 рабочих дней готовит отчет об оценке фактического воздействия муниципального нормативного правового акта.</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8.1. Отчет об оценке фактического воздействия муниципального нормативного правового акты включает следующие сведения и материалы:</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реквизиты муниципального нормативного правового акта;</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сведения о проведении оценки регулирующего воздействия проекта муниципального нормативного правового акта и её результатах, включая сводный отчёт, заключение, свод предложений, поступивших по итогам проведения публичных консультаций;</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 xml:space="preserve">сравнительный анализ установленных в сводном отчёте прогнозных индикаторов достижения целей и их фактических значений в соответствии с </w:t>
      </w:r>
      <w:hyperlink w:anchor="sub_100036" w:history="1">
        <w:r w:rsidRPr="00104D14">
          <w:rPr>
            <w:rFonts w:ascii="Times New Roman" w:hAnsi="Times New Roman" w:cs="Times New Roman"/>
            <w:sz w:val="28"/>
            <w:szCs w:val="28"/>
          </w:rPr>
          <w:t>подпунктами 3.6</w:t>
        </w:r>
      </w:hyperlink>
      <w:r w:rsidRPr="00104D14">
        <w:rPr>
          <w:rFonts w:ascii="Times New Roman" w:hAnsi="Times New Roman" w:cs="Times New Roman"/>
          <w:sz w:val="28"/>
          <w:szCs w:val="28"/>
        </w:rPr>
        <w:t xml:space="preserve">, </w:t>
      </w:r>
      <w:hyperlink w:anchor="sub_100036" w:history="1">
        <w:r w:rsidRPr="00104D14">
          <w:rPr>
            <w:rFonts w:ascii="Times New Roman" w:hAnsi="Times New Roman" w:cs="Times New Roman"/>
            <w:sz w:val="28"/>
            <w:szCs w:val="28"/>
          </w:rPr>
          <w:t>3.8 пункта 3</w:t>
        </w:r>
      </w:hyperlink>
      <w:r w:rsidRPr="00104D14">
        <w:rPr>
          <w:rFonts w:ascii="Times New Roman" w:hAnsi="Times New Roman" w:cs="Times New Roman"/>
          <w:sz w:val="28"/>
          <w:szCs w:val="28"/>
        </w:rPr>
        <w:t xml:space="preserve"> приложения № 1 к Порядку проведения оценки регулирующего воздействия проектов муниципальных нормативных правовых актов муниципального образования Брюховецкий район</w:t>
      </w:r>
      <w:r>
        <w:rPr>
          <w:rFonts w:ascii="Times New Roman" w:hAnsi="Times New Roman" w:cs="Times New Roman"/>
          <w:sz w:val="28"/>
          <w:szCs w:val="28"/>
        </w:rPr>
        <w:t>, утвержденного постановлением администрации муниципального образования Брюховецкий район</w:t>
      </w:r>
      <w:r w:rsidRPr="00104D14">
        <w:rPr>
          <w:rFonts w:ascii="Times New Roman" w:hAnsi="Times New Roman" w:cs="Times New Roman"/>
          <w:sz w:val="28"/>
          <w:szCs w:val="28"/>
        </w:rPr>
        <w:t xml:space="preserve"> </w:t>
      </w:r>
      <w:r>
        <w:rPr>
          <w:rFonts w:ascii="Times New Roman" w:hAnsi="Times New Roman" w:cs="Times New Roman"/>
          <w:sz w:val="28"/>
          <w:szCs w:val="28"/>
        </w:rPr>
        <w:t xml:space="preserve">от 14 октября 2015 года № 1139 </w:t>
      </w:r>
      <w:r w:rsidRPr="00104D14">
        <w:rPr>
          <w:rFonts w:ascii="Times New Roman" w:hAnsi="Times New Roman" w:cs="Times New Roman"/>
          <w:sz w:val="28"/>
          <w:szCs w:val="28"/>
        </w:rPr>
        <w:t>(далее – приложение № 1 к Порядку проведения оценки регулирующего воздействия);</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 xml:space="preserve">методики расчёта индикаторов достижения целей и их фактических значений в соответствии с </w:t>
      </w:r>
      <w:hyperlink w:anchor="sub_100036" w:history="1">
        <w:r w:rsidRPr="00104D14">
          <w:rPr>
            <w:rFonts w:ascii="Times New Roman" w:hAnsi="Times New Roman" w:cs="Times New Roman"/>
            <w:sz w:val="28"/>
            <w:szCs w:val="28"/>
          </w:rPr>
          <w:t>подпунктами 3.6</w:t>
        </w:r>
      </w:hyperlink>
      <w:r w:rsidRPr="00104D14">
        <w:rPr>
          <w:rFonts w:ascii="Times New Roman" w:hAnsi="Times New Roman" w:cs="Times New Roman"/>
          <w:sz w:val="28"/>
          <w:szCs w:val="28"/>
        </w:rPr>
        <w:t xml:space="preserve">, </w:t>
      </w:r>
      <w:hyperlink w:anchor="sub_100036" w:history="1">
        <w:r w:rsidRPr="00104D14">
          <w:rPr>
            <w:rFonts w:ascii="Times New Roman" w:hAnsi="Times New Roman" w:cs="Times New Roman"/>
            <w:sz w:val="28"/>
            <w:szCs w:val="28"/>
          </w:rPr>
          <w:t>3.8 пункта 3</w:t>
        </w:r>
      </w:hyperlink>
      <w:r w:rsidRPr="00104D14">
        <w:rPr>
          <w:rFonts w:ascii="Times New Roman" w:hAnsi="Times New Roman" w:cs="Times New Roman"/>
          <w:sz w:val="28"/>
          <w:szCs w:val="28"/>
        </w:rPr>
        <w:t xml:space="preserve"> приложения № 1 к Порядку проведения оценки регулирующего воздействия;</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 xml:space="preserve">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hyperlink w:anchor="sub_10006" w:history="1">
        <w:r w:rsidRPr="00104D14">
          <w:rPr>
            <w:rFonts w:ascii="Times New Roman" w:hAnsi="Times New Roman" w:cs="Times New Roman"/>
            <w:sz w:val="28"/>
            <w:szCs w:val="28"/>
          </w:rPr>
          <w:t>пунктах 6 - 8</w:t>
        </w:r>
      </w:hyperlink>
      <w:r w:rsidRPr="00104D14">
        <w:rPr>
          <w:rFonts w:ascii="Times New Roman" w:hAnsi="Times New Roman" w:cs="Times New Roman"/>
          <w:sz w:val="28"/>
          <w:szCs w:val="28"/>
        </w:rPr>
        <w:t xml:space="preserve"> приложения № 1 к Порядку проведения оценки регулирующего воздействия;</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результаты предыдущих оценок фактического воздействия данного муниципального нормативного правового акта (при наличии);</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иные сведения, которые позволяют оценить фактическое воздействие муниципального нормативного правового акта.</w:t>
      </w:r>
    </w:p>
    <w:p w:rsidR="007D70EA" w:rsidRPr="00104D14" w:rsidRDefault="007D70EA" w:rsidP="007D70EA">
      <w:pPr>
        <w:rPr>
          <w:rFonts w:ascii="Times New Roman" w:hAnsi="Times New Roman" w:cs="Times New Roman"/>
          <w:sz w:val="28"/>
          <w:szCs w:val="28"/>
        </w:rPr>
      </w:pPr>
      <w:r w:rsidRPr="00104D14">
        <w:rPr>
          <w:rFonts w:ascii="Times New Roman" w:hAnsi="Times New Roman" w:cs="Times New Roman"/>
          <w:sz w:val="28"/>
          <w:szCs w:val="28"/>
        </w:rPr>
        <w:t>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расчёта фактических значений установленных показателей соответствовали тем, которые использовались при расчёте целевых индикаторов в рамках оценки регулирующего воздействия проекта муниципального нормативного правового акта.</w:t>
      </w:r>
    </w:p>
    <w:p w:rsidR="007D70EA" w:rsidRPr="00104D14" w:rsidRDefault="007D70EA" w:rsidP="007D70EA">
      <w:pPr>
        <w:rPr>
          <w:rFonts w:ascii="Times New Roman" w:hAnsi="Times New Roman" w:cs="Times New Roman"/>
          <w:sz w:val="28"/>
          <w:szCs w:val="28"/>
        </w:rPr>
      </w:pPr>
      <w:bookmarkStart w:id="5" w:name="sub_1040"/>
      <w:r w:rsidRPr="00104D14">
        <w:rPr>
          <w:rFonts w:ascii="Times New Roman" w:hAnsi="Times New Roman" w:cs="Times New Roman"/>
          <w:sz w:val="28"/>
          <w:szCs w:val="28"/>
        </w:rPr>
        <w:t xml:space="preserve">8.2.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отчёте об оценке фактического воздействия муниципального нормативного правового акта. В этом случае также проводится анализ причин </w:t>
      </w:r>
      <w:r w:rsidRPr="00104D14">
        <w:rPr>
          <w:rFonts w:ascii="Times New Roman" w:hAnsi="Times New Roman" w:cs="Times New Roman"/>
          <w:sz w:val="28"/>
          <w:szCs w:val="28"/>
        </w:rPr>
        <w:lastRenderedPageBreak/>
        <w:t>данной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7D70EA" w:rsidRPr="00104D14" w:rsidRDefault="007D70EA" w:rsidP="007D70EA">
      <w:pPr>
        <w:ind w:firstLine="709"/>
        <w:rPr>
          <w:rFonts w:ascii="Times New Roman" w:hAnsi="Times New Roman" w:cs="Times New Roman"/>
          <w:sz w:val="28"/>
          <w:szCs w:val="28"/>
        </w:rPr>
      </w:pPr>
      <w:bookmarkStart w:id="6" w:name="Par59"/>
      <w:bookmarkEnd w:id="5"/>
      <w:bookmarkEnd w:id="6"/>
      <w:r w:rsidRPr="00104D14">
        <w:rPr>
          <w:rFonts w:ascii="Times New Roman" w:hAnsi="Times New Roman" w:cs="Times New Roman"/>
          <w:sz w:val="28"/>
          <w:szCs w:val="28"/>
        </w:rPr>
        <w:t>9. 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Уведомление о проведении публичных консультаций с указанием срока их начала и окончания размещается на официальном сайте администрации муниципального образования Брюховецкий район в разделе уполномоченного органа.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В уведомлении должно быть указано:</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дата начала и окончания публичных консультаций;</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наименование муниципальных нормативных правовых актов, в отношение которых проводится экспертиза;</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адреса для направления информации (в том числе электронные);</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телефон для справок.</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7D70EA" w:rsidRPr="00104D14" w:rsidRDefault="007D70EA" w:rsidP="007D70EA">
      <w:pPr>
        <w:ind w:firstLine="539"/>
        <w:rPr>
          <w:rFonts w:ascii="Times New Roman" w:hAnsi="Times New Roman" w:cs="Times New Roman"/>
          <w:sz w:val="28"/>
          <w:szCs w:val="28"/>
        </w:rPr>
      </w:pPr>
      <w:r w:rsidRPr="00104D14">
        <w:rPr>
          <w:rFonts w:ascii="Times New Roman" w:hAnsi="Times New Roman" w:cs="Times New Roman"/>
          <w:sz w:val="28"/>
          <w:szCs w:val="28"/>
        </w:rPr>
        <w:t xml:space="preserve">Форма </w:t>
      </w:r>
      <w:hyperlink r:id="rId9" w:history="1">
        <w:r w:rsidRPr="00104D14">
          <w:rPr>
            <w:rFonts w:ascii="Times New Roman" w:hAnsi="Times New Roman" w:cs="Times New Roman"/>
            <w:sz w:val="28"/>
            <w:szCs w:val="28"/>
          </w:rPr>
          <w:t>перечня</w:t>
        </w:r>
      </w:hyperlink>
      <w:r w:rsidRPr="00104D14">
        <w:rPr>
          <w:rFonts w:ascii="Times New Roman" w:hAnsi="Times New Roman" w:cs="Times New Roman"/>
          <w:sz w:val="28"/>
          <w:szCs w:val="28"/>
        </w:rPr>
        <w:t xml:space="preserve"> вопросов для участников публичных консультаций к отчету об оценке фактического воздействия приведена в приложении № 2 к настоящему Порядку.</w:t>
      </w:r>
    </w:p>
    <w:p w:rsidR="007D70EA" w:rsidRPr="00104D14" w:rsidRDefault="007D70EA" w:rsidP="007D70EA">
      <w:pPr>
        <w:ind w:firstLine="540"/>
        <w:rPr>
          <w:rFonts w:ascii="Times New Roman" w:hAnsi="Times New Roman" w:cs="Times New Roman"/>
          <w:sz w:val="28"/>
          <w:szCs w:val="28"/>
        </w:rPr>
      </w:pPr>
      <w:bookmarkStart w:id="7" w:name="Par61"/>
      <w:bookmarkEnd w:id="7"/>
      <w:r w:rsidRPr="00104D14">
        <w:rPr>
          <w:rFonts w:ascii="Times New Roman" w:hAnsi="Times New Roman" w:cs="Times New Roman"/>
          <w:sz w:val="28"/>
          <w:szCs w:val="28"/>
        </w:rPr>
        <w:t xml:space="preserve">10. </w:t>
      </w:r>
      <w:r>
        <w:rPr>
          <w:rFonts w:ascii="Times New Roman" w:hAnsi="Times New Roman" w:cs="Times New Roman"/>
          <w:sz w:val="28"/>
          <w:szCs w:val="28"/>
        </w:rPr>
        <w:t>В ходе экспертизы исследования</w:t>
      </w:r>
      <w:r w:rsidRPr="00104D14">
        <w:rPr>
          <w:rFonts w:ascii="Times New Roman" w:hAnsi="Times New Roman" w:cs="Times New Roman"/>
          <w:sz w:val="28"/>
          <w:szCs w:val="28"/>
        </w:rPr>
        <w:t xml:space="preserve"> муниципального нормативного правового акта провод</w:t>
      </w:r>
      <w:r>
        <w:rPr>
          <w:rFonts w:ascii="Times New Roman" w:hAnsi="Times New Roman" w:cs="Times New Roman"/>
          <w:sz w:val="28"/>
          <w:szCs w:val="28"/>
        </w:rPr>
        <w:t>я</w:t>
      </w:r>
      <w:r w:rsidRPr="00104D14">
        <w:rPr>
          <w:rFonts w:ascii="Times New Roman" w:hAnsi="Times New Roman" w:cs="Times New Roman"/>
          <w:sz w:val="28"/>
          <w:szCs w:val="28"/>
        </w:rPr>
        <w:t>тся во взаимодействии с отраслевыми (функциональными) органами администрации муниципального образования Брюховецкий район, в случае необходимости – с участием представителей некоммерческих организаций, в том числе, с которыми заключены соглашения о взаимодействии при проведении экспертизы.</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В ходе исследования муниципального нормативного правового акта уполномоченный орган запрашивает у отраслевого (функционального) органа администрации муниципального образования Брюховецкий район, разработавшего муниципальный нормативный правовой акт и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 xml:space="preserve">Уполномоченный орган 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w:t>
      </w:r>
      <w:r w:rsidRPr="00104D14">
        <w:rPr>
          <w:rFonts w:ascii="Times New Roman" w:hAnsi="Times New Roman" w:cs="Times New Roman"/>
          <w:sz w:val="28"/>
          <w:szCs w:val="28"/>
        </w:rPr>
        <w:lastRenderedPageBreak/>
        <w:t>представления,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 xml:space="preserve">При проведении </w:t>
      </w:r>
      <w:r>
        <w:rPr>
          <w:rFonts w:ascii="Times New Roman" w:hAnsi="Times New Roman" w:cs="Times New Roman"/>
          <w:sz w:val="28"/>
          <w:szCs w:val="28"/>
        </w:rPr>
        <w:t>исследования</w:t>
      </w:r>
      <w:r w:rsidRPr="00104D14">
        <w:rPr>
          <w:rFonts w:ascii="Times New Roman" w:hAnsi="Times New Roman" w:cs="Times New Roman"/>
          <w:sz w:val="28"/>
          <w:szCs w:val="28"/>
        </w:rPr>
        <w:t xml:space="preserve">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7D70EA" w:rsidRPr="00104D14" w:rsidRDefault="007D70EA" w:rsidP="007D70EA">
      <w:pPr>
        <w:ind w:firstLine="709"/>
        <w:rPr>
          <w:rFonts w:ascii="Times New Roman" w:hAnsi="Times New Roman" w:cs="Times New Roman"/>
          <w:sz w:val="28"/>
          <w:szCs w:val="28"/>
        </w:rPr>
      </w:pPr>
      <w:r>
        <w:rPr>
          <w:rFonts w:ascii="Times New Roman" w:hAnsi="Times New Roman" w:cs="Times New Roman"/>
          <w:sz w:val="28"/>
          <w:szCs w:val="28"/>
        </w:rPr>
        <w:t>В ходе исследования</w:t>
      </w:r>
      <w:r w:rsidRPr="00104D14">
        <w:rPr>
          <w:rFonts w:ascii="Times New Roman" w:hAnsi="Times New Roman" w:cs="Times New Roman"/>
          <w:sz w:val="28"/>
          <w:szCs w:val="28"/>
        </w:rPr>
        <w:t xml:space="preserve"> изучаются следующие вопросы:</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аналогичная или идентичная информация (документы) выдается тем же отраслевым (функциональным) органом администрации муниципального образования Брюховецкий район;</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Брюховецкий район, участвующих в предоставлении муниципальных услуг, и (или) учреждений;</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аналогичная или идентичная информация (документы) представляется в одно или различные подразделения одного и того же органа (учреждения);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 xml:space="preserve">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w:t>
      </w:r>
      <w:r w:rsidRPr="00104D14">
        <w:rPr>
          <w:rFonts w:ascii="Times New Roman" w:hAnsi="Times New Roman" w:cs="Times New Roman"/>
          <w:sz w:val="28"/>
          <w:szCs w:val="28"/>
        </w:rPr>
        <w:lastRenderedPageBreak/>
        <w:t>прием документов);</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отсутствуют альтернативные способы подачи обязательной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Брюховецкий район, требования к форме представляемой информации (документам), представление которых связано с оказанием муниципальной услуги;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в процедуре подачи информации (документов) отсутствуют возможности получения доказательств о факте приема уполномоченным лицом обязательной для представления информации (документов);</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Брюховецкий район установленных функций в отношении субъектов предпринимательской или инвестиционной деятельности;</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5) недостаточный уровень развития технологий, инфраструктуры, рынков товаров и услуг в муниципальном образовании Брюховецкий район при отсутствии адекватного переходного периода введения в действие соответствующих правовых норм.</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11. По результатам экспертизы муниципальных нормативных правовых актов уполномоченным органом составляется заключение.</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 xml:space="preserve">В заключении указываются сведения о муниципальном нормативном правовом акте, источниках его официального опубликования, об отраслевом </w:t>
      </w:r>
      <w:r w:rsidRPr="00104D14">
        <w:rPr>
          <w:rFonts w:ascii="Times New Roman" w:hAnsi="Times New Roman" w:cs="Times New Roman"/>
          <w:sz w:val="28"/>
          <w:szCs w:val="28"/>
        </w:rPr>
        <w:lastRenderedPageBreak/>
        <w:t>(функциональном) органе администрации муниципального образования Брюховецкий район, разработавшем муниципальный нормативный правовой акт и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(недостижении)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При выявлении положений, создающих необоснованные затруднения ведения предпринимательской и инвестиционной деятельности, и (или) при недостижении заявленных целей регулирования, наличии отрицательных последствий принятия нормативного правового акта, в заключении указываются рекомендации по их устранению.</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В случае если отраслевым (функциональным)  органом администрации муниципального образования Брюховецкий район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7D70EA" w:rsidRPr="00104D14" w:rsidRDefault="007D70EA" w:rsidP="007D70EA">
      <w:pPr>
        <w:ind w:firstLine="709"/>
        <w:rPr>
          <w:rFonts w:ascii="Times New Roman" w:hAnsi="Times New Roman" w:cs="Times New Roman"/>
          <w:sz w:val="28"/>
          <w:szCs w:val="28"/>
        </w:rPr>
      </w:pPr>
      <w:hyperlink w:anchor="Par110" w:history="1">
        <w:r w:rsidRPr="00104D14">
          <w:rPr>
            <w:rFonts w:ascii="Times New Roman" w:hAnsi="Times New Roman" w:cs="Times New Roman"/>
            <w:sz w:val="28"/>
            <w:szCs w:val="28"/>
          </w:rPr>
          <w:t>Форма</w:t>
        </w:r>
      </w:hyperlink>
      <w:r w:rsidRPr="00104D14">
        <w:rPr>
          <w:rFonts w:ascii="Times New Roman" w:hAnsi="Times New Roman" w:cs="Times New Roman"/>
          <w:sz w:val="28"/>
          <w:szCs w:val="28"/>
        </w:rPr>
        <w:t xml:space="preserve"> заключения о проведении экспертизы муниципальных нормативных правовых актов муниципального образования Брюховецкий район приведена в приложении № 3 к настоящему Порядку.</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Проект заключения направляется на отзыв с указанием срока его представления в регулирующий орган.</w:t>
      </w:r>
    </w:p>
    <w:p w:rsidR="007D70EA" w:rsidRPr="00104D14" w:rsidRDefault="007D70EA" w:rsidP="007D70EA">
      <w:pPr>
        <w:ind w:firstLine="539"/>
        <w:rPr>
          <w:rFonts w:ascii="Times New Roman" w:hAnsi="Times New Roman" w:cs="Times New Roman"/>
          <w:sz w:val="28"/>
          <w:szCs w:val="28"/>
        </w:rPr>
      </w:pPr>
      <w:r w:rsidRPr="00104D14">
        <w:rPr>
          <w:rFonts w:ascii="Times New Roman" w:hAnsi="Times New Roman" w:cs="Times New Roman"/>
          <w:sz w:val="28"/>
          <w:szCs w:val="28"/>
        </w:rPr>
        <w:t>Проект заключения также направляется в адрес некоммерческих организаций, с которыми заключены соглашения о взаимодействии при проведении экспертизы, на отзыв с указанием срока его представления.</w:t>
      </w:r>
    </w:p>
    <w:p w:rsidR="007D70EA" w:rsidRPr="00104D14" w:rsidRDefault="007D70EA" w:rsidP="007D70EA">
      <w:pPr>
        <w:ind w:firstLine="539"/>
        <w:rPr>
          <w:rFonts w:ascii="Times New Roman" w:hAnsi="Times New Roman" w:cs="Times New Roman"/>
          <w:sz w:val="28"/>
          <w:szCs w:val="28"/>
        </w:rPr>
      </w:pPr>
      <w:r w:rsidRPr="00104D14">
        <w:rPr>
          <w:rFonts w:ascii="Times New Roman" w:hAnsi="Times New Roman" w:cs="Times New Roman"/>
          <w:sz w:val="28"/>
          <w:szCs w:val="28"/>
        </w:rPr>
        <w:t>Поступившие в уполномоченный орган в установленный срок отзывы рассматриваются при доработке проекта заключения.</w:t>
      </w:r>
    </w:p>
    <w:p w:rsidR="007D70EA" w:rsidRPr="00104D14" w:rsidRDefault="007D70EA" w:rsidP="007D70EA">
      <w:pPr>
        <w:ind w:firstLine="539"/>
        <w:rPr>
          <w:rFonts w:ascii="Times New Roman" w:hAnsi="Times New Roman" w:cs="Times New Roman"/>
          <w:sz w:val="28"/>
          <w:szCs w:val="28"/>
        </w:rPr>
      </w:pPr>
      <w:r w:rsidRPr="00104D14">
        <w:rPr>
          <w:rFonts w:ascii="Times New Roman" w:hAnsi="Times New Roman" w:cs="Times New Roman"/>
          <w:sz w:val="28"/>
          <w:szCs w:val="28"/>
        </w:rPr>
        <w:t>12. В течение трех рабочих дней после подписания руководителем уполномоченного органа заключение размещается на официальном сайте администрации муниципального образования Брюховецкий район в разделе уполномоченного органа, направляется лицу, обратившемуся с предложением о проведении экспертизы соответствующего муниципального нормативного правового акта, в регулирующий орган для обязательного рассмотрения.</w:t>
      </w:r>
    </w:p>
    <w:p w:rsidR="007D70EA" w:rsidRPr="00104D14" w:rsidRDefault="007D70EA" w:rsidP="007D70EA">
      <w:pPr>
        <w:ind w:firstLine="709"/>
        <w:rPr>
          <w:rFonts w:ascii="Times New Roman" w:hAnsi="Times New Roman" w:cs="Times New Roman"/>
          <w:sz w:val="28"/>
          <w:szCs w:val="28"/>
        </w:rPr>
      </w:pPr>
      <w:r w:rsidRPr="00104D14">
        <w:rPr>
          <w:rFonts w:ascii="Times New Roman" w:hAnsi="Times New Roman" w:cs="Times New Roman"/>
          <w:sz w:val="28"/>
          <w:szCs w:val="28"/>
        </w:rPr>
        <w:t xml:space="preserve">13. Отраслевой (функциональный) орган администрации муниципального образования Брюховецкий район, разработавший муниципальный нормативный правовой акт и являющийся инициатором издания муниципального нормативного правового акта, в течение 30 дней после получения </w:t>
      </w:r>
      <w:r>
        <w:rPr>
          <w:rFonts w:ascii="Times New Roman" w:hAnsi="Times New Roman" w:cs="Times New Roman"/>
          <w:sz w:val="28"/>
          <w:szCs w:val="28"/>
        </w:rPr>
        <w:t xml:space="preserve">                  </w:t>
      </w:r>
      <w:r w:rsidRPr="00104D14">
        <w:rPr>
          <w:rFonts w:ascii="Times New Roman" w:hAnsi="Times New Roman" w:cs="Times New Roman"/>
          <w:sz w:val="28"/>
          <w:szCs w:val="28"/>
        </w:rPr>
        <w:t xml:space="preserve">заключения уведомляют уполномоченный орган о принятых </w:t>
      </w:r>
      <w:r>
        <w:rPr>
          <w:rFonts w:ascii="Times New Roman" w:hAnsi="Times New Roman" w:cs="Times New Roman"/>
          <w:sz w:val="28"/>
          <w:szCs w:val="28"/>
        </w:rPr>
        <w:t xml:space="preserve">              </w:t>
      </w:r>
      <w:r w:rsidRPr="00104D14">
        <w:rPr>
          <w:rFonts w:ascii="Times New Roman" w:hAnsi="Times New Roman" w:cs="Times New Roman"/>
          <w:sz w:val="28"/>
          <w:szCs w:val="28"/>
        </w:rPr>
        <w:lastRenderedPageBreak/>
        <w:t>(планируемых к принятию) мерах по результатам рассмотрения заключения либо направляют мотивированный ответ о несогласии с содержащимися в заключении выводами.</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регулирующий орган о согласии (либо о несогласии) с представленными разногласиями.</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В целях устранения неурегулированных разногласий уполномоченный орган организует и проводит согласительное совещание с участием регулирующего органа. Дата, время и место определяются уполномоченным органом.</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Возможно присутствие на согласительном совещании участников публичных консультаций, а также иных заинтересованных лиц.</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Результаты проведения согласительного совещания оформляются протоколом. Протокол составляется уполномоченным органом и подписывается присутствовавшими на совещании представителями уполномоченного органа и регулирующего органа не позднее 3 рабочих дней с даты проведения согласительного совещания.</w:t>
      </w:r>
    </w:p>
    <w:p w:rsidR="007D70EA" w:rsidRPr="00104D14" w:rsidRDefault="007D70EA" w:rsidP="007D70EA">
      <w:pPr>
        <w:ind w:firstLine="540"/>
        <w:rPr>
          <w:rFonts w:ascii="Times New Roman" w:hAnsi="Times New Roman" w:cs="Times New Roman"/>
          <w:sz w:val="28"/>
          <w:szCs w:val="28"/>
        </w:rPr>
      </w:pPr>
      <w:r w:rsidRPr="00104D14">
        <w:rPr>
          <w:rFonts w:ascii="Times New Roman" w:hAnsi="Times New Roman" w:cs="Times New Roman"/>
          <w:sz w:val="28"/>
          <w:szCs w:val="28"/>
        </w:rPr>
        <w:t>В случае если разногласия не удалось решить в указанном порядке, решение о необходимости признания нормативного правового акта утратившим силу или изменения нормативного правового акта принимается заместителем главы муниципального образования Брюховецкий район, курирующим деятельность регулирующего органа, которому направлено заключение, с учетом содержания протокола согласительного совещания.</w:t>
      </w: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ind w:firstLine="540"/>
        <w:rPr>
          <w:rFonts w:ascii="Times New Roman" w:hAnsi="Times New Roman" w:cs="Times New Roman"/>
          <w:sz w:val="28"/>
          <w:szCs w:val="28"/>
        </w:rPr>
      </w:pPr>
    </w:p>
    <w:p w:rsidR="007D70EA" w:rsidRPr="00104D14" w:rsidRDefault="007D70EA" w:rsidP="007D70EA">
      <w:pPr>
        <w:jc w:val="right"/>
        <w:rPr>
          <w:rFonts w:ascii="Times New Roman" w:hAnsi="Times New Roman" w:cs="Times New Roman"/>
          <w:sz w:val="28"/>
          <w:szCs w:val="28"/>
        </w:rPr>
      </w:pPr>
    </w:p>
    <w:p w:rsidR="007D70EA" w:rsidRPr="00104D14" w:rsidRDefault="007D70EA" w:rsidP="007D70EA">
      <w:pPr>
        <w:rPr>
          <w:rFonts w:ascii="Times New Roman" w:eastAsia="Times New Roman" w:hAnsi="Times New Roman" w:cs="Times New Roman"/>
          <w:color w:val="000000"/>
          <w:sz w:val="28"/>
          <w:szCs w:val="28"/>
        </w:rPr>
      </w:pPr>
      <w:r w:rsidRPr="00104D14">
        <w:rPr>
          <w:rFonts w:ascii="Times New Roman" w:eastAsia="Times New Roman" w:hAnsi="Times New Roman" w:cs="Times New Roman"/>
          <w:color w:val="000000"/>
          <w:sz w:val="28"/>
          <w:szCs w:val="28"/>
        </w:rPr>
        <w:t xml:space="preserve">Начальник управления экономики, </w:t>
      </w:r>
    </w:p>
    <w:p w:rsidR="007D70EA" w:rsidRPr="00104D14" w:rsidRDefault="007D70EA" w:rsidP="007D70EA">
      <w:pPr>
        <w:rPr>
          <w:rFonts w:ascii="Times New Roman" w:eastAsia="Times New Roman" w:hAnsi="Times New Roman" w:cs="Times New Roman"/>
          <w:color w:val="000000"/>
          <w:sz w:val="28"/>
          <w:szCs w:val="28"/>
        </w:rPr>
      </w:pPr>
      <w:r w:rsidRPr="00104D14">
        <w:rPr>
          <w:rFonts w:ascii="Times New Roman" w:eastAsia="Times New Roman" w:hAnsi="Times New Roman" w:cs="Times New Roman"/>
          <w:color w:val="000000"/>
          <w:sz w:val="28"/>
          <w:szCs w:val="28"/>
        </w:rPr>
        <w:t>прогнозирования и потребительской</w:t>
      </w:r>
    </w:p>
    <w:p w:rsidR="007D70EA" w:rsidRPr="00104D14" w:rsidRDefault="007D70EA" w:rsidP="007D70EA">
      <w:pPr>
        <w:rPr>
          <w:rFonts w:ascii="Times New Roman" w:eastAsia="Times New Roman" w:hAnsi="Times New Roman" w:cs="Times New Roman"/>
          <w:color w:val="000000"/>
          <w:sz w:val="28"/>
          <w:szCs w:val="28"/>
        </w:rPr>
      </w:pPr>
      <w:r w:rsidRPr="00104D14">
        <w:rPr>
          <w:rFonts w:ascii="Times New Roman" w:eastAsia="Times New Roman" w:hAnsi="Times New Roman" w:cs="Times New Roman"/>
          <w:color w:val="000000"/>
          <w:sz w:val="28"/>
          <w:szCs w:val="28"/>
        </w:rPr>
        <w:t>сферы администрации муниципального</w:t>
      </w:r>
    </w:p>
    <w:p w:rsidR="007D70EA" w:rsidRDefault="007D70EA" w:rsidP="007D70EA">
      <w:pPr>
        <w:rPr>
          <w:rFonts w:ascii="Times New Roman" w:eastAsia="Times New Roman" w:hAnsi="Times New Roman" w:cs="Times New Roman"/>
          <w:color w:val="000000"/>
          <w:sz w:val="28"/>
          <w:szCs w:val="28"/>
        </w:rPr>
      </w:pPr>
      <w:r w:rsidRPr="00104D14">
        <w:rPr>
          <w:rFonts w:ascii="Times New Roman" w:eastAsia="Times New Roman" w:hAnsi="Times New Roman" w:cs="Times New Roman"/>
          <w:color w:val="000000"/>
          <w:sz w:val="28"/>
          <w:szCs w:val="28"/>
        </w:rPr>
        <w:t>образования Брюховецкий район                                                      А.С. Игоши</w:t>
      </w:r>
      <w:bookmarkStart w:id="8" w:name="Par101"/>
      <w:bookmarkEnd w:id="8"/>
      <w:r w:rsidRPr="00104D14">
        <w:rPr>
          <w:rFonts w:ascii="Times New Roman" w:eastAsia="Times New Roman" w:hAnsi="Times New Roman" w:cs="Times New Roman"/>
          <w:color w:val="000000"/>
          <w:sz w:val="28"/>
          <w:szCs w:val="28"/>
        </w:rPr>
        <w:t>н</w:t>
      </w: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Pr="00347121" w:rsidRDefault="007D70EA" w:rsidP="007D70EA">
      <w:pPr>
        <w:ind w:left="5387"/>
        <w:jc w:val="center"/>
        <w:outlineLvl w:val="1"/>
        <w:rPr>
          <w:rFonts w:ascii="Times New Roman" w:hAnsi="Times New Roman" w:cs="Times New Roman"/>
          <w:sz w:val="28"/>
          <w:szCs w:val="28"/>
        </w:rPr>
      </w:pPr>
      <w:r w:rsidRPr="00347121">
        <w:rPr>
          <w:rFonts w:ascii="Times New Roman" w:hAnsi="Times New Roman" w:cs="Times New Roman"/>
          <w:sz w:val="28"/>
          <w:szCs w:val="28"/>
        </w:rPr>
        <w:t>ПРИЛОЖЕНИЕ № 1</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к Порядку проведения</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экспертизы муниципальных</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нормативных правовых актов</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муниципального образования</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Брюховецкий район,</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затрагивающих вопросы</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осуществления предпринимательской</w:t>
      </w: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и инвестиционной деятельности</w:t>
      </w:r>
    </w:p>
    <w:p w:rsidR="007D70EA" w:rsidRPr="00347121" w:rsidRDefault="007D70EA" w:rsidP="007D70EA">
      <w:pPr>
        <w:ind w:left="5387"/>
        <w:jc w:val="center"/>
        <w:rPr>
          <w:rFonts w:ascii="Times New Roman" w:hAnsi="Times New Roman" w:cs="Times New Roman"/>
          <w:sz w:val="28"/>
          <w:szCs w:val="28"/>
        </w:rPr>
      </w:pPr>
    </w:p>
    <w:p w:rsidR="007D70EA" w:rsidRPr="00347121" w:rsidRDefault="007D70EA" w:rsidP="007D70EA">
      <w:pPr>
        <w:ind w:left="5387"/>
        <w:jc w:val="center"/>
        <w:rPr>
          <w:rFonts w:ascii="Times New Roman" w:hAnsi="Times New Roman" w:cs="Times New Roman"/>
          <w:sz w:val="28"/>
          <w:szCs w:val="28"/>
        </w:rPr>
      </w:pPr>
    </w:p>
    <w:p w:rsidR="007D70EA" w:rsidRPr="00347121" w:rsidRDefault="007D70EA" w:rsidP="007D70EA">
      <w:pPr>
        <w:ind w:left="5387"/>
        <w:jc w:val="center"/>
        <w:rPr>
          <w:rFonts w:ascii="Times New Roman" w:hAnsi="Times New Roman" w:cs="Times New Roman"/>
          <w:sz w:val="28"/>
          <w:szCs w:val="28"/>
        </w:rPr>
      </w:pPr>
      <w:r w:rsidRPr="00347121">
        <w:rPr>
          <w:rFonts w:ascii="Times New Roman" w:hAnsi="Times New Roman" w:cs="Times New Roman"/>
          <w:sz w:val="28"/>
          <w:szCs w:val="28"/>
        </w:rPr>
        <w:t>УТВЕРЖДЕН</w:t>
      </w:r>
    </w:p>
    <w:p w:rsidR="007D70EA" w:rsidRPr="00347121" w:rsidRDefault="007D70EA" w:rsidP="007D70EA">
      <w:pPr>
        <w:ind w:left="5387"/>
        <w:jc w:val="left"/>
        <w:rPr>
          <w:rFonts w:ascii="Times New Roman" w:hAnsi="Times New Roman" w:cs="Times New Roman"/>
          <w:sz w:val="28"/>
          <w:szCs w:val="28"/>
        </w:rPr>
      </w:pPr>
      <w:r w:rsidRPr="00347121">
        <w:rPr>
          <w:rFonts w:ascii="Times New Roman" w:hAnsi="Times New Roman" w:cs="Times New Roman"/>
          <w:sz w:val="28"/>
          <w:szCs w:val="28"/>
        </w:rPr>
        <w:t xml:space="preserve">Начальник управления экономики, прогнозирования и потребительской сферы </w:t>
      </w:r>
    </w:p>
    <w:p w:rsidR="007D70EA" w:rsidRPr="00347121" w:rsidRDefault="007D70EA" w:rsidP="007D70EA">
      <w:pPr>
        <w:ind w:left="5387"/>
        <w:jc w:val="left"/>
        <w:rPr>
          <w:rFonts w:ascii="Times New Roman" w:hAnsi="Times New Roman" w:cs="Times New Roman"/>
          <w:sz w:val="28"/>
          <w:szCs w:val="28"/>
        </w:rPr>
      </w:pPr>
      <w:r w:rsidRPr="00347121">
        <w:rPr>
          <w:rFonts w:ascii="Times New Roman" w:hAnsi="Times New Roman" w:cs="Times New Roman"/>
          <w:sz w:val="28"/>
          <w:szCs w:val="28"/>
        </w:rPr>
        <w:t>______________________________</w:t>
      </w:r>
    </w:p>
    <w:p w:rsidR="007D70EA" w:rsidRPr="00347121" w:rsidRDefault="007D70EA" w:rsidP="007D70EA">
      <w:pPr>
        <w:ind w:left="5387"/>
        <w:rPr>
          <w:rFonts w:ascii="Times New Roman" w:hAnsi="Times New Roman" w:cs="Times New Roman"/>
          <w:sz w:val="28"/>
          <w:szCs w:val="28"/>
        </w:rPr>
      </w:pPr>
      <w:r w:rsidRPr="00347121">
        <w:rPr>
          <w:rFonts w:ascii="Times New Roman" w:hAnsi="Times New Roman" w:cs="Times New Roman"/>
          <w:sz w:val="28"/>
          <w:szCs w:val="28"/>
        </w:rPr>
        <w:lastRenderedPageBreak/>
        <w:t>____________________ 20___ года</w:t>
      </w:r>
    </w:p>
    <w:p w:rsidR="007D70EA" w:rsidRPr="00347121" w:rsidRDefault="007D70EA" w:rsidP="007D70EA">
      <w:pPr>
        <w:jc w:val="center"/>
      </w:pPr>
    </w:p>
    <w:p w:rsidR="007D70EA" w:rsidRPr="00347121" w:rsidRDefault="007D70EA" w:rsidP="007D70EA">
      <w:pPr>
        <w:jc w:val="center"/>
      </w:pPr>
    </w:p>
    <w:p w:rsidR="007D70EA" w:rsidRPr="00347121" w:rsidRDefault="007D70EA" w:rsidP="007D70EA">
      <w:pPr>
        <w:ind w:left="1134" w:right="1417"/>
        <w:jc w:val="center"/>
        <w:rPr>
          <w:rFonts w:ascii="Times New Roman" w:hAnsi="Times New Roman" w:cs="Times New Roman"/>
          <w:b/>
          <w:sz w:val="28"/>
          <w:szCs w:val="28"/>
        </w:rPr>
      </w:pPr>
      <w:r w:rsidRPr="00347121">
        <w:rPr>
          <w:rFonts w:ascii="Times New Roman" w:hAnsi="Times New Roman" w:cs="Times New Roman"/>
          <w:b/>
          <w:sz w:val="28"/>
          <w:szCs w:val="28"/>
        </w:rPr>
        <w:t xml:space="preserve">План </w:t>
      </w:r>
    </w:p>
    <w:p w:rsidR="007D70EA" w:rsidRPr="00347121" w:rsidRDefault="007D70EA" w:rsidP="007D70EA">
      <w:pPr>
        <w:ind w:left="1134" w:right="1417"/>
        <w:jc w:val="center"/>
        <w:rPr>
          <w:rFonts w:ascii="Times New Roman" w:hAnsi="Times New Roman" w:cs="Times New Roman"/>
          <w:b/>
          <w:sz w:val="28"/>
          <w:szCs w:val="28"/>
        </w:rPr>
      </w:pPr>
      <w:r w:rsidRPr="00347121">
        <w:rPr>
          <w:rFonts w:ascii="Times New Roman" w:hAnsi="Times New Roman" w:cs="Times New Roman"/>
          <w:b/>
          <w:sz w:val="28"/>
          <w:szCs w:val="28"/>
        </w:rPr>
        <w:t>проведения экспертизы муниципальных нормативных правовых актов муниципального образования Брюховецкий район на ____ полугодие 20___ года</w:t>
      </w:r>
    </w:p>
    <w:p w:rsidR="007D70EA" w:rsidRPr="00347121" w:rsidRDefault="007D70EA" w:rsidP="007D70EA">
      <w:pPr>
        <w:jc w:val="center"/>
        <w:rPr>
          <w:rFonts w:ascii="Times New Roman" w:hAnsi="Times New Roman" w:cs="Times New Roman"/>
          <w:sz w:val="28"/>
          <w:szCs w:val="28"/>
        </w:rPr>
      </w:pPr>
    </w:p>
    <w:tbl>
      <w:tblPr>
        <w:tblStyle w:val="12"/>
        <w:tblW w:w="0" w:type="auto"/>
        <w:tblInd w:w="108" w:type="dxa"/>
        <w:tblLayout w:type="fixed"/>
        <w:tblLook w:val="04A0" w:firstRow="1" w:lastRow="0" w:firstColumn="1" w:lastColumn="0" w:noHBand="0" w:noVBand="1"/>
      </w:tblPr>
      <w:tblGrid>
        <w:gridCol w:w="433"/>
        <w:gridCol w:w="1716"/>
        <w:gridCol w:w="1255"/>
        <w:gridCol w:w="1387"/>
        <w:gridCol w:w="1634"/>
        <w:gridCol w:w="1416"/>
        <w:gridCol w:w="1798"/>
      </w:tblGrid>
      <w:tr w:rsidR="007D70EA" w:rsidRPr="00347121" w:rsidTr="00267CCA">
        <w:tc>
          <w:tcPr>
            <w:tcW w:w="433"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w:t>
            </w:r>
          </w:p>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п/п</w:t>
            </w:r>
          </w:p>
        </w:tc>
        <w:tc>
          <w:tcPr>
            <w:tcW w:w="1716"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Наименование НПА, их отдельные положения</w:t>
            </w:r>
          </w:p>
        </w:tc>
        <w:tc>
          <w:tcPr>
            <w:tcW w:w="1255"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Заявители</w:t>
            </w:r>
          </w:p>
        </w:tc>
        <w:tc>
          <w:tcPr>
            <w:tcW w:w="1387"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Дата начала экспертизы</w:t>
            </w:r>
          </w:p>
        </w:tc>
        <w:tc>
          <w:tcPr>
            <w:tcW w:w="1634"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Дата окончания публичных консультаций</w:t>
            </w:r>
          </w:p>
        </w:tc>
        <w:tc>
          <w:tcPr>
            <w:tcW w:w="1416"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Срок завершения экспертизы</w:t>
            </w:r>
          </w:p>
        </w:tc>
        <w:tc>
          <w:tcPr>
            <w:tcW w:w="1798"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Ответственное лицо уполномочен-ного органа</w:t>
            </w:r>
          </w:p>
        </w:tc>
      </w:tr>
      <w:tr w:rsidR="007D70EA" w:rsidRPr="00347121" w:rsidTr="00267CCA">
        <w:tc>
          <w:tcPr>
            <w:tcW w:w="433"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1</w:t>
            </w:r>
          </w:p>
        </w:tc>
        <w:tc>
          <w:tcPr>
            <w:tcW w:w="1716"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2</w:t>
            </w:r>
          </w:p>
        </w:tc>
        <w:tc>
          <w:tcPr>
            <w:tcW w:w="1255"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3</w:t>
            </w:r>
          </w:p>
        </w:tc>
        <w:tc>
          <w:tcPr>
            <w:tcW w:w="1387"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4</w:t>
            </w:r>
          </w:p>
        </w:tc>
        <w:tc>
          <w:tcPr>
            <w:tcW w:w="1634"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5</w:t>
            </w:r>
          </w:p>
        </w:tc>
        <w:tc>
          <w:tcPr>
            <w:tcW w:w="1416"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6</w:t>
            </w:r>
          </w:p>
        </w:tc>
        <w:tc>
          <w:tcPr>
            <w:tcW w:w="1798"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7</w:t>
            </w:r>
          </w:p>
        </w:tc>
      </w:tr>
      <w:tr w:rsidR="007D70EA" w:rsidRPr="00347121" w:rsidTr="00267CCA">
        <w:tc>
          <w:tcPr>
            <w:tcW w:w="433"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1</w:t>
            </w:r>
          </w:p>
        </w:tc>
        <w:tc>
          <w:tcPr>
            <w:tcW w:w="1716" w:type="dxa"/>
          </w:tcPr>
          <w:p w:rsidR="007D70EA" w:rsidRPr="00347121" w:rsidRDefault="007D70EA" w:rsidP="00267CCA">
            <w:pPr>
              <w:jc w:val="center"/>
              <w:rPr>
                <w:rFonts w:ascii="Times New Roman" w:hAnsi="Times New Roman" w:cs="Times New Roman"/>
              </w:rPr>
            </w:pPr>
          </w:p>
        </w:tc>
        <w:tc>
          <w:tcPr>
            <w:tcW w:w="1255" w:type="dxa"/>
          </w:tcPr>
          <w:p w:rsidR="007D70EA" w:rsidRPr="00347121" w:rsidRDefault="007D70EA" w:rsidP="00267CCA">
            <w:pPr>
              <w:jc w:val="center"/>
              <w:rPr>
                <w:rFonts w:ascii="Times New Roman" w:hAnsi="Times New Roman" w:cs="Times New Roman"/>
              </w:rPr>
            </w:pPr>
          </w:p>
        </w:tc>
        <w:tc>
          <w:tcPr>
            <w:tcW w:w="1387" w:type="dxa"/>
          </w:tcPr>
          <w:p w:rsidR="007D70EA" w:rsidRPr="00347121" w:rsidRDefault="007D70EA" w:rsidP="00267CCA">
            <w:pPr>
              <w:jc w:val="center"/>
              <w:rPr>
                <w:rFonts w:ascii="Times New Roman" w:hAnsi="Times New Roman" w:cs="Times New Roman"/>
              </w:rPr>
            </w:pPr>
          </w:p>
        </w:tc>
        <w:tc>
          <w:tcPr>
            <w:tcW w:w="1634" w:type="dxa"/>
          </w:tcPr>
          <w:p w:rsidR="007D70EA" w:rsidRPr="00347121" w:rsidRDefault="007D70EA" w:rsidP="00267CCA">
            <w:pPr>
              <w:jc w:val="center"/>
              <w:rPr>
                <w:rFonts w:ascii="Times New Roman" w:hAnsi="Times New Roman" w:cs="Times New Roman"/>
              </w:rPr>
            </w:pPr>
          </w:p>
        </w:tc>
        <w:tc>
          <w:tcPr>
            <w:tcW w:w="1416" w:type="dxa"/>
          </w:tcPr>
          <w:p w:rsidR="007D70EA" w:rsidRPr="00347121" w:rsidRDefault="007D70EA" w:rsidP="00267CCA">
            <w:pPr>
              <w:jc w:val="center"/>
              <w:rPr>
                <w:rFonts w:ascii="Times New Roman" w:hAnsi="Times New Roman" w:cs="Times New Roman"/>
              </w:rPr>
            </w:pPr>
          </w:p>
        </w:tc>
        <w:tc>
          <w:tcPr>
            <w:tcW w:w="1798" w:type="dxa"/>
          </w:tcPr>
          <w:p w:rsidR="007D70EA" w:rsidRPr="00347121" w:rsidRDefault="007D70EA" w:rsidP="00267CCA">
            <w:pPr>
              <w:jc w:val="center"/>
              <w:rPr>
                <w:rFonts w:ascii="Times New Roman" w:hAnsi="Times New Roman" w:cs="Times New Roman"/>
              </w:rPr>
            </w:pPr>
          </w:p>
        </w:tc>
      </w:tr>
      <w:tr w:rsidR="007D70EA" w:rsidRPr="00347121" w:rsidTr="00267CCA">
        <w:tc>
          <w:tcPr>
            <w:tcW w:w="433" w:type="dxa"/>
          </w:tcPr>
          <w:p w:rsidR="007D70EA" w:rsidRPr="00347121" w:rsidRDefault="007D70EA" w:rsidP="00267CCA">
            <w:pPr>
              <w:jc w:val="center"/>
              <w:rPr>
                <w:rFonts w:ascii="Times New Roman" w:hAnsi="Times New Roman" w:cs="Times New Roman"/>
              </w:rPr>
            </w:pPr>
            <w:r w:rsidRPr="00347121">
              <w:rPr>
                <w:rFonts w:ascii="Times New Roman" w:hAnsi="Times New Roman" w:cs="Times New Roman"/>
              </w:rPr>
              <w:t>…</w:t>
            </w:r>
          </w:p>
        </w:tc>
        <w:tc>
          <w:tcPr>
            <w:tcW w:w="1716" w:type="dxa"/>
          </w:tcPr>
          <w:p w:rsidR="007D70EA" w:rsidRPr="00347121" w:rsidRDefault="007D70EA" w:rsidP="00267CCA">
            <w:pPr>
              <w:jc w:val="center"/>
              <w:rPr>
                <w:rFonts w:ascii="Times New Roman" w:hAnsi="Times New Roman" w:cs="Times New Roman"/>
              </w:rPr>
            </w:pPr>
          </w:p>
        </w:tc>
        <w:tc>
          <w:tcPr>
            <w:tcW w:w="1255" w:type="dxa"/>
          </w:tcPr>
          <w:p w:rsidR="007D70EA" w:rsidRPr="00347121" w:rsidRDefault="007D70EA" w:rsidP="00267CCA">
            <w:pPr>
              <w:jc w:val="center"/>
              <w:rPr>
                <w:rFonts w:ascii="Times New Roman" w:hAnsi="Times New Roman" w:cs="Times New Roman"/>
              </w:rPr>
            </w:pPr>
          </w:p>
        </w:tc>
        <w:tc>
          <w:tcPr>
            <w:tcW w:w="1387" w:type="dxa"/>
          </w:tcPr>
          <w:p w:rsidR="007D70EA" w:rsidRPr="00347121" w:rsidRDefault="007D70EA" w:rsidP="00267CCA">
            <w:pPr>
              <w:jc w:val="center"/>
              <w:rPr>
                <w:rFonts w:ascii="Times New Roman" w:hAnsi="Times New Roman" w:cs="Times New Roman"/>
              </w:rPr>
            </w:pPr>
          </w:p>
        </w:tc>
        <w:tc>
          <w:tcPr>
            <w:tcW w:w="1634" w:type="dxa"/>
          </w:tcPr>
          <w:p w:rsidR="007D70EA" w:rsidRPr="00347121" w:rsidRDefault="007D70EA" w:rsidP="00267CCA">
            <w:pPr>
              <w:jc w:val="center"/>
              <w:rPr>
                <w:rFonts w:ascii="Times New Roman" w:hAnsi="Times New Roman" w:cs="Times New Roman"/>
              </w:rPr>
            </w:pPr>
          </w:p>
        </w:tc>
        <w:tc>
          <w:tcPr>
            <w:tcW w:w="1416" w:type="dxa"/>
          </w:tcPr>
          <w:p w:rsidR="007D70EA" w:rsidRPr="00347121" w:rsidRDefault="007D70EA" w:rsidP="00267CCA">
            <w:pPr>
              <w:jc w:val="center"/>
              <w:rPr>
                <w:rFonts w:ascii="Times New Roman" w:hAnsi="Times New Roman" w:cs="Times New Roman"/>
              </w:rPr>
            </w:pPr>
          </w:p>
        </w:tc>
        <w:tc>
          <w:tcPr>
            <w:tcW w:w="1798" w:type="dxa"/>
          </w:tcPr>
          <w:p w:rsidR="007D70EA" w:rsidRPr="00347121" w:rsidRDefault="007D70EA" w:rsidP="00267CCA">
            <w:pPr>
              <w:jc w:val="center"/>
              <w:rPr>
                <w:rFonts w:ascii="Times New Roman" w:hAnsi="Times New Roman" w:cs="Times New Roman"/>
              </w:rPr>
            </w:pPr>
          </w:p>
        </w:tc>
      </w:tr>
    </w:tbl>
    <w:p w:rsidR="007D70EA" w:rsidRPr="00347121" w:rsidRDefault="007D70EA" w:rsidP="007D70EA">
      <w:pPr>
        <w:rPr>
          <w:rFonts w:ascii="Times New Roman" w:hAnsi="Times New Roman" w:cs="Times New Roman"/>
          <w:sz w:val="28"/>
          <w:szCs w:val="28"/>
        </w:rPr>
      </w:pPr>
    </w:p>
    <w:p w:rsidR="007D70EA" w:rsidRPr="00347121" w:rsidRDefault="007D70EA" w:rsidP="007D70EA">
      <w:pPr>
        <w:rPr>
          <w:rFonts w:ascii="Times New Roman" w:hAnsi="Times New Roman" w:cs="Times New Roman"/>
          <w:sz w:val="28"/>
          <w:szCs w:val="28"/>
        </w:rPr>
      </w:pPr>
    </w:p>
    <w:p w:rsidR="007D70EA" w:rsidRPr="00347121" w:rsidRDefault="007D70EA" w:rsidP="007D70EA">
      <w:pPr>
        <w:rPr>
          <w:rFonts w:ascii="Times New Roman" w:hAnsi="Times New Roman" w:cs="Times New Roman"/>
          <w:sz w:val="28"/>
          <w:szCs w:val="28"/>
        </w:rPr>
      </w:pPr>
    </w:p>
    <w:p w:rsidR="007D70EA" w:rsidRPr="00347121" w:rsidRDefault="007D70EA" w:rsidP="007D70EA">
      <w:pPr>
        <w:rPr>
          <w:rFonts w:ascii="Times New Roman" w:eastAsia="Times New Roman" w:hAnsi="Times New Roman" w:cs="Times New Roman"/>
          <w:color w:val="000000"/>
          <w:sz w:val="28"/>
          <w:szCs w:val="28"/>
        </w:rPr>
      </w:pPr>
      <w:r w:rsidRPr="00347121">
        <w:rPr>
          <w:rFonts w:ascii="Times New Roman" w:eastAsia="Times New Roman" w:hAnsi="Times New Roman" w:cs="Times New Roman"/>
          <w:color w:val="000000"/>
          <w:sz w:val="28"/>
          <w:szCs w:val="28"/>
        </w:rPr>
        <w:t>Начальник управления</w:t>
      </w:r>
    </w:p>
    <w:p w:rsidR="007D70EA" w:rsidRPr="00347121" w:rsidRDefault="007D70EA" w:rsidP="007D70EA">
      <w:pPr>
        <w:rPr>
          <w:rFonts w:ascii="Times New Roman" w:eastAsia="Times New Roman" w:hAnsi="Times New Roman" w:cs="Times New Roman"/>
          <w:color w:val="000000"/>
          <w:sz w:val="28"/>
          <w:szCs w:val="28"/>
        </w:rPr>
      </w:pPr>
      <w:r w:rsidRPr="00347121">
        <w:rPr>
          <w:rFonts w:ascii="Times New Roman" w:eastAsia="Times New Roman" w:hAnsi="Times New Roman" w:cs="Times New Roman"/>
          <w:color w:val="000000"/>
          <w:sz w:val="28"/>
          <w:szCs w:val="28"/>
        </w:rPr>
        <w:t>экономики, прогнозирования</w:t>
      </w:r>
    </w:p>
    <w:p w:rsidR="007D70EA" w:rsidRPr="00347121" w:rsidRDefault="007D70EA" w:rsidP="007D70EA">
      <w:pPr>
        <w:rPr>
          <w:rFonts w:ascii="Times New Roman" w:eastAsia="Times New Roman" w:hAnsi="Times New Roman" w:cs="Times New Roman"/>
          <w:color w:val="000000"/>
          <w:sz w:val="28"/>
          <w:szCs w:val="28"/>
        </w:rPr>
      </w:pPr>
      <w:r w:rsidRPr="00347121">
        <w:rPr>
          <w:rFonts w:ascii="Times New Roman" w:eastAsia="Times New Roman" w:hAnsi="Times New Roman" w:cs="Times New Roman"/>
          <w:color w:val="000000"/>
          <w:sz w:val="28"/>
          <w:szCs w:val="28"/>
        </w:rPr>
        <w:t>и потребительской сферы</w:t>
      </w:r>
    </w:p>
    <w:p w:rsidR="007D70EA" w:rsidRPr="00347121" w:rsidRDefault="007D70EA" w:rsidP="007D70EA">
      <w:pPr>
        <w:rPr>
          <w:rFonts w:ascii="Times New Roman" w:eastAsia="Times New Roman" w:hAnsi="Times New Roman" w:cs="Times New Roman"/>
          <w:color w:val="000000"/>
          <w:sz w:val="28"/>
          <w:szCs w:val="28"/>
        </w:rPr>
      </w:pPr>
      <w:r w:rsidRPr="00347121">
        <w:rPr>
          <w:rFonts w:ascii="Times New Roman" w:eastAsia="Times New Roman" w:hAnsi="Times New Roman" w:cs="Times New Roman"/>
          <w:color w:val="000000"/>
          <w:sz w:val="28"/>
          <w:szCs w:val="28"/>
        </w:rPr>
        <w:t>администрации муниципального</w:t>
      </w:r>
    </w:p>
    <w:p w:rsidR="007D70EA" w:rsidRPr="00347121" w:rsidRDefault="007D70EA" w:rsidP="007D70EA">
      <w:pPr>
        <w:rPr>
          <w:rFonts w:ascii="Times New Roman" w:hAnsi="Times New Roman" w:cs="Times New Roman"/>
          <w:sz w:val="28"/>
          <w:szCs w:val="28"/>
        </w:rPr>
      </w:pPr>
      <w:r w:rsidRPr="00347121">
        <w:rPr>
          <w:rFonts w:ascii="Times New Roman" w:eastAsia="Times New Roman" w:hAnsi="Times New Roman" w:cs="Times New Roman"/>
          <w:color w:val="000000"/>
          <w:sz w:val="28"/>
          <w:szCs w:val="28"/>
        </w:rPr>
        <w:t>образования Брюховецкий район                                                          А.С. Игошин</w:t>
      </w: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Pr="000D0F18" w:rsidRDefault="007D70EA" w:rsidP="007D70EA">
      <w:pPr>
        <w:ind w:left="5103"/>
        <w:jc w:val="center"/>
        <w:rPr>
          <w:rFonts w:ascii="Times New Roman" w:hAnsi="Times New Roman" w:cs="Times New Roman"/>
          <w:sz w:val="28"/>
          <w:szCs w:val="28"/>
        </w:rPr>
      </w:pPr>
      <w:bookmarkStart w:id="9" w:name="sub_40000"/>
      <w:r w:rsidRPr="000D0F18">
        <w:rPr>
          <w:rFonts w:ascii="Times New Roman" w:hAnsi="Times New Roman" w:cs="Times New Roman"/>
          <w:bCs/>
          <w:color w:val="26282F"/>
          <w:sz w:val="28"/>
          <w:szCs w:val="28"/>
        </w:rPr>
        <w:t>ПРИЛОЖЕНИЕ № 2</w:t>
      </w:r>
    </w:p>
    <w:bookmarkEnd w:id="9"/>
    <w:p w:rsidR="007D70EA" w:rsidRPr="000D0F18" w:rsidRDefault="007D70EA" w:rsidP="007D70EA">
      <w:pPr>
        <w:ind w:left="5103"/>
        <w:jc w:val="center"/>
        <w:rPr>
          <w:rFonts w:ascii="Times New Roman" w:hAnsi="Times New Roman" w:cs="Times New Roman"/>
          <w:sz w:val="28"/>
          <w:szCs w:val="28"/>
        </w:rPr>
      </w:pPr>
      <w:r w:rsidRPr="000D0F18">
        <w:rPr>
          <w:rFonts w:ascii="Times New Roman" w:hAnsi="Times New Roman" w:cs="Times New Roman"/>
          <w:bCs/>
          <w:color w:val="26282F"/>
          <w:sz w:val="28"/>
          <w:szCs w:val="28"/>
        </w:rPr>
        <w:t xml:space="preserve">к </w:t>
      </w:r>
      <w:hyperlink w:anchor="sub_1000" w:history="1">
        <w:r w:rsidRPr="000D0F18">
          <w:rPr>
            <w:rFonts w:ascii="Times New Roman" w:hAnsi="Times New Roman" w:cs="Times New Roman"/>
            <w:color w:val="106BBE"/>
            <w:sz w:val="28"/>
            <w:szCs w:val="28"/>
          </w:rPr>
          <w:t>Порядку</w:t>
        </w:r>
      </w:hyperlink>
      <w:r w:rsidRPr="000D0F18">
        <w:rPr>
          <w:rFonts w:ascii="Times New Roman" w:hAnsi="Times New Roman" w:cs="Times New Roman"/>
          <w:bCs/>
          <w:color w:val="26282F"/>
          <w:sz w:val="28"/>
          <w:szCs w:val="28"/>
        </w:rPr>
        <w:t xml:space="preserve"> проведения экспертизы муниципальных</w:t>
      </w:r>
    </w:p>
    <w:p w:rsidR="007D70EA" w:rsidRPr="000D0F18" w:rsidRDefault="007D70EA" w:rsidP="007D70EA">
      <w:pPr>
        <w:ind w:left="5103"/>
        <w:jc w:val="center"/>
        <w:rPr>
          <w:rFonts w:ascii="Times New Roman" w:hAnsi="Times New Roman" w:cs="Times New Roman"/>
          <w:sz w:val="28"/>
          <w:szCs w:val="28"/>
        </w:rPr>
      </w:pPr>
      <w:r w:rsidRPr="000D0F18">
        <w:rPr>
          <w:rFonts w:ascii="Times New Roman" w:hAnsi="Times New Roman" w:cs="Times New Roman"/>
          <w:bCs/>
          <w:color w:val="26282F"/>
          <w:sz w:val="28"/>
          <w:szCs w:val="28"/>
        </w:rPr>
        <w:t>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7D70EA" w:rsidRPr="000D0F18" w:rsidRDefault="007D70EA" w:rsidP="007D70EA">
      <w:pPr>
        <w:rPr>
          <w:rFonts w:ascii="Times New Roman" w:hAnsi="Times New Roman" w:cs="Times New Roman"/>
        </w:rPr>
      </w:pPr>
    </w:p>
    <w:p w:rsidR="007D70EA" w:rsidRPr="000D0F18" w:rsidRDefault="007D70EA" w:rsidP="007D70EA">
      <w:pPr>
        <w:spacing w:before="108" w:after="108"/>
        <w:ind w:left="851" w:right="850"/>
        <w:jc w:val="center"/>
        <w:outlineLvl w:val="0"/>
        <w:rPr>
          <w:rFonts w:ascii="Times New Roman" w:hAnsi="Times New Roman" w:cs="Times New Roman"/>
          <w:bCs/>
          <w:sz w:val="28"/>
          <w:szCs w:val="28"/>
        </w:rPr>
      </w:pPr>
      <w:r w:rsidRPr="000D0F18">
        <w:rPr>
          <w:rFonts w:ascii="Times New Roman" w:hAnsi="Times New Roman" w:cs="Times New Roman"/>
          <w:bCs/>
          <w:sz w:val="28"/>
          <w:szCs w:val="28"/>
        </w:rPr>
        <w:t>Перечень</w:t>
      </w:r>
      <w:r w:rsidRPr="000D0F18">
        <w:rPr>
          <w:rFonts w:ascii="Times New Roman" w:hAnsi="Times New Roman" w:cs="Times New Roman"/>
          <w:bCs/>
          <w:sz w:val="28"/>
          <w:szCs w:val="28"/>
        </w:rPr>
        <w:br/>
        <w:t xml:space="preserve">вопросов для участников публичных консультаций по отчёту об оценке фактического воздействия муниципальных нормативных </w:t>
      </w:r>
      <w:r w:rsidRPr="000D0F18">
        <w:rPr>
          <w:rFonts w:ascii="Times New Roman" w:hAnsi="Times New Roman" w:cs="Times New Roman"/>
          <w:bCs/>
          <w:sz w:val="28"/>
          <w:szCs w:val="28"/>
        </w:rPr>
        <w:lastRenderedPageBreak/>
        <w:t>правовых актов</w:t>
      </w:r>
    </w:p>
    <w:p w:rsidR="007D70EA" w:rsidRPr="000D0F18" w:rsidRDefault="007D70EA" w:rsidP="007D70EA">
      <w:pPr>
        <w:rPr>
          <w:rFonts w:ascii="Times New Roman" w:hAnsi="Times New Roman" w:cs="Times New Roman"/>
        </w:rPr>
      </w:pPr>
    </w:p>
    <w:p w:rsidR="007D70EA" w:rsidRPr="000D0F18" w:rsidRDefault="007D70EA" w:rsidP="007D70EA">
      <w:pPr>
        <w:rPr>
          <w:rFonts w:ascii="Times New Roman" w:hAnsi="Times New Roman" w:cs="Times New Roman"/>
          <w:sz w:val="28"/>
          <w:szCs w:val="28"/>
        </w:rPr>
      </w:pPr>
      <w:bookmarkStart w:id="10" w:name="sub_40001"/>
      <w:r w:rsidRPr="000D0F18">
        <w:rPr>
          <w:rFonts w:ascii="Times New Roman" w:hAnsi="Times New Roman" w:cs="Times New Roman"/>
          <w:sz w:val="28"/>
          <w:szCs w:val="28"/>
        </w:rPr>
        <w:t>1. Решена ли проблема, на основании которой разрабатывался муниципальный нормативный правовой акт?</w:t>
      </w:r>
    </w:p>
    <w:p w:rsidR="007D70EA" w:rsidRPr="000D0F18" w:rsidRDefault="007D70EA" w:rsidP="007D70EA">
      <w:pPr>
        <w:rPr>
          <w:rFonts w:ascii="Times New Roman" w:hAnsi="Times New Roman" w:cs="Times New Roman"/>
          <w:sz w:val="28"/>
          <w:szCs w:val="28"/>
        </w:rPr>
      </w:pPr>
      <w:bookmarkStart w:id="11" w:name="sub_40002"/>
      <w:bookmarkEnd w:id="10"/>
      <w:r w:rsidRPr="000D0F18">
        <w:rPr>
          <w:rFonts w:ascii="Times New Roman" w:hAnsi="Times New Roman" w:cs="Times New Roman"/>
          <w:sz w:val="28"/>
          <w:szCs w:val="28"/>
        </w:rPr>
        <w:t>2. Достигнуты ли цели правового регулирования (в случае недостижения целей, представить обоснование, подкреплённое законодательством Российской Федерации и Краснодарского края, расчётами и иными материалами)?</w:t>
      </w:r>
    </w:p>
    <w:p w:rsidR="007D70EA" w:rsidRPr="000D0F18" w:rsidRDefault="007D70EA" w:rsidP="007D70EA">
      <w:pPr>
        <w:rPr>
          <w:rFonts w:ascii="Times New Roman" w:hAnsi="Times New Roman" w:cs="Times New Roman"/>
          <w:sz w:val="28"/>
          <w:szCs w:val="28"/>
        </w:rPr>
      </w:pPr>
      <w:bookmarkStart w:id="12" w:name="sub_40003"/>
      <w:bookmarkEnd w:id="11"/>
      <w:r w:rsidRPr="000D0F18">
        <w:rPr>
          <w:rFonts w:ascii="Times New Roman" w:hAnsi="Times New Roman" w:cs="Times New Roman"/>
          <w:sz w:val="28"/>
          <w:szCs w:val="28"/>
        </w:rPr>
        <w:t>3.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7D70EA" w:rsidRPr="000D0F18" w:rsidRDefault="007D70EA" w:rsidP="007D70EA">
      <w:pPr>
        <w:rPr>
          <w:rFonts w:ascii="Times New Roman" w:hAnsi="Times New Roman" w:cs="Times New Roman"/>
          <w:sz w:val="28"/>
          <w:szCs w:val="28"/>
        </w:rPr>
      </w:pPr>
      <w:bookmarkStart w:id="13" w:name="sub_40004"/>
      <w:bookmarkEnd w:id="12"/>
      <w:r w:rsidRPr="000D0F18">
        <w:rPr>
          <w:rFonts w:ascii="Times New Roman" w:hAnsi="Times New Roman" w:cs="Times New Roman"/>
          <w:sz w:val="28"/>
          <w:szCs w:val="28"/>
        </w:rPr>
        <w:t>4.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7D70EA" w:rsidRPr="000D0F18" w:rsidRDefault="007D70EA" w:rsidP="007D70EA">
      <w:pPr>
        <w:rPr>
          <w:rFonts w:ascii="Times New Roman" w:hAnsi="Times New Roman" w:cs="Times New Roman"/>
          <w:sz w:val="28"/>
          <w:szCs w:val="28"/>
        </w:rPr>
      </w:pPr>
      <w:bookmarkStart w:id="14" w:name="sub_40005"/>
      <w:bookmarkEnd w:id="13"/>
      <w:r w:rsidRPr="000D0F18">
        <w:rPr>
          <w:rFonts w:ascii="Times New Roman" w:hAnsi="Times New Roman" w:cs="Times New Roman"/>
          <w:sz w:val="28"/>
          <w:szCs w:val="28"/>
        </w:rPr>
        <w:t>5. Наличие (отсутствие) предложений об:</w:t>
      </w:r>
    </w:p>
    <w:p w:rsidR="007D70EA" w:rsidRPr="000D0F18" w:rsidRDefault="007D70EA" w:rsidP="007D70EA">
      <w:pPr>
        <w:rPr>
          <w:rFonts w:ascii="Times New Roman" w:hAnsi="Times New Roman" w:cs="Times New Roman"/>
          <w:sz w:val="28"/>
          <w:szCs w:val="28"/>
        </w:rPr>
      </w:pPr>
      <w:bookmarkStart w:id="15" w:name="sub_400051"/>
      <w:bookmarkEnd w:id="14"/>
      <w:r w:rsidRPr="000D0F18">
        <w:rPr>
          <w:rFonts w:ascii="Times New Roman" w:hAnsi="Times New Roman" w:cs="Times New Roman"/>
          <w:sz w:val="28"/>
          <w:szCs w:val="28"/>
        </w:rPr>
        <w:t>1) отмене муниципального нормативного правового акта (при наличии представить обоснование, подкреплённое законодательством Российской Федерации и Краснодарского края, расчётами и иными материалами);</w:t>
      </w:r>
    </w:p>
    <w:p w:rsidR="007D70EA" w:rsidRPr="000D0F18" w:rsidRDefault="007D70EA" w:rsidP="007D70EA">
      <w:pPr>
        <w:rPr>
          <w:rFonts w:ascii="Times New Roman" w:hAnsi="Times New Roman" w:cs="Times New Roman"/>
          <w:sz w:val="28"/>
          <w:szCs w:val="28"/>
        </w:rPr>
      </w:pPr>
      <w:bookmarkStart w:id="16" w:name="sub_400052"/>
      <w:bookmarkEnd w:id="15"/>
      <w:r w:rsidRPr="000D0F18">
        <w:rPr>
          <w:rFonts w:ascii="Times New Roman" w:hAnsi="Times New Roman" w:cs="Times New Roman"/>
          <w:sz w:val="28"/>
          <w:szCs w:val="28"/>
        </w:rPr>
        <w:t>2) изменении муниципального нормативного правового акта (представить обоснование, подкреплённое законодательством Российской Федерации и Краснодарского края, расчётами и иными материалами);</w:t>
      </w:r>
    </w:p>
    <w:p w:rsidR="007D70EA" w:rsidRPr="000D0F18" w:rsidRDefault="007D70EA" w:rsidP="007D70EA">
      <w:pPr>
        <w:rPr>
          <w:rFonts w:ascii="Times New Roman" w:hAnsi="Times New Roman" w:cs="Times New Roman"/>
          <w:sz w:val="28"/>
          <w:szCs w:val="28"/>
        </w:rPr>
      </w:pPr>
      <w:bookmarkStart w:id="17" w:name="sub_400053"/>
      <w:bookmarkEnd w:id="16"/>
      <w:r w:rsidRPr="000D0F18">
        <w:rPr>
          <w:rFonts w:ascii="Times New Roman" w:hAnsi="Times New Roman" w:cs="Times New Roman"/>
          <w:sz w:val="28"/>
          <w:szCs w:val="28"/>
        </w:rPr>
        <w:t>3) изменении отдельных положений муниципального нормативного правового акта (представить обоснование, подкреплённое законодательством Российской Федерации и Краснодарского края, расчётами и иными материалами).»</w:t>
      </w:r>
    </w:p>
    <w:p w:rsidR="007D70EA" w:rsidRPr="000D0F18" w:rsidRDefault="007D70EA" w:rsidP="007D70EA">
      <w:pPr>
        <w:rPr>
          <w:rFonts w:ascii="Times New Roman" w:hAnsi="Times New Roman" w:cs="Times New Roman"/>
        </w:rPr>
      </w:pPr>
    </w:p>
    <w:p w:rsidR="007D70EA" w:rsidRPr="000D0F18" w:rsidRDefault="007D70EA" w:rsidP="007D70EA">
      <w:pPr>
        <w:rPr>
          <w:rFonts w:ascii="Times New Roman" w:hAnsi="Times New Roman" w:cs="Times New Roman"/>
        </w:rPr>
      </w:pPr>
    </w:p>
    <w:p w:rsidR="007D70EA" w:rsidRPr="000D0F18" w:rsidRDefault="007D70EA" w:rsidP="007D70EA">
      <w:pPr>
        <w:rPr>
          <w:rFonts w:ascii="Times New Roman" w:hAnsi="Times New Roman" w:cs="Times New Roman"/>
          <w:color w:val="000000"/>
          <w:sz w:val="28"/>
          <w:szCs w:val="28"/>
        </w:rPr>
      </w:pPr>
      <w:r w:rsidRPr="000D0F18">
        <w:rPr>
          <w:rFonts w:ascii="Times New Roman" w:hAnsi="Times New Roman" w:cs="Times New Roman"/>
          <w:color w:val="000000"/>
          <w:sz w:val="28"/>
          <w:szCs w:val="28"/>
        </w:rPr>
        <w:t>Начальник управления экономики,</w:t>
      </w:r>
    </w:p>
    <w:p w:rsidR="007D70EA" w:rsidRPr="000D0F18" w:rsidRDefault="007D70EA" w:rsidP="007D70EA">
      <w:pPr>
        <w:rPr>
          <w:rFonts w:ascii="Times New Roman" w:hAnsi="Times New Roman" w:cs="Times New Roman"/>
          <w:color w:val="000000"/>
          <w:sz w:val="28"/>
          <w:szCs w:val="28"/>
        </w:rPr>
      </w:pPr>
      <w:r w:rsidRPr="000D0F18">
        <w:rPr>
          <w:rFonts w:ascii="Times New Roman" w:hAnsi="Times New Roman" w:cs="Times New Roman"/>
          <w:color w:val="000000"/>
          <w:sz w:val="28"/>
          <w:szCs w:val="28"/>
        </w:rPr>
        <w:t>прогнозирования и потребительской сферы</w:t>
      </w:r>
    </w:p>
    <w:p w:rsidR="007D70EA" w:rsidRPr="000D0F18" w:rsidRDefault="007D70EA" w:rsidP="007D70EA">
      <w:pPr>
        <w:rPr>
          <w:rFonts w:ascii="Times New Roman" w:hAnsi="Times New Roman" w:cs="Times New Roman"/>
          <w:color w:val="000000"/>
          <w:sz w:val="28"/>
          <w:szCs w:val="28"/>
        </w:rPr>
      </w:pPr>
      <w:r w:rsidRPr="000D0F18">
        <w:rPr>
          <w:rFonts w:ascii="Times New Roman" w:hAnsi="Times New Roman" w:cs="Times New Roman"/>
          <w:color w:val="000000"/>
          <w:sz w:val="28"/>
          <w:szCs w:val="28"/>
        </w:rPr>
        <w:t>администрации муниципального</w:t>
      </w:r>
    </w:p>
    <w:p w:rsidR="007D70EA" w:rsidRPr="000D0F18" w:rsidRDefault="007D70EA" w:rsidP="007D70EA">
      <w:pPr>
        <w:rPr>
          <w:rFonts w:ascii="Times New Roman" w:hAnsi="Times New Roman" w:cs="Times New Roman"/>
          <w:sz w:val="28"/>
          <w:szCs w:val="28"/>
        </w:rPr>
      </w:pPr>
      <w:r w:rsidRPr="000D0F18">
        <w:rPr>
          <w:rFonts w:ascii="Times New Roman" w:hAnsi="Times New Roman" w:cs="Times New Roman"/>
          <w:color w:val="000000"/>
          <w:sz w:val="28"/>
          <w:szCs w:val="28"/>
        </w:rPr>
        <w:t xml:space="preserve">образования Брюховецкий район                </w:t>
      </w:r>
      <w:r>
        <w:rPr>
          <w:rFonts w:ascii="Times New Roman" w:hAnsi="Times New Roman" w:cs="Times New Roman"/>
          <w:color w:val="000000"/>
          <w:sz w:val="28"/>
          <w:szCs w:val="28"/>
        </w:rPr>
        <w:t xml:space="preserve">                       </w:t>
      </w:r>
      <w:r w:rsidRPr="000D0F18">
        <w:rPr>
          <w:rFonts w:ascii="Times New Roman" w:hAnsi="Times New Roman" w:cs="Times New Roman"/>
          <w:color w:val="000000"/>
          <w:sz w:val="28"/>
          <w:szCs w:val="28"/>
        </w:rPr>
        <w:t xml:space="preserve">                   А.С. Игошин</w:t>
      </w:r>
      <w:bookmarkEnd w:id="17"/>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Pr="00A171F7" w:rsidRDefault="007D70EA" w:rsidP="007D70EA">
      <w:pPr>
        <w:ind w:left="4678"/>
        <w:jc w:val="center"/>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7D70EA" w:rsidRPr="00A171F7" w:rsidRDefault="007D70EA" w:rsidP="007D70EA">
      <w:pPr>
        <w:ind w:left="4678"/>
        <w:jc w:val="center"/>
        <w:rPr>
          <w:rFonts w:ascii="Times New Roman" w:hAnsi="Times New Roman" w:cs="Times New Roman"/>
          <w:sz w:val="28"/>
          <w:szCs w:val="28"/>
        </w:rPr>
      </w:pPr>
      <w:r>
        <w:rPr>
          <w:rFonts w:ascii="Times New Roman" w:hAnsi="Times New Roman" w:cs="Times New Roman"/>
          <w:sz w:val="28"/>
          <w:szCs w:val="28"/>
        </w:rPr>
        <w:t xml:space="preserve">к </w:t>
      </w:r>
      <w:r w:rsidRPr="00A171F7">
        <w:rPr>
          <w:rFonts w:ascii="Times New Roman" w:hAnsi="Times New Roman" w:cs="Times New Roman"/>
          <w:sz w:val="28"/>
          <w:szCs w:val="28"/>
        </w:rPr>
        <w:t>Порядку проведения</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экспертизы муниципальных</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нормативных правовых актов</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муниципального образования</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Брюховецкий район,</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затрагивающих вопросы</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осуществления предпринимательской</w:t>
      </w:r>
    </w:p>
    <w:p w:rsidR="007D70EA" w:rsidRPr="00A171F7" w:rsidRDefault="007D70EA" w:rsidP="007D70EA">
      <w:pPr>
        <w:ind w:left="4678"/>
        <w:jc w:val="center"/>
        <w:rPr>
          <w:rFonts w:ascii="Times New Roman" w:hAnsi="Times New Roman" w:cs="Times New Roman"/>
          <w:sz w:val="28"/>
          <w:szCs w:val="28"/>
        </w:rPr>
      </w:pPr>
      <w:r w:rsidRPr="00A171F7">
        <w:rPr>
          <w:rFonts w:ascii="Times New Roman" w:hAnsi="Times New Roman" w:cs="Times New Roman"/>
          <w:sz w:val="28"/>
          <w:szCs w:val="28"/>
        </w:rPr>
        <w:t>и инвестиционной деятельности</w:t>
      </w:r>
    </w:p>
    <w:p w:rsidR="007D70EA" w:rsidRPr="00A171F7" w:rsidRDefault="007D70EA" w:rsidP="007D70EA">
      <w:pPr>
        <w:ind w:firstLine="540"/>
        <w:rPr>
          <w:rFonts w:ascii="Times New Roman" w:hAnsi="Times New Roman" w:cs="Times New Roman"/>
          <w:sz w:val="28"/>
          <w:szCs w:val="28"/>
        </w:rPr>
      </w:pPr>
    </w:p>
    <w:p w:rsidR="007D70EA" w:rsidRPr="00A171F7" w:rsidRDefault="007D70EA" w:rsidP="007D70EA">
      <w:pPr>
        <w:jc w:val="center"/>
        <w:rPr>
          <w:rFonts w:ascii="Times New Roman" w:hAnsi="Times New Roman" w:cs="Times New Roman"/>
          <w:sz w:val="28"/>
          <w:szCs w:val="28"/>
        </w:rPr>
      </w:pPr>
      <w:bookmarkStart w:id="18" w:name="Par110"/>
      <w:bookmarkEnd w:id="18"/>
      <w:r w:rsidRPr="00A171F7">
        <w:rPr>
          <w:rFonts w:ascii="Times New Roman" w:hAnsi="Times New Roman" w:cs="Times New Roman"/>
          <w:sz w:val="28"/>
          <w:szCs w:val="28"/>
        </w:rPr>
        <w:t>ФОРМА</w:t>
      </w:r>
    </w:p>
    <w:p w:rsidR="007D70EA" w:rsidRPr="00A171F7" w:rsidRDefault="007D70EA" w:rsidP="007D70EA">
      <w:pPr>
        <w:ind w:left="567" w:right="849"/>
        <w:jc w:val="center"/>
        <w:rPr>
          <w:rFonts w:ascii="Times New Roman" w:hAnsi="Times New Roman" w:cs="Times New Roman"/>
          <w:sz w:val="28"/>
          <w:szCs w:val="28"/>
        </w:rPr>
      </w:pPr>
      <w:r>
        <w:rPr>
          <w:rFonts w:ascii="Times New Roman" w:hAnsi="Times New Roman" w:cs="Times New Roman"/>
          <w:sz w:val="28"/>
          <w:szCs w:val="28"/>
        </w:rPr>
        <w:t>Заключения о проведении экспертизы муниципального нормативного правового акта муниципального образования Брюховецкий район</w:t>
      </w:r>
    </w:p>
    <w:p w:rsidR="007D70EA" w:rsidRDefault="007D70EA" w:rsidP="007D70EA">
      <w:pPr>
        <w:ind w:firstLine="540"/>
        <w:rPr>
          <w:rFonts w:ascii="Times New Roman" w:hAnsi="Times New Roman" w:cs="Times New Roman"/>
        </w:rPr>
      </w:pPr>
    </w:p>
    <w:p w:rsidR="007D70EA" w:rsidRDefault="007D70EA" w:rsidP="007D70EA">
      <w:pPr>
        <w:ind w:firstLine="540"/>
        <w:rPr>
          <w:rFonts w:ascii="Times New Roman" w:hAnsi="Times New Roman" w:cs="Times New Roman"/>
        </w:rPr>
      </w:pPr>
    </w:p>
    <w:p w:rsidR="007D70EA" w:rsidRDefault="007D70EA" w:rsidP="007D70EA">
      <w:pPr>
        <w:ind w:firstLine="540"/>
        <w:rPr>
          <w:rFonts w:ascii="Times New Roman" w:hAnsi="Times New Roman" w:cs="Times New Roman"/>
        </w:rPr>
      </w:pPr>
    </w:p>
    <w:tbl>
      <w:tblPr>
        <w:tblStyle w:val="affff8"/>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7"/>
      </w:tblGrid>
      <w:tr w:rsidR="007D70EA" w:rsidTr="00267CCA">
        <w:tc>
          <w:tcPr>
            <w:tcW w:w="4361" w:type="dxa"/>
          </w:tcPr>
          <w:p w:rsidR="007D70EA" w:rsidRPr="00E40045" w:rsidRDefault="007D70EA" w:rsidP="00267CCA">
            <w:pPr>
              <w:tabs>
                <w:tab w:val="left" w:pos="3686"/>
                <w:tab w:val="left" w:pos="3969"/>
              </w:tabs>
              <w:ind w:right="317"/>
              <w:rPr>
                <w:rFonts w:ascii="Times New Roman" w:hAnsi="Times New Roman" w:cs="Times New Roman"/>
                <w:sz w:val="28"/>
                <w:szCs w:val="28"/>
              </w:rPr>
            </w:pPr>
          </w:p>
        </w:tc>
        <w:tc>
          <w:tcPr>
            <w:tcW w:w="5387" w:type="dxa"/>
          </w:tcPr>
          <w:p w:rsidR="007D70EA" w:rsidRPr="00E40045" w:rsidRDefault="007D70EA" w:rsidP="00267CCA">
            <w:pPr>
              <w:rPr>
                <w:rFonts w:ascii="Times New Roman" w:hAnsi="Times New Roman" w:cs="Times New Roman"/>
                <w:sz w:val="28"/>
                <w:szCs w:val="28"/>
              </w:rPr>
            </w:pPr>
            <w:r w:rsidRPr="00E40045">
              <w:rPr>
                <w:rFonts w:ascii="Times New Roman" w:hAnsi="Times New Roman" w:cs="Times New Roman"/>
                <w:sz w:val="28"/>
                <w:szCs w:val="28"/>
              </w:rPr>
              <w:t xml:space="preserve">Руководителю </w:t>
            </w:r>
          </w:p>
          <w:p w:rsidR="007D70EA" w:rsidRDefault="007D70EA" w:rsidP="00267CCA">
            <w:pPr>
              <w:rPr>
                <w:rFonts w:ascii="Times New Roman" w:hAnsi="Times New Roman" w:cs="Times New Roman"/>
              </w:rPr>
            </w:pPr>
            <w:r>
              <w:rPr>
                <w:rFonts w:ascii="Times New Roman" w:hAnsi="Times New Roman" w:cs="Times New Roman"/>
              </w:rPr>
              <w:t>___________________________________________</w:t>
            </w:r>
          </w:p>
          <w:p w:rsidR="007D70EA" w:rsidRDefault="007D70EA" w:rsidP="00267CCA">
            <w:pPr>
              <w:rPr>
                <w:rFonts w:ascii="Times New Roman" w:hAnsi="Times New Roman" w:cs="Times New Roman"/>
              </w:rPr>
            </w:pPr>
            <w:r>
              <w:rPr>
                <w:rFonts w:ascii="Times New Roman" w:hAnsi="Times New Roman" w:cs="Times New Roman"/>
              </w:rPr>
              <w:t>(наименование отраслевого (функционального), органа администрации муниципального образования Брюховецкий район, разработавшего муниципальный нормативный правовой акт и являющегося инициатором издания муниципального нормативного правового акта)</w:t>
            </w:r>
          </w:p>
        </w:tc>
      </w:tr>
    </w:tbl>
    <w:p w:rsidR="007D70EA" w:rsidRPr="00A13D09" w:rsidRDefault="007D70EA" w:rsidP="007D70EA">
      <w:pPr>
        <w:ind w:firstLine="540"/>
        <w:rPr>
          <w:rFonts w:ascii="Times New Roman" w:hAnsi="Times New Roman" w:cs="Times New Roman"/>
        </w:rPr>
      </w:pPr>
    </w:p>
    <w:p w:rsidR="007D70EA" w:rsidRPr="00041CD0" w:rsidRDefault="007D70EA" w:rsidP="007D70EA">
      <w:pPr>
        <w:rPr>
          <w:rFonts w:ascii="Times New Roman" w:hAnsi="Times New Roman" w:cs="Times New Roman"/>
          <w:sz w:val="28"/>
          <w:szCs w:val="28"/>
        </w:rPr>
      </w:pPr>
    </w:p>
    <w:p w:rsidR="007D70EA" w:rsidRPr="00041CD0" w:rsidRDefault="007D70EA" w:rsidP="007D70EA">
      <w:pPr>
        <w:jc w:val="center"/>
        <w:rPr>
          <w:rFonts w:ascii="Times New Roman" w:hAnsi="Times New Roman" w:cs="Times New Roman"/>
          <w:sz w:val="28"/>
          <w:szCs w:val="28"/>
        </w:rPr>
      </w:pPr>
      <w:r>
        <w:rPr>
          <w:rFonts w:ascii="Times New Roman" w:hAnsi="Times New Roman" w:cs="Times New Roman"/>
          <w:sz w:val="28"/>
          <w:szCs w:val="28"/>
        </w:rPr>
        <w:t>ЗАКЛЮЧЕНИЕ</w:t>
      </w:r>
    </w:p>
    <w:p w:rsidR="007D70EA" w:rsidRPr="00041CD0" w:rsidRDefault="007D70EA" w:rsidP="007D70EA">
      <w:pPr>
        <w:jc w:val="center"/>
        <w:rPr>
          <w:rFonts w:ascii="Times New Roman" w:hAnsi="Times New Roman" w:cs="Times New Roman"/>
          <w:sz w:val="28"/>
          <w:szCs w:val="28"/>
        </w:rPr>
      </w:pPr>
      <w:r w:rsidRPr="00041CD0">
        <w:rPr>
          <w:rFonts w:ascii="Times New Roman" w:hAnsi="Times New Roman" w:cs="Times New Roman"/>
          <w:sz w:val="28"/>
          <w:szCs w:val="28"/>
        </w:rPr>
        <w:t>о проведении экспертизы муниципального нормативного</w:t>
      </w:r>
    </w:p>
    <w:p w:rsidR="007D70EA" w:rsidRPr="00041CD0" w:rsidRDefault="007D70EA" w:rsidP="007D70EA">
      <w:pPr>
        <w:jc w:val="center"/>
        <w:rPr>
          <w:rFonts w:ascii="Times New Roman" w:hAnsi="Times New Roman" w:cs="Times New Roman"/>
          <w:sz w:val="28"/>
          <w:szCs w:val="28"/>
        </w:rPr>
      </w:pPr>
      <w:r w:rsidRPr="00041CD0">
        <w:rPr>
          <w:rFonts w:ascii="Times New Roman" w:hAnsi="Times New Roman" w:cs="Times New Roman"/>
          <w:sz w:val="28"/>
          <w:szCs w:val="28"/>
        </w:rPr>
        <w:t>правового акта муниципального образования Брюховецкий район</w:t>
      </w:r>
    </w:p>
    <w:p w:rsidR="007D70EA" w:rsidRPr="00041CD0" w:rsidRDefault="007D70EA" w:rsidP="007D70EA">
      <w:pPr>
        <w:rPr>
          <w:rFonts w:ascii="Times New Roman" w:hAnsi="Times New Roman" w:cs="Times New Roman"/>
          <w:sz w:val="28"/>
          <w:szCs w:val="28"/>
        </w:rPr>
      </w:pPr>
      <w:r w:rsidRPr="00041CD0">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w:t>
      </w:r>
      <w:r w:rsidRPr="00041CD0">
        <w:rPr>
          <w:rFonts w:ascii="Times New Roman" w:hAnsi="Times New Roman" w:cs="Times New Roman"/>
          <w:sz w:val="28"/>
          <w:szCs w:val="28"/>
        </w:rPr>
        <w:t>___</w:t>
      </w:r>
    </w:p>
    <w:p w:rsidR="007D70EA" w:rsidRPr="00041CD0" w:rsidRDefault="007D70EA" w:rsidP="007D70EA">
      <w:pPr>
        <w:jc w:val="center"/>
        <w:rPr>
          <w:rFonts w:ascii="Times New Roman" w:hAnsi="Times New Roman" w:cs="Times New Roman"/>
        </w:rPr>
      </w:pPr>
      <w:r w:rsidRPr="00041CD0">
        <w:rPr>
          <w:rFonts w:ascii="Times New Roman" w:hAnsi="Times New Roman" w:cs="Times New Roman"/>
        </w:rPr>
        <w:t>(название муниципального нормативного правового акта)</w:t>
      </w:r>
    </w:p>
    <w:p w:rsidR="007D70EA" w:rsidRDefault="007D70EA" w:rsidP="007D70EA">
      <w:pPr>
        <w:ind w:firstLine="709"/>
        <w:rPr>
          <w:rFonts w:ascii="Times New Roman" w:hAnsi="Times New Roman" w:cs="Times New Roman"/>
          <w:sz w:val="28"/>
          <w:szCs w:val="28"/>
        </w:rPr>
      </w:pPr>
    </w:p>
    <w:p w:rsidR="007D70EA" w:rsidRPr="00041CD0"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Управление   экономики,   прогнозирования   и  потребительской  сферы администрации муниципального образования Брюховецкий район как уполномоченный</w:t>
      </w:r>
      <w:r>
        <w:rPr>
          <w:rFonts w:ascii="Times New Roman" w:hAnsi="Times New Roman" w:cs="Times New Roman"/>
          <w:sz w:val="28"/>
          <w:szCs w:val="28"/>
        </w:rPr>
        <w:t xml:space="preserve"> </w:t>
      </w:r>
      <w:r w:rsidRPr="00041CD0">
        <w:rPr>
          <w:rFonts w:ascii="Times New Roman" w:hAnsi="Times New Roman" w:cs="Times New Roman"/>
          <w:sz w:val="28"/>
          <w:szCs w:val="28"/>
        </w:rPr>
        <w:t>орган  по  проведению  экспертизы  муниципальных нормативных правовых актов</w:t>
      </w:r>
      <w:r>
        <w:rPr>
          <w:rFonts w:ascii="Times New Roman" w:hAnsi="Times New Roman" w:cs="Times New Roman"/>
          <w:sz w:val="28"/>
          <w:szCs w:val="28"/>
        </w:rPr>
        <w:t xml:space="preserve"> </w:t>
      </w:r>
      <w:r w:rsidRPr="00041CD0">
        <w:rPr>
          <w:rFonts w:ascii="Times New Roman" w:hAnsi="Times New Roman" w:cs="Times New Roman"/>
          <w:sz w:val="28"/>
          <w:szCs w:val="28"/>
        </w:rPr>
        <w:t>муниципального образования  Брюховецкий район (далее - уполномоченный орган)</w:t>
      </w:r>
      <w:r>
        <w:rPr>
          <w:rFonts w:ascii="Times New Roman" w:hAnsi="Times New Roman" w:cs="Times New Roman"/>
          <w:sz w:val="28"/>
          <w:szCs w:val="28"/>
        </w:rPr>
        <w:t xml:space="preserve"> </w:t>
      </w:r>
      <w:r w:rsidRPr="00041CD0">
        <w:rPr>
          <w:rFonts w:ascii="Times New Roman" w:hAnsi="Times New Roman" w:cs="Times New Roman"/>
          <w:sz w:val="28"/>
          <w:szCs w:val="28"/>
        </w:rPr>
        <w:t>рассмотрел ________________________________________________________________</w:t>
      </w:r>
    </w:p>
    <w:p w:rsidR="007D70EA" w:rsidRDefault="007D70EA" w:rsidP="007D70EA">
      <w:pPr>
        <w:jc w:val="center"/>
        <w:rPr>
          <w:rFonts w:ascii="Times New Roman" w:hAnsi="Times New Roman" w:cs="Times New Roman"/>
        </w:rPr>
      </w:pPr>
      <w:r w:rsidRPr="00041CD0">
        <w:rPr>
          <w:rFonts w:ascii="Times New Roman" w:hAnsi="Times New Roman" w:cs="Times New Roman"/>
        </w:rPr>
        <w:t>(дата поступления муниципального нормативного правового акта)</w:t>
      </w:r>
    </w:p>
    <w:p w:rsidR="007D70EA" w:rsidRPr="00041CD0" w:rsidRDefault="007D70EA" w:rsidP="007D70EA">
      <w:pPr>
        <w:jc w:val="center"/>
        <w:rPr>
          <w:rFonts w:ascii="Times New Roman" w:hAnsi="Times New Roman" w:cs="Times New Roman"/>
        </w:rPr>
      </w:pPr>
    </w:p>
    <w:p w:rsidR="007D70EA" w:rsidRPr="00041CD0" w:rsidRDefault="007D70EA" w:rsidP="007D70EA">
      <w:pPr>
        <w:jc w:val="left"/>
        <w:rPr>
          <w:rFonts w:ascii="Times New Roman" w:hAnsi="Times New Roman" w:cs="Times New Roman"/>
          <w:sz w:val="28"/>
          <w:szCs w:val="28"/>
        </w:rPr>
      </w:pPr>
      <w:r w:rsidRPr="00041CD0">
        <w:rPr>
          <w:rFonts w:ascii="Times New Roman" w:hAnsi="Times New Roman" w:cs="Times New Roman"/>
          <w:sz w:val="28"/>
          <w:szCs w:val="28"/>
        </w:rPr>
        <w:t xml:space="preserve">муниципальный  нормативный  правовой  акт  муниципального образования </w:t>
      </w:r>
    </w:p>
    <w:p w:rsidR="007D70EA" w:rsidRPr="00041CD0" w:rsidRDefault="007D70EA" w:rsidP="007D70EA">
      <w:pPr>
        <w:jc w:val="left"/>
        <w:rPr>
          <w:rFonts w:ascii="Times New Roman" w:hAnsi="Times New Roman" w:cs="Times New Roman"/>
          <w:sz w:val="28"/>
          <w:szCs w:val="28"/>
        </w:rPr>
      </w:pPr>
      <w:r w:rsidRPr="00041CD0">
        <w:rPr>
          <w:rFonts w:ascii="Times New Roman" w:hAnsi="Times New Roman" w:cs="Times New Roman"/>
          <w:sz w:val="28"/>
          <w:szCs w:val="28"/>
        </w:rPr>
        <w:t>Брюховецкий район ____________</w:t>
      </w:r>
      <w:r>
        <w:rPr>
          <w:rFonts w:ascii="Times New Roman" w:hAnsi="Times New Roman" w:cs="Times New Roman"/>
          <w:sz w:val="28"/>
          <w:szCs w:val="28"/>
        </w:rPr>
        <w:t>_____________________________________________________________________________________________________________________________________________</w:t>
      </w:r>
      <w:r w:rsidRPr="00041CD0">
        <w:rPr>
          <w:rFonts w:ascii="Times New Roman" w:hAnsi="Times New Roman" w:cs="Times New Roman"/>
          <w:sz w:val="28"/>
          <w:szCs w:val="28"/>
        </w:rPr>
        <w:t>_____________________________________________</w:t>
      </w:r>
      <w:r>
        <w:rPr>
          <w:rFonts w:ascii="Times New Roman" w:hAnsi="Times New Roman" w:cs="Times New Roman"/>
          <w:sz w:val="28"/>
          <w:szCs w:val="28"/>
        </w:rPr>
        <w:t>.</w:t>
      </w:r>
    </w:p>
    <w:p w:rsidR="007D70EA" w:rsidRPr="00041CD0" w:rsidRDefault="007D70EA" w:rsidP="007D70EA">
      <w:pPr>
        <w:jc w:val="center"/>
        <w:rPr>
          <w:rFonts w:ascii="Times New Roman" w:hAnsi="Times New Roman" w:cs="Times New Roman"/>
        </w:rPr>
      </w:pPr>
      <w:r w:rsidRPr="00041CD0">
        <w:rPr>
          <w:rFonts w:ascii="Times New Roman" w:hAnsi="Times New Roman" w:cs="Times New Roman"/>
        </w:rPr>
        <w:t>(название муниципального нормативного правового акта)</w:t>
      </w:r>
    </w:p>
    <w:p w:rsidR="007D70EA" w:rsidRDefault="007D70EA" w:rsidP="007D70EA">
      <w:pPr>
        <w:rPr>
          <w:rFonts w:ascii="Times New Roman" w:hAnsi="Times New Roman" w:cs="Times New Roman"/>
          <w:sz w:val="28"/>
          <w:szCs w:val="28"/>
        </w:rPr>
      </w:pPr>
      <w:r w:rsidRPr="00041CD0">
        <w:rPr>
          <w:rFonts w:ascii="Times New Roman" w:hAnsi="Times New Roman" w:cs="Times New Roman"/>
          <w:sz w:val="28"/>
          <w:szCs w:val="28"/>
        </w:rPr>
        <w:t xml:space="preserve">   </w:t>
      </w:r>
    </w:p>
    <w:p w:rsidR="007D70EA" w:rsidRPr="00041CD0"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 xml:space="preserve">В   соответствии   с   </w:t>
      </w:r>
      <w:hyperlink r:id="rId10" w:history="1">
        <w:r w:rsidRPr="00041CD0">
          <w:rPr>
            <w:rFonts w:ascii="Times New Roman" w:hAnsi="Times New Roman" w:cs="Times New Roman"/>
            <w:sz w:val="28"/>
            <w:szCs w:val="28"/>
          </w:rPr>
          <w:t>Порядком</w:t>
        </w:r>
      </w:hyperlink>
      <w:r w:rsidRPr="00041CD0">
        <w:rPr>
          <w:rFonts w:ascii="Times New Roman" w:hAnsi="Times New Roman" w:cs="Times New Roman"/>
          <w:sz w:val="28"/>
          <w:szCs w:val="28"/>
        </w:rPr>
        <w:t xml:space="preserve">   проведения  экспертизы  муниципальных</w:t>
      </w:r>
      <w:r>
        <w:rPr>
          <w:rFonts w:ascii="Times New Roman" w:hAnsi="Times New Roman" w:cs="Times New Roman"/>
          <w:sz w:val="28"/>
          <w:szCs w:val="28"/>
        </w:rPr>
        <w:t xml:space="preserve"> </w:t>
      </w:r>
      <w:r w:rsidRPr="00041CD0">
        <w:rPr>
          <w:rFonts w:ascii="Times New Roman" w:hAnsi="Times New Roman" w:cs="Times New Roman"/>
          <w:sz w:val="28"/>
          <w:szCs w:val="28"/>
        </w:rPr>
        <w:t xml:space="preserve">нормативных правовых актов  муниципального  образования  </w:t>
      </w:r>
      <w:r w:rsidRPr="00041CD0">
        <w:rPr>
          <w:rFonts w:ascii="Times New Roman" w:hAnsi="Times New Roman" w:cs="Times New Roman"/>
          <w:sz w:val="28"/>
          <w:szCs w:val="28"/>
        </w:rPr>
        <w:lastRenderedPageBreak/>
        <w:t>Брюховецкий район,</w:t>
      </w:r>
      <w:r>
        <w:rPr>
          <w:rFonts w:ascii="Times New Roman" w:hAnsi="Times New Roman" w:cs="Times New Roman"/>
          <w:sz w:val="28"/>
          <w:szCs w:val="28"/>
        </w:rPr>
        <w:t xml:space="preserve"> </w:t>
      </w:r>
      <w:r w:rsidRPr="00041CD0">
        <w:rPr>
          <w:rFonts w:ascii="Times New Roman" w:hAnsi="Times New Roman" w:cs="Times New Roman"/>
          <w:sz w:val="28"/>
          <w:szCs w:val="28"/>
        </w:rPr>
        <w:t>затрагивающих вопросы осуществления  предпринимательской и инвестиционной</w:t>
      </w:r>
      <w:r>
        <w:rPr>
          <w:rFonts w:ascii="Times New Roman" w:hAnsi="Times New Roman" w:cs="Times New Roman"/>
          <w:sz w:val="28"/>
          <w:szCs w:val="28"/>
        </w:rPr>
        <w:t xml:space="preserve"> </w:t>
      </w:r>
      <w:r w:rsidRPr="00041CD0">
        <w:rPr>
          <w:rFonts w:ascii="Times New Roman" w:hAnsi="Times New Roman" w:cs="Times New Roman"/>
          <w:sz w:val="28"/>
          <w:szCs w:val="28"/>
        </w:rPr>
        <w:t>деятельности, утвержденным постановлением администрации муниципального</w:t>
      </w:r>
      <w:r>
        <w:rPr>
          <w:rFonts w:ascii="Times New Roman" w:hAnsi="Times New Roman" w:cs="Times New Roman"/>
          <w:sz w:val="28"/>
          <w:szCs w:val="28"/>
        </w:rPr>
        <w:t xml:space="preserve"> </w:t>
      </w:r>
      <w:r w:rsidRPr="00041CD0">
        <w:rPr>
          <w:rFonts w:ascii="Times New Roman" w:hAnsi="Times New Roman" w:cs="Times New Roman"/>
          <w:sz w:val="28"/>
          <w:szCs w:val="28"/>
        </w:rPr>
        <w:t xml:space="preserve">образования Брюховецкий район </w:t>
      </w:r>
      <w:r>
        <w:rPr>
          <w:rFonts w:ascii="Times New Roman" w:hAnsi="Times New Roman" w:cs="Times New Roman"/>
          <w:sz w:val="28"/>
          <w:szCs w:val="28"/>
        </w:rPr>
        <w:t xml:space="preserve">от _________ № _______  «Об утверждении порядка проведения экспертизы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w:t>
      </w:r>
      <w:r w:rsidRPr="00041CD0">
        <w:rPr>
          <w:rFonts w:ascii="Times New Roman" w:hAnsi="Times New Roman" w:cs="Times New Roman"/>
          <w:sz w:val="28"/>
          <w:szCs w:val="28"/>
        </w:rPr>
        <w:t>(далее - Порядок), муниципальный нормативный</w:t>
      </w:r>
      <w:r>
        <w:rPr>
          <w:rFonts w:ascii="Times New Roman" w:hAnsi="Times New Roman" w:cs="Times New Roman"/>
          <w:sz w:val="28"/>
          <w:szCs w:val="28"/>
        </w:rPr>
        <w:t xml:space="preserve"> </w:t>
      </w:r>
      <w:r w:rsidRPr="00041CD0">
        <w:rPr>
          <w:rFonts w:ascii="Times New Roman" w:hAnsi="Times New Roman" w:cs="Times New Roman"/>
          <w:sz w:val="28"/>
          <w:szCs w:val="28"/>
        </w:rPr>
        <w:t>правовой акт подлежит проведению экспертизы.</w:t>
      </w:r>
    </w:p>
    <w:p w:rsidR="007D70EA" w:rsidRPr="00041CD0"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Экспертиза муниципального нормативного правового акта осуществляется в</w:t>
      </w:r>
      <w:r>
        <w:rPr>
          <w:rFonts w:ascii="Times New Roman" w:hAnsi="Times New Roman" w:cs="Times New Roman"/>
          <w:sz w:val="28"/>
          <w:szCs w:val="28"/>
        </w:rPr>
        <w:t xml:space="preserve"> </w:t>
      </w:r>
      <w:r w:rsidRPr="00041CD0">
        <w:rPr>
          <w:rFonts w:ascii="Times New Roman" w:hAnsi="Times New Roman" w:cs="Times New Roman"/>
          <w:sz w:val="28"/>
          <w:szCs w:val="28"/>
        </w:rPr>
        <w:t>соответствии  с  планом  проведения  экспертизы  муниципальных нормативных</w:t>
      </w:r>
      <w:r>
        <w:rPr>
          <w:rFonts w:ascii="Times New Roman" w:hAnsi="Times New Roman" w:cs="Times New Roman"/>
          <w:sz w:val="28"/>
          <w:szCs w:val="28"/>
        </w:rPr>
        <w:t xml:space="preserve"> </w:t>
      </w:r>
      <w:r w:rsidRPr="00041CD0">
        <w:rPr>
          <w:rFonts w:ascii="Times New Roman" w:hAnsi="Times New Roman" w:cs="Times New Roman"/>
          <w:sz w:val="28"/>
          <w:szCs w:val="28"/>
        </w:rPr>
        <w:t>правовых актов, утвержденным   руководителем уполномоченного   органа</w:t>
      </w:r>
      <w:r>
        <w:rPr>
          <w:rFonts w:ascii="Times New Roman" w:hAnsi="Times New Roman" w:cs="Times New Roman"/>
          <w:sz w:val="28"/>
          <w:szCs w:val="28"/>
        </w:rPr>
        <w:t xml:space="preserve"> _______________</w:t>
      </w:r>
      <w:r w:rsidRPr="00041CD0">
        <w:rPr>
          <w:rFonts w:ascii="Times New Roman" w:hAnsi="Times New Roman" w:cs="Times New Roman"/>
          <w:sz w:val="28"/>
          <w:szCs w:val="28"/>
        </w:rPr>
        <w:t>______________</w:t>
      </w:r>
      <w:r>
        <w:rPr>
          <w:rFonts w:ascii="Times New Roman" w:hAnsi="Times New Roman" w:cs="Times New Roman"/>
          <w:sz w:val="28"/>
          <w:szCs w:val="28"/>
        </w:rPr>
        <w:t>.</w:t>
      </w:r>
    </w:p>
    <w:p w:rsidR="007D70EA" w:rsidRPr="00041CD0" w:rsidRDefault="007D70EA" w:rsidP="007D70EA">
      <w:pPr>
        <w:rPr>
          <w:rFonts w:ascii="Times New Roman" w:hAnsi="Times New Roman" w:cs="Times New Roman"/>
        </w:rPr>
      </w:pPr>
      <w:r w:rsidRPr="00041CD0">
        <w:rPr>
          <w:rFonts w:ascii="Times New Roman" w:hAnsi="Times New Roman" w:cs="Times New Roman"/>
        </w:rPr>
        <w:t xml:space="preserve">                                                                           </w:t>
      </w:r>
      <w:r>
        <w:rPr>
          <w:rFonts w:ascii="Times New Roman" w:hAnsi="Times New Roman" w:cs="Times New Roman"/>
        </w:rPr>
        <w:t xml:space="preserve">  </w:t>
      </w:r>
      <w:r w:rsidRPr="00041CD0">
        <w:rPr>
          <w:rFonts w:ascii="Times New Roman" w:hAnsi="Times New Roman" w:cs="Times New Roman"/>
        </w:rPr>
        <w:t>(число, месяц, год)</w:t>
      </w:r>
    </w:p>
    <w:p w:rsidR="007D70EA" w:rsidRPr="00041CD0"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 xml:space="preserve">В  соответствии  с  </w:t>
      </w:r>
      <w:hyperlink r:id="rId11" w:history="1">
        <w:r w:rsidRPr="00041CD0">
          <w:rPr>
            <w:rFonts w:ascii="Times New Roman" w:hAnsi="Times New Roman" w:cs="Times New Roman"/>
            <w:sz w:val="28"/>
            <w:szCs w:val="28"/>
          </w:rPr>
          <w:t>пунктом  7</w:t>
        </w:r>
      </w:hyperlink>
      <w:r w:rsidRPr="00041CD0">
        <w:rPr>
          <w:rFonts w:ascii="Times New Roman" w:hAnsi="Times New Roman" w:cs="Times New Roman"/>
          <w:sz w:val="28"/>
          <w:szCs w:val="28"/>
        </w:rPr>
        <w:t xml:space="preserve">  Порядка  и планом проведения экспертизы</w:t>
      </w:r>
      <w:r>
        <w:rPr>
          <w:rFonts w:ascii="Times New Roman" w:hAnsi="Times New Roman" w:cs="Times New Roman"/>
          <w:sz w:val="28"/>
          <w:szCs w:val="28"/>
        </w:rPr>
        <w:t xml:space="preserve"> </w:t>
      </w:r>
      <w:r w:rsidRPr="00041CD0">
        <w:rPr>
          <w:rFonts w:ascii="Times New Roman" w:hAnsi="Times New Roman" w:cs="Times New Roman"/>
          <w:sz w:val="28"/>
          <w:szCs w:val="28"/>
        </w:rPr>
        <w:t>муниципальных   нормативных   правовых   актов   экспертиза  муниципального</w:t>
      </w:r>
      <w:r>
        <w:rPr>
          <w:rFonts w:ascii="Times New Roman" w:hAnsi="Times New Roman" w:cs="Times New Roman"/>
          <w:sz w:val="28"/>
          <w:szCs w:val="28"/>
        </w:rPr>
        <w:t xml:space="preserve"> </w:t>
      </w:r>
      <w:r w:rsidRPr="00041CD0">
        <w:rPr>
          <w:rFonts w:ascii="Times New Roman" w:hAnsi="Times New Roman" w:cs="Times New Roman"/>
          <w:sz w:val="28"/>
          <w:szCs w:val="28"/>
        </w:rPr>
        <w:t>нормативного       правового       акта       проводилась       в      срок</w:t>
      </w:r>
      <w:r>
        <w:rPr>
          <w:rFonts w:ascii="Times New Roman" w:hAnsi="Times New Roman" w:cs="Times New Roman"/>
          <w:sz w:val="28"/>
          <w:szCs w:val="28"/>
        </w:rPr>
        <w:t xml:space="preserve"> </w:t>
      </w:r>
      <w:r w:rsidRPr="00041CD0">
        <w:rPr>
          <w:rFonts w:ascii="Times New Roman" w:hAnsi="Times New Roman" w:cs="Times New Roman"/>
          <w:sz w:val="28"/>
          <w:szCs w:val="28"/>
        </w:rPr>
        <w:t>с _________________________ по ____________________.</w:t>
      </w:r>
    </w:p>
    <w:p w:rsidR="007D70EA" w:rsidRPr="00041CD0" w:rsidRDefault="007D70EA" w:rsidP="007D70EA">
      <w:pPr>
        <w:rPr>
          <w:rFonts w:ascii="Times New Roman" w:hAnsi="Times New Roman" w:cs="Times New Roman"/>
        </w:rPr>
      </w:pPr>
      <w:r w:rsidRPr="00041CD0">
        <w:rPr>
          <w:rFonts w:ascii="Times New Roman" w:hAnsi="Times New Roman" w:cs="Times New Roman"/>
        </w:rPr>
        <w:t xml:space="preserve">    </w:t>
      </w:r>
      <w:r>
        <w:rPr>
          <w:rFonts w:ascii="Times New Roman" w:hAnsi="Times New Roman" w:cs="Times New Roman"/>
        </w:rPr>
        <w:t xml:space="preserve">                 </w:t>
      </w:r>
      <w:r w:rsidRPr="00041CD0">
        <w:rPr>
          <w:rFonts w:ascii="Times New Roman" w:hAnsi="Times New Roman" w:cs="Times New Roman"/>
        </w:rPr>
        <w:t>(дата начала/окончания проведения экспертизы)</w:t>
      </w:r>
    </w:p>
    <w:p w:rsidR="007D70EA" w:rsidRPr="00041CD0"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Уполномоченным    органом    проведены    публичные   консультации   по</w:t>
      </w:r>
      <w:r>
        <w:rPr>
          <w:rFonts w:ascii="Times New Roman" w:hAnsi="Times New Roman" w:cs="Times New Roman"/>
          <w:sz w:val="28"/>
          <w:szCs w:val="28"/>
        </w:rPr>
        <w:t xml:space="preserve"> </w:t>
      </w:r>
      <w:r w:rsidRPr="00041CD0">
        <w:rPr>
          <w:rFonts w:ascii="Times New Roman" w:hAnsi="Times New Roman" w:cs="Times New Roman"/>
          <w:sz w:val="28"/>
          <w:szCs w:val="28"/>
        </w:rPr>
        <w:t xml:space="preserve">муниципальному  нормативному  правовому  акту  в  соответствии  с </w:t>
      </w:r>
      <w:hyperlink r:id="rId12" w:history="1">
        <w:r w:rsidRPr="00041CD0">
          <w:rPr>
            <w:rFonts w:ascii="Times New Roman" w:hAnsi="Times New Roman" w:cs="Times New Roman"/>
            <w:sz w:val="28"/>
            <w:szCs w:val="28"/>
          </w:rPr>
          <w:t>пунктом 9</w:t>
        </w:r>
      </w:hyperlink>
      <w:r>
        <w:rPr>
          <w:rFonts w:ascii="Times New Roman" w:hAnsi="Times New Roman" w:cs="Times New Roman"/>
          <w:sz w:val="28"/>
          <w:szCs w:val="28"/>
        </w:rPr>
        <w:t xml:space="preserve"> </w:t>
      </w:r>
      <w:r w:rsidRPr="00041CD0">
        <w:rPr>
          <w:rFonts w:ascii="Times New Roman" w:hAnsi="Times New Roman" w:cs="Times New Roman"/>
          <w:sz w:val="28"/>
          <w:szCs w:val="28"/>
        </w:rPr>
        <w:t>Порядка с __________</w:t>
      </w:r>
      <w:r>
        <w:rPr>
          <w:rFonts w:ascii="Times New Roman" w:hAnsi="Times New Roman" w:cs="Times New Roman"/>
          <w:sz w:val="28"/>
          <w:szCs w:val="28"/>
        </w:rPr>
        <w:t>__</w:t>
      </w:r>
      <w:r w:rsidRPr="00041CD0">
        <w:rPr>
          <w:rFonts w:ascii="Times New Roman" w:hAnsi="Times New Roman" w:cs="Times New Roman"/>
          <w:sz w:val="28"/>
          <w:szCs w:val="28"/>
        </w:rPr>
        <w:t>_______ по ______</w:t>
      </w:r>
      <w:r>
        <w:rPr>
          <w:rFonts w:ascii="Times New Roman" w:hAnsi="Times New Roman" w:cs="Times New Roman"/>
          <w:sz w:val="28"/>
          <w:szCs w:val="28"/>
        </w:rPr>
        <w:t>_</w:t>
      </w:r>
      <w:r w:rsidRPr="00041CD0">
        <w:rPr>
          <w:rFonts w:ascii="Times New Roman" w:hAnsi="Times New Roman" w:cs="Times New Roman"/>
          <w:sz w:val="28"/>
          <w:szCs w:val="28"/>
        </w:rPr>
        <w:t>_______________.</w:t>
      </w:r>
    </w:p>
    <w:p w:rsidR="007D70EA" w:rsidRPr="00041CD0" w:rsidRDefault="007D70EA" w:rsidP="007D70EA">
      <w:pPr>
        <w:rPr>
          <w:rFonts w:ascii="Times New Roman" w:hAnsi="Times New Roman" w:cs="Times New Roman"/>
        </w:rPr>
      </w:pPr>
      <w:r w:rsidRPr="00041C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1CD0">
        <w:rPr>
          <w:rFonts w:ascii="Times New Roman" w:hAnsi="Times New Roman" w:cs="Times New Roman"/>
          <w:sz w:val="28"/>
          <w:szCs w:val="28"/>
        </w:rPr>
        <w:t xml:space="preserve">   </w:t>
      </w:r>
      <w:r w:rsidRPr="00041CD0">
        <w:rPr>
          <w:rFonts w:ascii="Times New Roman" w:hAnsi="Times New Roman" w:cs="Times New Roman"/>
        </w:rPr>
        <w:t>(дата начала/окончания проведения публичных консультаций)</w:t>
      </w:r>
    </w:p>
    <w:p w:rsidR="007D70EA" w:rsidRPr="001552C6" w:rsidRDefault="007D70EA" w:rsidP="007D70EA">
      <w:pPr>
        <w:ind w:firstLine="709"/>
        <w:rPr>
          <w:rFonts w:ascii="Times New Roman" w:hAnsi="Times New Roman" w:cs="Times New Roman"/>
          <w:sz w:val="28"/>
          <w:szCs w:val="28"/>
        </w:rPr>
      </w:pPr>
      <w:r w:rsidRPr="00041CD0">
        <w:rPr>
          <w:rFonts w:ascii="Times New Roman" w:hAnsi="Times New Roman" w:cs="Times New Roman"/>
          <w:sz w:val="28"/>
          <w:szCs w:val="28"/>
        </w:rPr>
        <w:t>Уведомление  о  проведении  публичных  консультаций  было  размещено на</w:t>
      </w:r>
      <w:r>
        <w:rPr>
          <w:rFonts w:ascii="Times New Roman" w:hAnsi="Times New Roman" w:cs="Times New Roman"/>
          <w:sz w:val="28"/>
          <w:szCs w:val="28"/>
        </w:rPr>
        <w:t xml:space="preserve"> о</w:t>
      </w:r>
      <w:r w:rsidRPr="00041CD0">
        <w:rPr>
          <w:rFonts w:ascii="Times New Roman" w:hAnsi="Times New Roman" w:cs="Times New Roman"/>
          <w:sz w:val="28"/>
          <w:szCs w:val="28"/>
        </w:rPr>
        <w:t xml:space="preserve">фициальном  сайте  администрации  муниципального образования  </w:t>
      </w:r>
      <w:r w:rsidRPr="001552C6">
        <w:rPr>
          <w:rFonts w:ascii="Times New Roman" w:hAnsi="Times New Roman" w:cs="Times New Roman"/>
          <w:sz w:val="28"/>
          <w:szCs w:val="28"/>
        </w:rPr>
        <w:t>Брюховецкий район - www. bruhoveckaya.ru.</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При  проведении  экспертизы муниципальных  нормативных   правовых   актов,  прошедших процедуру  оценки  регулирующего  воздействия,   отражаются   сведения о результатах проведения публичных консультаций отчета об оценке фактического воздействия.</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В   ходе   исследования   муниципального  нормативного  правового  акта</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уполномоченный орган запрашивал у ________________________________</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____________________________________________________________________________________________________________________________________</w:t>
      </w:r>
    </w:p>
    <w:p w:rsidR="007D70EA" w:rsidRPr="001552C6" w:rsidRDefault="007D70EA" w:rsidP="007D70EA">
      <w:pPr>
        <w:rPr>
          <w:rFonts w:ascii="Times New Roman" w:hAnsi="Times New Roman" w:cs="Times New Roman"/>
        </w:rPr>
      </w:pPr>
      <w:r w:rsidRPr="001552C6">
        <w:rPr>
          <w:rFonts w:ascii="Times New Roman" w:hAnsi="Times New Roman" w:cs="Times New Roman"/>
        </w:rPr>
        <w:t>(отраслевой (функциональный) орган администрации муниципального образования Брюховецкий район, разработавший муниципальный нормативный правовой акт и являющийся инициатором издания муниципального нормативного правового акта)</w:t>
      </w:r>
    </w:p>
    <w:p w:rsidR="007D70EA" w:rsidRPr="001552C6" w:rsidRDefault="007D70EA" w:rsidP="007D70EA">
      <w:pPr>
        <w:rPr>
          <w:rFonts w:ascii="Times New Roman" w:hAnsi="Times New Roman" w:cs="Times New Roman"/>
          <w:sz w:val="28"/>
          <w:szCs w:val="28"/>
        </w:rPr>
      </w:pP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материалы, необходимые для проведения экспертизы.</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w:t>
      </w:r>
    </w:p>
    <w:p w:rsidR="007D70EA" w:rsidRPr="001552C6" w:rsidRDefault="007D70EA" w:rsidP="007D70EA">
      <w:pPr>
        <w:rPr>
          <w:rFonts w:ascii="Times New Roman" w:hAnsi="Times New Roman" w:cs="Times New Roman"/>
        </w:rPr>
      </w:pPr>
      <w:r w:rsidRPr="001552C6">
        <w:rPr>
          <w:rFonts w:ascii="Times New Roman" w:hAnsi="Times New Roman" w:cs="Times New Roman"/>
        </w:rPr>
        <w:t>(отраслевой (функциональный) орган администрации муниципального образования Брюховецкий район, разработавший муниципальный нормативный правовой акт и  являющийся инициатором издания муниципального нормативного правового акта)</w:t>
      </w:r>
    </w:p>
    <w:p w:rsidR="007D70EA" w:rsidRPr="001552C6" w:rsidRDefault="007D70EA" w:rsidP="007D70EA">
      <w:pPr>
        <w:rPr>
          <w:rFonts w:ascii="Times New Roman" w:hAnsi="Times New Roman" w:cs="Times New Roman"/>
        </w:rPr>
      </w:pP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представил следующие материалы: ____________________________________</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__________________________________________________________________.</w:t>
      </w:r>
    </w:p>
    <w:p w:rsidR="007D70EA" w:rsidRPr="001552C6" w:rsidRDefault="007D70EA" w:rsidP="007D70EA">
      <w:pPr>
        <w:jc w:val="center"/>
        <w:rPr>
          <w:rFonts w:ascii="Times New Roman" w:hAnsi="Times New Roman" w:cs="Times New Roman"/>
        </w:rPr>
      </w:pPr>
      <w:r w:rsidRPr="001552C6">
        <w:rPr>
          <w:rFonts w:ascii="Times New Roman" w:hAnsi="Times New Roman" w:cs="Times New Roman"/>
        </w:rPr>
        <w:t>(перечень документов)</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 xml:space="preserve">   </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В   случае   непредставления   необходимых  для  проведения  экспертизы материалов отражается соответствующая информация.</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лицам:________________</w:t>
      </w:r>
    </w:p>
    <w:p w:rsidR="007D70EA" w:rsidRPr="001552C6" w:rsidRDefault="007D70EA" w:rsidP="007D70EA">
      <w:pPr>
        <w:rPr>
          <w:rFonts w:ascii="Times New Roman" w:hAnsi="Times New Roman" w:cs="Times New Roman"/>
          <w:sz w:val="28"/>
          <w:szCs w:val="28"/>
        </w:rPr>
      </w:pPr>
      <w:r w:rsidRPr="001552C6">
        <w:rPr>
          <w:rFonts w:ascii="Times New Roman" w:hAnsi="Times New Roman" w:cs="Times New Roman"/>
          <w:sz w:val="28"/>
          <w:szCs w:val="28"/>
        </w:rPr>
        <w:t>_________________________________________________________________</w:t>
      </w:r>
    </w:p>
    <w:p w:rsidR="007D70EA" w:rsidRPr="001552C6" w:rsidRDefault="007D70EA" w:rsidP="007D70EA">
      <w:pPr>
        <w:jc w:val="center"/>
        <w:rPr>
          <w:rFonts w:ascii="Times New Roman" w:hAnsi="Times New Roman" w:cs="Times New Roman"/>
        </w:rPr>
      </w:pPr>
      <w:r w:rsidRPr="001552C6">
        <w:rPr>
          <w:rFonts w:ascii="Times New Roman" w:hAnsi="Times New Roman" w:cs="Times New Roman"/>
        </w:rPr>
        <w:t>(перечень организаций)</w:t>
      </w:r>
    </w:p>
    <w:p w:rsidR="007D70EA" w:rsidRPr="001552C6" w:rsidRDefault="007D70EA" w:rsidP="007D70EA">
      <w:pPr>
        <w:ind w:firstLine="540"/>
        <w:rPr>
          <w:rFonts w:ascii="Times New Roman" w:hAnsi="Times New Roman" w:cs="Times New Roman"/>
          <w:sz w:val="28"/>
          <w:szCs w:val="28"/>
        </w:rPr>
      </w:pP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 xml:space="preserve">В ходе исследования в соответствии с </w:t>
      </w:r>
      <w:hyperlink w:anchor="Par61" w:history="1">
        <w:r w:rsidRPr="001552C6">
          <w:rPr>
            <w:rFonts w:ascii="Times New Roman" w:hAnsi="Times New Roman" w:cs="Times New Roman"/>
            <w:sz w:val="28"/>
            <w:szCs w:val="28"/>
          </w:rPr>
          <w:t>пунктом 10</w:t>
        </w:r>
      </w:hyperlink>
      <w:r w:rsidRPr="001552C6">
        <w:rPr>
          <w:rFonts w:ascii="Times New Roman" w:hAnsi="Times New Roman" w:cs="Times New Roman"/>
          <w:sz w:val="28"/>
          <w:szCs w:val="28"/>
        </w:rPr>
        <w:t xml:space="preserve"> Порядка уполномоченным органом установлено следующее:</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 (выбирается из  перечня в случае фактического наличия):</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аналогичная или идентичная информация (документы) выдается тем же отраслевым (функциональным) органом администрации муниципального образования Брюховецкий район;</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Брюховецкий район, участвующих в предоставлении муниципальных услуг, и (или) учреждений;</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 xml:space="preserve">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w:t>
      </w:r>
      <w:r w:rsidRPr="001552C6">
        <w:rPr>
          <w:rFonts w:ascii="Times New Roman" w:hAnsi="Times New Roman" w:cs="Times New Roman"/>
          <w:sz w:val="28"/>
          <w:szCs w:val="28"/>
        </w:rPr>
        <w:lastRenderedPageBreak/>
        <w:t>представления информации (документов);</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аналогичная или идентичная информация (документы) представляется в одно или различные подразделения одного и того же органа (учреждения);</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отсутствуют альтернативные способы подачи обязательной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Брюховецкий район, требования к форме представляемой информации (документов), представление которых связано с оказанием муниципальной услуги;</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в процедуре подачи информации (документов) отсутствуют возможности получения доказательств о факте приема уполномоченным лицом обязательной для представления информации (документов);</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 xml:space="preserve">4. Отсутствие необходимых организационных или технических условий, </w:t>
      </w:r>
      <w:r w:rsidRPr="001552C6">
        <w:rPr>
          <w:rFonts w:ascii="Times New Roman" w:hAnsi="Times New Roman" w:cs="Times New Roman"/>
          <w:sz w:val="28"/>
          <w:szCs w:val="28"/>
        </w:rPr>
        <w:lastRenderedPageBreak/>
        <w:t>приводящее к невозможности реализации отраслевыми (функциональными) органами администрации муниципального образования Брюховецкий район установленных функций в отношении субъектов предпринимательской или инвестиционной деятельности.</w:t>
      </w:r>
    </w:p>
    <w:p w:rsidR="007D70EA" w:rsidRPr="001552C6" w:rsidRDefault="007D70EA" w:rsidP="007D70EA">
      <w:pPr>
        <w:ind w:firstLine="709"/>
        <w:rPr>
          <w:rFonts w:ascii="Times New Roman" w:hAnsi="Times New Roman" w:cs="Times New Roman"/>
          <w:sz w:val="28"/>
          <w:szCs w:val="28"/>
        </w:rPr>
      </w:pPr>
      <w:r w:rsidRPr="001552C6">
        <w:rPr>
          <w:rFonts w:ascii="Times New Roman" w:hAnsi="Times New Roman" w:cs="Times New Roman"/>
          <w:sz w:val="28"/>
          <w:szCs w:val="28"/>
        </w:rPr>
        <w:t>5. Описывается недостаточный уровень развития технологий, инфраструктуры, рынков товаров и услуг в муниципальном образовании Брюховецкий район при отсутствии адекватного переходного периода введения в действие соответствующих правовых норм.</w:t>
      </w:r>
    </w:p>
    <w:p w:rsidR="007D70EA" w:rsidRPr="001552C6" w:rsidRDefault="007D70EA" w:rsidP="007D70EA">
      <w:pPr>
        <w:ind w:firstLine="540"/>
        <w:rPr>
          <w:rFonts w:ascii="Times New Roman" w:hAnsi="Times New Roman" w:cs="Times New Roman"/>
          <w:sz w:val="28"/>
          <w:szCs w:val="28"/>
        </w:rPr>
      </w:pPr>
      <w:r w:rsidRPr="001552C6">
        <w:rPr>
          <w:rFonts w:ascii="Times New Roman" w:hAnsi="Times New Roman" w:cs="Times New Roman"/>
          <w:sz w:val="28"/>
          <w:szCs w:val="28"/>
        </w:rPr>
        <w:t>6. Указываются сведения о муниципальном нормативном правовом акте, источниках его официального опубликования, об отраслевом (функциональном) органе администрации муниципального образования Брюховецкий район, разработавшем муниципальный нормативный правовой акт и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(недостижении) заявленных целей регулирования, о фактических положительных и отрицательных последствиях принятия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7D70EA" w:rsidRPr="001552C6" w:rsidRDefault="007D70EA" w:rsidP="007D70EA">
      <w:pPr>
        <w:ind w:firstLine="540"/>
        <w:rPr>
          <w:rFonts w:ascii="Times New Roman" w:hAnsi="Times New Roman" w:cs="Times New Roman"/>
          <w:sz w:val="28"/>
          <w:szCs w:val="28"/>
        </w:rPr>
      </w:pPr>
      <w:r w:rsidRPr="001552C6">
        <w:rPr>
          <w:rFonts w:ascii="Times New Roman" w:hAnsi="Times New Roman" w:cs="Times New Roman"/>
          <w:sz w:val="28"/>
          <w:szCs w:val="28"/>
        </w:rPr>
        <w:t>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о недостижении заявленных целей регулирования, фактических отрицательных последствиях принятия нормативного правового акта,  с рекомендациями по их устранению.</w:t>
      </w:r>
    </w:p>
    <w:p w:rsidR="007D70EA" w:rsidRPr="001552C6" w:rsidRDefault="007D70EA" w:rsidP="007D70EA">
      <w:pPr>
        <w:ind w:firstLine="540"/>
        <w:rPr>
          <w:rFonts w:ascii="Times New Roman" w:hAnsi="Times New Roman" w:cs="Times New Roman"/>
          <w:sz w:val="28"/>
          <w:szCs w:val="28"/>
        </w:rPr>
      </w:pPr>
    </w:p>
    <w:p w:rsidR="007D70EA" w:rsidRPr="001552C6" w:rsidRDefault="007D70EA" w:rsidP="007D70EA">
      <w:pPr>
        <w:ind w:firstLine="540"/>
        <w:rPr>
          <w:rFonts w:ascii="Times New Roman" w:hAnsi="Times New Roman" w:cs="Times New Roman"/>
          <w:sz w:val="28"/>
          <w:szCs w:val="28"/>
        </w:rPr>
      </w:pPr>
      <w:r w:rsidRPr="001552C6">
        <w:rPr>
          <w:rFonts w:ascii="Times New Roman" w:hAnsi="Times New Roman" w:cs="Times New Roman"/>
          <w:sz w:val="28"/>
          <w:szCs w:val="28"/>
        </w:rPr>
        <w:t>Указание (при наличии) на приложения.</w:t>
      </w:r>
    </w:p>
    <w:p w:rsidR="007D70EA" w:rsidRPr="001552C6" w:rsidRDefault="007D70EA" w:rsidP="007D70EA">
      <w:pPr>
        <w:ind w:firstLine="540"/>
        <w:rPr>
          <w:rFonts w:ascii="Times New Roman" w:hAnsi="Times New Roman" w:cs="Times New Roman"/>
          <w:sz w:val="28"/>
          <w:szCs w:val="28"/>
        </w:rPr>
      </w:pPr>
    </w:p>
    <w:p w:rsidR="007D70EA" w:rsidRPr="001552C6" w:rsidRDefault="007D70EA" w:rsidP="007D70EA">
      <w:pPr>
        <w:ind w:firstLine="540"/>
        <w:rPr>
          <w:rFonts w:ascii="Times New Roman" w:hAnsi="Times New Roman" w:cs="Times New Roman"/>
          <w:sz w:val="28"/>
          <w:szCs w:val="28"/>
        </w:rPr>
      </w:pPr>
    </w:p>
    <w:p w:rsidR="007D70EA" w:rsidRPr="001552C6" w:rsidRDefault="007D70EA" w:rsidP="007D70EA">
      <w:pPr>
        <w:ind w:firstLine="540"/>
        <w:rPr>
          <w:rFonts w:ascii="Times New Roman" w:hAnsi="Times New Roman" w:cs="Times New Roman"/>
          <w:sz w:val="28"/>
          <w:szCs w:val="28"/>
        </w:rPr>
      </w:pPr>
    </w:p>
    <w:p w:rsidR="007D70EA" w:rsidRPr="001552C6" w:rsidRDefault="007D70EA" w:rsidP="007D70EA">
      <w:pPr>
        <w:rPr>
          <w:rFonts w:ascii="Times New Roman" w:eastAsia="Times New Roman" w:hAnsi="Times New Roman" w:cs="Times New Roman"/>
          <w:color w:val="000000"/>
          <w:sz w:val="28"/>
          <w:szCs w:val="28"/>
        </w:rPr>
      </w:pPr>
      <w:r w:rsidRPr="001552C6">
        <w:rPr>
          <w:rFonts w:ascii="Times New Roman" w:eastAsia="Times New Roman" w:hAnsi="Times New Roman" w:cs="Times New Roman"/>
          <w:color w:val="000000"/>
          <w:sz w:val="28"/>
          <w:szCs w:val="28"/>
        </w:rPr>
        <w:t>Начальник управления</w:t>
      </w:r>
    </w:p>
    <w:p w:rsidR="007D70EA" w:rsidRPr="001552C6" w:rsidRDefault="007D70EA" w:rsidP="007D70EA">
      <w:pPr>
        <w:rPr>
          <w:rFonts w:ascii="Times New Roman" w:eastAsia="Times New Roman" w:hAnsi="Times New Roman" w:cs="Times New Roman"/>
          <w:color w:val="000000"/>
          <w:sz w:val="28"/>
          <w:szCs w:val="28"/>
        </w:rPr>
      </w:pPr>
      <w:r w:rsidRPr="001552C6">
        <w:rPr>
          <w:rFonts w:ascii="Times New Roman" w:eastAsia="Times New Roman" w:hAnsi="Times New Roman" w:cs="Times New Roman"/>
          <w:color w:val="000000"/>
          <w:sz w:val="28"/>
          <w:szCs w:val="28"/>
        </w:rPr>
        <w:t>экономики, прогнозирования</w:t>
      </w:r>
    </w:p>
    <w:p w:rsidR="007D70EA" w:rsidRPr="001552C6" w:rsidRDefault="007D70EA" w:rsidP="007D70EA">
      <w:pPr>
        <w:rPr>
          <w:rFonts w:ascii="Times New Roman" w:eastAsia="Times New Roman" w:hAnsi="Times New Roman" w:cs="Times New Roman"/>
          <w:color w:val="000000"/>
          <w:sz w:val="28"/>
          <w:szCs w:val="28"/>
        </w:rPr>
      </w:pPr>
      <w:r w:rsidRPr="001552C6">
        <w:rPr>
          <w:rFonts w:ascii="Times New Roman" w:eastAsia="Times New Roman" w:hAnsi="Times New Roman" w:cs="Times New Roman"/>
          <w:color w:val="000000"/>
          <w:sz w:val="28"/>
          <w:szCs w:val="28"/>
        </w:rPr>
        <w:t>и потребительской сферы</w:t>
      </w:r>
    </w:p>
    <w:p w:rsidR="007D70EA" w:rsidRPr="001552C6" w:rsidRDefault="007D70EA" w:rsidP="007D70EA">
      <w:pPr>
        <w:rPr>
          <w:rFonts w:ascii="Times New Roman" w:eastAsia="Times New Roman" w:hAnsi="Times New Roman" w:cs="Times New Roman"/>
          <w:color w:val="000000"/>
          <w:sz w:val="28"/>
          <w:szCs w:val="28"/>
        </w:rPr>
      </w:pPr>
      <w:r w:rsidRPr="001552C6">
        <w:rPr>
          <w:rFonts w:ascii="Times New Roman" w:eastAsia="Times New Roman" w:hAnsi="Times New Roman" w:cs="Times New Roman"/>
          <w:color w:val="000000"/>
          <w:sz w:val="28"/>
          <w:szCs w:val="28"/>
        </w:rPr>
        <w:t>администрации муниципального</w:t>
      </w:r>
    </w:p>
    <w:p w:rsidR="007D70EA" w:rsidRPr="00BF78DB" w:rsidRDefault="007D70EA" w:rsidP="007D70EA">
      <w:pPr>
        <w:rPr>
          <w:rFonts w:ascii="Times New Roman" w:eastAsia="Times New Roman" w:hAnsi="Times New Roman" w:cs="Times New Roman"/>
          <w:color w:val="000000"/>
          <w:sz w:val="28"/>
          <w:szCs w:val="28"/>
        </w:rPr>
      </w:pPr>
      <w:r w:rsidRPr="001552C6">
        <w:rPr>
          <w:rFonts w:ascii="Times New Roman" w:eastAsia="Times New Roman" w:hAnsi="Times New Roman" w:cs="Times New Roman"/>
          <w:color w:val="000000"/>
          <w:sz w:val="28"/>
          <w:szCs w:val="28"/>
        </w:rPr>
        <w:t>образования Брюховецкий район                                                      А.С. Игошин</w:t>
      </w:r>
      <w:r w:rsidRPr="00BF78DB">
        <w:rPr>
          <w:rFonts w:ascii="Times New Roman" w:eastAsia="Times New Roman" w:hAnsi="Times New Roman" w:cs="Times New Roman"/>
          <w:color w:val="000000"/>
          <w:sz w:val="28"/>
          <w:szCs w:val="28"/>
        </w:rPr>
        <w:t xml:space="preserve">                                                                           </w:t>
      </w: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Default="007D70EA" w:rsidP="007D70EA">
      <w:pPr>
        <w:rPr>
          <w:rFonts w:ascii="Times New Roman" w:eastAsia="Times New Roman" w:hAnsi="Times New Roman" w:cs="Times New Roman"/>
          <w:color w:val="000000"/>
          <w:sz w:val="28"/>
          <w:szCs w:val="28"/>
        </w:rPr>
      </w:pPr>
    </w:p>
    <w:p w:rsidR="007D70EA" w:rsidRPr="00EB0F3B" w:rsidRDefault="007D70EA" w:rsidP="007D70EA">
      <w:pPr>
        <w:rPr>
          <w:rFonts w:ascii="Arial Narrow" w:hAnsi="Arial Narrow" w:cs="Calibri"/>
          <w:sz w:val="20"/>
          <w:szCs w:val="20"/>
        </w:rPr>
      </w:pPr>
    </w:p>
    <w:p w:rsidR="007D70EA" w:rsidRPr="00331E0F" w:rsidRDefault="007D70EA" w:rsidP="00331E0F">
      <w:pPr>
        <w:widowControl/>
        <w:autoSpaceDE/>
        <w:autoSpaceDN/>
        <w:adjustRightInd/>
        <w:spacing w:line="276" w:lineRule="auto"/>
        <w:ind w:firstLine="0"/>
        <w:jc w:val="left"/>
        <w:rPr>
          <w:rFonts w:ascii="Calibri" w:hAnsi="Calibri" w:cs="Times New Roman"/>
          <w:sz w:val="22"/>
          <w:szCs w:val="22"/>
          <w:lang w:eastAsia="en-US"/>
        </w:rPr>
      </w:pPr>
      <w:bookmarkStart w:id="19" w:name="_GoBack"/>
      <w:bookmarkEnd w:id="19"/>
    </w:p>
    <w:sectPr w:rsidR="007D70EA" w:rsidRPr="00331E0F" w:rsidSect="00257A6D">
      <w:headerReference w:type="default" r:id="rId13"/>
      <w:pgSz w:w="11900" w:h="16800"/>
      <w:pgMar w:top="993" w:right="560"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46" w:rsidRDefault="00BF7D46" w:rsidP="00B06544">
      <w:r>
        <w:separator/>
      </w:r>
    </w:p>
  </w:endnote>
  <w:endnote w:type="continuationSeparator" w:id="0">
    <w:p w:rsidR="00BF7D46" w:rsidRDefault="00BF7D46" w:rsidP="00B0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Ўю¬в?¬рЎю¬µ??¬рЎю¬У?Ўю¬в"/>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46" w:rsidRDefault="00BF7D46" w:rsidP="00B06544">
      <w:r>
        <w:separator/>
      </w:r>
    </w:p>
  </w:footnote>
  <w:footnote w:type="continuationSeparator" w:id="0">
    <w:p w:rsidR="00BF7D46" w:rsidRDefault="00BF7D46" w:rsidP="00B0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44" w:rsidRPr="005D544C" w:rsidRDefault="00B06544">
    <w:pPr>
      <w:pStyle w:val="affff0"/>
      <w:jc w:val="center"/>
      <w:rPr>
        <w:rFonts w:ascii="Times New Roman" w:hAnsi="Times New Roman" w:cs="Times New Roman"/>
        <w:sz w:val="28"/>
        <w:szCs w:val="28"/>
      </w:rPr>
    </w:pPr>
    <w:r w:rsidRPr="005D544C">
      <w:rPr>
        <w:rFonts w:ascii="Times New Roman" w:hAnsi="Times New Roman" w:cs="Times New Roman"/>
        <w:sz w:val="28"/>
        <w:szCs w:val="28"/>
      </w:rPr>
      <w:fldChar w:fldCharType="begin"/>
    </w:r>
    <w:r w:rsidRPr="005D544C">
      <w:rPr>
        <w:rFonts w:ascii="Times New Roman" w:hAnsi="Times New Roman" w:cs="Times New Roman"/>
        <w:sz w:val="28"/>
        <w:szCs w:val="28"/>
      </w:rPr>
      <w:instrText>PAGE   \* MERGEFORMAT</w:instrText>
    </w:r>
    <w:r w:rsidRPr="005D544C">
      <w:rPr>
        <w:rFonts w:ascii="Times New Roman" w:hAnsi="Times New Roman" w:cs="Times New Roman"/>
        <w:sz w:val="28"/>
        <w:szCs w:val="28"/>
      </w:rPr>
      <w:fldChar w:fldCharType="separate"/>
    </w:r>
    <w:r w:rsidR="007D70EA">
      <w:rPr>
        <w:rFonts w:ascii="Times New Roman" w:hAnsi="Times New Roman" w:cs="Times New Roman"/>
        <w:noProof/>
        <w:sz w:val="28"/>
        <w:szCs w:val="28"/>
      </w:rPr>
      <w:t>19</w:t>
    </w:r>
    <w:r w:rsidRPr="005D544C">
      <w:rPr>
        <w:rFonts w:ascii="Times New Roman" w:hAnsi="Times New Roman" w:cs="Times New Roman"/>
        <w:sz w:val="28"/>
        <w:szCs w:val="28"/>
      </w:rPr>
      <w:fldChar w:fldCharType="end"/>
    </w:r>
  </w:p>
  <w:p w:rsidR="00B06544" w:rsidRDefault="00B06544">
    <w:pPr>
      <w:pStyle w:val="a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999"/>
    <w:multiLevelType w:val="multilevel"/>
    <w:tmpl w:val="D71258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B94E8C"/>
    <w:multiLevelType w:val="multilevel"/>
    <w:tmpl w:val="3EA48E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280058"/>
    <w:multiLevelType w:val="multilevel"/>
    <w:tmpl w:val="DA7C665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351E8E"/>
    <w:multiLevelType w:val="multilevel"/>
    <w:tmpl w:val="AFC4645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B511623"/>
    <w:multiLevelType w:val="hybridMultilevel"/>
    <w:tmpl w:val="1E062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9420F97"/>
    <w:multiLevelType w:val="multilevel"/>
    <w:tmpl w:val="8A14B87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B36735F"/>
    <w:multiLevelType w:val="multilevel"/>
    <w:tmpl w:val="A9C8F20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A380FBB"/>
    <w:multiLevelType w:val="multilevel"/>
    <w:tmpl w:val="6A162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B3"/>
    <w:rsid w:val="00000EDC"/>
    <w:rsid w:val="000036D9"/>
    <w:rsid w:val="0001173C"/>
    <w:rsid w:val="00022ED3"/>
    <w:rsid w:val="00027FDD"/>
    <w:rsid w:val="00041CD0"/>
    <w:rsid w:val="000455E3"/>
    <w:rsid w:val="0004692C"/>
    <w:rsid w:val="00065E65"/>
    <w:rsid w:val="00066DB2"/>
    <w:rsid w:val="000844B3"/>
    <w:rsid w:val="00095DC3"/>
    <w:rsid w:val="00097BAE"/>
    <w:rsid w:val="000B25C5"/>
    <w:rsid w:val="000C49D1"/>
    <w:rsid w:val="000E398C"/>
    <w:rsid w:val="000F4F99"/>
    <w:rsid w:val="0013167D"/>
    <w:rsid w:val="00133604"/>
    <w:rsid w:val="001365BD"/>
    <w:rsid w:val="001418C0"/>
    <w:rsid w:val="0016424D"/>
    <w:rsid w:val="00196246"/>
    <w:rsid w:val="001A68C3"/>
    <w:rsid w:val="001B4626"/>
    <w:rsid w:val="001C4DFA"/>
    <w:rsid w:val="001D7167"/>
    <w:rsid w:val="001E069F"/>
    <w:rsid w:val="001E5DEB"/>
    <w:rsid w:val="001E610B"/>
    <w:rsid w:val="001E7052"/>
    <w:rsid w:val="0021118E"/>
    <w:rsid w:val="00230E43"/>
    <w:rsid w:val="00236C18"/>
    <w:rsid w:val="002442F8"/>
    <w:rsid w:val="00246A1C"/>
    <w:rsid w:val="00251AE6"/>
    <w:rsid w:val="002530A5"/>
    <w:rsid w:val="00257A6D"/>
    <w:rsid w:val="00274FC0"/>
    <w:rsid w:val="00277BB4"/>
    <w:rsid w:val="00280966"/>
    <w:rsid w:val="00286B1B"/>
    <w:rsid w:val="0029257B"/>
    <w:rsid w:val="002B3358"/>
    <w:rsid w:val="002B666F"/>
    <w:rsid w:val="002C7C00"/>
    <w:rsid w:val="002D0481"/>
    <w:rsid w:val="002E6560"/>
    <w:rsid w:val="002F2678"/>
    <w:rsid w:val="002F71AA"/>
    <w:rsid w:val="00303DC2"/>
    <w:rsid w:val="00331E0F"/>
    <w:rsid w:val="00344E75"/>
    <w:rsid w:val="00370C4D"/>
    <w:rsid w:val="0037186F"/>
    <w:rsid w:val="00397006"/>
    <w:rsid w:val="003A5562"/>
    <w:rsid w:val="003B3D33"/>
    <w:rsid w:val="003D153A"/>
    <w:rsid w:val="003D6611"/>
    <w:rsid w:val="003E76AA"/>
    <w:rsid w:val="004156D8"/>
    <w:rsid w:val="00424D30"/>
    <w:rsid w:val="0044711D"/>
    <w:rsid w:val="00461445"/>
    <w:rsid w:val="00486096"/>
    <w:rsid w:val="00493DFF"/>
    <w:rsid w:val="00495A1D"/>
    <w:rsid w:val="004A187E"/>
    <w:rsid w:val="004B326B"/>
    <w:rsid w:val="004B48BB"/>
    <w:rsid w:val="004C28D5"/>
    <w:rsid w:val="004D1AB5"/>
    <w:rsid w:val="004D2D81"/>
    <w:rsid w:val="004E47C8"/>
    <w:rsid w:val="004F2BBC"/>
    <w:rsid w:val="005167A4"/>
    <w:rsid w:val="00532BC7"/>
    <w:rsid w:val="00533D74"/>
    <w:rsid w:val="005521AD"/>
    <w:rsid w:val="00555D83"/>
    <w:rsid w:val="00575B29"/>
    <w:rsid w:val="00576510"/>
    <w:rsid w:val="00576984"/>
    <w:rsid w:val="00595CFF"/>
    <w:rsid w:val="00596505"/>
    <w:rsid w:val="005C2866"/>
    <w:rsid w:val="005D544C"/>
    <w:rsid w:val="005F368D"/>
    <w:rsid w:val="005F4634"/>
    <w:rsid w:val="006045F4"/>
    <w:rsid w:val="0060538B"/>
    <w:rsid w:val="006159E3"/>
    <w:rsid w:val="00621CF6"/>
    <w:rsid w:val="006237A1"/>
    <w:rsid w:val="00630211"/>
    <w:rsid w:val="00635FA1"/>
    <w:rsid w:val="00636036"/>
    <w:rsid w:val="00662954"/>
    <w:rsid w:val="00670995"/>
    <w:rsid w:val="00677FD6"/>
    <w:rsid w:val="00687789"/>
    <w:rsid w:val="00697580"/>
    <w:rsid w:val="006A5936"/>
    <w:rsid w:val="006A5DE1"/>
    <w:rsid w:val="006E046C"/>
    <w:rsid w:val="006E7C21"/>
    <w:rsid w:val="006F1331"/>
    <w:rsid w:val="007022D7"/>
    <w:rsid w:val="0070461D"/>
    <w:rsid w:val="007222E6"/>
    <w:rsid w:val="00723A12"/>
    <w:rsid w:val="00723CCB"/>
    <w:rsid w:val="007421FB"/>
    <w:rsid w:val="00747B6D"/>
    <w:rsid w:val="007578A7"/>
    <w:rsid w:val="007A0041"/>
    <w:rsid w:val="007A6E2C"/>
    <w:rsid w:val="007B3D91"/>
    <w:rsid w:val="007B41EC"/>
    <w:rsid w:val="007C6466"/>
    <w:rsid w:val="007D493B"/>
    <w:rsid w:val="007D70EA"/>
    <w:rsid w:val="00805757"/>
    <w:rsid w:val="00805BD1"/>
    <w:rsid w:val="00807276"/>
    <w:rsid w:val="008077F4"/>
    <w:rsid w:val="008144DF"/>
    <w:rsid w:val="008170EE"/>
    <w:rsid w:val="00817B8E"/>
    <w:rsid w:val="00821D81"/>
    <w:rsid w:val="008220F2"/>
    <w:rsid w:val="00824EE6"/>
    <w:rsid w:val="00862381"/>
    <w:rsid w:val="008625F1"/>
    <w:rsid w:val="00862651"/>
    <w:rsid w:val="00864DC7"/>
    <w:rsid w:val="00867B8E"/>
    <w:rsid w:val="00874412"/>
    <w:rsid w:val="00887759"/>
    <w:rsid w:val="00896C69"/>
    <w:rsid w:val="008973A3"/>
    <w:rsid w:val="008A2148"/>
    <w:rsid w:val="008A4128"/>
    <w:rsid w:val="008B2673"/>
    <w:rsid w:val="008B5806"/>
    <w:rsid w:val="008B7502"/>
    <w:rsid w:val="008C19DB"/>
    <w:rsid w:val="008F0882"/>
    <w:rsid w:val="008F4066"/>
    <w:rsid w:val="008F4176"/>
    <w:rsid w:val="008F788C"/>
    <w:rsid w:val="00901E87"/>
    <w:rsid w:val="00910A34"/>
    <w:rsid w:val="00915DF0"/>
    <w:rsid w:val="009365E7"/>
    <w:rsid w:val="00970E86"/>
    <w:rsid w:val="00973979"/>
    <w:rsid w:val="00974200"/>
    <w:rsid w:val="00986C23"/>
    <w:rsid w:val="00991904"/>
    <w:rsid w:val="009A55A8"/>
    <w:rsid w:val="009A6D07"/>
    <w:rsid w:val="009C348A"/>
    <w:rsid w:val="009F0FF1"/>
    <w:rsid w:val="00A0054C"/>
    <w:rsid w:val="00A152A3"/>
    <w:rsid w:val="00A51A0E"/>
    <w:rsid w:val="00A54684"/>
    <w:rsid w:val="00A611B5"/>
    <w:rsid w:val="00A631B8"/>
    <w:rsid w:val="00A74B53"/>
    <w:rsid w:val="00A91335"/>
    <w:rsid w:val="00A97E38"/>
    <w:rsid w:val="00AC5201"/>
    <w:rsid w:val="00AC5F34"/>
    <w:rsid w:val="00AC6A5A"/>
    <w:rsid w:val="00AD5483"/>
    <w:rsid w:val="00B06544"/>
    <w:rsid w:val="00B101EC"/>
    <w:rsid w:val="00B17BB3"/>
    <w:rsid w:val="00B25F64"/>
    <w:rsid w:val="00B634B3"/>
    <w:rsid w:val="00B64CAD"/>
    <w:rsid w:val="00B72C55"/>
    <w:rsid w:val="00B765C7"/>
    <w:rsid w:val="00B76B17"/>
    <w:rsid w:val="00B92974"/>
    <w:rsid w:val="00B93F2D"/>
    <w:rsid w:val="00BA7392"/>
    <w:rsid w:val="00BB5E73"/>
    <w:rsid w:val="00BC05BC"/>
    <w:rsid w:val="00BC6F32"/>
    <w:rsid w:val="00BC706A"/>
    <w:rsid w:val="00BD0D16"/>
    <w:rsid w:val="00BD1B6F"/>
    <w:rsid w:val="00BF7D46"/>
    <w:rsid w:val="00C02AB5"/>
    <w:rsid w:val="00C110BD"/>
    <w:rsid w:val="00C12F37"/>
    <w:rsid w:val="00C46164"/>
    <w:rsid w:val="00C5198E"/>
    <w:rsid w:val="00C81E87"/>
    <w:rsid w:val="00C942EB"/>
    <w:rsid w:val="00CB5868"/>
    <w:rsid w:val="00CE4097"/>
    <w:rsid w:val="00CE67ED"/>
    <w:rsid w:val="00D04689"/>
    <w:rsid w:val="00D07193"/>
    <w:rsid w:val="00D17ED6"/>
    <w:rsid w:val="00D20F06"/>
    <w:rsid w:val="00D324E1"/>
    <w:rsid w:val="00D60D59"/>
    <w:rsid w:val="00D72C71"/>
    <w:rsid w:val="00D913AA"/>
    <w:rsid w:val="00D93A21"/>
    <w:rsid w:val="00DA138F"/>
    <w:rsid w:val="00DB4EC1"/>
    <w:rsid w:val="00DC12B1"/>
    <w:rsid w:val="00DC4B39"/>
    <w:rsid w:val="00DD302E"/>
    <w:rsid w:val="00DD47DF"/>
    <w:rsid w:val="00DD7716"/>
    <w:rsid w:val="00DE2A76"/>
    <w:rsid w:val="00DE4163"/>
    <w:rsid w:val="00DF3048"/>
    <w:rsid w:val="00DF57D6"/>
    <w:rsid w:val="00E0061B"/>
    <w:rsid w:val="00E0073A"/>
    <w:rsid w:val="00E0237F"/>
    <w:rsid w:val="00E060AB"/>
    <w:rsid w:val="00E12A88"/>
    <w:rsid w:val="00E25CFE"/>
    <w:rsid w:val="00E30589"/>
    <w:rsid w:val="00E50F37"/>
    <w:rsid w:val="00E5397E"/>
    <w:rsid w:val="00E55E96"/>
    <w:rsid w:val="00E62AEE"/>
    <w:rsid w:val="00E66011"/>
    <w:rsid w:val="00E7218F"/>
    <w:rsid w:val="00E824A6"/>
    <w:rsid w:val="00E834D7"/>
    <w:rsid w:val="00E920DF"/>
    <w:rsid w:val="00E941C8"/>
    <w:rsid w:val="00E96188"/>
    <w:rsid w:val="00EA3C05"/>
    <w:rsid w:val="00EA59B5"/>
    <w:rsid w:val="00EA79EA"/>
    <w:rsid w:val="00EB5340"/>
    <w:rsid w:val="00EB5DF7"/>
    <w:rsid w:val="00EF47D3"/>
    <w:rsid w:val="00EF510C"/>
    <w:rsid w:val="00F052AD"/>
    <w:rsid w:val="00F05CDD"/>
    <w:rsid w:val="00F175B0"/>
    <w:rsid w:val="00F24FA9"/>
    <w:rsid w:val="00F278C9"/>
    <w:rsid w:val="00F604AF"/>
    <w:rsid w:val="00F660DD"/>
    <w:rsid w:val="00F759BC"/>
    <w:rsid w:val="00F9388D"/>
    <w:rsid w:val="00F938FB"/>
    <w:rsid w:val="00F95E8D"/>
    <w:rsid w:val="00FA1A3D"/>
    <w:rsid w:val="00FA4691"/>
    <w:rsid w:val="00FA56FB"/>
    <w:rsid w:val="00FA7853"/>
    <w:rsid w:val="00FD6C1D"/>
    <w:rsid w:val="00FD6E80"/>
    <w:rsid w:val="00FD7602"/>
    <w:rsid w:val="00FD77A9"/>
    <w:rsid w:val="00FF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B06544"/>
    <w:pPr>
      <w:tabs>
        <w:tab w:val="center" w:pos="4677"/>
        <w:tab w:val="right" w:pos="9355"/>
      </w:tabs>
    </w:pPr>
  </w:style>
  <w:style w:type="character" w:customStyle="1" w:styleId="affff1">
    <w:name w:val="Верхний колонтитул Знак"/>
    <w:basedOn w:val="a0"/>
    <w:link w:val="affff0"/>
    <w:uiPriority w:val="99"/>
    <w:locked/>
    <w:rsid w:val="00B06544"/>
    <w:rPr>
      <w:rFonts w:ascii="Arial" w:hAnsi="Arial" w:cs="Arial"/>
      <w:sz w:val="24"/>
      <w:szCs w:val="24"/>
    </w:rPr>
  </w:style>
  <w:style w:type="paragraph" w:styleId="affff2">
    <w:name w:val="footer"/>
    <w:basedOn w:val="a"/>
    <w:link w:val="affff3"/>
    <w:uiPriority w:val="99"/>
    <w:unhideWhenUsed/>
    <w:rsid w:val="00B06544"/>
    <w:pPr>
      <w:tabs>
        <w:tab w:val="center" w:pos="4677"/>
        <w:tab w:val="right" w:pos="9355"/>
      </w:tabs>
    </w:pPr>
  </w:style>
  <w:style w:type="character" w:customStyle="1" w:styleId="affff3">
    <w:name w:val="Нижний колонтитул Знак"/>
    <w:basedOn w:val="a0"/>
    <w:link w:val="affff2"/>
    <w:uiPriority w:val="99"/>
    <w:locked/>
    <w:rsid w:val="00B06544"/>
    <w:rPr>
      <w:rFonts w:ascii="Arial" w:hAnsi="Arial" w:cs="Arial"/>
      <w:sz w:val="24"/>
      <w:szCs w:val="24"/>
    </w:rPr>
  </w:style>
  <w:style w:type="character" w:customStyle="1" w:styleId="21">
    <w:name w:val="Основной текст (2)_"/>
    <w:link w:val="210"/>
    <w:locked/>
    <w:rsid w:val="00022ED3"/>
    <w:rPr>
      <w:rFonts w:ascii="Times New Roman" w:hAnsi="Times New Roman"/>
      <w:sz w:val="28"/>
      <w:shd w:val="clear" w:color="auto" w:fill="FFFFFF"/>
    </w:rPr>
  </w:style>
  <w:style w:type="paragraph" w:customStyle="1" w:styleId="210">
    <w:name w:val="Основной текст (2)1"/>
    <w:basedOn w:val="a"/>
    <w:link w:val="21"/>
    <w:rsid w:val="00022ED3"/>
    <w:pPr>
      <w:shd w:val="clear" w:color="auto" w:fill="FFFFFF"/>
      <w:autoSpaceDE/>
      <w:autoSpaceDN/>
      <w:adjustRightInd/>
      <w:spacing w:line="302" w:lineRule="exact"/>
      <w:ind w:hanging="1960"/>
    </w:pPr>
    <w:rPr>
      <w:rFonts w:ascii="Times New Roman" w:hAnsi="Times New Roman" w:cs="Times New Roman"/>
      <w:sz w:val="28"/>
      <w:szCs w:val="28"/>
    </w:rPr>
  </w:style>
  <w:style w:type="paragraph" w:styleId="affff4">
    <w:name w:val="Balloon Text"/>
    <w:basedOn w:val="a"/>
    <w:link w:val="affff5"/>
    <w:uiPriority w:val="99"/>
    <w:semiHidden/>
    <w:unhideWhenUsed/>
    <w:rsid w:val="00555D83"/>
    <w:rPr>
      <w:rFonts w:ascii="Tahoma" w:hAnsi="Tahoma" w:cs="Tahoma"/>
      <w:sz w:val="16"/>
      <w:szCs w:val="16"/>
    </w:rPr>
  </w:style>
  <w:style w:type="character" w:customStyle="1" w:styleId="affff5">
    <w:name w:val="Текст выноски Знак"/>
    <w:basedOn w:val="a0"/>
    <w:link w:val="affff4"/>
    <w:uiPriority w:val="99"/>
    <w:semiHidden/>
    <w:locked/>
    <w:rsid w:val="00555D83"/>
    <w:rPr>
      <w:rFonts w:ascii="Tahoma" w:hAnsi="Tahoma" w:cs="Tahoma"/>
      <w:sz w:val="16"/>
      <w:szCs w:val="16"/>
    </w:rPr>
  </w:style>
  <w:style w:type="character" w:customStyle="1" w:styleId="affff6">
    <w:name w:val="Колонтитул_"/>
    <w:link w:val="11"/>
    <w:locked/>
    <w:rsid w:val="00862651"/>
    <w:rPr>
      <w:rFonts w:ascii="Times New Roman" w:hAnsi="Times New Roman"/>
      <w:sz w:val="24"/>
      <w:shd w:val="clear" w:color="auto" w:fill="FFFFFF"/>
    </w:rPr>
  </w:style>
  <w:style w:type="character" w:customStyle="1" w:styleId="affff7">
    <w:name w:val="Колонтитул"/>
    <w:rsid w:val="00862651"/>
    <w:rPr>
      <w:rFonts w:ascii="Times New Roman" w:hAnsi="Times New Roman"/>
      <w:color w:val="000000"/>
      <w:spacing w:val="0"/>
      <w:w w:val="100"/>
      <w:position w:val="0"/>
      <w:sz w:val="24"/>
      <w:u w:val="none"/>
      <w:lang w:val="ru-RU" w:eastAsia="ru-RU"/>
    </w:rPr>
  </w:style>
  <w:style w:type="paragraph" w:customStyle="1" w:styleId="11">
    <w:name w:val="Колонтитул1"/>
    <w:basedOn w:val="a"/>
    <w:link w:val="affff6"/>
    <w:rsid w:val="00862651"/>
    <w:pPr>
      <w:shd w:val="clear" w:color="auto" w:fill="FFFFFF"/>
      <w:autoSpaceDE/>
      <w:autoSpaceDN/>
      <w:adjustRightInd/>
      <w:spacing w:line="240" w:lineRule="atLeast"/>
      <w:ind w:firstLine="0"/>
      <w:jc w:val="left"/>
    </w:pPr>
    <w:rPr>
      <w:rFonts w:ascii="Times New Roman" w:hAnsi="Times New Roman" w:cs="Times New Roman"/>
    </w:rPr>
  </w:style>
  <w:style w:type="table" w:styleId="affff8">
    <w:name w:val="Table Grid"/>
    <w:basedOn w:val="a1"/>
    <w:uiPriority w:val="59"/>
    <w:rsid w:val="007D70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8"/>
    <w:uiPriority w:val="59"/>
    <w:rsid w:val="007D70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B06544"/>
    <w:pPr>
      <w:tabs>
        <w:tab w:val="center" w:pos="4677"/>
        <w:tab w:val="right" w:pos="9355"/>
      </w:tabs>
    </w:pPr>
  </w:style>
  <w:style w:type="character" w:customStyle="1" w:styleId="affff1">
    <w:name w:val="Верхний колонтитул Знак"/>
    <w:basedOn w:val="a0"/>
    <w:link w:val="affff0"/>
    <w:uiPriority w:val="99"/>
    <w:locked/>
    <w:rsid w:val="00B06544"/>
    <w:rPr>
      <w:rFonts w:ascii="Arial" w:hAnsi="Arial" w:cs="Arial"/>
      <w:sz w:val="24"/>
      <w:szCs w:val="24"/>
    </w:rPr>
  </w:style>
  <w:style w:type="paragraph" w:styleId="affff2">
    <w:name w:val="footer"/>
    <w:basedOn w:val="a"/>
    <w:link w:val="affff3"/>
    <w:uiPriority w:val="99"/>
    <w:unhideWhenUsed/>
    <w:rsid w:val="00B06544"/>
    <w:pPr>
      <w:tabs>
        <w:tab w:val="center" w:pos="4677"/>
        <w:tab w:val="right" w:pos="9355"/>
      </w:tabs>
    </w:pPr>
  </w:style>
  <w:style w:type="character" w:customStyle="1" w:styleId="affff3">
    <w:name w:val="Нижний колонтитул Знак"/>
    <w:basedOn w:val="a0"/>
    <w:link w:val="affff2"/>
    <w:uiPriority w:val="99"/>
    <w:locked/>
    <w:rsid w:val="00B06544"/>
    <w:rPr>
      <w:rFonts w:ascii="Arial" w:hAnsi="Arial" w:cs="Arial"/>
      <w:sz w:val="24"/>
      <w:szCs w:val="24"/>
    </w:rPr>
  </w:style>
  <w:style w:type="character" w:customStyle="1" w:styleId="21">
    <w:name w:val="Основной текст (2)_"/>
    <w:link w:val="210"/>
    <w:locked/>
    <w:rsid w:val="00022ED3"/>
    <w:rPr>
      <w:rFonts w:ascii="Times New Roman" w:hAnsi="Times New Roman"/>
      <w:sz w:val="28"/>
      <w:shd w:val="clear" w:color="auto" w:fill="FFFFFF"/>
    </w:rPr>
  </w:style>
  <w:style w:type="paragraph" w:customStyle="1" w:styleId="210">
    <w:name w:val="Основной текст (2)1"/>
    <w:basedOn w:val="a"/>
    <w:link w:val="21"/>
    <w:rsid w:val="00022ED3"/>
    <w:pPr>
      <w:shd w:val="clear" w:color="auto" w:fill="FFFFFF"/>
      <w:autoSpaceDE/>
      <w:autoSpaceDN/>
      <w:adjustRightInd/>
      <w:spacing w:line="302" w:lineRule="exact"/>
      <w:ind w:hanging="1960"/>
    </w:pPr>
    <w:rPr>
      <w:rFonts w:ascii="Times New Roman" w:hAnsi="Times New Roman" w:cs="Times New Roman"/>
      <w:sz w:val="28"/>
      <w:szCs w:val="28"/>
    </w:rPr>
  </w:style>
  <w:style w:type="paragraph" w:styleId="affff4">
    <w:name w:val="Balloon Text"/>
    <w:basedOn w:val="a"/>
    <w:link w:val="affff5"/>
    <w:uiPriority w:val="99"/>
    <w:semiHidden/>
    <w:unhideWhenUsed/>
    <w:rsid w:val="00555D83"/>
    <w:rPr>
      <w:rFonts w:ascii="Tahoma" w:hAnsi="Tahoma" w:cs="Tahoma"/>
      <w:sz w:val="16"/>
      <w:szCs w:val="16"/>
    </w:rPr>
  </w:style>
  <w:style w:type="character" w:customStyle="1" w:styleId="affff5">
    <w:name w:val="Текст выноски Знак"/>
    <w:basedOn w:val="a0"/>
    <w:link w:val="affff4"/>
    <w:uiPriority w:val="99"/>
    <w:semiHidden/>
    <w:locked/>
    <w:rsid w:val="00555D83"/>
    <w:rPr>
      <w:rFonts w:ascii="Tahoma" w:hAnsi="Tahoma" w:cs="Tahoma"/>
      <w:sz w:val="16"/>
      <w:szCs w:val="16"/>
    </w:rPr>
  </w:style>
  <w:style w:type="character" w:customStyle="1" w:styleId="affff6">
    <w:name w:val="Колонтитул_"/>
    <w:link w:val="11"/>
    <w:locked/>
    <w:rsid w:val="00862651"/>
    <w:rPr>
      <w:rFonts w:ascii="Times New Roman" w:hAnsi="Times New Roman"/>
      <w:sz w:val="24"/>
      <w:shd w:val="clear" w:color="auto" w:fill="FFFFFF"/>
    </w:rPr>
  </w:style>
  <w:style w:type="character" w:customStyle="1" w:styleId="affff7">
    <w:name w:val="Колонтитул"/>
    <w:rsid w:val="00862651"/>
    <w:rPr>
      <w:rFonts w:ascii="Times New Roman" w:hAnsi="Times New Roman"/>
      <w:color w:val="000000"/>
      <w:spacing w:val="0"/>
      <w:w w:val="100"/>
      <w:position w:val="0"/>
      <w:sz w:val="24"/>
      <w:u w:val="none"/>
      <w:lang w:val="ru-RU" w:eastAsia="ru-RU"/>
    </w:rPr>
  </w:style>
  <w:style w:type="paragraph" w:customStyle="1" w:styleId="11">
    <w:name w:val="Колонтитул1"/>
    <w:basedOn w:val="a"/>
    <w:link w:val="affff6"/>
    <w:rsid w:val="00862651"/>
    <w:pPr>
      <w:shd w:val="clear" w:color="auto" w:fill="FFFFFF"/>
      <w:autoSpaceDE/>
      <w:autoSpaceDN/>
      <w:adjustRightInd/>
      <w:spacing w:line="240" w:lineRule="atLeast"/>
      <w:ind w:firstLine="0"/>
      <w:jc w:val="left"/>
    </w:pPr>
    <w:rPr>
      <w:rFonts w:ascii="Times New Roman" w:hAnsi="Times New Roman" w:cs="Times New Roman"/>
    </w:rPr>
  </w:style>
  <w:style w:type="table" w:styleId="affff8">
    <w:name w:val="Table Grid"/>
    <w:basedOn w:val="a1"/>
    <w:uiPriority w:val="59"/>
    <w:rsid w:val="007D70EA"/>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8"/>
    <w:uiPriority w:val="59"/>
    <w:rsid w:val="007D70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E7B2BED16D0EC8BA526518CC50DA574AB279F1237D8DEB183389ABA715FB34D6CF19566240E9E6176558z6P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E7B2BED16D0EC8BA526518CC50DA574AB279F1237D8DEB183389ABA715FB34D6CF19566240E9E6176558z6P7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0E7B2BED16D0EC8BA526518CC50DA574AB279F1237D8DEB183389ABA715FB34D6CF19566240E9E617655Az6P3N" TargetMode="External"/><Relationship Id="rId4" Type="http://schemas.microsoft.com/office/2007/relationships/stylesWithEffects" Target="stylesWithEffects.xml"/><Relationship Id="rId9" Type="http://schemas.openxmlformats.org/officeDocument/2006/relationships/hyperlink" Target="consultantplus://offline/ref=93C99E42B9C4335F5AAB1D1C38D9334B336A3E2FE11A7525F287B570D5BEA776FA61032D3265397314E177cEh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5E61-DABD-40E5-A449-93468AB2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5995</Words>
  <Characters>34174</Characters>
  <Application>Microsoft Office Word</Application>
  <DocSecurity>0</DocSecurity>
  <Lines>284</Lines>
  <Paragraphs>80</Paragraphs>
  <ScaleCrop>false</ScaleCrop>
  <Company>НПП "Гарант-Сервис"</Company>
  <LinksUpToDate>false</LinksUpToDate>
  <CharactersWithSpaces>40089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Н. Назарова</cp:lastModifiedBy>
  <cp:revision>2</cp:revision>
  <cp:lastPrinted>2018-05-15T12:03:00Z</cp:lastPrinted>
  <dcterms:created xsi:type="dcterms:W3CDTF">2018-06-06T06:52:00Z</dcterms:created>
  <dcterms:modified xsi:type="dcterms:W3CDTF">2018-06-06T06:52:00Z</dcterms:modified>
</cp:coreProperties>
</file>