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EB1100" w:rsidRPr="00EB1100" w:rsidRDefault="006733A2" w:rsidP="00EB110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EB1100" w:rsidRPr="00EB1100">
        <w:rPr>
          <w:b/>
          <w:bCs/>
          <w:szCs w:val="24"/>
        </w:rPr>
        <w:t>Об утверждении методики определения размера</w:t>
      </w:r>
    </w:p>
    <w:p w:rsidR="00EB1100" w:rsidRDefault="00EB1100" w:rsidP="00EB1100">
      <w:pPr>
        <w:jc w:val="center"/>
        <w:rPr>
          <w:b/>
          <w:bCs/>
          <w:szCs w:val="24"/>
        </w:rPr>
      </w:pPr>
      <w:r w:rsidRPr="00EB1100">
        <w:rPr>
          <w:b/>
          <w:bCs/>
          <w:szCs w:val="24"/>
        </w:rPr>
        <w:t>межбюджетных трансфертов, передаваемые в бюджет муниципального рай</w:t>
      </w:r>
      <w:r>
        <w:rPr>
          <w:b/>
          <w:bCs/>
          <w:szCs w:val="24"/>
        </w:rPr>
        <w:t xml:space="preserve">она на осуществление полномочий </w:t>
      </w:r>
      <w:r w:rsidRPr="00EB1100">
        <w:rPr>
          <w:b/>
          <w:bCs/>
          <w:szCs w:val="24"/>
        </w:rPr>
        <w:t>по внутреннему финансовому аудиту</w:t>
      </w:r>
      <w:r>
        <w:rPr>
          <w:b/>
          <w:bCs/>
          <w:szCs w:val="24"/>
        </w:rPr>
        <w:t>»</w:t>
      </w: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Pr="00507024" w:rsidRDefault="003511B6" w:rsidP="00EB1100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EB1100" w:rsidRPr="00EB1100">
        <w:rPr>
          <w:szCs w:val="24"/>
        </w:rPr>
        <w:t>Об утвержден</w:t>
      </w:r>
      <w:r w:rsidR="00EB1100">
        <w:rPr>
          <w:szCs w:val="24"/>
        </w:rPr>
        <w:t xml:space="preserve">ии методики определения размера </w:t>
      </w:r>
      <w:r w:rsidR="00EB1100" w:rsidRPr="00EB1100">
        <w:rPr>
          <w:szCs w:val="24"/>
        </w:rPr>
        <w:t>межбюджетных трансфертов, передаваемые в бюджет муниципального района на осуществление полномочий</w:t>
      </w:r>
      <w:r w:rsidR="00EB1100">
        <w:rPr>
          <w:szCs w:val="24"/>
        </w:rPr>
        <w:t xml:space="preserve"> </w:t>
      </w:r>
      <w:r w:rsidR="00EB1100" w:rsidRPr="00EB1100">
        <w:rPr>
          <w:szCs w:val="24"/>
        </w:rPr>
        <w:t>по внутреннему финансовому аудиту</w:t>
      </w:r>
      <w:r w:rsidR="00EB1100">
        <w:rPr>
          <w:szCs w:val="24"/>
        </w:rPr>
        <w:t>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FC7"/>
    <w:rsid w:val="001934F3"/>
    <w:rsid w:val="001948BB"/>
    <w:rsid w:val="00194ABC"/>
    <w:rsid w:val="00242468"/>
    <w:rsid w:val="00334768"/>
    <w:rsid w:val="003511B6"/>
    <w:rsid w:val="00366687"/>
    <w:rsid w:val="00401648"/>
    <w:rsid w:val="00507024"/>
    <w:rsid w:val="005C25B5"/>
    <w:rsid w:val="005E2744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897D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37</cp:revision>
  <cp:lastPrinted>2022-01-10T05:20:00Z</cp:lastPrinted>
  <dcterms:created xsi:type="dcterms:W3CDTF">2019-07-12T08:09:00Z</dcterms:created>
  <dcterms:modified xsi:type="dcterms:W3CDTF">2022-01-10T05:20:00Z</dcterms:modified>
</cp:coreProperties>
</file>