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3C" w:rsidRPr="001428FA" w:rsidRDefault="0037753C" w:rsidP="0037753C">
      <w:pPr>
        <w:pStyle w:val="ConsPlusTitle"/>
        <w:jc w:val="center"/>
        <w:rPr>
          <w:sz w:val="24"/>
          <w:szCs w:val="24"/>
          <w:vertAlign w:val="superscript"/>
        </w:rPr>
      </w:pPr>
      <w:bookmarkStart w:id="0" w:name="_GoBack"/>
      <w:r w:rsidRPr="001428FA">
        <w:rPr>
          <w:sz w:val="24"/>
          <w:szCs w:val="24"/>
          <w:vertAlign w:val="superscript"/>
        </w:rPr>
        <w:t>ЗАКОН</w:t>
      </w:r>
    </w:p>
    <w:p w:rsidR="0037753C" w:rsidRPr="001428FA" w:rsidRDefault="0037753C" w:rsidP="0037753C">
      <w:pPr>
        <w:pStyle w:val="ConsPlusTitle"/>
        <w:jc w:val="center"/>
        <w:rPr>
          <w:sz w:val="24"/>
          <w:szCs w:val="24"/>
          <w:vertAlign w:val="superscript"/>
        </w:rPr>
      </w:pPr>
    </w:p>
    <w:p w:rsidR="0037753C" w:rsidRPr="001428FA" w:rsidRDefault="0037753C" w:rsidP="0037753C">
      <w:pPr>
        <w:pStyle w:val="ConsPlusTitle"/>
        <w:jc w:val="center"/>
        <w:rPr>
          <w:sz w:val="24"/>
          <w:szCs w:val="24"/>
          <w:vertAlign w:val="superscript"/>
        </w:rPr>
      </w:pPr>
      <w:r w:rsidRPr="001428FA">
        <w:rPr>
          <w:sz w:val="24"/>
          <w:szCs w:val="24"/>
          <w:vertAlign w:val="superscript"/>
        </w:rPr>
        <w:t>КРАСНОДАРСКОГО КРАЯ</w:t>
      </w:r>
    </w:p>
    <w:p w:rsidR="0037753C" w:rsidRPr="001428FA" w:rsidRDefault="0037753C" w:rsidP="0037753C">
      <w:pPr>
        <w:pStyle w:val="ConsPlusTitle"/>
        <w:jc w:val="center"/>
        <w:rPr>
          <w:sz w:val="24"/>
          <w:szCs w:val="24"/>
          <w:vertAlign w:val="superscript"/>
        </w:rPr>
      </w:pPr>
    </w:p>
    <w:p w:rsidR="0037753C" w:rsidRPr="001428FA" w:rsidRDefault="0037753C" w:rsidP="0037753C">
      <w:pPr>
        <w:pStyle w:val="ConsPlusTitle"/>
        <w:jc w:val="center"/>
        <w:rPr>
          <w:sz w:val="24"/>
          <w:szCs w:val="24"/>
          <w:vertAlign w:val="superscript"/>
        </w:rPr>
      </w:pPr>
      <w:r w:rsidRPr="001428FA">
        <w:rPr>
          <w:sz w:val="24"/>
          <w:szCs w:val="24"/>
          <w:vertAlign w:val="superscript"/>
        </w:rPr>
        <w:t>О ГОСУДАРСТВЕННОЙ ПОЛИТИКЕ КРАСНОДАРСКОГО КРАЯ</w:t>
      </w:r>
    </w:p>
    <w:p w:rsidR="0037753C" w:rsidRPr="001428FA" w:rsidRDefault="0037753C" w:rsidP="0037753C">
      <w:pPr>
        <w:pStyle w:val="ConsPlusTitle"/>
        <w:jc w:val="center"/>
        <w:rPr>
          <w:sz w:val="24"/>
          <w:szCs w:val="24"/>
          <w:vertAlign w:val="superscript"/>
        </w:rPr>
      </w:pPr>
      <w:r w:rsidRPr="001428FA">
        <w:rPr>
          <w:sz w:val="24"/>
          <w:szCs w:val="24"/>
          <w:vertAlign w:val="superscript"/>
        </w:rPr>
        <w:t>В ОБЛАСТИ СЕЛЬСКОХОЗЯЙСТВЕННОГО ТОВАРНОГО РЫБОВОДСТВА</w:t>
      </w:r>
    </w:p>
    <w:bookmarkEnd w:id="0"/>
    <w:p w:rsidR="0037753C" w:rsidRPr="0037753C" w:rsidRDefault="0037753C" w:rsidP="0037753C">
      <w:pPr>
        <w:pStyle w:val="ConsPlusNormal"/>
        <w:ind w:firstLine="540"/>
        <w:jc w:val="both"/>
        <w:rPr>
          <w:sz w:val="18"/>
          <w:szCs w:val="18"/>
          <w:vertAlign w:val="superscript"/>
        </w:rPr>
      </w:pPr>
    </w:p>
    <w:p w:rsidR="0037753C" w:rsidRDefault="0037753C" w:rsidP="0037753C">
      <w:pPr>
        <w:pStyle w:val="ConsPlusNormal"/>
        <w:jc w:val="right"/>
      </w:pPr>
      <w:r>
        <w:t>Принят</w:t>
      </w:r>
    </w:p>
    <w:p w:rsidR="0037753C" w:rsidRDefault="0037753C" w:rsidP="0037753C">
      <w:pPr>
        <w:pStyle w:val="ConsPlusNormal"/>
        <w:jc w:val="right"/>
      </w:pPr>
      <w:r>
        <w:t>Постановлением</w:t>
      </w:r>
    </w:p>
    <w:p w:rsidR="0037753C" w:rsidRDefault="0037753C" w:rsidP="0037753C">
      <w:pPr>
        <w:pStyle w:val="ConsPlusNormal"/>
        <w:jc w:val="right"/>
      </w:pPr>
      <w:r>
        <w:t>Законодательного Собрания</w:t>
      </w:r>
    </w:p>
    <w:p w:rsidR="0037753C" w:rsidRDefault="0037753C" w:rsidP="0037753C">
      <w:pPr>
        <w:pStyle w:val="ConsPlusNormal"/>
        <w:jc w:val="right"/>
      </w:pPr>
      <w:r>
        <w:t>Краснодарского края</w:t>
      </w:r>
    </w:p>
    <w:p w:rsidR="0037753C" w:rsidRDefault="0037753C" w:rsidP="0037753C">
      <w:pPr>
        <w:pStyle w:val="ConsPlusNormal"/>
        <w:jc w:val="right"/>
      </w:pPr>
      <w:r>
        <w:t>от 24 мая 2012 г. N 3267-П</w:t>
      </w:r>
    </w:p>
    <w:p w:rsidR="0037753C" w:rsidRDefault="0037753C" w:rsidP="0037753C">
      <w:pPr>
        <w:pStyle w:val="ConsPlusNormal"/>
        <w:jc w:val="center"/>
      </w:pPr>
    </w:p>
    <w:p w:rsidR="0037753C" w:rsidRDefault="0037753C" w:rsidP="0037753C">
      <w:pPr>
        <w:pStyle w:val="ConsPlusNormal"/>
        <w:jc w:val="center"/>
      </w:pPr>
      <w:r>
        <w:t xml:space="preserve">(в ред. </w:t>
      </w:r>
      <w:hyperlink r:id="rId5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</w:t>
      </w:r>
    </w:p>
    <w:p w:rsidR="0037753C" w:rsidRDefault="0037753C" w:rsidP="0037753C">
      <w:pPr>
        <w:pStyle w:val="ConsPlusNormal"/>
        <w:jc w:val="center"/>
      </w:pPr>
      <w:r>
        <w:t>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Title"/>
        <w:jc w:val="center"/>
        <w:outlineLvl w:val="0"/>
      </w:pPr>
      <w:r>
        <w:t>Глава I. ОБЩИЕ ПОЛОЖЕНИЯ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1. Понятия, используемые в настоящем Законе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37753C" w:rsidRDefault="0037753C" w:rsidP="0037753C">
      <w:pPr>
        <w:pStyle w:val="ConsPlusNormal"/>
        <w:ind w:firstLine="540"/>
        <w:jc w:val="both"/>
      </w:pPr>
      <w:r>
        <w:t>1) сельскохозяйственное товарное рыбоводство - разведение, выращивание и вылов одомашненных видов и пород рыб, осуществляемые в полувольных условиях и искусственно созданной среде обитания, в том числе на рыбоводных участках;</w:t>
      </w:r>
    </w:p>
    <w:p w:rsidR="0037753C" w:rsidRDefault="0037753C" w:rsidP="0037753C">
      <w:pPr>
        <w:pStyle w:val="ConsPlusNormal"/>
        <w:ind w:firstLine="540"/>
        <w:jc w:val="both"/>
      </w:pPr>
      <w:r>
        <w:t>2) рыбопродуктивность - количество выловленной рыбы с единицы площади рыбоводного участка за один вегетационный период;</w:t>
      </w:r>
    </w:p>
    <w:p w:rsidR="0037753C" w:rsidRDefault="0037753C" w:rsidP="0037753C">
      <w:pPr>
        <w:pStyle w:val="ConsPlusNormal"/>
        <w:ind w:firstLine="540"/>
        <w:jc w:val="both"/>
      </w:pPr>
      <w:r>
        <w:t>3) зарыбление - выпуск рыбопосадочного материала на выращивание в полувольные условия и (или) искусственно созданную среду обитания;</w:t>
      </w:r>
    </w:p>
    <w:p w:rsidR="0037753C" w:rsidRDefault="0037753C" w:rsidP="0037753C">
      <w:pPr>
        <w:pStyle w:val="ConsPlusNormal"/>
        <w:ind w:firstLine="540"/>
        <w:jc w:val="both"/>
      </w:pPr>
      <w:r>
        <w:t>4) рыбоводный участок - часть водоема, водотока, ограниченная берегом и (или) гидротехническими сооружениями, используемая на возмездной основе для содержания, выращивания и вылова объектов сельскохозяйственного товарного рыбоводства, включенная в перечень рыбоводных участков, утвержденный органом исполнительной власти Краснодарского края в области сельскохозяйственного товарного рыбоводства (далее также - уполномоченный орган);</w:t>
      </w:r>
    </w:p>
    <w:p w:rsidR="0037753C" w:rsidRDefault="0037753C" w:rsidP="0037753C">
      <w:pPr>
        <w:pStyle w:val="ConsPlusNormal"/>
        <w:jc w:val="both"/>
      </w:pPr>
      <w:r>
        <w:t xml:space="preserve">(п. 4 в ред. </w:t>
      </w:r>
      <w:hyperlink r:id="rId6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5) объекты сельскохозяйственного товарного рыбоводства - одомашненные виды и породы рыб, находящиеся в полувольных условиях или искусственно созданной среде обитания и не являющиеся водными биологическими ресурсами;</w:t>
      </w:r>
    </w:p>
    <w:p w:rsidR="0037753C" w:rsidRDefault="0037753C" w:rsidP="0037753C">
      <w:pPr>
        <w:pStyle w:val="ConsPlusNormal"/>
        <w:ind w:firstLine="540"/>
        <w:jc w:val="both"/>
      </w:pPr>
      <w:r>
        <w:t>6) одомашненные виды и породы рыб - виды и породы рыб, внесенные в Государственный реестр селекционных достижений, допущенных к использованию, утверждаемый федеральным органом исполнительной власти;</w:t>
      </w:r>
    </w:p>
    <w:p w:rsidR="0037753C" w:rsidRDefault="0037753C" w:rsidP="0037753C">
      <w:pPr>
        <w:pStyle w:val="ConsPlusNormal"/>
        <w:ind w:firstLine="540"/>
        <w:jc w:val="both"/>
      </w:pPr>
      <w:r>
        <w:t>7) полувольные условия - условия содержания, в которых одомашненные виды и породы рыб ограничены в свободном перемещении в природной среде гидротехническими сооружениями;</w:t>
      </w:r>
    </w:p>
    <w:p w:rsidR="0037753C" w:rsidRDefault="0037753C" w:rsidP="0037753C">
      <w:pPr>
        <w:pStyle w:val="ConsPlusNormal"/>
        <w:ind w:firstLine="540"/>
        <w:jc w:val="both"/>
      </w:pPr>
      <w:r>
        <w:t>8) искусственно созданная среда обитания - искусственное сооружение, имитирующее природную среду и используемое для содержания и разведения объектов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9) рыбоводная продукция - объекты сельскохозяйственного товарного рыбоводства, полученные в результате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10) субъекты сельскохозяйственного товарного рыбоводства - юридические лица, индивидуальные предприниматели, осуществляющие деятельность в области сельскохозяйственного товарного рыбоводства.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2. Правовая основа настоящего Закона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 xml:space="preserve">Настоящий Закон разработан в соответствии с </w:t>
      </w:r>
      <w:hyperlink r:id="rId7" w:history="1">
        <w:r>
          <w:rPr>
            <w:rStyle w:val="a3"/>
            <w:u w:val="none"/>
          </w:rPr>
          <w:t>Конституцией</w:t>
        </w:r>
      </w:hyperlink>
      <w:r>
        <w:t xml:space="preserve"> Российской Федерации, Водным </w:t>
      </w:r>
      <w:hyperlink r:id="rId8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rStyle w:val="a3"/>
            <w:u w:val="none"/>
          </w:rPr>
          <w:t>законом</w:t>
        </w:r>
      </w:hyperlink>
      <w:r>
        <w:t xml:space="preserve"> "Об охране окружающей среды", иными федеральными законами и нормативными правовыми актами Российской Федерации, законами и иными нормативными правовыми актами Краснодарского края.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3. Основные направления государственной политики Краснодарского края в области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lastRenderedPageBreak/>
        <w:t>Государственная политика Краснодарского края в области сельскохозяйственного товарного рыбоводства направлена на:</w:t>
      </w:r>
    </w:p>
    <w:p w:rsidR="0037753C" w:rsidRDefault="0037753C" w:rsidP="0037753C">
      <w:pPr>
        <w:pStyle w:val="ConsPlusNormal"/>
        <w:ind w:firstLine="540"/>
        <w:jc w:val="both"/>
      </w:pPr>
      <w:r>
        <w:t>1) совершенствование нормативной правовой базы, регулирующей отношения в области сельскохозяйственного товарного рыбоводства на территории Краснодарского края;</w:t>
      </w:r>
    </w:p>
    <w:p w:rsidR="0037753C" w:rsidRDefault="0037753C" w:rsidP="0037753C">
      <w:pPr>
        <w:pStyle w:val="ConsPlusNormal"/>
        <w:ind w:firstLine="540"/>
        <w:jc w:val="both"/>
      </w:pPr>
      <w:r>
        <w:t>2) развитие сельскохозяйственного товарного рыбоводства на территории Краснодарского края;</w:t>
      </w:r>
    </w:p>
    <w:p w:rsidR="0037753C" w:rsidRDefault="0037753C" w:rsidP="0037753C">
      <w:pPr>
        <w:pStyle w:val="ConsPlusNormal"/>
        <w:ind w:firstLine="540"/>
        <w:jc w:val="both"/>
      </w:pPr>
      <w:r>
        <w:t>3) регулирование процесса использования рыбоводных участков для удовлетворения продовольственных, экономических и иных потребностей жителей Краснодарского края;</w:t>
      </w:r>
    </w:p>
    <w:p w:rsidR="0037753C" w:rsidRDefault="0037753C" w:rsidP="0037753C">
      <w:pPr>
        <w:pStyle w:val="ConsPlusNormal"/>
        <w:ind w:firstLine="540"/>
        <w:jc w:val="both"/>
      </w:pPr>
      <w:r>
        <w:t>4) государственную поддержку субъектов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5) повышение рыбопродуктивности рыбоводных участков.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4. Основные принципы государственной политики Краснодарского края в области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Государственная политика Краснодарского края в области сельскохозяйственного товарного рыбоводства основывается на следующих принципах:</w:t>
      </w:r>
    </w:p>
    <w:p w:rsidR="0037753C" w:rsidRDefault="0037753C" w:rsidP="0037753C">
      <w:pPr>
        <w:pStyle w:val="ConsPlusNormal"/>
        <w:ind w:firstLine="540"/>
        <w:jc w:val="both"/>
      </w:pPr>
      <w:r>
        <w:t>1) свободная и добросовестная конкуренция между субъектами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2) равенство прав субъектов сельскохозяйственного товарного рыбоводства, а также соблюдение их интересов.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5. Полномочия законодательного (представительного) органа государственной власти Краснодарского края в области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К полномочиям законодательного (представительного) органа государственной власти Краснодарского края в области сельскохозяйственного товарного рыбоводства относятся:</w:t>
      </w:r>
    </w:p>
    <w:p w:rsidR="0037753C" w:rsidRDefault="0037753C" w:rsidP="0037753C">
      <w:pPr>
        <w:pStyle w:val="ConsPlusNormal"/>
        <w:ind w:firstLine="540"/>
        <w:jc w:val="both"/>
      </w:pPr>
      <w:r>
        <w:t>1) участие в определении основных направлений политики Краснодарского края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2) - 3) утратили силу. - </w:t>
      </w:r>
      <w:hyperlink r:id="rId10" w:history="1">
        <w:r>
          <w:rPr>
            <w:rStyle w:val="a3"/>
            <w:u w:val="none"/>
          </w:rPr>
          <w:t>Закон</w:t>
        </w:r>
      </w:hyperlink>
      <w:r>
        <w:t xml:space="preserve"> Краснодарского края от 26.12.2012 N 2639-КЗ;</w:t>
      </w:r>
    </w:p>
    <w:p w:rsidR="0037753C" w:rsidRDefault="0037753C" w:rsidP="0037753C">
      <w:pPr>
        <w:pStyle w:val="ConsPlusNormal"/>
        <w:ind w:firstLine="540"/>
        <w:jc w:val="both"/>
      </w:pPr>
      <w:r>
        <w:t>4) принятие законов и иных нормативных правовых актов Краснодарского края для осуществления государственной поддержки сельскохозяйственного товарного рыбоводства.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6. Полномочия высшего исполнительного органа государственной власти Краснодарского края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К полномочиям высшего исполнительного органа государственной власти Краснодарского края относятся:</w:t>
      </w:r>
    </w:p>
    <w:p w:rsidR="0037753C" w:rsidRDefault="0037753C" w:rsidP="0037753C">
      <w:pPr>
        <w:pStyle w:val="ConsPlusNormal"/>
        <w:ind w:firstLine="540"/>
        <w:jc w:val="both"/>
      </w:pPr>
      <w:r>
        <w:t>1) определение основных направлений государственной политики Краснодарского края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2) утверждение долгосрочных краевых целевых программ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3) осуществление государственной инвестиционной политики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4) определение уполномоченного органа исполнительной власти Краснодарского края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5) утверждение формы типового договора о предоставлении в пользование рыбоводных участков для целей сельскохозяйственного товарного рыбоводства (далее также - договор);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6) утратил силу. - </w:t>
      </w:r>
      <w:hyperlink r:id="rId11" w:history="1">
        <w:r>
          <w:rPr>
            <w:rStyle w:val="a3"/>
            <w:u w:val="none"/>
          </w:rPr>
          <w:t>Закон</w:t>
        </w:r>
      </w:hyperlink>
      <w:r>
        <w:t xml:space="preserve"> Краснодарского края от 26.12.2012 N 2639-КЗ;</w:t>
      </w:r>
    </w:p>
    <w:p w:rsidR="0037753C" w:rsidRDefault="0037753C" w:rsidP="0037753C">
      <w:pPr>
        <w:pStyle w:val="ConsPlusNormal"/>
        <w:ind w:firstLine="540"/>
        <w:jc w:val="both"/>
      </w:pPr>
      <w:r>
        <w:t>7) утверждение состава и порядка деятельности рыбохозяйственного совета Краснодарского края (далее также - рыбохозяйственный совет).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12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7. Полномочия органа исполнительной власти Краснодарского края в области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К полномочиям органа исполнительной власти Краснодарского края в области сельскохозяйственного товарного рыбоводства относятся: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13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1) участие в реализации федеральных целевых программ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2) разработка и реализация долгосрочных краевых целевых и ведомственных целевых программ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3) разработка мер по государственной поддержке и экономическому стимулированию </w:t>
      </w:r>
      <w:r>
        <w:lastRenderedPageBreak/>
        <w:t>предпринимательской деятельности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3.1) утверждение перечня рыбоводных участков на основании предложений рыбохозяйственного совета;</w:t>
      </w:r>
    </w:p>
    <w:p w:rsidR="0037753C" w:rsidRDefault="0037753C" w:rsidP="0037753C">
      <w:pPr>
        <w:pStyle w:val="ConsPlusNormal"/>
        <w:jc w:val="both"/>
      </w:pPr>
      <w:r>
        <w:t xml:space="preserve">(п. 3.1 введен </w:t>
      </w:r>
      <w:hyperlink r:id="rId14" w:history="1">
        <w:r>
          <w:rPr>
            <w:rStyle w:val="a3"/>
            <w:u w:val="none"/>
          </w:rPr>
          <w:t>Законом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4) участие в индикативном планировании в области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5) проведение мониторинга деятельности в области сельскохозяйственного товарного рыбоводства, осуществляемой субъектами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6) проведение конкурса на право заключения договора о предоставлении рыбоводного участка для целей сельскохозяйственного товарного рыбоводства (далее также - конкурс);</w:t>
      </w:r>
    </w:p>
    <w:p w:rsidR="0037753C" w:rsidRDefault="0037753C" w:rsidP="0037753C">
      <w:pPr>
        <w:pStyle w:val="ConsPlusNormal"/>
        <w:ind w:firstLine="540"/>
        <w:jc w:val="both"/>
      </w:pPr>
      <w:r>
        <w:t>7) заключение договоров о предоставлении в пользование рыбоводного участка для целей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8) организация взаимодействия органов государственной власти Краснодарского края, органов местного самоуправления в Краснодарском крае, субъектов сельскохозяйственного товарного рыбоводства по обеспечению рыбопродуктивности при осуществлении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9) организация научных исследований по проблемам развития сельскохозяйственного товарного рыбоводства, включая разработку типовой схемы планирования акватории водных объектов для указанных целей;</w:t>
      </w:r>
    </w:p>
    <w:p w:rsidR="0037753C" w:rsidRDefault="0037753C" w:rsidP="0037753C">
      <w:pPr>
        <w:pStyle w:val="ConsPlusNormal"/>
        <w:ind w:firstLine="540"/>
        <w:jc w:val="both"/>
      </w:pPr>
      <w:r>
        <w:t>10) ведение реестра субъектов сельскохозяйственного товарного рыбоводства Краснодарского края;</w:t>
      </w:r>
    </w:p>
    <w:p w:rsidR="0037753C" w:rsidRDefault="0037753C" w:rsidP="0037753C">
      <w:pPr>
        <w:pStyle w:val="ConsPlusNormal"/>
        <w:ind w:firstLine="540"/>
        <w:jc w:val="both"/>
      </w:pPr>
      <w:r>
        <w:t>11) контроль за соблюдением условий договора о предоставлении рыбоводного участка для целей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12) организация деятельности рыбохозяйственного совета;</w:t>
      </w:r>
    </w:p>
    <w:p w:rsidR="0037753C" w:rsidRDefault="0037753C" w:rsidP="0037753C">
      <w:pPr>
        <w:pStyle w:val="ConsPlusNormal"/>
        <w:ind w:firstLine="540"/>
        <w:jc w:val="both"/>
      </w:pPr>
      <w:r>
        <w:t>13) разработка и утверждение типовой формы акта зарыбления рыбоводного участка;</w:t>
      </w:r>
    </w:p>
    <w:p w:rsidR="0037753C" w:rsidRDefault="0037753C" w:rsidP="0037753C">
      <w:pPr>
        <w:pStyle w:val="ConsPlusNormal"/>
        <w:jc w:val="both"/>
      </w:pPr>
      <w:r>
        <w:t xml:space="preserve">(п. 13 введен </w:t>
      </w:r>
      <w:hyperlink r:id="rId15" w:history="1">
        <w:r>
          <w:rPr>
            <w:rStyle w:val="a3"/>
            <w:u w:val="none"/>
          </w:rPr>
          <w:t>Законом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14) разработка и утверждение типовой формы документов, подтверждающих показатели рыбопродуктивности при выращивании объектов сельскохозяйственного рыбоводства за последние четыре года, предшествующие году проведения конкурса, либо за фактический период, предшествующий проведению конкурса, в случае, если этот период менее четырех лет, либо за последние четыре года, предшествующие году окончания срока действия договора с уполномоченным федеральным органом исполнительной власти или органом исполнительной власти Краснодарского края, заключенного в соответствии с водным законодательством, а также законодательством о рыболовстве и сохранении водных биоресурсов.</w:t>
      </w:r>
    </w:p>
    <w:p w:rsidR="0037753C" w:rsidRDefault="0037753C" w:rsidP="0037753C">
      <w:pPr>
        <w:pStyle w:val="ConsPlusNormal"/>
        <w:jc w:val="both"/>
      </w:pPr>
      <w:r>
        <w:t xml:space="preserve">(п. 14 введен </w:t>
      </w:r>
      <w:hyperlink r:id="rId16" w:history="1">
        <w:r>
          <w:rPr>
            <w:rStyle w:val="a3"/>
            <w:u w:val="none"/>
          </w:rPr>
          <w:t>Законом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8. Полномочия органов местного самоуправления в Краснодарском крае в области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Органы местного самоуправления в Краснодарском крае (муниципального района, городского округа) осуществляют следующие полномочия:</w:t>
      </w:r>
    </w:p>
    <w:p w:rsidR="0037753C" w:rsidRDefault="0037753C" w:rsidP="0037753C">
      <w:pPr>
        <w:pStyle w:val="ConsPlusNormal"/>
        <w:ind w:firstLine="540"/>
        <w:jc w:val="both"/>
      </w:pPr>
      <w:r>
        <w:t>1) создание условий для развития сельскохозяйственного товарного рыбоводства, в том числе содействие субъектам сельскохозяйственного товарного рыбоводства в обеспечении условий для реализации рыбоводной продукции;</w:t>
      </w:r>
    </w:p>
    <w:p w:rsidR="0037753C" w:rsidRDefault="0037753C" w:rsidP="0037753C">
      <w:pPr>
        <w:pStyle w:val="ConsPlusNormal"/>
        <w:ind w:firstLine="540"/>
        <w:jc w:val="both"/>
      </w:pPr>
      <w:r>
        <w:t>2) участие в реализации федеральных и долгосрочных краевых целевых и ведомственных целевых программ в области развития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3) разработка, принятие и реализация муниципальных целевых программ в области развития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4) внесение предложений в уполномоченный орган по вопросам ведения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5) участие в проведении мониторинга эффективности использования рыбоводных участков;</w:t>
      </w:r>
    </w:p>
    <w:p w:rsidR="0037753C" w:rsidRDefault="0037753C" w:rsidP="0037753C">
      <w:pPr>
        <w:pStyle w:val="ConsPlusNormal"/>
        <w:ind w:firstLine="540"/>
        <w:jc w:val="both"/>
      </w:pPr>
      <w:r>
        <w:t>6) участие в заседаниях рыбохозяйственного совета и комиссий по проведению конкурса на право заключения договора о предоставлении рыбоводного участка для целей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7) формирование списка водных объектов (или их частей), предполагаемых для ведения сельскохозяйственного товарного рыбоводства, для предоставления его в уполномоченный орган.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9. Право собственности на объекты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Объекты сельскохозяйственного товарного рыбоводства находятся в собственности субъектов сельскохозяйственного товарного рыбоводства.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 xml:space="preserve">Статья 10. Участники правоотношений в области сельскохозяйственного товарного </w:t>
      </w:r>
      <w:r>
        <w:lastRenderedPageBreak/>
        <w:t>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Участниками правоотношений в области сельскохозяйственного товарного рыбоводства являются органы государственной власти Краснодарского края, органы местного самоуправления в Краснодарском крае, субъекты сельскохозяйственного товарного рыбоводства.</w:t>
      </w:r>
    </w:p>
    <w:p w:rsidR="0037753C" w:rsidRDefault="0037753C" w:rsidP="0037753C">
      <w:pPr>
        <w:pStyle w:val="ConsPlusNormal"/>
        <w:ind w:firstLine="540"/>
        <w:jc w:val="both"/>
      </w:pPr>
      <w:r>
        <w:t>2. Органы государственной власти Краснодарского края и органы местного самоуправления в Краснодарском крае участвуют в правоотношениях в области сельскохозяйственного товарного рыбоводства в пределах своей компетенции, установленной нормативными правовыми актами, определяющими статус этих органов.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11. Обязанности субъектов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Субъекты сельскохозяйственного товарного рыбоводства обязаны:</w:t>
      </w:r>
    </w:p>
    <w:p w:rsidR="0037753C" w:rsidRDefault="0037753C" w:rsidP="0037753C">
      <w:pPr>
        <w:pStyle w:val="ConsPlusNormal"/>
        <w:ind w:firstLine="540"/>
        <w:jc w:val="both"/>
      </w:pPr>
      <w:r>
        <w:t>1) на рыбоводных участках проводить мелиоративные, санитарные, гидротехнические, производственно-технологические и другие мероприятия по сохранению или повышению рыбопродуктивности, в том числе вносить удобрения, корма для рыб и другие вещества, предусмотренные технологией сельскохозяйственного товарного рыбоводства, в количествах, не превышающих установленные нормативы предельно допустимых вредных воздействий на водные объекты, установленные законодательством Российской Федерации об охране окружающей среды и водным законодательством Российской Федерации;</w:t>
      </w:r>
    </w:p>
    <w:p w:rsidR="0037753C" w:rsidRDefault="0037753C" w:rsidP="0037753C">
      <w:pPr>
        <w:pStyle w:val="ConsPlusNormal"/>
        <w:ind w:firstLine="540"/>
        <w:jc w:val="both"/>
      </w:pPr>
      <w:r>
        <w:t>2) осуществлять разведение, выращивание и вылов объектов сельскохозяйственного товарного рыбоводства способами, обеспечивающими сохранение и (или) повышение рыбопродуктивности, а также ограничивающими неблагоприятное воздействие такой деятельности на окружающую среду;</w:t>
      </w:r>
    </w:p>
    <w:p w:rsidR="0037753C" w:rsidRDefault="0037753C" w:rsidP="0037753C">
      <w:pPr>
        <w:pStyle w:val="ConsPlusNormal"/>
        <w:ind w:firstLine="540"/>
        <w:jc w:val="both"/>
      </w:pPr>
      <w:r>
        <w:t>3) представлять в установленном порядке в соответствующие органы исполнительной власти Краснодарского края, органы местного самоуправления в Краснодарском крае сведения о зарыблении, вылове рыбоводной продукции, внесении минеральных и органических удобрений, других химических веществ и кормов для рыб;</w:t>
      </w:r>
    </w:p>
    <w:p w:rsidR="0037753C" w:rsidRDefault="0037753C" w:rsidP="0037753C">
      <w:pPr>
        <w:pStyle w:val="ConsPlusNormal"/>
        <w:ind w:firstLine="540"/>
        <w:jc w:val="both"/>
      </w:pPr>
      <w:r>
        <w:t>4) информировать соответствующие органы государственной власти, органы местного самоуправления в Краснодарском крае о фактах деградации водоемов и загрязнения воды и грунта вследствие осуществления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5) поддерживать рыбопродуктивность водоемов, находящихся в пользовании для целей сельскохозяйственного товарного рыбоводства, на уровне не менее пяти центнеров рыбы с гектара рыбоводного участка ежегодно, начиная с третьего года выращивания рыбы на рыбоводных участках;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17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6) обеспечивать целевое и эффективное использование рыбоводного участка и надлежащее санитарное состояние прилегающей береговой полосы;</w:t>
      </w:r>
    </w:p>
    <w:p w:rsidR="0037753C" w:rsidRDefault="0037753C" w:rsidP="0037753C">
      <w:pPr>
        <w:pStyle w:val="ConsPlusNormal"/>
        <w:ind w:firstLine="540"/>
        <w:jc w:val="both"/>
      </w:pPr>
      <w:r>
        <w:t>7) выполнять условия договора о предоставлении в пользование рыбоводного участка и заявленного плана развития рыбоводного хозяйства;</w:t>
      </w:r>
    </w:p>
    <w:p w:rsidR="0037753C" w:rsidRDefault="0037753C" w:rsidP="0037753C">
      <w:pPr>
        <w:pStyle w:val="ConsPlusNormal"/>
        <w:ind w:firstLine="540"/>
        <w:jc w:val="both"/>
      </w:pPr>
      <w:r>
        <w:t>8) не осуществлять действий, приводящих к причинению вреда окружающей среде, ухудшению экологической обстановки на предоставленном в пользование рыбоводном участке и прилегающих к нему территориях водоохранных зон;</w:t>
      </w:r>
    </w:p>
    <w:p w:rsidR="0037753C" w:rsidRDefault="0037753C" w:rsidP="0037753C">
      <w:pPr>
        <w:pStyle w:val="ConsPlusNormal"/>
        <w:ind w:firstLine="540"/>
        <w:jc w:val="both"/>
      </w:pPr>
      <w:r>
        <w:t>9) использовать рыбоводный участок с соблюдением природоохранного законодательства;</w:t>
      </w:r>
    </w:p>
    <w:p w:rsidR="0037753C" w:rsidRDefault="0037753C" w:rsidP="0037753C">
      <w:pPr>
        <w:pStyle w:val="ConsPlusNormal"/>
        <w:ind w:firstLine="540"/>
        <w:jc w:val="both"/>
      </w:pPr>
      <w:r>
        <w:t>10) информировать в установленном порядке соответствующие органы государственной власти об аварийных и других чрезвычайных ситуациях на рыбоводном участке;</w:t>
      </w:r>
    </w:p>
    <w:p w:rsidR="0037753C" w:rsidRDefault="0037753C" w:rsidP="0037753C">
      <w:pPr>
        <w:pStyle w:val="ConsPlusNormal"/>
        <w:ind w:firstLine="540"/>
        <w:jc w:val="both"/>
      </w:pPr>
      <w:r>
        <w:t>11) не препятствовать сбросу воды в рыбоводные участки из оросительных и дренажно-сбросных каналов мелиоративных систем;</w:t>
      </w:r>
    </w:p>
    <w:p w:rsidR="0037753C" w:rsidRDefault="0037753C" w:rsidP="0037753C">
      <w:pPr>
        <w:pStyle w:val="ConsPlusNormal"/>
        <w:ind w:firstLine="540"/>
        <w:jc w:val="both"/>
      </w:pPr>
      <w:r>
        <w:t>12) производить зарыбление рыбоводного участка с составлением акта в соответствии с рыбоводно-биологическим обоснованием и требованиями ветеринарного законодательства Российской Федерации;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18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13) обеспечивать использование водных объектов общего пользования в соответствии с требованиями водного законодательства;</w:t>
      </w:r>
    </w:p>
    <w:p w:rsidR="0037753C" w:rsidRDefault="0037753C" w:rsidP="0037753C">
      <w:pPr>
        <w:pStyle w:val="ConsPlusNormal"/>
        <w:ind w:firstLine="540"/>
        <w:jc w:val="both"/>
      </w:pPr>
      <w:r>
        <w:t>14) выполнять другие обязанности, предусмотренные федеральным законодательством и законодательством Краснодарского края в области сельскохозяйственного товарного рыбоводства, в области водных отношений, в области охраны окружающей среды, в области сохранения и использования водных биологических ресурсов.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12. Обязанности собственников гидротехнических сооружений и эксплуатирующих организаций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 xml:space="preserve">Собственник гидротехнического сооружения и эксплуатирующая организация, </w:t>
      </w:r>
      <w:r>
        <w:lastRenderedPageBreak/>
        <w:t>гидротехнические сооружения которых прилегают к рыбоводным участкам, обязаны:</w:t>
      </w:r>
    </w:p>
    <w:p w:rsidR="0037753C" w:rsidRDefault="0037753C" w:rsidP="0037753C">
      <w:pPr>
        <w:pStyle w:val="ConsPlusNormal"/>
        <w:ind w:firstLine="540"/>
        <w:jc w:val="both"/>
      </w:pPr>
      <w:r>
        <w:t>1) обеспечивать соблюдение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 ликвидации, в том числе:</w:t>
      </w:r>
    </w:p>
    <w:p w:rsidR="0037753C" w:rsidRDefault="0037753C" w:rsidP="0037753C">
      <w:pPr>
        <w:pStyle w:val="ConsPlusNormal"/>
        <w:ind w:firstLine="540"/>
        <w:jc w:val="both"/>
      </w:pPr>
      <w:r>
        <w:t>а) содержать в исправном состоянии эксплуатируемые ими гидротехнические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б) не допускать полного закрытия водопропускных сооружений, расположенных в границах используемого рыбоводного участка, в целях обеспечения санитарной проточности водных объектов;</w:t>
      </w:r>
    </w:p>
    <w:p w:rsidR="0037753C" w:rsidRDefault="0037753C" w:rsidP="0037753C">
      <w:pPr>
        <w:pStyle w:val="ConsPlusNormal"/>
        <w:ind w:firstLine="540"/>
        <w:jc w:val="both"/>
      </w:pPr>
      <w:r>
        <w:t>в) не допускать наполнение водоемов, на которых расположены рыбоводные участки, до отметок, при которых подтапливаются прилегающие территории;</w:t>
      </w:r>
    </w:p>
    <w:p w:rsidR="0037753C" w:rsidRDefault="0037753C" w:rsidP="0037753C">
      <w:pPr>
        <w:pStyle w:val="ConsPlusNormal"/>
        <w:ind w:firstLine="540"/>
        <w:jc w:val="both"/>
      </w:pPr>
      <w:r>
        <w:t>г) обеспечивать безаварийный пропуск паводков через эксплуатационные и паводковые водосбросы;</w:t>
      </w:r>
    </w:p>
    <w:p w:rsidR="0037753C" w:rsidRDefault="0037753C" w:rsidP="0037753C">
      <w:pPr>
        <w:pStyle w:val="ConsPlusNormal"/>
        <w:ind w:firstLine="540"/>
        <w:jc w:val="both"/>
      </w:pPr>
      <w:r>
        <w:t>2) обеспечивать контроль (мониторинг) показателей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снижения безопасности с учетом работы гидротехнического сооружения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 эксплуатацией объектов на водных объектах и на прилегающих к ним территориях ниже и выше гидротехнического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3) обеспечивать разработку и своевременное уточнение критериев безопасности гидротехнического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4) развивать системы контроля за состоянием гидротехнического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5)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его технически исправного состояния и безопасности, а также по предотвращению аварии гидротехнического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6) обеспечивать проведение регулярных обследований гидротехнического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7) создавать финансовые и материальные резервы, предназначенные для ликвидации аварии гидротехнического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8) 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правилами эксплуатации гидротехнического сооружения и обеспечивать соответствующую нормам и правилам квалификацию работников эксплуатирующей организации;</w:t>
      </w:r>
    </w:p>
    <w:p w:rsidR="0037753C" w:rsidRDefault="0037753C" w:rsidP="0037753C">
      <w:pPr>
        <w:pStyle w:val="ConsPlusNormal"/>
        <w:ind w:firstLine="540"/>
        <w:jc w:val="both"/>
      </w:pPr>
      <w:r>
        <w:t>9) поддерживать в постоянной готовности локальные системы оповещения о чрезвычайных ситуациях на гидротехнических сооружениях;</w:t>
      </w:r>
    </w:p>
    <w:p w:rsidR="0037753C" w:rsidRDefault="0037753C" w:rsidP="0037753C">
      <w:pPr>
        <w:pStyle w:val="ConsPlusNormal"/>
        <w:ind w:firstLine="540"/>
        <w:jc w:val="both"/>
      </w:pPr>
      <w:r>
        <w:t>10) осуществлять по вопросам предупреждения аварий гидротехнического сооружения взаимодействие с органом управления по делам гражданской обороны и чрезвычайным ситуациям; незамедлительно информировать об угрозе аварии гидротехнического сооружения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сооружений, другие заинтересованные государственные органы, органы местного самоуправления и в случае непосредственной угрозы прорыва напорного фронта - население и организации в зоне возможного затопления;</w:t>
      </w:r>
    </w:p>
    <w:p w:rsidR="0037753C" w:rsidRDefault="0037753C" w:rsidP="0037753C">
      <w:pPr>
        <w:pStyle w:val="ConsPlusNormal"/>
        <w:ind w:firstLine="540"/>
        <w:jc w:val="both"/>
      </w:pPr>
      <w:r>
        <w:t>11) совместно с органами местного самоуправления информировать население о вопросах безопасности гидротехнических сооружений;</w:t>
      </w:r>
    </w:p>
    <w:p w:rsidR="0037753C" w:rsidRDefault="0037753C" w:rsidP="0037753C">
      <w:pPr>
        <w:pStyle w:val="ConsPlusNormal"/>
        <w:ind w:firstLine="540"/>
        <w:jc w:val="both"/>
      </w:pPr>
      <w:r>
        <w:t>12) 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сооружения;</w:t>
      </w:r>
    </w:p>
    <w:p w:rsidR="0037753C" w:rsidRDefault="0037753C" w:rsidP="0037753C">
      <w:pPr>
        <w:pStyle w:val="ConsPlusNormal"/>
        <w:ind w:firstLine="540"/>
        <w:jc w:val="both"/>
      </w:pPr>
      <w:r>
        <w:t>13) 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13. Рыбохозяйственный совет Краснодарского края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 xml:space="preserve">1. Рыбохозяйственный совет Краснодарского края создается в целях организации взаимодействия органов государственной власти Краснодарского края, органов местного самоуправления, научно-исследовательских организаций, ассоциаций рыбохозяйственных организаций, предприятий всех форм собственности, федеральных органов исполнительной власти на территории Краснодарского края в сфере управления и обеспечения рационального </w:t>
      </w:r>
      <w:r>
        <w:lastRenderedPageBreak/>
        <w:t>использования, изучения, сохранения и воспроизводства водных биоресурсов и среды их обитания, а также для решения вопросов, связанных с формированием, предоставлением в пользование и эффективным использованием рыбоводных участков для целей сельскохозяйственного товарного рыбоводства на территории Краснодарского края и проведением конкурса на право заключения договора о предоставлении рыбоводного участка.</w:t>
      </w:r>
    </w:p>
    <w:p w:rsidR="0037753C" w:rsidRDefault="0037753C" w:rsidP="0037753C">
      <w:pPr>
        <w:pStyle w:val="ConsPlusNormal"/>
        <w:ind w:firstLine="540"/>
        <w:jc w:val="both"/>
      </w:pPr>
      <w:r>
        <w:t>2. Рыбохозяйственный совет Краснодарского края, в состав которого включаются по три представителя от представительного (законодательного) органа государственной власти Краснодарского края и представительных органов местного самоуправления в Краснодарском крае, создается по решению высшего исполнительного органа государственной власти Краснодарского края и действует на основании положения о рыбохозяйственном совете, утверждаемого данным органом.</w:t>
      </w:r>
    </w:p>
    <w:p w:rsidR="0037753C" w:rsidRDefault="0037753C" w:rsidP="0037753C">
      <w:pPr>
        <w:pStyle w:val="ConsPlusNormal"/>
        <w:ind w:firstLine="540"/>
        <w:jc w:val="both"/>
      </w:pPr>
      <w:r>
        <w:t>3. Состав рыбохозяйственного совета утверждается высшим органом исполнительной власти Краснодарского края.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14. Рыбохозяйственная мелиорация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Рыбохозяйственная мелиорация осуществляется путем выкоса жесткой водной растительности, предотвращения заморных явлений, расчистки рыбоводных участков и осуществления других мероприятий, обеспечивающих благоприятные условия для содержания объектов сельскохозяйственного товарного рыбоводства.</w:t>
      </w:r>
    </w:p>
    <w:p w:rsidR="0037753C" w:rsidRDefault="0037753C" w:rsidP="0037753C">
      <w:pPr>
        <w:pStyle w:val="ConsPlusNormal"/>
        <w:ind w:firstLine="540"/>
        <w:jc w:val="both"/>
      </w:pPr>
      <w:r>
        <w:t>2. Рыбохозяйственная мелиорация финансируется за счет средств краевого бюджета, субъектов сельскохозяйственного товарного рыбоводства, а также иных источников, не запрещенных законодательством Российской Федерации.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15. Селекционно-племенная деятельность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Целью селекционно-племенной деятельности является достижение максимально продуктивных показателей выращиваемых объектов сельскохозяйственного товарного рыбоводства.</w:t>
      </w:r>
    </w:p>
    <w:p w:rsidR="0037753C" w:rsidRDefault="0037753C" w:rsidP="0037753C">
      <w:pPr>
        <w:pStyle w:val="ConsPlusNormal"/>
        <w:ind w:firstLine="540"/>
        <w:jc w:val="both"/>
      </w:pPr>
      <w:r>
        <w:t>Селекционно-племенная деятельность в области сельскохозяйственного товарного рыбоводства осуществляется на территории Краснодарского края специализированными селекционно-племенными хозяйствами.</w:t>
      </w:r>
    </w:p>
    <w:p w:rsidR="0037753C" w:rsidRDefault="0037753C" w:rsidP="0037753C">
      <w:pPr>
        <w:pStyle w:val="ConsPlusNormal"/>
        <w:ind w:firstLine="540"/>
        <w:jc w:val="both"/>
      </w:pPr>
      <w:r>
        <w:t>Селекционно-племенная деятельность в области сельскохозяйственного товарного рыбоводства финансируется за счет средств краевого бюджета, субъектов сельскохозяйственного товарного рыбоводства и иных источников, не запрещенных законодательством.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Title"/>
        <w:jc w:val="center"/>
        <w:outlineLvl w:val="0"/>
      </w:pPr>
      <w:r>
        <w:t>Глава II. ФОРМИРОВАНИЕ РЫБОВОДНЫХ УЧАСТКОВ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16. Формирование рыбоводных участков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Рыбоводный участок формируется для содержания, выращивания и вылова объектов сельскохозяйственного товарного рыбоводства в определенных границах внутренних водоемов, расположенных на территории Краснодарского края.</w:t>
      </w:r>
    </w:p>
    <w:p w:rsidR="0037753C" w:rsidRDefault="0037753C" w:rsidP="0037753C">
      <w:pPr>
        <w:pStyle w:val="ConsPlusNormal"/>
        <w:ind w:firstLine="540"/>
        <w:jc w:val="both"/>
      </w:pPr>
      <w:r>
        <w:t>2. Целесообразность формирования рыбоводного участка и его границы определяются решением рыбохозяйственного совета Краснодарского края.</w:t>
      </w:r>
    </w:p>
    <w:p w:rsidR="0037753C" w:rsidRDefault="0037753C" w:rsidP="0037753C">
      <w:pPr>
        <w:pStyle w:val="ConsPlusNormal"/>
        <w:ind w:firstLine="540"/>
        <w:jc w:val="both"/>
      </w:pPr>
      <w:r>
        <w:t>3. Границы рыбоводных участков определяются уполномоченным органом после получения от муниципального образования списка водных объектов (или их частей), предполагаемых для ведения сельскохозяйственного товарного рыбоводства, и формируются с учетом предложений научно-исследовательских организаций, заинтересованных органов исполнительной власти Краснодарского края и общественных объединений.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19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4. Для определения границ рыбоводных участков уполномоченный орган создает комиссию.</w:t>
      </w:r>
    </w:p>
    <w:p w:rsidR="0037753C" w:rsidRDefault="0037753C" w:rsidP="0037753C">
      <w:pPr>
        <w:pStyle w:val="ConsPlusNormal"/>
        <w:ind w:firstLine="540"/>
        <w:jc w:val="both"/>
      </w:pPr>
      <w:r>
        <w:t>В состав комиссии включаются представители органов исполнительной власти Краснодарского края, муниципальных образований, общественных объединений, объединений юридических лиц (ассоциаций и союзов), природоохранных и научных организаций.</w:t>
      </w:r>
    </w:p>
    <w:p w:rsidR="0037753C" w:rsidRDefault="0037753C" w:rsidP="0037753C">
      <w:pPr>
        <w:pStyle w:val="ConsPlusNormal"/>
        <w:ind w:firstLine="540"/>
        <w:jc w:val="both"/>
      </w:pPr>
      <w:r>
        <w:t>Состав и порядок деятельности указанной комиссии определяются уполномоченным органом.</w:t>
      </w:r>
    </w:p>
    <w:p w:rsidR="0037753C" w:rsidRDefault="0037753C" w:rsidP="0037753C">
      <w:pPr>
        <w:pStyle w:val="ConsPlusNormal"/>
        <w:ind w:firstLine="540"/>
        <w:jc w:val="both"/>
      </w:pPr>
      <w:r>
        <w:t>5. Границы рыбоводных участков устанавливаются по точкам, указанным в географических координатах. Количество таких точек не может быть меньше трех и зависит от формы рыбоводного участка.</w:t>
      </w:r>
    </w:p>
    <w:p w:rsidR="0037753C" w:rsidRDefault="0037753C" w:rsidP="0037753C">
      <w:pPr>
        <w:pStyle w:val="ConsPlusNormal"/>
        <w:ind w:firstLine="540"/>
        <w:jc w:val="both"/>
      </w:pPr>
      <w:r>
        <w:t>6. Допускается описание границ рыбоводных участков на водотоках не в географических координатах, а в расстояниях (в метрах) от устья к верховью водотока с учетом географического рельефа местности.</w:t>
      </w:r>
    </w:p>
    <w:p w:rsidR="0037753C" w:rsidRDefault="0037753C" w:rsidP="0037753C">
      <w:pPr>
        <w:pStyle w:val="ConsPlusNormal"/>
        <w:ind w:firstLine="540"/>
        <w:jc w:val="both"/>
      </w:pPr>
      <w:r>
        <w:lastRenderedPageBreak/>
        <w:t>Допускается определение границ рыбоводного участка, включающего в себя всю акваторию водоема.</w:t>
      </w:r>
    </w:p>
    <w:p w:rsidR="0037753C" w:rsidRDefault="0037753C" w:rsidP="0037753C">
      <w:pPr>
        <w:pStyle w:val="ConsPlusNormal"/>
        <w:ind w:firstLine="540"/>
        <w:jc w:val="both"/>
      </w:pPr>
      <w:r>
        <w:t>7. Не допускается формирование рыбоводных участков на водных объектах, расположенных в границах населенных пунктов и традиционно использующихся для массового отдыха граждан.</w:t>
      </w:r>
    </w:p>
    <w:p w:rsidR="0037753C" w:rsidRDefault="0037753C" w:rsidP="0037753C">
      <w:pPr>
        <w:pStyle w:val="ConsPlusNormal"/>
        <w:ind w:firstLine="540"/>
        <w:jc w:val="both"/>
      </w:pPr>
      <w:r>
        <w:t>В случае, если водный объект, расположенный в границах населенного пункта или на прилегающей к нему территории, ранее использовался в целях рыборазведения, аквакультуры, товарного рыборазведения, товарного рыбоводства, решение о его включении в перечень рыбоводных участков для целей сельскохозяйственного рыбоводства принимается рыбохозяйственным советом Краснодарского края с учетом результатов публичных слушаний, проведенных в соответствующем муниципальном образовании, и показателей производственной деятельности на данном участке за время его использования юридическим лицом или индивидуальным предпринимателем.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20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8. По результатам определения границ рыбоводных участков подготавливаются следующие материалы:</w:t>
      </w:r>
    </w:p>
    <w:p w:rsidR="0037753C" w:rsidRDefault="0037753C" w:rsidP="0037753C">
      <w:pPr>
        <w:pStyle w:val="ConsPlusNormal"/>
        <w:ind w:firstLine="540"/>
        <w:jc w:val="both"/>
      </w:pPr>
      <w:r>
        <w:t>1) географические карты и (или) схемы водных объектов с нанесенными границами рыбоводных участков;</w:t>
      </w:r>
    </w:p>
    <w:p w:rsidR="0037753C" w:rsidRDefault="0037753C" w:rsidP="0037753C">
      <w:pPr>
        <w:pStyle w:val="ConsPlusNormal"/>
        <w:ind w:firstLine="540"/>
        <w:jc w:val="both"/>
      </w:pPr>
      <w:r>
        <w:t>2) список водных объектов (или их частей), предполагаемых для ведения сельскохозяйственного товарного рыбоводства, с указанием их границ, сформированный муниципальными образованиями Краснодарского края;</w:t>
      </w:r>
    </w:p>
    <w:p w:rsidR="0037753C" w:rsidRDefault="0037753C" w:rsidP="0037753C">
      <w:pPr>
        <w:pStyle w:val="ConsPlusNormal"/>
        <w:ind w:firstLine="540"/>
        <w:jc w:val="both"/>
      </w:pPr>
      <w:r>
        <w:t>3) в случае необходимости - научные обоснования и материалы общественных слушаний;</w:t>
      </w:r>
    </w:p>
    <w:p w:rsidR="0037753C" w:rsidRDefault="0037753C" w:rsidP="0037753C">
      <w:pPr>
        <w:pStyle w:val="ConsPlusNormal"/>
        <w:ind w:firstLine="540"/>
        <w:jc w:val="both"/>
      </w:pPr>
      <w:r>
        <w:t>4) протокол комиссии по определению границ рыбоводных участков.</w:t>
      </w:r>
    </w:p>
    <w:p w:rsidR="0037753C" w:rsidRDefault="0037753C" w:rsidP="0037753C">
      <w:pPr>
        <w:pStyle w:val="ConsPlusNormal"/>
        <w:ind w:firstLine="540"/>
        <w:jc w:val="both"/>
      </w:pPr>
      <w:r>
        <w:t>9. Уполномоченный орган представляет указанные материалы на рассмотрение в рыбохозяйственный совет Краснодарского края в течение 10 рабочих дней с момента проведения заседания комиссии по определению границ рыбоводных участков.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21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10. Рыбохозяйственный совет не реже одного раза в квартал рассматривает представленные материалы и принимает решение о целесообразности формирования рыбоводных участков и утверждении границ рыбоводных участков.</w:t>
      </w:r>
    </w:p>
    <w:p w:rsidR="0037753C" w:rsidRDefault="0037753C" w:rsidP="0037753C">
      <w:pPr>
        <w:pStyle w:val="ConsPlusNormal"/>
        <w:ind w:firstLine="540"/>
        <w:jc w:val="both"/>
      </w:pPr>
      <w:r>
        <w:t>11. Решение рыбохозяйственного совета направляется в уполномоченный орган для последующего утверждения перечня рыбоводных участков Краснодарского края и (или) внесения изменений в перечень рыбоводных участков.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22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Title"/>
        <w:jc w:val="center"/>
        <w:outlineLvl w:val="0"/>
      </w:pPr>
      <w:r>
        <w:t>Глава III. КОНКУРС НА ПРАВО ЗАКЛЮЧЕНИЯ ДОГОВОРА</w:t>
      </w:r>
    </w:p>
    <w:p w:rsidR="0037753C" w:rsidRDefault="0037753C" w:rsidP="0037753C">
      <w:pPr>
        <w:pStyle w:val="ConsPlusTitle"/>
        <w:jc w:val="center"/>
      </w:pPr>
      <w:r>
        <w:t>О ПРЕДОСТАВЛЕНИИ РЫБОВОДНОГО УЧАСТКА ЮРИДИЧЕСКИМ ЛИЦАМ</w:t>
      </w:r>
    </w:p>
    <w:p w:rsidR="0037753C" w:rsidRDefault="0037753C" w:rsidP="0037753C">
      <w:pPr>
        <w:pStyle w:val="ConsPlusTitle"/>
        <w:jc w:val="center"/>
      </w:pPr>
      <w:r>
        <w:t>И ИНДИВИДУАЛЬНЫМ ПРЕДПРИНИМАТЕЛЯМ ДЛЯ ЦЕЛЕЙ</w:t>
      </w:r>
    </w:p>
    <w:p w:rsidR="0037753C" w:rsidRDefault="0037753C" w:rsidP="0037753C">
      <w:pPr>
        <w:pStyle w:val="ConsPlusTitle"/>
        <w:jc w:val="center"/>
      </w:pPr>
      <w:r>
        <w:t>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17. Проведение конкурса на право заключения договора о предоставлении рыбоводного участка юридическим лицам и индивидуальным предпринимателям для целей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Конкурс проводится в отношении рыбоводных участков, предусмотренных перечнем рыбоводных участков, утвержденным уполномоченным органом.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23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2. Предметом конкурса является право на заключение договора.</w:t>
      </w:r>
    </w:p>
    <w:p w:rsidR="0037753C" w:rsidRDefault="0037753C" w:rsidP="0037753C">
      <w:pPr>
        <w:pStyle w:val="ConsPlusNormal"/>
        <w:ind w:firstLine="540"/>
        <w:jc w:val="both"/>
      </w:pPr>
      <w:r>
        <w:t>3. Конкурс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</w:p>
    <w:p w:rsidR="0037753C" w:rsidRDefault="0037753C" w:rsidP="0037753C">
      <w:pPr>
        <w:pStyle w:val="ConsPlusNormal"/>
        <w:ind w:firstLine="540"/>
        <w:jc w:val="both"/>
      </w:pPr>
      <w:r>
        <w:t>4. Решение о проведении конкурса принимает уполномоченный орган.</w:t>
      </w:r>
    </w:p>
    <w:p w:rsidR="0037753C" w:rsidRDefault="0037753C" w:rsidP="0037753C">
      <w:pPr>
        <w:pStyle w:val="ConsPlusNormal"/>
        <w:ind w:firstLine="540"/>
        <w:jc w:val="both"/>
      </w:pPr>
      <w:r>
        <w:t>Уполномоченный орган формирует комиссию по проведению конкурса (далее в настоящей главе - комиссия), определяет порядок ее деятельности и утверждает состав комиссии.</w:t>
      </w:r>
    </w:p>
    <w:p w:rsidR="0037753C" w:rsidRDefault="0037753C" w:rsidP="0037753C">
      <w:pPr>
        <w:pStyle w:val="ConsPlusNormal"/>
        <w:ind w:firstLine="540"/>
        <w:jc w:val="both"/>
      </w:pPr>
      <w:r>
        <w:t>В состав комиссии включаются представители рыбохозяйственного совета Краснодарского края, рыбохозяйственных научно-исследовательских организаций, а также приглашаются представители органов местного самоуправления.</w:t>
      </w:r>
    </w:p>
    <w:p w:rsidR="0037753C" w:rsidRDefault="0037753C" w:rsidP="0037753C">
      <w:pPr>
        <w:pStyle w:val="ConsPlusNormal"/>
        <w:ind w:firstLine="540"/>
        <w:jc w:val="both"/>
      </w:pPr>
      <w:r>
        <w:t>Членами комиссии не могут быть физические лица, заинтересованные в результатах конкурса:</w:t>
      </w:r>
    </w:p>
    <w:p w:rsidR="0037753C" w:rsidRDefault="0037753C" w:rsidP="0037753C">
      <w:pPr>
        <w:pStyle w:val="ConsPlusNormal"/>
        <w:ind w:firstLine="540"/>
        <w:jc w:val="both"/>
      </w:pPr>
      <w:r>
        <w:t>1) лица, подавшие заявки на участие в конкурсе (далее - заявки) либо состоящие в штате организаций, подавших заявки;</w:t>
      </w:r>
    </w:p>
    <w:p w:rsidR="0037753C" w:rsidRDefault="0037753C" w:rsidP="0037753C">
      <w:pPr>
        <w:pStyle w:val="ConsPlusNormal"/>
        <w:ind w:firstLine="540"/>
        <w:jc w:val="both"/>
      </w:pPr>
      <w:r>
        <w:t>2) лица, являющиеся аффилированными лицами организаций, подавших заявки, включая участников (акционеров) этих организаций, членов их органов управления и их кредиторов.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В случае выявления в составе комиссии вышеуказанных лиц уполномоченный орган обязан </w:t>
      </w:r>
      <w:r>
        <w:lastRenderedPageBreak/>
        <w:t>незамедлительно заменить их иными физическими лицами, которые лично не заинтересованы в результатах конкурса и на которых не способны оказывать влияние заявители.</w:t>
      </w:r>
    </w:p>
    <w:p w:rsidR="0037753C" w:rsidRDefault="0037753C" w:rsidP="0037753C">
      <w:pPr>
        <w:pStyle w:val="ConsPlusNormal"/>
        <w:ind w:firstLine="540"/>
        <w:jc w:val="both"/>
      </w:pPr>
      <w:r>
        <w:t>5. Основными принципами при оценке деятельности подавших заявки (далее - заявители) для комиссии являются:</w:t>
      </w:r>
    </w:p>
    <w:p w:rsidR="0037753C" w:rsidRDefault="0037753C" w:rsidP="0037753C">
      <w:pPr>
        <w:pStyle w:val="ConsPlusNormal"/>
        <w:ind w:firstLine="540"/>
        <w:jc w:val="both"/>
      </w:pPr>
      <w:r>
        <w:t>1) создание для заявителей равных условий участия в конкурсе;</w:t>
      </w:r>
    </w:p>
    <w:p w:rsidR="0037753C" w:rsidRDefault="0037753C" w:rsidP="0037753C">
      <w:pPr>
        <w:pStyle w:val="ConsPlusNormal"/>
        <w:ind w:firstLine="540"/>
        <w:jc w:val="both"/>
      </w:pPr>
      <w:r>
        <w:t>2) добросовестная конкуренция;</w:t>
      </w:r>
    </w:p>
    <w:p w:rsidR="0037753C" w:rsidRDefault="0037753C" w:rsidP="0037753C">
      <w:pPr>
        <w:pStyle w:val="ConsPlusNormal"/>
        <w:ind w:firstLine="540"/>
        <w:jc w:val="both"/>
      </w:pPr>
      <w:r>
        <w:t>3) эффективное использование заявителями рыбоводных участков;</w:t>
      </w:r>
    </w:p>
    <w:p w:rsidR="0037753C" w:rsidRDefault="0037753C" w:rsidP="0037753C">
      <w:pPr>
        <w:pStyle w:val="ConsPlusNormal"/>
        <w:ind w:firstLine="540"/>
        <w:jc w:val="both"/>
      </w:pPr>
      <w:r>
        <w:t>4) доступность информации о проведении конкурса и обеспечение открытости его проведения.</w:t>
      </w:r>
    </w:p>
    <w:p w:rsidR="0037753C" w:rsidRDefault="0037753C" w:rsidP="0037753C">
      <w:pPr>
        <w:pStyle w:val="ConsPlusNormal"/>
        <w:ind w:firstLine="540"/>
        <w:jc w:val="both"/>
      </w:pPr>
      <w:r>
        <w:t>6. Комиссия выполняет следующие функции:</w:t>
      </w:r>
    </w:p>
    <w:p w:rsidR="0037753C" w:rsidRDefault="0037753C" w:rsidP="0037753C">
      <w:pPr>
        <w:pStyle w:val="ConsPlusNormal"/>
        <w:ind w:firstLine="540"/>
        <w:jc w:val="both"/>
      </w:pPr>
      <w:r>
        <w:t>1) принимает решение по итогам рассмотрения заявок;</w:t>
      </w:r>
    </w:p>
    <w:p w:rsidR="0037753C" w:rsidRDefault="0037753C" w:rsidP="0037753C">
      <w:pPr>
        <w:pStyle w:val="ConsPlusNormal"/>
        <w:ind w:firstLine="540"/>
        <w:jc w:val="both"/>
      </w:pPr>
      <w:r>
        <w:t>2) определяет победителя конкурса;</w:t>
      </w:r>
    </w:p>
    <w:p w:rsidR="0037753C" w:rsidRDefault="0037753C" w:rsidP="0037753C">
      <w:pPr>
        <w:pStyle w:val="ConsPlusNormal"/>
        <w:ind w:firstLine="540"/>
        <w:jc w:val="both"/>
      </w:pPr>
      <w:r>
        <w:t>3) совершает иные действия, связанные с проведением конкурса.</w:t>
      </w:r>
    </w:p>
    <w:p w:rsidR="0037753C" w:rsidRDefault="0037753C" w:rsidP="0037753C">
      <w:pPr>
        <w:pStyle w:val="ConsPlusNormal"/>
        <w:ind w:firstLine="540"/>
        <w:jc w:val="both"/>
      </w:pPr>
      <w:r>
        <w:t>7. Председатель комиссии (в случае его отсутствия - заместитель председателя комиссии) проводит заседания комиссии, принимает решения по процедурным вопросам, подводит итоги конкурса, своевременно и должным образом уведомляет членов комиссии о месте, дате и времени проведения заседания комиссии.</w:t>
      </w:r>
    </w:p>
    <w:p w:rsidR="0037753C" w:rsidRDefault="0037753C" w:rsidP="0037753C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более 50 процентов общего числа членов комиссии.</w:t>
      </w:r>
    </w:p>
    <w:p w:rsidR="0037753C" w:rsidRDefault="0037753C" w:rsidP="0037753C">
      <w:pPr>
        <w:pStyle w:val="ConsPlusNormal"/>
        <w:ind w:firstLine="540"/>
        <w:jc w:val="both"/>
      </w:pPr>
      <w:r>
        <w:t>8.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37753C" w:rsidRDefault="0037753C" w:rsidP="0037753C">
      <w:pPr>
        <w:pStyle w:val="ConsPlusNormal"/>
        <w:ind w:firstLine="540"/>
        <w:jc w:val="both"/>
      </w:pPr>
      <w:r>
        <w:t>Члены комиссии участвуют в заседаниях и подписывают протоколы заседаний комиссии.</w:t>
      </w:r>
    </w:p>
    <w:p w:rsidR="0037753C" w:rsidRDefault="0037753C" w:rsidP="0037753C">
      <w:pPr>
        <w:pStyle w:val="ConsPlusNormal"/>
        <w:ind w:firstLine="540"/>
        <w:jc w:val="both"/>
      </w:pPr>
      <w:r>
        <w:t>9. Члены комиссии вправе потребовать от заявителя разъяснения положений заявки и прилагаемых к ней документов.</w:t>
      </w:r>
    </w:p>
    <w:p w:rsidR="0037753C" w:rsidRDefault="0037753C" w:rsidP="0037753C">
      <w:pPr>
        <w:pStyle w:val="ConsPlusNormal"/>
        <w:ind w:firstLine="540"/>
        <w:jc w:val="both"/>
      </w:pPr>
      <w:r>
        <w:t>10. В своей работе комиссия руководствуется регламентом, принятым на заседании комиссии.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bookmarkStart w:id="1" w:name="Par250"/>
      <w:bookmarkEnd w:id="1"/>
      <w:r>
        <w:t>Статья 18. Требования к лицам, подавшим заявки на участие в конкурсе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bookmarkStart w:id="2" w:name="Par252"/>
      <w:bookmarkEnd w:id="2"/>
      <w:r>
        <w:t>1. При проведении конкурса устанавливаются следующие требования к заявителям:</w:t>
      </w:r>
    </w:p>
    <w:p w:rsidR="0037753C" w:rsidRDefault="0037753C" w:rsidP="0037753C">
      <w:pPr>
        <w:pStyle w:val="ConsPlusNormal"/>
        <w:ind w:firstLine="540"/>
        <w:jc w:val="both"/>
      </w:pPr>
      <w:r>
        <w:t>1) отсутствие в отношении заявителя процедур банкротства и ликвидации;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2) отсутствие наказания в виде административного приостановления деятельности в соответствии с </w:t>
      </w:r>
      <w:hyperlink r:id="rId24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 об административных правонарушениях на день рассмотрения заявки;</w:t>
      </w:r>
    </w:p>
    <w:p w:rsidR="0037753C" w:rsidRDefault="0037753C" w:rsidP="0037753C">
      <w:pPr>
        <w:pStyle w:val="ConsPlusNormal"/>
        <w:ind w:firstLine="540"/>
        <w:jc w:val="both"/>
      </w:pPr>
      <w:r>
        <w:t>3) отсутствие у заявителя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 в размере более 25 процентов балансовой стоимости активов заявителя по данным бухгалтерской отчетности за последний завершенный отчетный период. При этом заявитель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на день рассмотрения заявки;</w:t>
      </w:r>
    </w:p>
    <w:p w:rsidR="0037753C" w:rsidRDefault="0037753C" w:rsidP="0037753C">
      <w:pPr>
        <w:pStyle w:val="ConsPlusNormal"/>
        <w:ind w:firstLine="540"/>
        <w:jc w:val="both"/>
      </w:pPr>
      <w:r>
        <w:t>4) отсутствие решения суда о принудительном расторжении договора с заявителем в связи с нарушением им существенных условий договора за последние 2 года, предшествующие году проведения конкурса.</w:t>
      </w:r>
    </w:p>
    <w:p w:rsidR="0037753C" w:rsidRDefault="0037753C" w:rsidP="0037753C">
      <w:pPr>
        <w:pStyle w:val="ConsPlusNormal"/>
        <w:ind w:firstLine="540"/>
        <w:jc w:val="both"/>
      </w:pPr>
      <w:r>
        <w:t>2. Проверка заявителей на соответствие вышеуказанным требованиям осуществляется комиссией.</w:t>
      </w:r>
    </w:p>
    <w:p w:rsidR="0037753C" w:rsidRDefault="0037753C" w:rsidP="0037753C">
      <w:pPr>
        <w:pStyle w:val="ConsPlusNormal"/>
        <w:ind w:firstLine="540"/>
        <w:jc w:val="both"/>
      </w:pPr>
      <w:r>
        <w:t>3. Заявитель, победивший в конкурсе, не вправе претендовать на заключение договора, если в результате его заключения совокупное количество рыбоводных участков, передаваемых в пользование заявителю (группе лиц, в которую входит заявитель) и расположенных на территории одного муниципального образования Краснодарского края или на прилегающих территориях к этому муниципальному образованию, составит более 35 процентов общего количества рыбоводных участков, расположенных на территории муниципального образования или прилегающих территориях к этому муниципальному образованию.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4. Группа лиц, в которую входит заявитель, определяется в соответствии с Федеральным </w:t>
      </w:r>
      <w:hyperlink r:id="rId25" w:history="1">
        <w:r>
          <w:rPr>
            <w:rStyle w:val="a3"/>
            <w:u w:val="none"/>
          </w:rPr>
          <w:t>законом</w:t>
        </w:r>
      </w:hyperlink>
      <w:r>
        <w:t xml:space="preserve"> "О защите конкуренции".</w:t>
      </w:r>
    </w:p>
    <w:p w:rsidR="0037753C" w:rsidRDefault="0037753C" w:rsidP="0037753C">
      <w:pPr>
        <w:pStyle w:val="ConsPlusNormal"/>
        <w:jc w:val="both"/>
      </w:pPr>
      <w:r>
        <w:t xml:space="preserve">(часть 4 введена </w:t>
      </w:r>
      <w:hyperlink r:id="rId26" w:history="1">
        <w:r>
          <w:rPr>
            <w:rStyle w:val="a3"/>
            <w:u w:val="none"/>
          </w:rPr>
          <w:t>Законом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bookmarkStart w:id="3" w:name="Par262"/>
      <w:bookmarkEnd w:id="3"/>
      <w:r>
        <w:t>Статья 19. Основания для отказа в допуске к участию в конкурсе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Основаниями для отказа в допуске к участию в конкурсе являются: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1) несоответствие заявителя требованиям, предусмотренным </w:t>
      </w:r>
      <w:hyperlink r:id="rId27" w:anchor="Par252" w:history="1">
        <w:r>
          <w:rPr>
            <w:rStyle w:val="a3"/>
            <w:u w:val="none"/>
          </w:rPr>
          <w:t>частью 1 статьи 18</w:t>
        </w:r>
      </w:hyperlink>
      <w:r>
        <w:t xml:space="preserve"> настоящего Закона;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2) несоответствие заявки и прилагаемых к ней документов требованиям, предусмотренным </w:t>
      </w:r>
      <w:hyperlink r:id="rId28" w:anchor="Par304" w:history="1">
        <w:r>
          <w:rPr>
            <w:rStyle w:val="a3"/>
            <w:u w:val="none"/>
          </w:rPr>
          <w:t>частями 2</w:t>
        </w:r>
      </w:hyperlink>
      <w:r>
        <w:t xml:space="preserve"> - </w:t>
      </w:r>
      <w:hyperlink r:id="rId29" w:anchor="Par310" w:history="1">
        <w:r>
          <w:rPr>
            <w:rStyle w:val="a3"/>
            <w:u w:val="none"/>
          </w:rPr>
          <w:t>3 статьи 22</w:t>
        </w:r>
      </w:hyperlink>
      <w:r>
        <w:t xml:space="preserve"> настоящего Закона.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20. Извещение о проведении конкурса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Извещение о проведении конкурса (далее - извещение) официально публикуется уполномоченным органом и размещается на официальном сайте уполномоченного органа в информационно-телекоммуникационной сети "Интернет" (далее - официальный сайт) не менее чем за 30 дней до начала проведения процедуры вскрытия конвертов с заявками. Также уполномоченный орган информирует о проведении конкурса в Краснодарском крае муниципальные образования, на территории которых расположены рыбоводные участки, выставляемые на конкурс.</w:t>
      </w:r>
    </w:p>
    <w:p w:rsidR="0037753C" w:rsidRDefault="0037753C" w:rsidP="0037753C">
      <w:pPr>
        <w:pStyle w:val="ConsPlusNormal"/>
        <w:ind w:firstLine="540"/>
        <w:jc w:val="both"/>
      </w:pPr>
      <w:r>
        <w:t>2. В извещении указываются следующие сведения:</w:t>
      </w:r>
    </w:p>
    <w:p w:rsidR="0037753C" w:rsidRDefault="0037753C" w:rsidP="0037753C">
      <w:pPr>
        <w:pStyle w:val="ConsPlusNormal"/>
        <w:ind w:firstLine="540"/>
        <w:jc w:val="both"/>
      </w:pPr>
      <w:r>
        <w:t>1) наименование уполномоченного органа, его местонахождение, почтовый адрес, адрес электронной почты и контактный телефон;</w:t>
      </w:r>
    </w:p>
    <w:p w:rsidR="0037753C" w:rsidRDefault="0037753C" w:rsidP="0037753C">
      <w:pPr>
        <w:pStyle w:val="ConsPlusNormal"/>
        <w:ind w:firstLine="540"/>
        <w:jc w:val="both"/>
      </w:pPr>
      <w:r>
        <w:t>2) предмет конкурса, в том числе сведения о рыбоводном участке, включая его местоположение, площадь, границы, цели использования рыбоводного участка и ограничения, связанные с его использованием (если таковые имеются);</w:t>
      </w:r>
    </w:p>
    <w:p w:rsidR="0037753C" w:rsidRDefault="0037753C" w:rsidP="0037753C">
      <w:pPr>
        <w:pStyle w:val="ConsPlusNormal"/>
        <w:ind w:firstLine="540"/>
        <w:jc w:val="both"/>
      </w:pPr>
      <w:r>
        <w:t>3) место, порядок, даты и время начала и окончания подачи заявок;</w:t>
      </w:r>
    </w:p>
    <w:p w:rsidR="0037753C" w:rsidRDefault="0037753C" w:rsidP="0037753C">
      <w:pPr>
        <w:pStyle w:val="ConsPlusNormal"/>
        <w:ind w:firstLine="540"/>
        <w:jc w:val="both"/>
      </w:pPr>
      <w:r>
        <w:t>4) срок, на который заключается договор;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5) требования к заявителям, предусмотренные </w:t>
      </w:r>
      <w:hyperlink r:id="rId30" w:anchor="Par250" w:history="1">
        <w:r>
          <w:rPr>
            <w:rStyle w:val="a3"/>
            <w:u w:val="none"/>
          </w:rPr>
          <w:t>статьей 18</w:t>
        </w:r>
      </w:hyperlink>
      <w:r>
        <w:t xml:space="preserve"> настоящего Закона;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6) критерии оценки и сопоставления заявок, предусмотренные </w:t>
      </w:r>
      <w:hyperlink r:id="rId31" w:anchor="Par348" w:history="1">
        <w:r>
          <w:rPr>
            <w:rStyle w:val="a3"/>
            <w:u w:val="none"/>
          </w:rPr>
          <w:t>частью 3 статьи 24</w:t>
        </w:r>
      </w:hyperlink>
      <w:r>
        <w:t xml:space="preserve"> настоящего Закона;</w:t>
      </w:r>
    </w:p>
    <w:p w:rsidR="0037753C" w:rsidRDefault="0037753C" w:rsidP="0037753C">
      <w:pPr>
        <w:pStyle w:val="ConsPlusNormal"/>
        <w:ind w:firstLine="540"/>
        <w:jc w:val="both"/>
      </w:pPr>
      <w:r>
        <w:t>7) место, дата и время вскрытия конвертов с заявками;</w:t>
      </w:r>
    </w:p>
    <w:p w:rsidR="0037753C" w:rsidRDefault="0037753C" w:rsidP="0037753C">
      <w:pPr>
        <w:pStyle w:val="ConsPlusNormal"/>
        <w:ind w:firstLine="540"/>
        <w:jc w:val="both"/>
      </w:pPr>
      <w:r>
        <w:t>8) место и дата рассмотрения заявок и подведения итогов конкурса;</w:t>
      </w:r>
    </w:p>
    <w:p w:rsidR="0037753C" w:rsidRDefault="0037753C" w:rsidP="0037753C">
      <w:pPr>
        <w:pStyle w:val="ConsPlusNormal"/>
        <w:ind w:firstLine="540"/>
        <w:jc w:val="both"/>
      </w:pPr>
      <w:bookmarkStart w:id="4" w:name="Par280"/>
      <w:bookmarkEnd w:id="4"/>
      <w:r>
        <w:t>9) адрес официального сайта, на котором размещена конкурсная документация, срок, место и порядок ее представления, срок принятия решения об отказе от проведения конкурса, реквизиты счета, на который заявитель в случае признания его победителем конкурса должен перечислить плату за предоставление рыбоводного участка.</w:t>
      </w:r>
    </w:p>
    <w:p w:rsidR="0037753C" w:rsidRDefault="0037753C" w:rsidP="0037753C">
      <w:pPr>
        <w:pStyle w:val="ConsPlusNormal"/>
        <w:ind w:firstLine="540"/>
        <w:jc w:val="both"/>
      </w:pPr>
      <w:r>
        <w:t>3. Уполномоченный орган вправе отказаться от проведения конкурса не позднее чем за 15 дней до дня окончания срока подачи заявок. Извещение об отказе от проведения конкурса с его обоснованием публикуется в официальном источнике опубликования в течение 5 рабочих дней и размещается на официальном сайте в течение 2 рабочих дней со дня принятия решения об отказе от проведения конкурса. Также уполномоченный орган информирует муниципальные образования в Краснодарском крае об отказе от проведения конкурса.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21. Порядок формирования конкурсной документации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Конкурсная документация разрабатывается и утверждается уполномоченным органом.</w:t>
      </w:r>
    </w:p>
    <w:p w:rsidR="0037753C" w:rsidRDefault="0037753C" w:rsidP="0037753C">
      <w:pPr>
        <w:pStyle w:val="ConsPlusNormal"/>
        <w:ind w:firstLine="540"/>
        <w:jc w:val="both"/>
      </w:pPr>
      <w:r>
        <w:t>2. Конкурсная документация содержит:</w:t>
      </w:r>
    </w:p>
    <w:p w:rsidR="0037753C" w:rsidRDefault="0037753C" w:rsidP="0037753C">
      <w:pPr>
        <w:pStyle w:val="ConsPlusNormal"/>
        <w:ind w:firstLine="540"/>
        <w:jc w:val="both"/>
      </w:pPr>
      <w:r>
        <w:t>1) сведения, указанные в извещении;</w:t>
      </w:r>
    </w:p>
    <w:p w:rsidR="0037753C" w:rsidRDefault="0037753C" w:rsidP="0037753C">
      <w:pPr>
        <w:pStyle w:val="ConsPlusNormal"/>
        <w:ind w:firstLine="540"/>
        <w:jc w:val="both"/>
      </w:pPr>
      <w:r>
        <w:t>2) форму заявки и инструкцию по ее заполнению;</w:t>
      </w:r>
    </w:p>
    <w:p w:rsidR="0037753C" w:rsidRDefault="0037753C" w:rsidP="0037753C">
      <w:pPr>
        <w:pStyle w:val="ConsPlusNormal"/>
        <w:ind w:firstLine="540"/>
        <w:jc w:val="both"/>
      </w:pPr>
      <w:r>
        <w:t>3) порядок и срок отзыва заявок и внесения в них изменений;</w:t>
      </w:r>
    </w:p>
    <w:p w:rsidR="0037753C" w:rsidRDefault="0037753C" w:rsidP="0037753C">
      <w:pPr>
        <w:pStyle w:val="ConsPlusNormal"/>
        <w:ind w:firstLine="540"/>
        <w:jc w:val="both"/>
      </w:pPr>
      <w:r>
        <w:t>4) порядок предоставления разъяснений положений конкурсной документации;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5) порядок оценки и сопоставления заявок, установленный </w:t>
      </w:r>
      <w:hyperlink r:id="rId32" w:anchor="Par327" w:history="1">
        <w:r>
          <w:rPr>
            <w:rStyle w:val="a3"/>
            <w:u w:val="none"/>
          </w:rPr>
          <w:t>статьей 23</w:t>
        </w:r>
      </w:hyperlink>
      <w:r>
        <w:t xml:space="preserve"> настоящего Закона, при этом для отдельного лота указывается удельный вес каждого из критериев оценки;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6) срок, в течение которого победитель конкурса должен представить уполномоченному органу подписанный договор и документы, подтверждающие перечисление в бюджет Краснодарского края платы за предоставление рыбоводного участка, а также реквизиты счета, предусмотренного </w:t>
      </w:r>
      <w:hyperlink r:id="rId33" w:anchor="Par280" w:history="1">
        <w:r>
          <w:rPr>
            <w:rStyle w:val="a3"/>
            <w:u w:val="none"/>
          </w:rPr>
          <w:t>пунктом 9 части 2 статьи 20</w:t>
        </w:r>
      </w:hyperlink>
      <w:r>
        <w:t xml:space="preserve"> настоящего Закона. Указанный срок должен составлять не менее 10 рабочих дней со дня подписания протокола оценки и сопоставления заявок;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7) основания для отказа в допуске к участию в конкурсе, предусмотренные </w:t>
      </w:r>
      <w:hyperlink r:id="rId34" w:anchor="Par262" w:history="1">
        <w:r>
          <w:rPr>
            <w:rStyle w:val="a3"/>
            <w:u w:val="none"/>
          </w:rPr>
          <w:t>статьей 19</w:t>
        </w:r>
      </w:hyperlink>
      <w:r>
        <w:t xml:space="preserve"> настоящего Закона;</w:t>
      </w:r>
    </w:p>
    <w:p w:rsidR="0037753C" w:rsidRDefault="0037753C" w:rsidP="0037753C">
      <w:pPr>
        <w:pStyle w:val="ConsPlusNormal"/>
        <w:ind w:firstLine="540"/>
        <w:jc w:val="both"/>
      </w:pPr>
      <w:r>
        <w:t>8) перечень рыбоводных участков.</w:t>
      </w:r>
    </w:p>
    <w:p w:rsidR="0037753C" w:rsidRDefault="0037753C" w:rsidP="0037753C">
      <w:pPr>
        <w:pStyle w:val="ConsPlusNormal"/>
        <w:ind w:firstLine="540"/>
        <w:jc w:val="both"/>
      </w:pPr>
      <w:r>
        <w:t>3. К конкурсной документации прилагается проект договора, заключаемого на условиях, указанных в извещении, в конкурсной документации и заявке.</w:t>
      </w:r>
    </w:p>
    <w:p w:rsidR="0037753C" w:rsidRDefault="0037753C" w:rsidP="0037753C">
      <w:pPr>
        <w:pStyle w:val="ConsPlusNormal"/>
        <w:ind w:firstLine="540"/>
        <w:jc w:val="both"/>
      </w:pPr>
      <w:r>
        <w:t>4. Сведения, содержащиеся в конкурсной документации, должны соответствовать сведениям, указанным в извещении.</w:t>
      </w:r>
    </w:p>
    <w:p w:rsidR="0037753C" w:rsidRDefault="0037753C" w:rsidP="0037753C">
      <w:pPr>
        <w:pStyle w:val="ConsPlusNormal"/>
        <w:ind w:firstLine="540"/>
        <w:jc w:val="both"/>
      </w:pPr>
      <w:r>
        <w:t>5. Уполномоченный орган размещает конкурсную документацию на официальном сайте одновременно с извещением о проведении конкурса.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6. Заявитель вправе направить в письменной форме уполномоченному органу запрос о разъяснении положений конкурсной документации до окончания установленного срока приема заявок. В течение двух рабочих дней такое разъяснение должно быть размещено </w:t>
      </w:r>
      <w:r>
        <w:lastRenderedPageBreak/>
        <w:t>уполномоченным органом на официальном сайте с указанием предмета запроса, но без указания заявителя.</w:t>
      </w:r>
    </w:p>
    <w:p w:rsidR="0037753C" w:rsidRDefault="0037753C" w:rsidP="0037753C">
      <w:pPr>
        <w:pStyle w:val="ConsPlusNormal"/>
        <w:ind w:firstLine="540"/>
        <w:jc w:val="both"/>
      </w:pPr>
      <w:r>
        <w:t>7. Уполномоченный орган по собственной инициативе или в соответствии с запросом вправе внести в конкурсную документацию не позднее чем за 15 рабочих дней до даты окончания подачи заявок изменения уточняющего характера. Информация о содержании внесенных изменений размещается на официальном сайте в течение одного рабочего дня с даты их внесения.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22. Подача заявок на участие в конкурсе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Заявитель может подать заявку со дня опубликования извещения в официальном источнике опубликования или размещения его на официальном сайте. Прием заявок прекращается непосредственно перед началом процедуры вскрытия конвертов с заявками.</w:t>
      </w:r>
    </w:p>
    <w:p w:rsidR="0037753C" w:rsidRDefault="0037753C" w:rsidP="0037753C">
      <w:pPr>
        <w:pStyle w:val="ConsPlusNormal"/>
        <w:ind w:firstLine="540"/>
        <w:jc w:val="both"/>
      </w:pPr>
      <w:bookmarkStart w:id="5" w:name="Par304"/>
      <w:bookmarkEnd w:id="5"/>
      <w:r>
        <w:t>2. Заявка должна содержать:</w:t>
      </w:r>
    </w:p>
    <w:p w:rsidR="0037753C" w:rsidRDefault="0037753C" w:rsidP="0037753C">
      <w:pPr>
        <w:pStyle w:val="ConsPlusNormal"/>
        <w:ind w:firstLine="540"/>
        <w:jc w:val="both"/>
      </w:pPr>
      <w:r>
        <w:t>1) фирменное наименование (наименование), сведения об организационно-правовой форме, место нахождения и контактный телефон заявителя (для юридического лица);</w:t>
      </w:r>
    </w:p>
    <w:p w:rsidR="0037753C" w:rsidRDefault="0037753C" w:rsidP="0037753C">
      <w:pPr>
        <w:pStyle w:val="ConsPlusNormal"/>
        <w:ind w:firstLine="540"/>
        <w:jc w:val="both"/>
      </w:pPr>
      <w:r>
        <w:t>2) фамилию, имя, отчество, данные документа, удостоверяющего личность, и сведения о месте жительства (для индивидуального предпринимателя);</w:t>
      </w:r>
    </w:p>
    <w:p w:rsidR="0037753C" w:rsidRDefault="0037753C" w:rsidP="0037753C">
      <w:pPr>
        <w:pStyle w:val="ConsPlusNormal"/>
        <w:ind w:firstLine="540"/>
        <w:jc w:val="both"/>
      </w:pPr>
      <w:r>
        <w:t>3) сведения о количестве водных объектов (или их частей) с указанием их площади, на которых заявитель последние четыре года, предшествующие году проведения конкурса, либо за фактический период, предшествующий проведению конкурса, в случае, если этот период менее 4 лет, осуществлял деятельность по выращиванию объектов сельскохозяйственного товарного рыбоводства.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35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bookmarkStart w:id="6" w:name="Par310"/>
      <w:bookmarkEnd w:id="6"/>
      <w:r>
        <w:t>3. К заявке прилагаются следующие документы:</w:t>
      </w:r>
    </w:p>
    <w:p w:rsidR="0037753C" w:rsidRDefault="0037753C" w:rsidP="0037753C">
      <w:pPr>
        <w:pStyle w:val="ConsPlusNormal"/>
        <w:ind w:firstLine="540"/>
        <w:jc w:val="both"/>
      </w:pPr>
      <w:r>
        <w:t>1) выписка из Единого государственного реестра юридических лиц, полученная не ранее чем за 6 месяцев до дня размещения на официальном сайте извещения, либо ее копия, заверенная в установленном законодательством Российской Федерации порядке, копии учредительных документов, заверенные в установленном законодательством Российской Федерации порядке (для юридического лица);</w:t>
      </w:r>
    </w:p>
    <w:p w:rsidR="0037753C" w:rsidRDefault="0037753C" w:rsidP="0037753C">
      <w:pPr>
        <w:pStyle w:val="ConsPlusNormal"/>
        <w:ind w:firstLine="540"/>
        <w:jc w:val="both"/>
      </w:pPr>
      <w:r>
        <w:t>2) выписка из Единого государственного реестра индивидуальных предпринимателей, полученная не ранее чем за 6 месяцев до дня размещения на официальном сайте извещения, либо ее копия, заверенная в установленном законодательством Российской Федерации порядке (для индивидуального предпринимателя);</w:t>
      </w:r>
    </w:p>
    <w:p w:rsidR="0037753C" w:rsidRDefault="0037753C" w:rsidP="0037753C">
      <w:pPr>
        <w:pStyle w:val="ConsPlusNormal"/>
        <w:ind w:firstLine="540"/>
        <w:jc w:val="both"/>
      </w:pPr>
      <w:r>
        <w:t>3) документы, подтверждающие полномочия лица на осуществление действий от имени заявителя;</w:t>
      </w:r>
    </w:p>
    <w:p w:rsidR="0037753C" w:rsidRDefault="0037753C" w:rsidP="0037753C">
      <w:pPr>
        <w:pStyle w:val="ConsPlusNormal"/>
        <w:ind w:firstLine="540"/>
        <w:jc w:val="both"/>
      </w:pPr>
      <w:r>
        <w:t>4) документы, подтверждающие показатели рыбопродуктивности при выращивании объектов сельскохозяйственного рыбоводства за последние 4 года, предшествующие году проведения конкурса, либо за фактический период, предшествующий проведению конкурса, в случае, если этот период менее 4 лет;</w:t>
      </w:r>
    </w:p>
    <w:p w:rsidR="0037753C" w:rsidRDefault="0037753C" w:rsidP="0037753C">
      <w:pPr>
        <w:pStyle w:val="ConsPlusNormal"/>
        <w:ind w:firstLine="540"/>
        <w:jc w:val="both"/>
      </w:pPr>
      <w:r>
        <w:t>5) план развития рыбоводного хозяйства на заявленный период действия договора с прилагаемыми к нему научно обоснованными расчетами планируемых показателей рыбопродуктивности;</w:t>
      </w:r>
    </w:p>
    <w:p w:rsidR="0037753C" w:rsidRDefault="0037753C" w:rsidP="0037753C">
      <w:pPr>
        <w:pStyle w:val="ConsPlusNormal"/>
        <w:ind w:firstLine="540"/>
        <w:jc w:val="both"/>
      </w:pPr>
      <w:bookmarkStart w:id="7" w:name="Par316"/>
      <w:bookmarkEnd w:id="7"/>
      <w:r>
        <w:t>6) предложение заявителя о размере ежегодной платы за пользование рыбоводным участком;</w:t>
      </w:r>
    </w:p>
    <w:p w:rsidR="0037753C" w:rsidRDefault="0037753C" w:rsidP="0037753C">
      <w:pPr>
        <w:pStyle w:val="ConsPlusNormal"/>
        <w:ind w:firstLine="540"/>
        <w:jc w:val="both"/>
      </w:pPr>
      <w:r>
        <w:t>7) объем предполагаемого финансирования и перечень планируемых мероприятий по рыбохозяйственной мелиорации рыбоводного участка за счет средств заявителя.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4. Документы, направленные заявителем в конкурсную комиссию, должны быть пронумерованы, сшиты и заверены печатью заявителя. Уполномоченный орган не вправе требовать от заявителя предоставления документов, не предусмотренных </w:t>
      </w:r>
      <w:hyperlink r:id="rId36" w:anchor="Par304" w:history="1">
        <w:r>
          <w:rPr>
            <w:rStyle w:val="a3"/>
            <w:u w:val="none"/>
          </w:rPr>
          <w:t>частями 2</w:t>
        </w:r>
      </w:hyperlink>
      <w:r>
        <w:t xml:space="preserve"> и </w:t>
      </w:r>
      <w:hyperlink r:id="rId37" w:anchor="Par310" w:history="1">
        <w:r>
          <w:rPr>
            <w:rStyle w:val="a3"/>
            <w:u w:val="none"/>
          </w:rPr>
          <w:t>3 статьи 22</w:t>
        </w:r>
      </w:hyperlink>
      <w:r>
        <w:t xml:space="preserve"> настоящего Закона.</w:t>
      </w:r>
    </w:p>
    <w:p w:rsidR="0037753C" w:rsidRDefault="0037753C" w:rsidP="0037753C">
      <w:pPr>
        <w:pStyle w:val="ConsPlusNormal"/>
        <w:ind w:firstLine="540"/>
        <w:jc w:val="both"/>
      </w:pPr>
      <w:r>
        <w:t>5. Заявитель вправе подать только одну заявку в отношении одного лота.</w:t>
      </w:r>
    </w:p>
    <w:p w:rsidR="0037753C" w:rsidRDefault="0037753C" w:rsidP="0037753C">
      <w:pPr>
        <w:pStyle w:val="ConsPlusNormal"/>
        <w:ind w:firstLine="540"/>
        <w:jc w:val="both"/>
      </w:pPr>
      <w:r>
        <w:t>6. Каждая заявка, поступившая в установленный срок, регистрируется лицом, уполномоченным комиссией на регистрацию заявок.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37753C" w:rsidRDefault="0037753C" w:rsidP="0037753C">
      <w:pPr>
        <w:pStyle w:val="ConsPlusNormal"/>
        <w:ind w:firstLine="540"/>
        <w:jc w:val="both"/>
      </w:pPr>
      <w:r>
        <w:t>7. Заявитель вправе изменить или отозвать заявку в любое время до окончания срока ее подачи.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8. Заявки, полученные после окончания срока их подачи, не рассматриваются и в тот же день возвращаются заявителям. В случае, если по окончании срока подачи заявок на один лот подана только одна заявка, она рассматривается в порядке, предусмотренном </w:t>
      </w:r>
      <w:hyperlink r:id="rId38" w:anchor="Par327" w:history="1">
        <w:r>
          <w:rPr>
            <w:rStyle w:val="a3"/>
            <w:u w:val="none"/>
          </w:rPr>
          <w:t>статьей 23</w:t>
        </w:r>
      </w:hyperlink>
      <w:r>
        <w:t xml:space="preserve"> настоящего Закона.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9. В случае, если до начала процедуры вскрытия конвертов с заявками на отдельный лот не подана ни одна заявка или принято решение об отказе в допуске к участию в конкурсе по </w:t>
      </w:r>
      <w:r>
        <w:lastRenderedPageBreak/>
        <w:t>отдельному лоту всех заявителей, уполномоченный орган проводит в течение трех месяцев новый конкурс в соответствии с настоящим Законом.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39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bookmarkStart w:id="8" w:name="Par327"/>
      <w:bookmarkEnd w:id="8"/>
      <w:r>
        <w:t>Статья 23. Рассмотрение заявок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Заявители (их представители) вправе присутствовать при вскрытии конвертов с заявками.</w:t>
      </w:r>
    </w:p>
    <w:p w:rsidR="0037753C" w:rsidRDefault="0037753C" w:rsidP="0037753C">
      <w:pPr>
        <w:pStyle w:val="ConsPlusNormal"/>
        <w:ind w:firstLine="540"/>
        <w:jc w:val="both"/>
      </w:pPr>
      <w:r>
        <w:t>2. Непосредственно перед вскрытием конвертов с заявками, но не ранее времени, указанного в извещении и в конкурсной документации, комиссия обязана объявить лицам, присутствующим при вскрытии таких конвертов, о возможности подать заявку, изменить или отозвать заявку до начала процедуры вскрытия конвертов.</w:t>
      </w:r>
    </w:p>
    <w:p w:rsidR="0037753C" w:rsidRDefault="0037753C" w:rsidP="0037753C">
      <w:pPr>
        <w:pStyle w:val="ConsPlusNormal"/>
        <w:ind w:firstLine="540"/>
        <w:jc w:val="both"/>
      </w:pPr>
      <w:r>
        <w:t>3. Комиссия вскрывает все конверты с заявками, поступившие в уполномоченный орган до начала процедуры их вскрытия.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4. При вскрытии конвертов объявляются и заносятся в протокол вскрытия конвертов с заявками наименование (для юридического лица) либо фамилия, имя, отчество (для индивидуального предпринимателя) каждого заявителя, информация о наличии документов, предусмотренных конкурсной документацией, предложения о размере платы, указанные в </w:t>
      </w:r>
      <w:hyperlink r:id="rId40" w:anchor="Par316" w:history="1">
        <w:r>
          <w:rPr>
            <w:rStyle w:val="a3"/>
            <w:u w:val="none"/>
          </w:rPr>
          <w:t>пункте 6 части 3 статьи 22</w:t>
        </w:r>
      </w:hyperlink>
      <w:r>
        <w:t xml:space="preserve"> настоящего Закона, а также сведения, содержащиеся в документах, предусмотренных </w:t>
      </w:r>
      <w:hyperlink r:id="rId41" w:anchor="Par310" w:history="1">
        <w:r>
          <w:rPr>
            <w:rStyle w:val="a3"/>
            <w:u w:val="none"/>
          </w:rPr>
          <w:t>частью 3 статьи 22</w:t>
        </w:r>
      </w:hyperlink>
      <w:r>
        <w:t xml:space="preserve"> настоящего Закона.</w:t>
      </w:r>
    </w:p>
    <w:p w:rsidR="0037753C" w:rsidRDefault="0037753C" w:rsidP="0037753C">
      <w:pPr>
        <w:pStyle w:val="ConsPlusNormal"/>
        <w:ind w:firstLine="540"/>
        <w:jc w:val="both"/>
      </w:pPr>
      <w:r>
        <w:t>5. При вскрытии конвертов с заявками комиссия вправе потребовать от заявителя (его представителя) разъяснений сведений, содержащихся в заявке и прилагаемых к ней документах. Указанные разъяснения вносятся в протокол вскрытия конвертов с заявками. При этом изменение заявки не допускается. Комиссия не вправе предъявлять дополнительные требования к заявителям и изменять предусмотренные конкурсной документацией требования к ним.</w:t>
      </w:r>
    </w:p>
    <w:p w:rsidR="0037753C" w:rsidRDefault="0037753C" w:rsidP="0037753C">
      <w:pPr>
        <w:pStyle w:val="ConsPlusNormal"/>
        <w:ind w:firstLine="540"/>
        <w:jc w:val="both"/>
      </w:pPr>
      <w:r>
        <w:t>6.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заявками.</w:t>
      </w:r>
    </w:p>
    <w:p w:rsidR="0037753C" w:rsidRDefault="0037753C" w:rsidP="0037753C">
      <w:pPr>
        <w:pStyle w:val="ConsPlusNormal"/>
        <w:ind w:firstLine="540"/>
        <w:jc w:val="both"/>
      </w:pPr>
      <w:r>
        <w:t>7. Комиссия осуществляет аудиозапись процедуры вскрытия конвертов с заявками. Заявители (их представители), присутствующие при вскрытии конвертов с заявками, вправе осуществлять аудио- и видеозапись процедуры вскрытия.</w:t>
      </w:r>
    </w:p>
    <w:p w:rsidR="0037753C" w:rsidRDefault="0037753C" w:rsidP="0037753C">
      <w:pPr>
        <w:pStyle w:val="ConsPlusNormal"/>
        <w:ind w:firstLine="540"/>
        <w:jc w:val="both"/>
      </w:pPr>
      <w:r>
        <w:t>8. Протокол вскрытия конвертов с заявками размещается на официальном сайте в день его подписания.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9. Комиссия оценивает заявки на соответствие требованиям, установленным конкурсной документацией, а также на соответствие заявителей требованиям, предусмотренным </w:t>
      </w:r>
      <w:hyperlink r:id="rId42" w:anchor="Par252" w:history="1">
        <w:r>
          <w:rPr>
            <w:rStyle w:val="a3"/>
            <w:u w:val="none"/>
          </w:rPr>
          <w:t>частью 1 статьи 18</w:t>
        </w:r>
      </w:hyperlink>
      <w:r>
        <w:t xml:space="preserve"> настоящего Закона.</w:t>
      </w:r>
    </w:p>
    <w:p w:rsidR="0037753C" w:rsidRDefault="0037753C" w:rsidP="0037753C">
      <w:pPr>
        <w:pStyle w:val="ConsPlusNormal"/>
        <w:ind w:firstLine="540"/>
        <w:jc w:val="both"/>
      </w:pPr>
      <w:r>
        <w:t>10. Срок рассмотрения заявок не может превышать 20 рабочих дней с даты подписания протокола вскрытия конвертов с заявками.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11. На основании результатов рассмотрения заявок комиссия принимает решение о допуске или об отказе в допуске заявителей к участию в конкурсе по основаниям, предусмотренным </w:t>
      </w:r>
      <w:hyperlink r:id="rId43" w:anchor="Par262" w:history="1">
        <w:r>
          <w:rPr>
            <w:rStyle w:val="a3"/>
            <w:u w:val="none"/>
          </w:rPr>
          <w:t>статьей 19</w:t>
        </w:r>
      </w:hyperlink>
      <w:r>
        <w:t xml:space="preserve"> настоящего Закона. Комиссия оформляет протокол рассмотрения заявок, который подписывается присутствующими на заседании членами комиссии в день окончания рассмотрения заявок.</w:t>
      </w:r>
    </w:p>
    <w:p w:rsidR="0037753C" w:rsidRDefault="0037753C" w:rsidP="0037753C">
      <w:pPr>
        <w:pStyle w:val="ConsPlusNormal"/>
        <w:ind w:firstLine="540"/>
        <w:jc w:val="both"/>
      </w:pPr>
      <w:r>
        <w:t>12. Заявитель приобретает статус участника конкурса с даты оформления комиссией протокола рассмотрения заявок, содержащего сведения о признании заявителя участником конкурса.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24. Оценка и сопоставление заявок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Комиссия осуществляет оценку и сопоставление заявок и прилагаемых к ним документов. Срок оценки и сопоставления заявок не может превышать 30 рабочих дней с даты подписания протокола рассмотрения заявок.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44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2. Оценка и сопоставление заявок осуществляются комиссией в целях выявления лучших условий заключения договора.</w:t>
      </w:r>
    </w:p>
    <w:p w:rsidR="0037753C" w:rsidRDefault="0037753C" w:rsidP="0037753C">
      <w:pPr>
        <w:pStyle w:val="ConsPlusNormal"/>
        <w:ind w:firstLine="540"/>
        <w:jc w:val="both"/>
      </w:pPr>
      <w:bookmarkStart w:id="9" w:name="Par348"/>
      <w:bookmarkEnd w:id="9"/>
      <w:r>
        <w:t>3. Для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37753C" w:rsidRDefault="0037753C" w:rsidP="0037753C">
      <w:pPr>
        <w:pStyle w:val="ConsPlusNormal"/>
        <w:ind w:firstLine="540"/>
        <w:jc w:val="both"/>
      </w:pPr>
      <w:r>
        <w:t>1) рыбопродуктивность за последние четыре года, предшествующие году проведения конкурса, либо за фактический период, предшествующий проведению конкурса, в случае, если этот период менее четырех лет. Удельный вес этого критерия составляет 40 процентов. Если рыбопродуктивность, полученная заявителем за отчетный период, составила менее пяти центнеров с гектара или им ранее не велась деятельность в сфере сельскохозяйственного товарного рыбоводства, удельный вес данного критерия составляет ноль процентов;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2) планируемая рыбопродуктивность при выращивании объектов сельскохозяйственного </w:t>
      </w:r>
      <w:r>
        <w:lastRenderedPageBreak/>
        <w:t>товарного рыбоводства за весь период действия договора с разбивкой по годам, но не менее пяти центнеров с гектара в год. Удельный вес данного критерия составляет 30 процентов;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45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3) объем предполагаемого финансирования планируемых мероприятий по рыбохозяйственной мелиорации рыбоводного участка за счет средств заявителя. Удельный вес данного критерия составляет 10 процентов;</w:t>
      </w:r>
    </w:p>
    <w:p w:rsidR="0037753C" w:rsidRDefault="0037753C" w:rsidP="0037753C">
      <w:pPr>
        <w:pStyle w:val="ConsPlusNormal"/>
        <w:ind w:firstLine="540"/>
        <w:jc w:val="both"/>
      </w:pPr>
      <w:r>
        <w:t>4) предлагаемый участником конкурса размер платы за один гектар площади рыбоводного участка на территории Краснодарского края, но не менее 300 рублей в год. Удельный вес этого критерия составляет 20 процентов.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4. В целях определения лучших условий заключения договора не допускается использование критериев оценки, не предусмотренных </w:t>
      </w:r>
      <w:hyperlink r:id="rId46" w:anchor="Par348" w:history="1">
        <w:r>
          <w:rPr>
            <w:rStyle w:val="a3"/>
            <w:u w:val="none"/>
          </w:rPr>
          <w:t>частью 3</w:t>
        </w:r>
      </w:hyperlink>
      <w:r>
        <w:t xml:space="preserve"> настоящей статьи.</w:t>
      </w:r>
    </w:p>
    <w:p w:rsidR="0037753C" w:rsidRDefault="0037753C" w:rsidP="0037753C">
      <w:pPr>
        <w:pStyle w:val="ConsPlusNormal"/>
        <w:ind w:firstLine="540"/>
        <w:jc w:val="both"/>
      </w:pPr>
      <w:r>
        <w:t>5.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причин.</w:t>
      </w:r>
    </w:p>
    <w:p w:rsidR="0037753C" w:rsidRDefault="0037753C" w:rsidP="0037753C">
      <w:pPr>
        <w:pStyle w:val="ConsPlusNormal"/>
        <w:ind w:firstLine="540"/>
        <w:jc w:val="both"/>
      </w:pPr>
      <w:r>
        <w:t>6. Оценка и сопоставление заявок осуществляются комиссией в следующем порядке:</w:t>
      </w:r>
    </w:p>
    <w:p w:rsidR="0037753C" w:rsidRDefault="0037753C" w:rsidP="0037753C">
      <w:pPr>
        <w:pStyle w:val="ConsPlusNormal"/>
        <w:ind w:firstLine="540"/>
        <w:jc w:val="both"/>
      </w:pPr>
      <w:bookmarkStart w:id="10" w:name="Par358"/>
      <w:bookmarkEnd w:id="10"/>
      <w:r>
        <w:t>1) величина, рассчитываемая по каждому из критериев оценки, содержащихся в заявке и прилагаемых к ней документах, определяется путем умножения значения такого критерия оценки на отношение значения критерия оценки, содержащегося в заявке и прилагаемых к ней документах, к наибольшему из значений этого критерия, содержащихся во всех заявках и прилагаемых к ним документах;</w:t>
      </w:r>
    </w:p>
    <w:p w:rsidR="0037753C" w:rsidRDefault="0037753C" w:rsidP="0037753C">
      <w:pPr>
        <w:pStyle w:val="ConsPlusNormal"/>
        <w:ind w:firstLine="540"/>
        <w:jc w:val="both"/>
      </w:pPr>
      <w:bookmarkStart w:id="11" w:name="Par359"/>
      <w:bookmarkEnd w:id="11"/>
      <w:r>
        <w:t>2) для каждой заявки величины, рассчитанные по всем критериям оценки, суммируются;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3) наилучшие условия для заключения договора содержатся в заявке, которая в результате оценки набрала максимальное значение суммарной величины, рассчитанной в соответствии с </w:t>
      </w:r>
      <w:hyperlink r:id="rId47" w:anchor="Par358" w:history="1">
        <w:r>
          <w:rPr>
            <w:rStyle w:val="a3"/>
            <w:u w:val="none"/>
          </w:rPr>
          <w:t>пунктами 1</w:t>
        </w:r>
      </w:hyperlink>
      <w:r>
        <w:t xml:space="preserve"> и </w:t>
      </w:r>
      <w:hyperlink r:id="rId48" w:anchor="Par359" w:history="1">
        <w:r>
          <w:rPr>
            <w:rStyle w:val="a3"/>
            <w:u w:val="none"/>
          </w:rPr>
          <w:t>2 части 6</w:t>
        </w:r>
      </w:hyperlink>
      <w:r>
        <w:t xml:space="preserve"> настоящей статьи.</w:t>
      </w:r>
    </w:p>
    <w:p w:rsidR="0037753C" w:rsidRDefault="0037753C" w:rsidP="0037753C">
      <w:pPr>
        <w:pStyle w:val="ConsPlusNormal"/>
        <w:ind w:firstLine="540"/>
        <w:jc w:val="both"/>
      </w:pPr>
      <w:r>
        <w:t>7. На основании результатов оценки и сопоставления заявок комиссия присваивает каждой заявке (относительно других по мере уменьшения суммарной величины критериев оценки) порядковый номер. Заявке, в которой содержатся лучшие условия, присваивается первый номер.</w:t>
      </w:r>
    </w:p>
    <w:p w:rsidR="0037753C" w:rsidRDefault="0037753C" w:rsidP="0037753C">
      <w:pPr>
        <w:pStyle w:val="ConsPlusNormal"/>
        <w:ind w:firstLine="540"/>
        <w:jc w:val="both"/>
      </w:pPr>
      <w:r>
        <w:t>8. Победителем конкурса признается участник конкурса, который предложил лучшие условия заключения договора и заявке которого присвоен первый номер. В случае, если на выставленный на конкурс рыбоводный участок не подано ни одной заявки, конкурс считается несостоявшимся. В этом случае не позднее чем через три месяца с даты окончания конкурса проводится новый конкурс в отношении этого рыбоводного участка.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49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9. Комиссия ведет протокол оценки и сопоставления заявок, в котором указываются:</w:t>
      </w:r>
    </w:p>
    <w:p w:rsidR="0037753C" w:rsidRDefault="0037753C" w:rsidP="0037753C">
      <w:pPr>
        <w:pStyle w:val="ConsPlusNormal"/>
        <w:ind w:firstLine="540"/>
        <w:jc w:val="both"/>
      </w:pPr>
      <w:r>
        <w:t>1) наименование, местоположение и границы рыбоводного участка;</w:t>
      </w:r>
    </w:p>
    <w:p w:rsidR="0037753C" w:rsidRDefault="0037753C" w:rsidP="0037753C">
      <w:pPr>
        <w:pStyle w:val="ConsPlusNormal"/>
        <w:ind w:firstLine="540"/>
        <w:jc w:val="both"/>
      </w:pPr>
      <w:r>
        <w:t>2) место, дата, время проведения оценки и сопоставления заявок;</w:t>
      </w:r>
    </w:p>
    <w:p w:rsidR="0037753C" w:rsidRDefault="0037753C" w:rsidP="0037753C">
      <w:pPr>
        <w:pStyle w:val="ConsPlusNormal"/>
        <w:ind w:firstLine="540"/>
        <w:jc w:val="both"/>
      </w:pPr>
      <w:r>
        <w:t>3) список членов комиссии - участников заседания;</w:t>
      </w:r>
    </w:p>
    <w:p w:rsidR="0037753C" w:rsidRDefault="0037753C" w:rsidP="0037753C">
      <w:pPr>
        <w:pStyle w:val="ConsPlusNormal"/>
        <w:ind w:firstLine="540"/>
        <w:jc w:val="both"/>
      </w:pPr>
      <w:r>
        <w:t>4) наименования (для юридических лиц) либо фамилии, имена, отчества (для индивидуальных предпринимателей или граждан, ведущих личное подсобное хозяйство) участников конкурса, заявки которых были рассмотрены, сведения об условиях, предложенных в заявках;</w:t>
      </w:r>
    </w:p>
    <w:p w:rsidR="0037753C" w:rsidRDefault="0037753C" w:rsidP="0037753C">
      <w:pPr>
        <w:pStyle w:val="ConsPlusNormal"/>
        <w:ind w:firstLine="540"/>
        <w:jc w:val="both"/>
      </w:pPr>
      <w:r>
        <w:t>5) перечень критериев оценки с указанием их значений по каждому из рассматриваемых лотов;</w:t>
      </w:r>
    </w:p>
    <w:p w:rsidR="0037753C" w:rsidRDefault="0037753C" w:rsidP="0037753C">
      <w:pPr>
        <w:pStyle w:val="ConsPlusNormal"/>
        <w:ind w:firstLine="540"/>
        <w:jc w:val="both"/>
      </w:pPr>
      <w:r>
        <w:t>6) победитель конкурса с указанием его реквизитов;</w:t>
      </w:r>
    </w:p>
    <w:p w:rsidR="0037753C" w:rsidRDefault="0037753C" w:rsidP="0037753C">
      <w:pPr>
        <w:pStyle w:val="ConsPlusNormal"/>
        <w:ind w:firstLine="540"/>
        <w:jc w:val="both"/>
      </w:pPr>
      <w:r>
        <w:t>7) порядковые номера заявок.</w:t>
      </w:r>
    </w:p>
    <w:p w:rsidR="0037753C" w:rsidRDefault="0037753C" w:rsidP="0037753C">
      <w:pPr>
        <w:pStyle w:val="ConsPlusNormal"/>
        <w:ind w:firstLine="540"/>
        <w:jc w:val="both"/>
      </w:pPr>
      <w:r>
        <w:t>10. Протокол оценки и сопоставления заявок подписывается всеми членами комиссии, присутствующими на ее заседании, в день оценки и сопоставления заявок. Указанный протокол составляется в трех экземплярах, один экземпляр хранится у председателя комиссии, два экземпляра передаются уполномоченному органу.</w:t>
      </w:r>
    </w:p>
    <w:p w:rsidR="0037753C" w:rsidRDefault="0037753C" w:rsidP="0037753C">
      <w:pPr>
        <w:pStyle w:val="ConsPlusNormal"/>
        <w:ind w:firstLine="540"/>
        <w:jc w:val="both"/>
      </w:pPr>
      <w:r>
        <w:t>11. Протокол оценки и сопоставления заявок размещается на официальном сайте уполномоченным органом в течение одного рабочего дня с даты подписания указанного протокола.</w:t>
      </w:r>
    </w:p>
    <w:p w:rsidR="0037753C" w:rsidRDefault="0037753C" w:rsidP="0037753C">
      <w:pPr>
        <w:pStyle w:val="ConsPlusNormal"/>
        <w:ind w:firstLine="540"/>
        <w:jc w:val="both"/>
      </w:pPr>
      <w:r>
        <w:t>12. Участник конкурса может ознакомиться с подписанным всеми членами комиссии протоколом оценки и сопоставления заявок и направить уполномоченному органу в письменной форме запрос о разъяснении результатов конкурса. Уполномоченный орган обязан представить участнику конкурса соответствующие разъяснения в письменной форме в установленный законодательством срок.</w:t>
      </w:r>
    </w:p>
    <w:p w:rsidR="0037753C" w:rsidRDefault="0037753C" w:rsidP="0037753C">
      <w:pPr>
        <w:pStyle w:val="ConsPlusNormal"/>
        <w:ind w:firstLine="540"/>
        <w:jc w:val="both"/>
      </w:pPr>
      <w:r>
        <w:t>13.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37753C" w:rsidRDefault="0037753C" w:rsidP="0037753C">
      <w:pPr>
        <w:pStyle w:val="ConsPlusNormal"/>
        <w:ind w:firstLine="540"/>
        <w:jc w:val="both"/>
      </w:pPr>
      <w:r>
        <w:t>14. Протоколы, заявки,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хранятся уполномоченным органом в течение срока действия договора, но не менее трех лет.</w:t>
      </w:r>
    </w:p>
    <w:p w:rsidR="0037753C" w:rsidRDefault="0037753C" w:rsidP="0037753C">
      <w:pPr>
        <w:pStyle w:val="ConsPlusNormal"/>
        <w:ind w:firstLine="540"/>
        <w:jc w:val="both"/>
      </w:pPr>
      <w:r>
        <w:lastRenderedPageBreak/>
        <w:t>15. В случае, если на основании результатов рассмотрения заявок принято решение об отказе в допуске к участию в конкурсе по отдельному лоту всех заявителей, уполномоченный орган проводит новый конкурс в течение 6 месяцев в соответствии с настоящим Законом.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Title"/>
        <w:jc w:val="center"/>
        <w:outlineLvl w:val="0"/>
      </w:pPr>
      <w:r>
        <w:t>Глава IV. ПОДГОТОВКА И ЗАКЛЮЧЕНИЕ ДОГОВОРА</w:t>
      </w:r>
    </w:p>
    <w:p w:rsidR="0037753C" w:rsidRDefault="0037753C" w:rsidP="0037753C">
      <w:pPr>
        <w:pStyle w:val="ConsPlusTitle"/>
        <w:jc w:val="center"/>
      </w:pPr>
      <w:r>
        <w:t>О ПРЕДОСТАВЛЕНИИ РЫБОВОДНОГО УЧАСТКА ДЛЯ ЦЕЛЕЙ</w:t>
      </w:r>
    </w:p>
    <w:p w:rsidR="0037753C" w:rsidRDefault="0037753C" w:rsidP="0037753C">
      <w:pPr>
        <w:pStyle w:val="ConsPlusTitle"/>
        <w:jc w:val="center"/>
      </w:pPr>
      <w:r>
        <w:t>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25. Предмет и заключение договора о предоставлении рыбоводного участка для целей сельскохозяйственного товарного рыбоводства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 xml:space="preserve">(в ред. </w:t>
      </w:r>
      <w:hyperlink r:id="rId50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Предметом договора является право на выращивание и вылов объектов сельскохозяйственного товарного рыбоводства, не являющихся водными биологическими ресурсами, на рыбоводных участках, предусмотренных перечнем рыбоводных участков, утвержденным уполномоченным органом.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2. Договор заключается на 10 лет и может быть расторгнут досрочно по основаниям, изложенным в </w:t>
      </w:r>
      <w:hyperlink r:id="rId51" w:anchor="Par446" w:history="1">
        <w:r>
          <w:rPr>
            <w:rStyle w:val="a3"/>
            <w:u w:val="none"/>
          </w:rPr>
          <w:t>статье 28</w:t>
        </w:r>
      </w:hyperlink>
      <w:r>
        <w:t xml:space="preserve"> настоящего Закона.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26. Основания для заключения договора с победителем конкурса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52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Основаниями для заключения договора с победителем конкурса являются: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53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1) протокол оценки и сопоставления заявок на участие в конкурсе, предусмотренный порядком организации и проведения конкурса на право заключения договора о предоставлении рыбоводного участка для осуществления сельскохозяйственного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bookmarkStart w:id="12" w:name="Par400"/>
      <w:bookmarkEnd w:id="12"/>
      <w:r>
        <w:t>2) документы, подтверждающие перечисление в бюджет Краснодарского края платы за пользование рыбоводным участком, заявленной для участия в конкурсе, за год.</w:t>
      </w:r>
    </w:p>
    <w:p w:rsidR="0037753C" w:rsidRDefault="0037753C" w:rsidP="0037753C">
      <w:pPr>
        <w:pStyle w:val="ConsPlusNormal"/>
        <w:jc w:val="both"/>
      </w:pPr>
      <w:r>
        <w:t xml:space="preserve">(п. 2 в ред. </w:t>
      </w:r>
      <w:hyperlink r:id="rId54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bookmarkStart w:id="13" w:name="Par403"/>
      <w:bookmarkEnd w:id="13"/>
      <w:r>
        <w:t>2. Уполномоченный орган в течение 10 рабочих дней с даты подписания протокола оценки и сопоставления заявок передает победителю конкурса один экземпляр протокола и проект договора для подписания.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26.1. Преимущественное право на заключение договора на новый срок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 xml:space="preserve">(введена </w:t>
      </w:r>
      <w:hyperlink r:id="rId55" w:history="1">
        <w:r>
          <w:rPr>
            <w:rStyle w:val="a3"/>
            <w:u w:val="none"/>
          </w:rPr>
          <w:t>Законом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Субъект рыбоводства, которому была предоставлена акватория водного объекта рыбохозяйственного значения или ее часть в целях рыборазведения, аквакультуры, товарного рыборазведения, товарного рыбоводства на основании договора с уполномоченным федеральным органом исполнительной власти или органом исполнительной власти Краснодарского края, заключенного в соответствии с водным законодательством, а также законодательством о рыболовстве и сохранении водных биоресурсов (далее - субъект рыбоводства), надлежащим образом исполнявший свои обязанности, по истечении срока действия договора имеет преимущественное перед другими лицами право на заключение договора на новый срок.</w:t>
      </w:r>
    </w:p>
    <w:p w:rsidR="0037753C" w:rsidRDefault="0037753C" w:rsidP="0037753C">
      <w:pPr>
        <w:pStyle w:val="ConsPlusNormal"/>
        <w:ind w:firstLine="540"/>
        <w:jc w:val="both"/>
      </w:pPr>
      <w:r>
        <w:t>2. Субъект рыбоводства обязан направить заявку о заключении договора на новый срок в уполномоченный орган в течение 10 дней со дня вступления в силу нормативного акта уполномоченного органа об утверждении перечня рыбоводных участков.</w:t>
      </w:r>
    </w:p>
    <w:p w:rsidR="0037753C" w:rsidRDefault="0037753C" w:rsidP="0037753C">
      <w:pPr>
        <w:pStyle w:val="ConsPlusNormal"/>
        <w:ind w:firstLine="540"/>
        <w:jc w:val="both"/>
      </w:pPr>
      <w:r>
        <w:t>Заявка должна содержать:</w:t>
      </w:r>
    </w:p>
    <w:p w:rsidR="0037753C" w:rsidRDefault="0037753C" w:rsidP="0037753C">
      <w:pPr>
        <w:pStyle w:val="ConsPlusNormal"/>
        <w:ind w:firstLine="540"/>
        <w:jc w:val="both"/>
      </w:pPr>
      <w:r>
        <w:t>1) фирменное наименование (наименование), сведения об организационно-правовой форме, о месте нахождения и контактный телефон субъекта рыбоводства (для юридического лица);</w:t>
      </w:r>
    </w:p>
    <w:p w:rsidR="0037753C" w:rsidRDefault="0037753C" w:rsidP="0037753C">
      <w:pPr>
        <w:pStyle w:val="ConsPlusNormal"/>
        <w:ind w:firstLine="540"/>
        <w:jc w:val="both"/>
      </w:pPr>
      <w:r>
        <w:t>2) фамилию, имя, отчество, данные документа, удостоверяющего личность, и сведения о месте жительства (для индивидуального предпринимателя);</w:t>
      </w:r>
    </w:p>
    <w:p w:rsidR="0037753C" w:rsidRDefault="0037753C" w:rsidP="0037753C">
      <w:pPr>
        <w:pStyle w:val="ConsPlusNormal"/>
        <w:ind w:firstLine="540"/>
        <w:jc w:val="both"/>
      </w:pPr>
      <w:r>
        <w:t>3) сведения о количестве водных объектов с указанием их площади, на которых субъект рыбоводства последние четыре года, предшествующие году окончания срока действия договора с уполномоченным федеральным органом исполнительной власти или органом исполнительной власти Краснодарского края, заключенного в соответствии с водным законодательством, а также законодательством о рыболовстве и сохранении водных биоресурсов в целях рыборазведения, аквакультуры, товарного рыборазведения, товарного рыбоводства, осуществлял деятельность по выращиванию объектов сельскохозяйственного товарного рыбоводства.</w:t>
      </w:r>
    </w:p>
    <w:p w:rsidR="0037753C" w:rsidRDefault="0037753C" w:rsidP="0037753C">
      <w:pPr>
        <w:pStyle w:val="ConsPlusNormal"/>
        <w:ind w:firstLine="540"/>
        <w:jc w:val="both"/>
      </w:pPr>
      <w:r>
        <w:t>3. К заявке прилагаются:</w:t>
      </w:r>
    </w:p>
    <w:p w:rsidR="0037753C" w:rsidRDefault="0037753C" w:rsidP="0037753C">
      <w:pPr>
        <w:pStyle w:val="ConsPlusNormal"/>
        <w:ind w:firstLine="540"/>
        <w:jc w:val="both"/>
      </w:pPr>
      <w:r>
        <w:lastRenderedPageBreak/>
        <w:t>1) договор с уполномоченным федеральным органом исполнительной власти или органом исполнительной власти Краснодарского края, заключенный в соответствии с водным законодательством, а также законодательством о рыболовстве и сохранении водных биоресурсов в целях рыборазведения, аквакультуры, товарного рыборазведения, товарного рыбоводства, срок действия которого истек;</w:t>
      </w:r>
    </w:p>
    <w:p w:rsidR="0037753C" w:rsidRDefault="0037753C" w:rsidP="0037753C">
      <w:pPr>
        <w:pStyle w:val="ConsPlusNormal"/>
        <w:ind w:firstLine="540"/>
        <w:jc w:val="both"/>
      </w:pPr>
      <w:r>
        <w:t>2) документы, подтверждающие показатели рыбопродуктивности не менее пяти центнеров с гектара за последние четыре года, предшествующие году окончания срока действия договора с уполномоченным федеральным органом исполнительной власти или органом исполнительной власти Краснодарского края, заключенного в соответствии с водным законодательством, а также законодательством о рыболовстве и сохранении водных биоресурсов в целях рыборазведения, аквакультуры, товарного рыборазведения, товарного рыбоводства;</w:t>
      </w:r>
    </w:p>
    <w:p w:rsidR="0037753C" w:rsidRDefault="0037753C" w:rsidP="0037753C">
      <w:pPr>
        <w:pStyle w:val="ConsPlusNormal"/>
        <w:ind w:firstLine="540"/>
        <w:jc w:val="both"/>
      </w:pPr>
      <w:r>
        <w:t>3) план развития рыбоводного хозяйства на период действия договора с прилагаемыми к нему научно обоснованными расчетами планируемых показателей рыбопродуктивности с разбивкой по годам, но не менее пяти центнеров с гектара рыбоводного участка ежегодно, начиная с третьего года;</w:t>
      </w:r>
    </w:p>
    <w:p w:rsidR="0037753C" w:rsidRDefault="0037753C" w:rsidP="0037753C">
      <w:pPr>
        <w:pStyle w:val="ConsPlusNormal"/>
        <w:ind w:firstLine="540"/>
        <w:jc w:val="both"/>
      </w:pPr>
      <w:r>
        <w:t>4) объем предполагаемого финансирования и перечень планируемых мероприятий по рыбохозяйственной мелиорации рыбоводного участка за счет средств заявителя;</w:t>
      </w:r>
    </w:p>
    <w:p w:rsidR="0037753C" w:rsidRDefault="0037753C" w:rsidP="0037753C">
      <w:pPr>
        <w:pStyle w:val="ConsPlusNormal"/>
        <w:ind w:firstLine="540"/>
        <w:jc w:val="both"/>
      </w:pPr>
      <w:r>
        <w:t>5) предложение заявителя о размере ежегодной платы за пользование рыбоводным участком.</w:t>
      </w:r>
    </w:p>
    <w:p w:rsidR="0037753C" w:rsidRDefault="0037753C" w:rsidP="0037753C">
      <w:pPr>
        <w:pStyle w:val="ConsPlusNormal"/>
        <w:ind w:firstLine="540"/>
        <w:jc w:val="both"/>
      </w:pPr>
      <w:r>
        <w:t>4. Документы, направленные в уполномоченный орган, должны быть пронумерованы, сшиты и заверены печатью субъекта рыбоводства.</w:t>
      </w:r>
    </w:p>
    <w:p w:rsidR="0037753C" w:rsidRDefault="0037753C" w:rsidP="0037753C">
      <w:pPr>
        <w:pStyle w:val="ConsPlusNormal"/>
        <w:ind w:firstLine="540"/>
        <w:jc w:val="both"/>
      </w:pPr>
      <w:r>
        <w:t>5. Срок рассмотрения заявок и прилагаемых к ним документов не может превышать 15 рабочих дней.</w:t>
      </w:r>
    </w:p>
    <w:p w:rsidR="0037753C" w:rsidRDefault="0037753C" w:rsidP="0037753C">
      <w:pPr>
        <w:pStyle w:val="ConsPlusNormal"/>
        <w:ind w:firstLine="540"/>
        <w:jc w:val="both"/>
      </w:pPr>
      <w:r>
        <w:t>6. По результатам рассмотрения заявок и прилагаемых к ним документов уполномоченный орган направляет субъекту рыбоводства письменное уведомление о заключении договора на новый срок и проект договора для подписания или уведомление об отказе в заключении договора на новый срок.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27. Подписание договора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Договор подписывают руководитель уполномоченного органа и победитель конкурса либо субъект рыбоводства (его представитель при наличии у него документов, подтверждающих полномочия на подписание договора).</w:t>
      </w:r>
    </w:p>
    <w:p w:rsidR="0037753C" w:rsidRDefault="0037753C" w:rsidP="0037753C">
      <w:pPr>
        <w:pStyle w:val="ConsPlusNormal"/>
        <w:jc w:val="both"/>
      </w:pPr>
      <w:r>
        <w:t xml:space="preserve">(часть 1 в ред. </w:t>
      </w:r>
      <w:hyperlink r:id="rId56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2. Договор составляется в трех экземплярах. Один экземпляр остается в уполномоченном органе, второй экземпляр передается победителю конкурса либо субъекту рыбоводства, третий экземпляр направляется главе муниципального образования, на территории которого расположен рыбоводный участок.</w:t>
      </w:r>
    </w:p>
    <w:p w:rsidR="0037753C" w:rsidRDefault="0037753C" w:rsidP="0037753C">
      <w:pPr>
        <w:pStyle w:val="ConsPlusNormal"/>
        <w:jc w:val="both"/>
      </w:pPr>
      <w:r>
        <w:t xml:space="preserve">(часть 2 в ред. </w:t>
      </w:r>
      <w:hyperlink r:id="rId57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3. Победитель конкурса либо субъект рыбоводства в срок не более 10 рабочих дней со дня получения им проекта договора для подписания представляет уполномоченному органу подписанный договор и документы, предусмотренные </w:t>
      </w:r>
      <w:hyperlink r:id="rId58" w:anchor="Par400" w:history="1">
        <w:r>
          <w:rPr>
            <w:rStyle w:val="a3"/>
            <w:u w:val="none"/>
          </w:rPr>
          <w:t>пунктом 2 части 1 статьи 26</w:t>
        </w:r>
      </w:hyperlink>
      <w:r>
        <w:t xml:space="preserve"> настоящего Закона.</w:t>
      </w:r>
    </w:p>
    <w:p w:rsidR="0037753C" w:rsidRDefault="0037753C" w:rsidP="0037753C">
      <w:pPr>
        <w:pStyle w:val="ConsPlusNormal"/>
        <w:jc w:val="both"/>
      </w:pPr>
      <w:r>
        <w:t xml:space="preserve">(часть 3 в ред. </w:t>
      </w:r>
      <w:hyperlink r:id="rId59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4. Победитель конкурса, не представивший уполномоченному органу в срок, предусмотренный конкурсной документацией, подписанный договор, проект которого передан ему в соответствии с </w:t>
      </w:r>
      <w:hyperlink r:id="rId60" w:anchor="Par403" w:history="1">
        <w:r>
          <w:rPr>
            <w:rStyle w:val="a3"/>
            <w:u w:val="none"/>
          </w:rPr>
          <w:t>частью 2 статьи 26</w:t>
        </w:r>
      </w:hyperlink>
      <w:r>
        <w:t xml:space="preserve"> настоящего Закона, а также документы, предусмотренные </w:t>
      </w:r>
      <w:hyperlink r:id="rId61" w:anchor="Par400" w:history="1">
        <w:r>
          <w:rPr>
            <w:rStyle w:val="a3"/>
            <w:u w:val="none"/>
          </w:rPr>
          <w:t>пунктом 2 части 1 статьи 26</w:t>
        </w:r>
      </w:hyperlink>
      <w:r>
        <w:t xml:space="preserve"> настоящего Закона, признается уклонившимся от заключения договора. В этом случае уполномоченный орган заключает договор с участником конкурса, заявке которого присвоен второй номер.</w:t>
      </w:r>
    </w:p>
    <w:p w:rsidR="0037753C" w:rsidRDefault="0037753C" w:rsidP="0037753C">
      <w:pPr>
        <w:pStyle w:val="ConsPlusNormal"/>
        <w:ind w:firstLine="540"/>
        <w:jc w:val="both"/>
      </w:pPr>
      <w:r>
        <w:t>5. В случае, если только один участник конкурса допущен к участию в конкурсе, уполномоченный орган после получения от комиссии в течение 10 рабочих дней с даты подписания протокола оценки и сопоставления заявок передает участнику конкурса проект договора.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6. Участник конкурса вправе подписать договор в течение трех рабочих дней с даты принятия решения комиссией. При подписании договора участник конкурса выполняет в тот же срок условия, предусмотренные документами, указанными в </w:t>
      </w:r>
      <w:hyperlink r:id="rId62" w:anchor="Par400" w:history="1">
        <w:r>
          <w:rPr>
            <w:rStyle w:val="a3"/>
            <w:u w:val="none"/>
          </w:rPr>
          <w:t>пункте 2 части 1 статьи 26</w:t>
        </w:r>
      </w:hyperlink>
      <w:r>
        <w:t xml:space="preserve"> настоящего Закона, и возвращает уполномоченному органу подписанный договор с приложением к нему этих документов.</w:t>
      </w:r>
    </w:p>
    <w:p w:rsidR="0037753C" w:rsidRDefault="0037753C" w:rsidP="0037753C">
      <w:pPr>
        <w:pStyle w:val="ConsPlusNormal"/>
        <w:ind w:firstLine="540"/>
        <w:jc w:val="both"/>
      </w:pPr>
      <w:r>
        <w:t>7. Уполномоченный орган в течение пяти дней с даты получения договора и указанных документов подписывает договор.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8. Уполномоченный орган направляет сведения о заключенных договорах в уполномоченный орган исполнительной власти Краснодарского края в области водных отношений и </w:t>
      </w:r>
      <w:r>
        <w:lastRenderedPageBreak/>
        <w:t>территориальные органы федеральных органов исполнительной власти, уполномоченные в области контроля и надзора за водными биологическими ресурсами и средой их обитания на водных объектах рыбохозяйственного значения Краснодарского края и ведения государственного водного реестра.</w:t>
      </w:r>
    </w:p>
    <w:p w:rsidR="0037753C" w:rsidRDefault="0037753C" w:rsidP="0037753C">
      <w:pPr>
        <w:pStyle w:val="ConsPlusNormal"/>
        <w:jc w:val="both"/>
      </w:pPr>
      <w:r>
        <w:t xml:space="preserve">(в ред. </w:t>
      </w:r>
      <w:hyperlink r:id="rId63" w:history="1">
        <w:r>
          <w:rPr>
            <w:rStyle w:val="a3"/>
            <w:u w:val="none"/>
          </w:rPr>
          <w:t>Закона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Title"/>
        <w:jc w:val="center"/>
        <w:outlineLvl w:val="0"/>
      </w:pPr>
      <w:r>
        <w:t>Глава V. ЗАКЛЮЧИТЕЛЬНЫЕ ПОЛОЖЕНИЯ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bookmarkStart w:id="14" w:name="Par446"/>
      <w:bookmarkEnd w:id="14"/>
      <w:r>
        <w:t>Статья 28. Основания для расторжения договора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Договор о предоставлении рыбоводного участка для целей сельскохозяйственного товарного рыбоводства может быть расторгнут досрочно в случаях невыполнения условий договора, в том числе:</w:t>
      </w:r>
    </w:p>
    <w:p w:rsidR="0037753C" w:rsidRDefault="0037753C" w:rsidP="0037753C">
      <w:pPr>
        <w:pStyle w:val="ConsPlusNormal"/>
        <w:ind w:firstLine="540"/>
        <w:jc w:val="both"/>
      </w:pPr>
      <w:r>
        <w:t>1) обеспечения рыбопродуктивности используемого рыбоводного участка на уровне ниже предусмотренного настоящим Законом в течение двух лет подряд;</w:t>
      </w:r>
    </w:p>
    <w:p w:rsidR="0037753C" w:rsidRDefault="0037753C" w:rsidP="0037753C">
      <w:pPr>
        <w:pStyle w:val="ConsPlusNormal"/>
        <w:ind w:firstLine="540"/>
        <w:jc w:val="both"/>
      </w:pPr>
      <w:r>
        <w:t>2) нецелевого использования рыбоводного участка;</w:t>
      </w:r>
    </w:p>
    <w:p w:rsidR="0037753C" w:rsidRDefault="0037753C" w:rsidP="0037753C">
      <w:pPr>
        <w:pStyle w:val="ConsPlusNormal"/>
        <w:ind w:firstLine="540"/>
        <w:jc w:val="both"/>
      </w:pPr>
      <w:r>
        <w:t>3) невыполнения плана развития рыбоводного участка;</w:t>
      </w:r>
    </w:p>
    <w:p w:rsidR="0037753C" w:rsidRDefault="0037753C" w:rsidP="0037753C">
      <w:pPr>
        <w:pStyle w:val="ConsPlusNormal"/>
        <w:ind w:firstLine="540"/>
        <w:jc w:val="both"/>
      </w:pPr>
      <w:r>
        <w:t>3.1) невнесения платы за пользование рыбоводным участком за очередной год;</w:t>
      </w:r>
    </w:p>
    <w:p w:rsidR="0037753C" w:rsidRDefault="0037753C" w:rsidP="0037753C">
      <w:pPr>
        <w:pStyle w:val="ConsPlusNormal"/>
        <w:jc w:val="both"/>
      </w:pPr>
      <w:r>
        <w:t xml:space="preserve">(п. 3.1 введен </w:t>
      </w:r>
      <w:hyperlink r:id="rId64" w:history="1">
        <w:r>
          <w:rPr>
            <w:rStyle w:val="a3"/>
            <w:u w:val="none"/>
          </w:rPr>
          <w:t>Законом</w:t>
        </w:r>
      </w:hyperlink>
      <w:r>
        <w:t xml:space="preserve"> Краснодарского края от 26.12.2012 N 2639-КЗ)</w:t>
      </w:r>
    </w:p>
    <w:p w:rsidR="0037753C" w:rsidRDefault="0037753C" w:rsidP="0037753C">
      <w:pPr>
        <w:pStyle w:val="ConsPlusNormal"/>
        <w:ind w:firstLine="540"/>
        <w:jc w:val="both"/>
      </w:pPr>
      <w:r>
        <w:t>4) в иных случаях, предусмотренных гражданским законодательством Российской Федерации.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  <w:outlineLvl w:val="1"/>
      </w:pPr>
      <w:r>
        <w:t>Статья 29. Вступление в силу настоящего Закона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37753C" w:rsidRDefault="0037753C" w:rsidP="0037753C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1) </w:t>
      </w:r>
      <w:hyperlink r:id="rId65" w:history="1">
        <w:r>
          <w:rPr>
            <w:rStyle w:val="a3"/>
            <w:u w:val="none"/>
          </w:rPr>
          <w:t>Закон</w:t>
        </w:r>
      </w:hyperlink>
      <w:r>
        <w:t xml:space="preserve"> Краснодарского края от 27 апреля 2007 года N 1227-КЗ "О государственной политике Краснодарского края в сфере аквакультуры";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2) </w:t>
      </w:r>
      <w:hyperlink r:id="rId66" w:history="1">
        <w:r>
          <w:rPr>
            <w:rStyle w:val="a3"/>
            <w:u w:val="none"/>
          </w:rPr>
          <w:t>Закон</w:t>
        </w:r>
      </w:hyperlink>
      <w:r>
        <w:t xml:space="preserve"> Краснодарского края от 4 апреля 2008 года N 1433-КЗ "О внесении изменений в Закон Краснодарского края "О государственной политике Краснодарского края в сфере аквакультуры";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3) </w:t>
      </w:r>
      <w:hyperlink r:id="rId67" w:history="1">
        <w:r>
          <w:rPr>
            <w:rStyle w:val="a3"/>
            <w:u w:val="none"/>
          </w:rPr>
          <w:t>статью 17</w:t>
        </w:r>
      </w:hyperlink>
      <w:r>
        <w:t xml:space="preserve"> Закона Краснодарского края от 23 июля 2009 года N 1820-КЗ "О внесении изменений в отдельные законодательные акты Краснодарского края";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4) </w:t>
      </w:r>
      <w:hyperlink r:id="rId68" w:history="1">
        <w:r>
          <w:rPr>
            <w:rStyle w:val="a3"/>
            <w:u w:val="none"/>
          </w:rPr>
          <w:t>статью 16</w:t>
        </w:r>
      </w:hyperlink>
      <w:r>
        <w:t xml:space="preserve"> Закона Краснодарского края от 23 июля 2009 года N 1809-КЗ "О внесении изменений в Закон Краснодарского края "Об отходах производства и потребления" и отдельные законодательные акты Краснодарского края";</w:t>
      </w:r>
    </w:p>
    <w:p w:rsidR="0037753C" w:rsidRDefault="0037753C" w:rsidP="0037753C">
      <w:pPr>
        <w:pStyle w:val="ConsPlusNormal"/>
        <w:ind w:firstLine="540"/>
        <w:jc w:val="both"/>
      </w:pPr>
      <w:r>
        <w:t xml:space="preserve">5) </w:t>
      </w:r>
      <w:hyperlink r:id="rId69" w:history="1">
        <w:r>
          <w:rPr>
            <w:rStyle w:val="a3"/>
            <w:u w:val="none"/>
          </w:rPr>
          <w:t>статью 7</w:t>
        </w:r>
      </w:hyperlink>
      <w:r>
        <w:t xml:space="preserve">, </w:t>
      </w:r>
      <w:hyperlink r:id="rId70" w:history="1">
        <w:r>
          <w:rPr>
            <w:rStyle w:val="a3"/>
            <w:u w:val="none"/>
          </w:rPr>
          <w:t>часть 3 статьи 25</w:t>
        </w:r>
      </w:hyperlink>
      <w:r>
        <w:t xml:space="preserve"> Закона Краснодарского края от 27 марта 2007 года N 1211-КЗ "О рыболовстве в Краснодарском крае".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jc w:val="right"/>
      </w:pPr>
      <w:r>
        <w:t>Глава администрации</w:t>
      </w:r>
    </w:p>
    <w:p w:rsidR="0037753C" w:rsidRDefault="0037753C" w:rsidP="0037753C">
      <w:pPr>
        <w:pStyle w:val="ConsPlusNormal"/>
        <w:jc w:val="right"/>
      </w:pPr>
      <w:r>
        <w:t>(губернатор)</w:t>
      </w:r>
    </w:p>
    <w:p w:rsidR="0037753C" w:rsidRDefault="0037753C" w:rsidP="0037753C">
      <w:pPr>
        <w:pStyle w:val="ConsPlusNormal"/>
        <w:jc w:val="right"/>
      </w:pPr>
      <w:r>
        <w:t>Краснодарского края</w:t>
      </w:r>
    </w:p>
    <w:p w:rsidR="0037753C" w:rsidRDefault="0037753C" w:rsidP="0037753C">
      <w:pPr>
        <w:pStyle w:val="ConsPlusNormal"/>
        <w:jc w:val="right"/>
      </w:pPr>
      <w:r>
        <w:t>А.Н.ТКАЧЕВ</w:t>
      </w:r>
    </w:p>
    <w:p w:rsidR="0037753C" w:rsidRDefault="0037753C" w:rsidP="0037753C">
      <w:pPr>
        <w:pStyle w:val="ConsPlusNormal"/>
      </w:pPr>
      <w:r>
        <w:t>г. Краснодар</w:t>
      </w:r>
    </w:p>
    <w:p w:rsidR="0037753C" w:rsidRDefault="0037753C" w:rsidP="0037753C">
      <w:pPr>
        <w:pStyle w:val="ConsPlusNormal"/>
      </w:pPr>
      <w:r>
        <w:t>4 июня 2012 года</w:t>
      </w:r>
    </w:p>
    <w:p w:rsidR="0037753C" w:rsidRDefault="0037753C" w:rsidP="0037753C">
      <w:pPr>
        <w:pStyle w:val="ConsPlusNormal"/>
      </w:pPr>
      <w:r>
        <w:t>N 2510-КЗ</w:t>
      </w: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ind w:firstLine="540"/>
        <w:jc w:val="both"/>
      </w:pPr>
    </w:p>
    <w:p w:rsidR="0037753C" w:rsidRDefault="0037753C" w:rsidP="0037753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3438F" w:rsidRDefault="00D3438F"/>
    <w:sectPr w:rsidR="00D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C8"/>
    <w:rsid w:val="00000DDD"/>
    <w:rsid w:val="000106A2"/>
    <w:rsid w:val="00016010"/>
    <w:rsid w:val="00016748"/>
    <w:rsid w:val="00017FB1"/>
    <w:rsid w:val="000218E2"/>
    <w:rsid w:val="0002516F"/>
    <w:rsid w:val="00031428"/>
    <w:rsid w:val="000319A2"/>
    <w:rsid w:val="00031BAF"/>
    <w:rsid w:val="000449F7"/>
    <w:rsid w:val="0005247B"/>
    <w:rsid w:val="00053A2C"/>
    <w:rsid w:val="00055CE3"/>
    <w:rsid w:val="00062DBE"/>
    <w:rsid w:val="00062EDA"/>
    <w:rsid w:val="000750E9"/>
    <w:rsid w:val="0008262A"/>
    <w:rsid w:val="0008461C"/>
    <w:rsid w:val="00094230"/>
    <w:rsid w:val="00096565"/>
    <w:rsid w:val="000A0FCD"/>
    <w:rsid w:val="000A222C"/>
    <w:rsid w:val="000A569E"/>
    <w:rsid w:val="000B070A"/>
    <w:rsid w:val="000B2371"/>
    <w:rsid w:val="000B64F8"/>
    <w:rsid w:val="000C2041"/>
    <w:rsid w:val="000C7F88"/>
    <w:rsid w:val="000D4609"/>
    <w:rsid w:val="000D507F"/>
    <w:rsid w:val="000D51BF"/>
    <w:rsid w:val="000D6369"/>
    <w:rsid w:val="000D7C15"/>
    <w:rsid w:val="000E5F32"/>
    <w:rsid w:val="000F2DCD"/>
    <w:rsid w:val="000F7035"/>
    <w:rsid w:val="0010083C"/>
    <w:rsid w:val="00101ADC"/>
    <w:rsid w:val="00102BFF"/>
    <w:rsid w:val="00102FC1"/>
    <w:rsid w:val="0010497A"/>
    <w:rsid w:val="00104FAC"/>
    <w:rsid w:val="00114FD1"/>
    <w:rsid w:val="001158EF"/>
    <w:rsid w:val="001278DB"/>
    <w:rsid w:val="00131932"/>
    <w:rsid w:val="00133EE9"/>
    <w:rsid w:val="00134FD9"/>
    <w:rsid w:val="001428FA"/>
    <w:rsid w:val="0014546F"/>
    <w:rsid w:val="001512CD"/>
    <w:rsid w:val="0016163E"/>
    <w:rsid w:val="00166621"/>
    <w:rsid w:val="00167D47"/>
    <w:rsid w:val="00171BA2"/>
    <w:rsid w:val="00176402"/>
    <w:rsid w:val="00180511"/>
    <w:rsid w:val="001845E3"/>
    <w:rsid w:val="00187F94"/>
    <w:rsid w:val="00191C1C"/>
    <w:rsid w:val="00193018"/>
    <w:rsid w:val="0019330D"/>
    <w:rsid w:val="00196BD4"/>
    <w:rsid w:val="001A3C30"/>
    <w:rsid w:val="001B4035"/>
    <w:rsid w:val="001B4A04"/>
    <w:rsid w:val="001C088B"/>
    <w:rsid w:val="001C749A"/>
    <w:rsid w:val="001D27B8"/>
    <w:rsid w:val="001D3E82"/>
    <w:rsid w:val="001D62A2"/>
    <w:rsid w:val="001D6374"/>
    <w:rsid w:val="001D677B"/>
    <w:rsid w:val="001E653E"/>
    <w:rsid w:val="001E7603"/>
    <w:rsid w:val="001F2311"/>
    <w:rsid w:val="001F2AF5"/>
    <w:rsid w:val="001F312F"/>
    <w:rsid w:val="00200EAF"/>
    <w:rsid w:val="002028C8"/>
    <w:rsid w:val="00207BC9"/>
    <w:rsid w:val="00211141"/>
    <w:rsid w:val="00213705"/>
    <w:rsid w:val="00214875"/>
    <w:rsid w:val="00214F4D"/>
    <w:rsid w:val="00214FBB"/>
    <w:rsid w:val="002168BB"/>
    <w:rsid w:val="0022363F"/>
    <w:rsid w:val="00224345"/>
    <w:rsid w:val="00225706"/>
    <w:rsid w:val="00227D03"/>
    <w:rsid w:val="002322F1"/>
    <w:rsid w:val="0023278D"/>
    <w:rsid w:val="00234154"/>
    <w:rsid w:val="0023692D"/>
    <w:rsid w:val="00245EA7"/>
    <w:rsid w:val="002475A2"/>
    <w:rsid w:val="00257B1D"/>
    <w:rsid w:val="00261710"/>
    <w:rsid w:val="002668E7"/>
    <w:rsid w:val="00284092"/>
    <w:rsid w:val="00284406"/>
    <w:rsid w:val="00290B21"/>
    <w:rsid w:val="00295A46"/>
    <w:rsid w:val="00295ACF"/>
    <w:rsid w:val="00295FB5"/>
    <w:rsid w:val="002A0CBC"/>
    <w:rsid w:val="002A4112"/>
    <w:rsid w:val="002A591B"/>
    <w:rsid w:val="002C1362"/>
    <w:rsid w:val="002C1E8E"/>
    <w:rsid w:val="002C22A7"/>
    <w:rsid w:val="002C44F6"/>
    <w:rsid w:val="002D2165"/>
    <w:rsid w:val="002D3E14"/>
    <w:rsid w:val="002D5F72"/>
    <w:rsid w:val="002D71DE"/>
    <w:rsid w:val="002D7BE0"/>
    <w:rsid w:val="002E190C"/>
    <w:rsid w:val="002E73B7"/>
    <w:rsid w:val="002F25E4"/>
    <w:rsid w:val="002F5CD4"/>
    <w:rsid w:val="002F7A41"/>
    <w:rsid w:val="00306C8C"/>
    <w:rsid w:val="0030777D"/>
    <w:rsid w:val="003142E6"/>
    <w:rsid w:val="00316FFC"/>
    <w:rsid w:val="00320233"/>
    <w:rsid w:val="00323F86"/>
    <w:rsid w:val="0032461A"/>
    <w:rsid w:val="003253C4"/>
    <w:rsid w:val="0033027D"/>
    <w:rsid w:val="00331656"/>
    <w:rsid w:val="003336F3"/>
    <w:rsid w:val="00333F41"/>
    <w:rsid w:val="003407D2"/>
    <w:rsid w:val="00346D4B"/>
    <w:rsid w:val="003506A8"/>
    <w:rsid w:val="00351927"/>
    <w:rsid w:val="0035511F"/>
    <w:rsid w:val="003552A6"/>
    <w:rsid w:val="003552C4"/>
    <w:rsid w:val="00362745"/>
    <w:rsid w:val="00367C39"/>
    <w:rsid w:val="0037250A"/>
    <w:rsid w:val="00374CD0"/>
    <w:rsid w:val="0037594D"/>
    <w:rsid w:val="00375C1C"/>
    <w:rsid w:val="00375F5A"/>
    <w:rsid w:val="0037753C"/>
    <w:rsid w:val="003828C8"/>
    <w:rsid w:val="00384DC9"/>
    <w:rsid w:val="003863B0"/>
    <w:rsid w:val="00394CF2"/>
    <w:rsid w:val="003A430F"/>
    <w:rsid w:val="003A7350"/>
    <w:rsid w:val="003C0A06"/>
    <w:rsid w:val="003C5ED5"/>
    <w:rsid w:val="003D06F2"/>
    <w:rsid w:val="003D1005"/>
    <w:rsid w:val="003D10CA"/>
    <w:rsid w:val="003D2DA8"/>
    <w:rsid w:val="003D365F"/>
    <w:rsid w:val="003D513E"/>
    <w:rsid w:val="003D5F0F"/>
    <w:rsid w:val="003E00A5"/>
    <w:rsid w:val="003E5A61"/>
    <w:rsid w:val="003E7D9A"/>
    <w:rsid w:val="003F24A0"/>
    <w:rsid w:val="003F36D9"/>
    <w:rsid w:val="003F65A7"/>
    <w:rsid w:val="003F66DC"/>
    <w:rsid w:val="00405239"/>
    <w:rsid w:val="004072E4"/>
    <w:rsid w:val="00410068"/>
    <w:rsid w:val="0041090C"/>
    <w:rsid w:val="00420C4D"/>
    <w:rsid w:val="0042259E"/>
    <w:rsid w:val="0042453D"/>
    <w:rsid w:val="00426130"/>
    <w:rsid w:val="00431B88"/>
    <w:rsid w:val="0043219A"/>
    <w:rsid w:val="0043264C"/>
    <w:rsid w:val="00433C1C"/>
    <w:rsid w:val="00434107"/>
    <w:rsid w:val="0043581E"/>
    <w:rsid w:val="00441E35"/>
    <w:rsid w:val="00441EB6"/>
    <w:rsid w:val="004435C6"/>
    <w:rsid w:val="00445746"/>
    <w:rsid w:val="00450AE3"/>
    <w:rsid w:val="00454B45"/>
    <w:rsid w:val="00460843"/>
    <w:rsid w:val="00460D6E"/>
    <w:rsid w:val="004657CC"/>
    <w:rsid w:val="00472D7E"/>
    <w:rsid w:val="00473621"/>
    <w:rsid w:val="00475878"/>
    <w:rsid w:val="00477C5A"/>
    <w:rsid w:val="00481C62"/>
    <w:rsid w:val="00482EF2"/>
    <w:rsid w:val="00486309"/>
    <w:rsid w:val="0048731F"/>
    <w:rsid w:val="004A4FCC"/>
    <w:rsid w:val="004A5F19"/>
    <w:rsid w:val="004B65FB"/>
    <w:rsid w:val="004C18FF"/>
    <w:rsid w:val="004C1ADC"/>
    <w:rsid w:val="004C4868"/>
    <w:rsid w:val="004D0B3F"/>
    <w:rsid w:val="004D20AE"/>
    <w:rsid w:val="004D3BB9"/>
    <w:rsid w:val="004D5C8B"/>
    <w:rsid w:val="004E5B18"/>
    <w:rsid w:val="004E622C"/>
    <w:rsid w:val="004F23AC"/>
    <w:rsid w:val="004F47C6"/>
    <w:rsid w:val="004F4E9A"/>
    <w:rsid w:val="00501429"/>
    <w:rsid w:val="0050276B"/>
    <w:rsid w:val="00510D48"/>
    <w:rsid w:val="00510DB8"/>
    <w:rsid w:val="00512FB2"/>
    <w:rsid w:val="00520860"/>
    <w:rsid w:val="005243B7"/>
    <w:rsid w:val="005262F3"/>
    <w:rsid w:val="00532F78"/>
    <w:rsid w:val="0054082B"/>
    <w:rsid w:val="00544716"/>
    <w:rsid w:val="00551D1A"/>
    <w:rsid w:val="00552CCF"/>
    <w:rsid w:val="00555CBA"/>
    <w:rsid w:val="0056768F"/>
    <w:rsid w:val="00574E82"/>
    <w:rsid w:val="005807BD"/>
    <w:rsid w:val="0058350F"/>
    <w:rsid w:val="00590EAF"/>
    <w:rsid w:val="0059190A"/>
    <w:rsid w:val="005924BC"/>
    <w:rsid w:val="00594CC2"/>
    <w:rsid w:val="005A0B9B"/>
    <w:rsid w:val="005A28DF"/>
    <w:rsid w:val="005A51D4"/>
    <w:rsid w:val="005D003E"/>
    <w:rsid w:val="005E1497"/>
    <w:rsid w:val="005F713E"/>
    <w:rsid w:val="0060112F"/>
    <w:rsid w:val="00605603"/>
    <w:rsid w:val="00606ACE"/>
    <w:rsid w:val="00606BBE"/>
    <w:rsid w:val="0060759F"/>
    <w:rsid w:val="00616AD7"/>
    <w:rsid w:val="00617655"/>
    <w:rsid w:val="00622527"/>
    <w:rsid w:val="00623225"/>
    <w:rsid w:val="00634A07"/>
    <w:rsid w:val="0063558A"/>
    <w:rsid w:val="00635669"/>
    <w:rsid w:val="00635F9B"/>
    <w:rsid w:val="0063691F"/>
    <w:rsid w:val="006439DE"/>
    <w:rsid w:val="006457B2"/>
    <w:rsid w:val="006509D6"/>
    <w:rsid w:val="00650D28"/>
    <w:rsid w:val="006629D7"/>
    <w:rsid w:val="00664C7F"/>
    <w:rsid w:val="00672299"/>
    <w:rsid w:val="0067322E"/>
    <w:rsid w:val="00676A5F"/>
    <w:rsid w:val="00684A36"/>
    <w:rsid w:val="006912D1"/>
    <w:rsid w:val="006937E9"/>
    <w:rsid w:val="0069391B"/>
    <w:rsid w:val="00693A1D"/>
    <w:rsid w:val="0069499D"/>
    <w:rsid w:val="006A40B4"/>
    <w:rsid w:val="006A6A1C"/>
    <w:rsid w:val="006B0ECB"/>
    <w:rsid w:val="006B1D8A"/>
    <w:rsid w:val="006B6EF0"/>
    <w:rsid w:val="006C5F24"/>
    <w:rsid w:val="006D5EB2"/>
    <w:rsid w:val="006D6BE2"/>
    <w:rsid w:val="006F44DA"/>
    <w:rsid w:val="007076E2"/>
    <w:rsid w:val="00715214"/>
    <w:rsid w:val="00727763"/>
    <w:rsid w:val="00730D30"/>
    <w:rsid w:val="00732D26"/>
    <w:rsid w:val="00733A29"/>
    <w:rsid w:val="007343E9"/>
    <w:rsid w:val="00737314"/>
    <w:rsid w:val="00740E7C"/>
    <w:rsid w:val="00743106"/>
    <w:rsid w:val="007432EC"/>
    <w:rsid w:val="00743F76"/>
    <w:rsid w:val="007459C7"/>
    <w:rsid w:val="007570CD"/>
    <w:rsid w:val="00757EA0"/>
    <w:rsid w:val="00761266"/>
    <w:rsid w:val="007619B7"/>
    <w:rsid w:val="00771BE2"/>
    <w:rsid w:val="007742AB"/>
    <w:rsid w:val="00777BB9"/>
    <w:rsid w:val="0078214B"/>
    <w:rsid w:val="0078233B"/>
    <w:rsid w:val="0078510F"/>
    <w:rsid w:val="0079765C"/>
    <w:rsid w:val="007A3276"/>
    <w:rsid w:val="007A7163"/>
    <w:rsid w:val="007B27F8"/>
    <w:rsid w:val="007B574B"/>
    <w:rsid w:val="007B675F"/>
    <w:rsid w:val="007B7250"/>
    <w:rsid w:val="007C5CEE"/>
    <w:rsid w:val="007D167B"/>
    <w:rsid w:val="007D3C18"/>
    <w:rsid w:val="007D3F50"/>
    <w:rsid w:val="007D5B93"/>
    <w:rsid w:val="007E18FC"/>
    <w:rsid w:val="007E3A7B"/>
    <w:rsid w:val="007E3ADF"/>
    <w:rsid w:val="007F0FB5"/>
    <w:rsid w:val="007F2FCC"/>
    <w:rsid w:val="007F61D8"/>
    <w:rsid w:val="0080041D"/>
    <w:rsid w:val="00801AFA"/>
    <w:rsid w:val="008041E3"/>
    <w:rsid w:val="008067FB"/>
    <w:rsid w:val="00810CF9"/>
    <w:rsid w:val="0081597E"/>
    <w:rsid w:val="008176AE"/>
    <w:rsid w:val="0082095A"/>
    <w:rsid w:val="008231F2"/>
    <w:rsid w:val="00830637"/>
    <w:rsid w:val="00837633"/>
    <w:rsid w:val="00845F8B"/>
    <w:rsid w:val="00847404"/>
    <w:rsid w:val="008607B7"/>
    <w:rsid w:val="0087092E"/>
    <w:rsid w:val="00871E97"/>
    <w:rsid w:val="0087273F"/>
    <w:rsid w:val="00873009"/>
    <w:rsid w:val="00877ADE"/>
    <w:rsid w:val="0088019D"/>
    <w:rsid w:val="00880812"/>
    <w:rsid w:val="00880CCD"/>
    <w:rsid w:val="008823B3"/>
    <w:rsid w:val="00884F07"/>
    <w:rsid w:val="008851AD"/>
    <w:rsid w:val="00886086"/>
    <w:rsid w:val="00886C2C"/>
    <w:rsid w:val="00887586"/>
    <w:rsid w:val="008A4201"/>
    <w:rsid w:val="008A4FAF"/>
    <w:rsid w:val="008A7656"/>
    <w:rsid w:val="008B06D3"/>
    <w:rsid w:val="008B1311"/>
    <w:rsid w:val="008B33A0"/>
    <w:rsid w:val="008B5A5C"/>
    <w:rsid w:val="008B5CE6"/>
    <w:rsid w:val="008C0FE9"/>
    <w:rsid w:val="008C11CA"/>
    <w:rsid w:val="008C15AA"/>
    <w:rsid w:val="008C4798"/>
    <w:rsid w:val="008C4CCA"/>
    <w:rsid w:val="008C68D8"/>
    <w:rsid w:val="008C761E"/>
    <w:rsid w:val="008D0973"/>
    <w:rsid w:val="008D5C84"/>
    <w:rsid w:val="008E3B2C"/>
    <w:rsid w:val="008E6A72"/>
    <w:rsid w:val="008F109E"/>
    <w:rsid w:val="008F123F"/>
    <w:rsid w:val="008F6024"/>
    <w:rsid w:val="00900F88"/>
    <w:rsid w:val="00907598"/>
    <w:rsid w:val="0091098E"/>
    <w:rsid w:val="009125DB"/>
    <w:rsid w:val="00926367"/>
    <w:rsid w:val="0093011F"/>
    <w:rsid w:val="009430E8"/>
    <w:rsid w:val="00944253"/>
    <w:rsid w:val="00946DFC"/>
    <w:rsid w:val="00951A55"/>
    <w:rsid w:val="009526AC"/>
    <w:rsid w:val="00952712"/>
    <w:rsid w:val="009530B7"/>
    <w:rsid w:val="00953B8F"/>
    <w:rsid w:val="00955D82"/>
    <w:rsid w:val="00960CB6"/>
    <w:rsid w:val="00962D60"/>
    <w:rsid w:val="00970257"/>
    <w:rsid w:val="00973A5A"/>
    <w:rsid w:val="009809C7"/>
    <w:rsid w:val="00991EB8"/>
    <w:rsid w:val="009A07A3"/>
    <w:rsid w:val="009A0F3F"/>
    <w:rsid w:val="009A1068"/>
    <w:rsid w:val="009A3B31"/>
    <w:rsid w:val="009B024F"/>
    <w:rsid w:val="009B132A"/>
    <w:rsid w:val="009B601B"/>
    <w:rsid w:val="009C116D"/>
    <w:rsid w:val="009D2415"/>
    <w:rsid w:val="009E453B"/>
    <w:rsid w:val="009E4D57"/>
    <w:rsid w:val="009E4F6F"/>
    <w:rsid w:val="009E5CF7"/>
    <w:rsid w:val="009F30D0"/>
    <w:rsid w:val="009F3DE7"/>
    <w:rsid w:val="009F65C6"/>
    <w:rsid w:val="00A0137F"/>
    <w:rsid w:val="00A0266C"/>
    <w:rsid w:val="00A02B47"/>
    <w:rsid w:val="00A031A3"/>
    <w:rsid w:val="00A03466"/>
    <w:rsid w:val="00A03C6E"/>
    <w:rsid w:val="00A0776C"/>
    <w:rsid w:val="00A07F46"/>
    <w:rsid w:val="00A1232D"/>
    <w:rsid w:val="00A143C6"/>
    <w:rsid w:val="00A16A67"/>
    <w:rsid w:val="00A2001F"/>
    <w:rsid w:val="00A20109"/>
    <w:rsid w:val="00A20934"/>
    <w:rsid w:val="00A20F37"/>
    <w:rsid w:val="00A2158F"/>
    <w:rsid w:val="00A23434"/>
    <w:rsid w:val="00A23CCE"/>
    <w:rsid w:val="00A30E68"/>
    <w:rsid w:val="00A40E07"/>
    <w:rsid w:val="00A42191"/>
    <w:rsid w:val="00A465C2"/>
    <w:rsid w:val="00A53ED9"/>
    <w:rsid w:val="00A55390"/>
    <w:rsid w:val="00A644BE"/>
    <w:rsid w:val="00A6524D"/>
    <w:rsid w:val="00A7112B"/>
    <w:rsid w:val="00A72381"/>
    <w:rsid w:val="00A844B8"/>
    <w:rsid w:val="00A849E6"/>
    <w:rsid w:val="00A85CAC"/>
    <w:rsid w:val="00A95527"/>
    <w:rsid w:val="00A976E5"/>
    <w:rsid w:val="00AA143A"/>
    <w:rsid w:val="00AA180C"/>
    <w:rsid w:val="00AA682C"/>
    <w:rsid w:val="00AB208F"/>
    <w:rsid w:val="00AB28BD"/>
    <w:rsid w:val="00AC1871"/>
    <w:rsid w:val="00AC26D3"/>
    <w:rsid w:val="00AC29E9"/>
    <w:rsid w:val="00AC2B24"/>
    <w:rsid w:val="00AC7E0E"/>
    <w:rsid w:val="00AD1703"/>
    <w:rsid w:val="00AE4576"/>
    <w:rsid w:val="00AF281C"/>
    <w:rsid w:val="00AF5864"/>
    <w:rsid w:val="00B05161"/>
    <w:rsid w:val="00B053FF"/>
    <w:rsid w:val="00B05D34"/>
    <w:rsid w:val="00B061CC"/>
    <w:rsid w:val="00B079CF"/>
    <w:rsid w:val="00B1022A"/>
    <w:rsid w:val="00B20FEE"/>
    <w:rsid w:val="00B2305D"/>
    <w:rsid w:val="00B24EBE"/>
    <w:rsid w:val="00B36C74"/>
    <w:rsid w:val="00B377A3"/>
    <w:rsid w:val="00B43F32"/>
    <w:rsid w:val="00B476AA"/>
    <w:rsid w:val="00B47E3A"/>
    <w:rsid w:val="00B5366B"/>
    <w:rsid w:val="00B539D1"/>
    <w:rsid w:val="00B5528E"/>
    <w:rsid w:val="00B55C2B"/>
    <w:rsid w:val="00B5685A"/>
    <w:rsid w:val="00B56D75"/>
    <w:rsid w:val="00B60853"/>
    <w:rsid w:val="00B745A4"/>
    <w:rsid w:val="00B81BFE"/>
    <w:rsid w:val="00B8414F"/>
    <w:rsid w:val="00B86E3C"/>
    <w:rsid w:val="00B9534C"/>
    <w:rsid w:val="00B9665E"/>
    <w:rsid w:val="00BA3ECF"/>
    <w:rsid w:val="00BA4BC3"/>
    <w:rsid w:val="00BB2F5E"/>
    <w:rsid w:val="00BB6E1E"/>
    <w:rsid w:val="00BC16D8"/>
    <w:rsid w:val="00BC6C4C"/>
    <w:rsid w:val="00BD3847"/>
    <w:rsid w:val="00BD428E"/>
    <w:rsid w:val="00BD60CB"/>
    <w:rsid w:val="00BE6EAC"/>
    <w:rsid w:val="00BF1413"/>
    <w:rsid w:val="00BF1EA3"/>
    <w:rsid w:val="00BF6A5E"/>
    <w:rsid w:val="00C027E5"/>
    <w:rsid w:val="00C02CAE"/>
    <w:rsid w:val="00C04004"/>
    <w:rsid w:val="00C10E50"/>
    <w:rsid w:val="00C11808"/>
    <w:rsid w:val="00C1269A"/>
    <w:rsid w:val="00C13FDA"/>
    <w:rsid w:val="00C14207"/>
    <w:rsid w:val="00C23DB2"/>
    <w:rsid w:val="00C33D03"/>
    <w:rsid w:val="00C412E8"/>
    <w:rsid w:val="00C4196F"/>
    <w:rsid w:val="00C45C5E"/>
    <w:rsid w:val="00C55553"/>
    <w:rsid w:val="00C56AAC"/>
    <w:rsid w:val="00C572E0"/>
    <w:rsid w:val="00C750C8"/>
    <w:rsid w:val="00C820A7"/>
    <w:rsid w:val="00C921F0"/>
    <w:rsid w:val="00CA57D4"/>
    <w:rsid w:val="00CA5B54"/>
    <w:rsid w:val="00CA60D0"/>
    <w:rsid w:val="00CA60E8"/>
    <w:rsid w:val="00CA62D8"/>
    <w:rsid w:val="00CB5F31"/>
    <w:rsid w:val="00CD5FF5"/>
    <w:rsid w:val="00CD69AE"/>
    <w:rsid w:val="00CE6D0B"/>
    <w:rsid w:val="00CF1448"/>
    <w:rsid w:val="00CF594E"/>
    <w:rsid w:val="00D00A4E"/>
    <w:rsid w:val="00D13E49"/>
    <w:rsid w:val="00D14DE8"/>
    <w:rsid w:val="00D15FA2"/>
    <w:rsid w:val="00D22421"/>
    <w:rsid w:val="00D2386A"/>
    <w:rsid w:val="00D25F69"/>
    <w:rsid w:val="00D26054"/>
    <w:rsid w:val="00D277BE"/>
    <w:rsid w:val="00D3438F"/>
    <w:rsid w:val="00D4220F"/>
    <w:rsid w:val="00D51623"/>
    <w:rsid w:val="00D64C0B"/>
    <w:rsid w:val="00D65549"/>
    <w:rsid w:val="00D6692F"/>
    <w:rsid w:val="00D71173"/>
    <w:rsid w:val="00D736A1"/>
    <w:rsid w:val="00D739D6"/>
    <w:rsid w:val="00D75027"/>
    <w:rsid w:val="00D7667E"/>
    <w:rsid w:val="00D776C6"/>
    <w:rsid w:val="00D826F6"/>
    <w:rsid w:val="00D910A0"/>
    <w:rsid w:val="00D929E5"/>
    <w:rsid w:val="00D94036"/>
    <w:rsid w:val="00DA0BBA"/>
    <w:rsid w:val="00DA3615"/>
    <w:rsid w:val="00DA5FAB"/>
    <w:rsid w:val="00DA63D8"/>
    <w:rsid w:val="00DB3C9E"/>
    <w:rsid w:val="00DD3E9D"/>
    <w:rsid w:val="00DE2B7B"/>
    <w:rsid w:val="00DE2BCB"/>
    <w:rsid w:val="00DE658F"/>
    <w:rsid w:val="00DF09FF"/>
    <w:rsid w:val="00DF3352"/>
    <w:rsid w:val="00DF7F11"/>
    <w:rsid w:val="00E004EB"/>
    <w:rsid w:val="00E06FC9"/>
    <w:rsid w:val="00E144E0"/>
    <w:rsid w:val="00E14993"/>
    <w:rsid w:val="00E17A1A"/>
    <w:rsid w:val="00E2392D"/>
    <w:rsid w:val="00E26370"/>
    <w:rsid w:val="00E27AB3"/>
    <w:rsid w:val="00E33D3C"/>
    <w:rsid w:val="00E40CBD"/>
    <w:rsid w:val="00E43764"/>
    <w:rsid w:val="00E5093D"/>
    <w:rsid w:val="00E57CB2"/>
    <w:rsid w:val="00E60961"/>
    <w:rsid w:val="00E6550B"/>
    <w:rsid w:val="00E67F25"/>
    <w:rsid w:val="00E71907"/>
    <w:rsid w:val="00E74931"/>
    <w:rsid w:val="00E761B4"/>
    <w:rsid w:val="00E77A22"/>
    <w:rsid w:val="00E810EA"/>
    <w:rsid w:val="00E86BA4"/>
    <w:rsid w:val="00E92D7B"/>
    <w:rsid w:val="00EA12CA"/>
    <w:rsid w:val="00EA29EC"/>
    <w:rsid w:val="00EA75B2"/>
    <w:rsid w:val="00EB187C"/>
    <w:rsid w:val="00EB2418"/>
    <w:rsid w:val="00EB3F88"/>
    <w:rsid w:val="00EC0973"/>
    <w:rsid w:val="00EC761E"/>
    <w:rsid w:val="00ED022C"/>
    <w:rsid w:val="00ED1558"/>
    <w:rsid w:val="00ED1CCA"/>
    <w:rsid w:val="00ED34A2"/>
    <w:rsid w:val="00ED3FCE"/>
    <w:rsid w:val="00ED6259"/>
    <w:rsid w:val="00EE0EF2"/>
    <w:rsid w:val="00EE226D"/>
    <w:rsid w:val="00EE4370"/>
    <w:rsid w:val="00EF48F1"/>
    <w:rsid w:val="00EF626F"/>
    <w:rsid w:val="00EF6BAD"/>
    <w:rsid w:val="00EF790F"/>
    <w:rsid w:val="00F00D48"/>
    <w:rsid w:val="00F02B4D"/>
    <w:rsid w:val="00F1478B"/>
    <w:rsid w:val="00F16A13"/>
    <w:rsid w:val="00F17276"/>
    <w:rsid w:val="00F22137"/>
    <w:rsid w:val="00F23B2B"/>
    <w:rsid w:val="00F23BCD"/>
    <w:rsid w:val="00F23DC3"/>
    <w:rsid w:val="00F26648"/>
    <w:rsid w:val="00F267AA"/>
    <w:rsid w:val="00F3032F"/>
    <w:rsid w:val="00F31712"/>
    <w:rsid w:val="00F32836"/>
    <w:rsid w:val="00F35A63"/>
    <w:rsid w:val="00F37734"/>
    <w:rsid w:val="00F42236"/>
    <w:rsid w:val="00F426D6"/>
    <w:rsid w:val="00F42734"/>
    <w:rsid w:val="00F435A2"/>
    <w:rsid w:val="00F4612C"/>
    <w:rsid w:val="00F463F9"/>
    <w:rsid w:val="00F46E4D"/>
    <w:rsid w:val="00F53864"/>
    <w:rsid w:val="00F55D12"/>
    <w:rsid w:val="00F6791A"/>
    <w:rsid w:val="00F77D6C"/>
    <w:rsid w:val="00F832FD"/>
    <w:rsid w:val="00F8465B"/>
    <w:rsid w:val="00F85E88"/>
    <w:rsid w:val="00F872DA"/>
    <w:rsid w:val="00F928F3"/>
    <w:rsid w:val="00F933B7"/>
    <w:rsid w:val="00F942E6"/>
    <w:rsid w:val="00F94A4F"/>
    <w:rsid w:val="00F96195"/>
    <w:rsid w:val="00F9758D"/>
    <w:rsid w:val="00FA33FA"/>
    <w:rsid w:val="00FA43FA"/>
    <w:rsid w:val="00FA6FFA"/>
    <w:rsid w:val="00FB1E54"/>
    <w:rsid w:val="00FB6C1C"/>
    <w:rsid w:val="00FC2D13"/>
    <w:rsid w:val="00FC328D"/>
    <w:rsid w:val="00FC49E3"/>
    <w:rsid w:val="00FC520A"/>
    <w:rsid w:val="00FC574E"/>
    <w:rsid w:val="00FC6C5C"/>
    <w:rsid w:val="00FD0059"/>
    <w:rsid w:val="00FD168D"/>
    <w:rsid w:val="00FD5ABC"/>
    <w:rsid w:val="00FD5B4A"/>
    <w:rsid w:val="00FE470B"/>
    <w:rsid w:val="00FE7A5C"/>
    <w:rsid w:val="00FE7B65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7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7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86173583379DD719D78FCAF1266D58D109D2B86EE419227A16F6645129F65C0913ABE5FD56717B80B52BH2N5K" TargetMode="External"/><Relationship Id="rId18" Type="http://schemas.openxmlformats.org/officeDocument/2006/relationships/hyperlink" Target="consultantplus://offline/ref=3486173583379DD719D78FCAF1266D58D109D2B86EE419227A16F6645129F65C0913ABE5FD56717B80B528H2N7K" TargetMode="External"/><Relationship Id="rId26" Type="http://schemas.openxmlformats.org/officeDocument/2006/relationships/hyperlink" Target="consultantplus://offline/ref=3486173583379DD719D78FCAF1266D58D109D2B86EE419227A16F6645129F65C0913ABE5FD56717B80B529H2N1K" TargetMode="External"/><Relationship Id="rId39" Type="http://schemas.openxmlformats.org/officeDocument/2006/relationships/hyperlink" Target="consultantplus://offline/ref=3486173583379DD719D78FCAF1266D58D109D2B86EE419227A16F6645129F65C0913ABE5FD56717B80B529H2NBK" TargetMode="External"/><Relationship Id="rId21" Type="http://schemas.openxmlformats.org/officeDocument/2006/relationships/hyperlink" Target="consultantplus://offline/ref=3486173583379DD719D78FCAF1266D58D109D2B86EE419227A16F6645129F65C0913ABE5FD56717B80B528H2NAK" TargetMode="External"/><Relationship Id="rId34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2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7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50" Type="http://schemas.openxmlformats.org/officeDocument/2006/relationships/hyperlink" Target="consultantplus://offline/ref=3486173583379DD719D78FCAF1266D58D109D2B86EE419227A16F6645129F65C0913ABE5FD56717B80B52EH2N0K" TargetMode="External"/><Relationship Id="rId55" Type="http://schemas.openxmlformats.org/officeDocument/2006/relationships/hyperlink" Target="consultantplus://offline/ref=3486173583379DD719D78FCAF1266D58D109D2B86EE419227A16F6645129F65C0913ABE5FD56717B80B52FH2N0K" TargetMode="External"/><Relationship Id="rId63" Type="http://schemas.openxmlformats.org/officeDocument/2006/relationships/hyperlink" Target="consultantplus://offline/ref=3486173583379DD719D78FCAF1266D58D109D2B86EE419227A16F6645129F65C0913ABE5FD56717B80B52DH2N6K" TargetMode="External"/><Relationship Id="rId68" Type="http://schemas.openxmlformats.org/officeDocument/2006/relationships/hyperlink" Target="consultantplus://offline/ref=3486173583379DD719D78FCAF1266D58D109D2B86FE41B227E16F6645129F65C0913ABE5FD56717B80B42BH2N5K" TargetMode="External"/><Relationship Id="rId7" Type="http://schemas.openxmlformats.org/officeDocument/2006/relationships/hyperlink" Target="consultantplus://offline/ref=CE1FC20FDDA87DF579312C6E3D20DB8625648991A156F3B2BA3909GAN3K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86173583379DD719D78FCAF1266D58D109D2B86EE419227A16F6645129F65C0913ABE5FD56717B80B528H2N2K" TargetMode="External"/><Relationship Id="rId29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1FC20FDDA87DF5793132632B4C858F2467D099AF07AAE3B1335CFBB7F145C9A1530C6104B7D5351EA687GBN0K" TargetMode="External"/><Relationship Id="rId11" Type="http://schemas.openxmlformats.org/officeDocument/2006/relationships/hyperlink" Target="consultantplus://offline/ref=3486173583379DD719D78FCAF1266D58D109D2B86EE419227A16F6645129F65C0913ABE5FD56717B80B52BH2N0K" TargetMode="External"/><Relationship Id="rId24" Type="http://schemas.openxmlformats.org/officeDocument/2006/relationships/hyperlink" Target="consultantplus://offline/ref=3486173583379DD719D791C7E74A3351D3068CB663E717712049AD3906H2N0K" TargetMode="External"/><Relationship Id="rId32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37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0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5" Type="http://schemas.openxmlformats.org/officeDocument/2006/relationships/hyperlink" Target="consultantplus://offline/ref=3486173583379DD719D78FCAF1266D58D109D2B86EE419227A16F6645129F65C0913ABE5FD56717B80B52EH2N2K" TargetMode="External"/><Relationship Id="rId53" Type="http://schemas.openxmlformats.org/officeDocument/2006/relationships/hyperlink" Target="consultantplus://offline/ref=3486173583379DD719D78FCAF1266D58D109D2B86EE419227A16F6645129F65C0913ABE5FD56717B80B52FH2N3K" TargetMode="External"/><Relationship Id="rId58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66" Type="http://schemas.openxmlformats.org/officeDocument/2006/relationships/hyperlink" Target="consultantplus://offline/ref=3486173583379DD719D78FCAF1266D58D109D2B869E418207E16F6645129F65CH0N9K" TargetMode="External"/><Relationship Id="rId5" Type="http://schemas.openxmlformats.org/officeDocument/2006/relationships/hyperlink" Target="consultantplus://offline/ref=CE1FC20FDDA87DF5793132632B4C858F2467D099AF07AAE3B1335CFBB7F145C9A1530C6104B7D5351EA687GBN1K" TargetMode="External"/><Relationship Id="rId15" Type="http://schemas.openxmlformats.org/officeDocument/2006/relationships/hyperlink" Target="consultantplus://offline/ref=3486173583379DD719D78FCAF1266D58D109D2B86EE419227A16F6645129F65C0913ABE5FD56717B80B52BH2NAK" TargetMode="External"/><Relationship Id="rId23" Type="http://schemas.openxmlformats.org/officeDocument/2006/relationships/hyperlink" Target="consultantplus://offline/ref=3486173583379DD719D78FCAF1266D58D109D2B86EE419227A16F6645129F65C0913ABE5FD56717B80B529H2N2K" TargetMode="External"/><Relationship Id="rId28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36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9" Type="http://schemas.openxmlformats.org/officeDocument/2006/relationships/hyperlink" Target="consultantplus://offline/ref=3486173583379DD719D78FCAF1266D58D109D2B86EE419227A16F6645129F65C0913ABE5FD56717B80B52EH2N1K" TargetMode="External"/><Relationship Id="rId57" Type="http://schemas.openxmlformats.org/officeDocument/2006/relationships/hyperlink" Target="consultantplus://offline/ref=3486173583379DD719D78FCAF1266D58D109D2B86EE419227A16F6645129F65C0913ABE5FD56717B80B52DH2N0K" TargetMode="External"/><Relationship Id="rId61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10" Type="http://schemas.openxmlformats.org/officeDocument/2006/relationships/hyperlink" Target="consultantplus://offline/ref=3486173583379DD719D78FCAF1266D58D109D2B86EE419227A16F6645129F65C0913ABE5FD56717B80B52BH2N2K" TargetMode="External"/><Relationship Id="rId19" Type="http://schemas.openxmlformats.org/officeDocument/2006/relationships/hyperlink" Target="consultantplus://offline/ref=3486173583379DD719D78FCAF1266D58D109D2B86EE419227A16F6645129F65C0913ABE5FD56717B80B528H2N5K" TargetMode="External"/><Relationship Id="rId31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4" Type="http://schemas.openxmlformats.org/officeDocument/2006/relationships/hyperlink" Target="consultantplus://offline/ref=3486173583379DD719D78FCAF1266D58D109D2B86EE419227A16F6645129F65C0913ABE5FD56717B80B52EH2N3K" TargetMode="External"/><Relationship Id="rId52" Type="http://schemas.openxmlformats.org/officeDocument/2006/relationships/hyperlink" Target="consultantplus://offline/ref=3486173583379DD719D78FCAF1266D58D109D2B86EE419227A16F6645129F65C0913ABE5FD56717B80B52EH2NBK" TargetMode="External"/><Relationship Id="rId60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65" Type="http://schemas.openxmlformats.org/officeDocument/2006/relationships/hyperlink" Target="consultantplus://offline/ref=3486173583379DD719D78FCAF1266D58D109D2B868E714227516F6645129F65CH0N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1FC20FDDA87DF579312C6E3D20DB86266F8F92AC04A4B0EB6C07A6E0F84F9EE61C552340BAD430G1NFK" TargetMode="External"/><Relationship Id="rId14" Type="http://schemas.openxmlformats.org/officeDocument/2006/relationships/hyperlink" Target="consultantplus://offline/ref=3486173583379DD719D78FCAF1266D58D109D2B86EE419227A16F6645129F65C0913ABE5FD56717B80B52BH2N4K" TargetMode="External"/><Relationship Id="rId22" Type="http://schemas.openxmlformats.org/officeDocument/2006/relationships/hyperlink" Target="consultantplus://offline/ref=3486173583379DD719D78FCAF1266D58D109D2B86EE419227A16F6645129F65C0913ABE5FD56717B80B529H2N3K" TargetMode="External"/><Relationship Id="rId27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30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35" Type="http://schemas.openxmlformats.org/officeDocument/2006/relationships/hyperlink" Target="consultantplus://offline/ref=3486173583379DD719D78FCAF1266D58D109D2B86EE419227A16F6645129F65C0913ABE5FD56717B80B529H2N6K" TargetMode="External"/><Relationship Id="rId43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8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56" Type="http://schemas.openxmlformats.org/officeDocument/2006/relationships/hyperlink" Target="consultantplus://offline/ref=3486173583379DD719D78FCAF1266D58D109D2B86EE419227A16F6645129F65C0913ABE5FD56717B80B52DH2N2K" TargetMode="External"/><Relationship Id="rId64" Type="http://schemas.openxmlformats.org/officeDocument/2006/relationships/hyperlink" Target="consultantplus://offline/ref=3486173583379DD719D78FCAF1266D58D109D2B86EE419227A16F6645129F65C0913ABE5FD56717B80B52DH2N5K" TargetMode="External"/><Relationship Id="rId69" Type="http://schemas.openxmlformats.org/officeDocument/2006/relationships/hyperlink" Target="consultantplus://offline/ref=3486173583379DD719D78FCAF1266D58D109D2B86EE01B207D16F6645129F65C0913ABE5FD56717B80B52CH2N2K" TargetMode="External"/><Relationship Id="rId8" Type="http://schemas.openxmlformats.org/officeDocument/2006/relationships/hyperlink" Target="consultantplus://offline/ref=CE1FC20FDDA87DF579312C6E3D20DB86266F8C9DAD06A4B0EB6C07A6E0F84F9EE61C552340BAD437G1N7K" TargetMode="External"/><Relationship Id="rId51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486173583379DD719D78FCAF1266D58D109D2B86EE419227A16F6645129F65C0913ABE5FD56717B80B52BH2N7K" TargetMode="External"/><Relationship Id="rId17" Type="http://schemas.openxmlformats.org/officeDocument/2006/relationships/hyperlink" Target="consultantplus://offline/ref=3486173583379DD719D78FCAF1266D58D109D2B86EE419227A16F6645129F65C0913ABE5FD56717B80B528H2N0K" TargetMode="External"/><Relationship Id="rId25" Type="http://schemas.openxmlformats.org/officeDocument/2006/relationships/hyperlink" Target="consultantplus://offline/ref=3486173583379DD719D791C7E74A3351D3018FB16AE317712049AD3906H2N0K" TargetMode="External"/><Relationship Id="rId33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38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46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59" Type="http://schemas.openxmlformats.org/officeDocument/2006/relationships/hyperlink" Target="consultantplus://offline/ref=3486173583379DD719D78FCAF1266D58D109D2B86EE419227A16F6645129F65C0913ABE5FD56717B80B52DH2N7K" TargetMode="External"/><Relationship Id="rId67" Type="http://schemas.openxmlformats.org/officeDocument/2006/relationships/hyperlink" Target="consultantplus://offline/ref=3486173583379DD719D78FCAF1266D58D109D2B868E71B257B16F6645129F65C0913ABE5FD56717B80B42AH2NBK" TargetMode="External"/><Relationship Id="rId20" Type="http://schemas.openxmlformats.org/officeDocument/2006/relationships/hyperlink" Target="consultantplus://offline/ref=3486173583379DD719D78FCAF1266D58D109D2B86EE419227A16F6645129F65C0913ABE5FD56717B80B528H2N4K" TargetMode="External"/><Relationship Id="rId41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54" Type="http://schemas.openxmlformats.org/officeDocument/2006/relationships/hyperlink" Target="consultantplus://offline/ref=3486173583379DD719D78FCAF1266D58D109D2B86EE419227A16F6645129F65C0913ABE5FD56717B80B52FH2N2K" TargetMode="External"/><Relationship Id="rId62" Type="http://schemas.openxmlformats.org/officeDocument/2006/relationships/hyperlink" Target="file:///C:\Users\Maltsev_DV\Desktop\&#1047;&#1072;&#1082;&#1086;&#1085;%20&#1050;&#1088;&#1072;&#1089;&#1085;&#1086;&#1076;&#1072;&#1088;&#1089;&#1082;&#1086;&#1075;&#1086;%20&#1082;&#1088;&#1072;&#1103;%20&#1086;&#1090;%2004_06_2012%20N%202510-&#1050;&#1047;%20(&#1088;&#1077;&#1076;_%20&#1086;&#1090;%202.rtf" TargetMode="External"/><Relationship Id="rId70" Type="http://schemas.openxmlformats.org/officeDocument/2006/relationships/hyperlink" Target="consultantplus://offline/ref=3486173583379DD719D78FCAF1266D58D109D2B86EE01B207D16F6645129F65C0913ABE5FD56717B80B62BH2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10029</Words>
  <Characters>57170</Characters>
  <Application>Microsoft Office Word</Application>
  <DocSecurity>0</DocSecurity>
  <Lines>476</Lines>
  <Paragraphs>134</Paragraphs>
  <ScaleCrop>false</ScaleCrop>
  <Company/>
  <LinksUpToDate>false</LinksUpToDate>
  <CharactersWithSpaces>67065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Мальцев</dc:creator>
  <cp:keywords/>
  <dc:description/>
  <cp:lastModifiedBy>Денис В. Мальцев</cp:lastModifiedBy>
  <cp:revision>5</cp:revision>
  <dcterms:created xsi:type="dcterms:W3CDTF">2013-02-13T10:46:00Z</dcterms:created>
  <dcterms:modified xsi:type="dcterms:W3CDTF">2013-02-13T10:51:00Z</dcterms:modified>
</cp:coreProperties>
</file>