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F5" w:rsidRPr="004047F5" w:rsidRDefault="004047F5" w:rsidP="004047F5">
      <w:pPr>
        <w:widowControl w:val="0"/>
        <w:ind w:left="6236" w:firstLine="136"/>
        <w:rPr>
          <w:szCs w:val="24"/>
        </w:rPr>
      </w:pPr>
      <w:r w:rsidRPr="004047F5">
        <w:rPr>
          <w:szCs w:val="24"/>
        </w:rPr>
        <w:t>Главе Новосельского</w:t>
      </w:r>
    </w:p>
    <w:p w:rsidR="004047F5" w:rsidRPr="004047F5" w:rsidRDefault="004047F5" w:rsidP="004047F5">
      <w:pPr>
        <w:widowControl w:val="0"/>
        <w:ind w:left="6236" w:firstLine="136"/>
        <w:rPr>
          <w:szCs w:val="24"/>
        </w:rPr>
      </w:pPr>
      <w:r w:rsidRPr="004047F5">
        <w:rPr>
          <w:szCs w:val="24"/>
        </w:rPr>
        <w:t>сельского поселения</w:t>
      </w:r>
    </w:p>
    <w:p w:rsidR="004047F5" w:rsidRPr="004047F5" w:rsidRDefault="004047F5" w:rsidP="004047F5">
      <w:pPr>
        <w:widowControl w:val="0"/>
        <w:ind w:left="6236" w:firstLine="136"/>
        <w:rPr>
          <w:szCs w:val="24"/>
        </w:rPr>
      </w:pPr>
      <w:r w:rsidRPr="004047F5">
        <w:rPr>
          <w:szCs w:val="24"/>
        </w:rPr>
        <w:t xml:space="preserve">А.В. </w:t>
      </w:r>
      <w:proofErr w:type="spellStart"/>
      <w:r w:rsidRPr="004047F5">
        <w:rPr>
          <w:szCs w:val="24"/>
        </w:rPr>
        <w:t>Андрюхину</w:t>
      </w:r>
      <w:proofErr w:type="spellEnd"/>
    </w:p>
    <w:p w:rsidR="004047F5" w:rsidRPr="004047F5" w:rsidRDefault="004047F5" w:rsidP="004047F5">
      <w:pPr>
        <w:widowControl w:val="0"/>
        <w:rPr>
          <w:b/>
          <w:szCs w:val="24"/>
        </w:rPr>
      </w:pPr>
    </w:p>
    <w:p w:rsidR="004047F5" w:rsidRPr="004047F5" w:rsidRDefault="004047F5" w:rsidP="004047F5">
      <w:pPr>
        <w:widowControl w:val="0"/>
        <w:rPr>
          <w:b/>
          <w:szCs w:val="24"/>
        </w:rPr>
      </w:pPr>
    </w:p>
    <w:p w:rsidR="004047F5" w:rsidRPr="004047F5" w:rsidRDefault="004047F5" w:rsidP="004047F5">
      <w:pPr>
        <w:widowControl w:val="0"/>
        <w:rPr>
          <w:szCs w:val="24"/>
        </w:rPr>
      </w:pPr>
      <w:r w:rsidRPr="004047F5">
        <w:rPr>
          <w:szCs w:val="24"/>
        </w:rPr>
        <w:t>18.05.2015 год</w:t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</w:r>
      <w:r w:rsidRPr="004047F5">
        <w:rPr>
          <w:szCs w:val="24"/>
        </w:rPr>
        <w:tab/>
        <w:t>с. Новое село</w:t>
      </w:r>
    </w:p>
    <w:p w:rsidR="004047F5" w:rsidRPr="004047F5" w:rsidRDefault="004047F5" w:rsidP="004047F5">
      <w:pPr>
        <w:widowControl w:val="0"/>
        <w:jc w:val="center"/>
        <w:rPr>
          <w:b/>
          <w:szCs w:val="24"/>
        </w:rPr>
      </w:pPr>
    </w:p>
    <w:p w:rsidR="004047F5" w:rsidRDefault="004047F5" w:rsidP="004047F5">
      <w:pPr>
        <w:widowControl w:val="0"/>
        <w:jc w:val="center"/>
        <w:rPr>
          <w:b/>
          <w:sz w:val="26"/>
          <w:szCs w:val="26"/>
        </w:rPr>
      </w:pPr>
    </w:p>
    <w:p w:rsidR="004047F5" w:rsidRPr="004047F5" w:rsidRDefault="004047F5" w:rsidP="004047F5">
      <w:pPr>
        <w:widowControl w:val="0"/>
        <w:jc w:val="center"/>
        <w:rPr>
          <w:b/>
          <w:szCs w:val="24"/>
        </w:rPr>
      </w:pPr>
      <w:r w:rsidRPr="004047F5">
        <w:rPr>
          <w:b/>
          <w:szCs w:val="24"/>
        </w:rPr>
        <w:t>Заключение</w:t>
      </w:r>
    </w:p>
    <w:p w:rsidR="004047F5" w:rsidRPr="004047F5" w:rsidRDefault="004047F5" w:rsidP="004047F5">
      <w:pPr>
        <w:jc w:val="center"/>
        <w:rPr>
          <w:b/>
          <w:szCs w:val="24"/>
        </w:rPr>
      </w:pPr>
      <w:r w:rsidRPr="004047F5">
        <w:rPr>
          <w:b/>
          <w:bCs/>
          <w:szCs w:val="24"/>
        </w:rPr>
        <w:t xml:space="preserve">по результатам </w:t>
      </w:r>
      <w:proofErr w:type="gramStart"/>
      <w:r w:rsidRPr="004047F5">
        <w:rPr>
          <w:b/>
          <w:bCs/>
          <w:szCs w:val="24"/>
        </w:rPr>
        <w:t>экспертизы проекта постановления администрации Новосельского сельского поселения</w:t>
      </w:r>
      <w:proofErr w:type="gramEnd"/>
      <w:r w:rsidRPr="004047F5">
        <w:rPr>
          <w:b/>
          <w:bCs/>
          <w:szCs w:val="24"/>
        </w:rPr>
        <w:t xml:space="preserve"> Брюховецкого района «</w:t>
      </w:r>
      <w:r w:rsidRPr="004047F5">
        <w:rPr>
          <w:b/>
          <w:szCs w:val="24"/>
        </w:rPr>
        <w:t>Об утверждении административного регламента по предоставлению муниципальной услуги «Перевод (отказ в переводе) жилого помещения в нежилое или нежилого помещения в жилое помещение»</w:t>
      </w:r>
    </w:p>
    <w:p w:rsidR="004047F5" w:rsidRPr="00961332" w:rsidRDefault="004047F5" w:rsidP="004047F5">
      <w:pPr>
        <w:pStyle w:val="a3"/>
        <w:rPr>
          <w:b/>
          <w:sz w:val="24"/>
          <w:szCs w:val="24"/>
        </w:rPr>
      </w:pPr>
    </w:p>
    <w:p w:rsidR="004047F5" w:rsidRPr="00FA086F" w:rsidRDefault="004047F5" w:rsidP="004047F5">
      <w:pPr>
        <w:jc w:val="both"/>
        <w:rPr>
          <w:bCs/>
          <w:szCs w:val="24"/>
        </w:rPr>
      </w:pPr>
    </w:p>
    <w:p w:rsidR="004047F5" w:rsidRPr="00FA086F" w:rsidRDefault="004047F5" w:rsidP="004047F5">
      <w:pPr>
        <w:ind w:firstLine="708"/>
        <w:jc w:val="both"/>
        <w:rPr>
          <w:szCs w:val="24"/>
        </w:rPr>
      </w:pPr>
      <w:proofErr w:type="gramStart"/>
      <w:r w:rsidRPr="00961332">
        <w:t>Главный специалист администрации Новосельского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Новосельского сельского поселения, рассмотрев проект постановления администрации Новосельского сельского поселения Брюховецкого района</w:t>
      </w:r>
      <w:r>
        <w:t xml:space="preserve"> </w:t>
      </w:r>
      <w:r w:rsidRPr="004047F5">
        <w:rPr>
          <w:bCs/>
          <w:szCs w:val="24"/>
        </w:rPr>
        <w:t>«</w:t>
      </w:r>
      <w:r w:rsidRPr="004047F5">
        <w:rPr>
          <w:szCs w:val="24"/>
        </w:rPr>
        <w:t>Об утверждении административного регламента по предоставлению муниципальной услуги «Перевод (отказ в переводе) жилого помещения в нежилое или нежилого помещения в жилое помещение</w:t>
      </w:r>
      <w:proofErr w:type="gramEnd"/>
      <w:r w:rsidRPr="004047F5">
        <w:rPr>
          <w:szCs w:val="24"/>
        </w:rPr>
        <w:t>»</w:t>
      </w:r>
      <w:r w:rsidRPr="00FA086F">
        <w:rPr>
          <w:szCs w:val="24"/>
        </w:rPr>
        <w:t>, установил:</w:t>
      </w:r>
    </w:p>
    <w:p w:rsidR="004047F5" w:rsidRPr="007313AB" w:rsidRDefault="004047F5" w:rsidP="004047F5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313AB">
        <w:rPr>
          <w:rFonts w:ascii="Times New Roman" w:hAnsi="Times New Roman"/>
          <w:sz w:val="24"/>
          <w:szCs w:val="24"/>
          <w:lang w:eastAsia="ru-RU"/>
        </w:rPr>
        <w:t>1. Проект муниципального правового акта размещен на сайте администрации</w:t>
      </w:r>
      <w:r w:rsidRPr="007313AB">
        <w:rPr>
          <w:rFonts w:ascii="Times New Roman" w:hAnsi="Times New Roman"/>
          <w:sz w:val="24"/>
          <w:szCs w:val="24"/>
        </w:rPr>
        <w:t xml:space="preserve"> муниципального образования Брюховецкий район, в подразделе «Администрат</w:t>
      </w:r>
      <w:r>
        <w:rPr>
          <w:rFonts w:ascii="Times New Roman" w:hAnsi="Times New Roman"/>
          <w:sz w:val="24"/>
          <w:szCs w:val="24"/>
        </w:rPr>
        <w:t>ивная реформа/ Независимая</w:t>
      </w:r>
      <w:r w:rsidRPr="007313AB">
        <w:rPr>
          <w:rFonts w:ascii="Times New Roman" w:hAnsi="Times New Roman"/>
          <w:sz w:val="24"/>
          <w:szCs w:val="24"/>
        </w:rPr>
        <w:t xml:space="preserve"> экспертиза» раздела «Новосельское сельское поселение» для проведения независимой антикоррупционной экспертизы </w:t>
      </w:r>
      <w:proofErr w:type="gramStart"/>
      <w:r w:rsidRPr="007313AB">
        <w:rPr>
          <w:rFonts w:ascii="Times New Roman" w:hAnsi="Times New Roman"/>
          <w:sz w:val="24"/>
          <w:szCs w:val="24"/>
        </w:rPr>
        <w:t>проектов муниципальных правовых актов органов местного самоуправления Новосельского сельского поселения</w:t>
      </w:r>
      <w:proofErr w:type="gramEnd"/>
      <w:r w:rsidRPr="007313AB">
        <w:rPr>
          <w:rFonts w:ascii="Times New Roman" w:hAnsi="Times New Roman"/>
          <w:sz w:val="24"/>
          <w:szCs w:val="24"/>
        </w:rPr>
        <w:t xml:space="preserve"> и муниципальных правовых актов органов местного самоуправления Новосельского сельского поселения.</w:t>
      </w:r>
    </w:p>
    <w:p w:rsidR="004047F5" w:rsidRPr="00FA086F" w:rsidRDefault="004047F5" w:rsidP="004047F5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86F">
        <w:rPr>
          <w:rFonts w:ascii="Times New Roman" w:hAnsi="Times New Roman"/>
          <w:sz w:val="24"/>
          <w:szCs w:val="24"/>
        </w:rPr>
        <w:t xml:space="preserve">В срок, установленный пунктом </w:t>
      </w:r>
      <w:r w:rsidRPr="00FA086F">
        <w:rPr>
          <w:rFonts w:ascii="Times New Roman" w:hAnsi="Times New Roman"/>
          <w:sz w:val="24"/>
          <w:szCs w:val="24"/>
          <w:lang w:eastAsia="ru-RU"/>
        </w:rPr>
        <w:t xml:space="preserve">2.4 </w:t>
      </w:r>
      <w:r w:rsidRPr="00FA086F">
        <w:rPr>
          <w:rFonts w:ascii="Times New Roman" w:hAnsi="Times New Roman"/>
          <w:bCs/>
          <w:sz w:val="24"/>
          <w:szCs w:val="24"/>
          <w:lang w:eastAsia="ru-RU"/>
        </w:rPr>
        <w:t xml:space="preserve">Порядка проведения антикоррупционной экспертизы муниципальных правовых актов и проектов муниципальных правовых актов органов местного самоуправления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Новосельского сельского поселения Брюховецкого района</w:t>
      </w:r>
      <w:r w:rsidRPr="00FA086F">
        <w:rPr>
          <w:rFonts w:ascii="Times New Roman" w:hAnsi="Times New Roman"/>
          <w:sz w:val="24"/>
          <w:szCs w:val="24"/>
          <w:lang w:eastAsia="ru-RU"/>
        </w:rPr>
        <w:t xml:space="preserve">, утвержденного постановлением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Новосельского сельского поселения Брюховецкого района от 01.03.2011 года № 22, от </w:t>
      </w:r>
      <w:r w:rsidRPr="00FA086F">
        <w:rPr>
          <w:rFonts w:ascii="Times New Roman" w:hAnsi="Times New Roman"/>
          <w:sz w:val="24"/>
          <w:szCs w:val="24"/>
        </w:rPr>
        <w:t>независимых экспертов заключения не поступили.</w:t>
      </w:r>
    </w:p>
    <w:p w:rsidR="004047F5" w:rsidRPr="00FA086F" w:rsidRDefault="004047F5" w:rsidP="004047F5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86F">
        <w:rPr>
          <w:rFonts w:ascii="Times New Roman" w:hAnsi="Times New Roman"/>
          <w:sz w:val="24"/>
          <w:szCs w:val="24"/>
        </w:rPr>
        <w:t>2. В ходе антикоррупционной экспертизы проекта муниципального правового акта коррупциогенные факторы не обнаружены.</w:t>
      </w:r>
    </w:p>
    <w:p w:rsidR="004047F5" w:rsidRPr="00FA086F" w:rsidRDefault="004047F5" w:rsidP="004047F5">
      <w:pPr>
        <w:pStyle w:val="ListParagraph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A086F">
        <w:rPr>
          <w:rFonts w:ascii="Times New Roman" w:hAnsi="Times New Roman"/>
          <w:sz w:val="24"/>
          <w:szCs w:val="24"/>
        </w:rPr>
        <w:t>3. Проект муниципального правового акта может быть рекомендован для официального принятия.</w:t>
      </w:r>
    </w:p>
    <w:p w:rsidR="004047F5" w:rsidRPr="00FA086F" w:rsidRDefault="004047F5" w:rsidP="004047F5">
      <w:pPr>
        <w:widowControl w:val="0"/>
        <w:ind w:firstLine="851"/>
        <w:jc w:val="both"/>
        <w:rPr>
          <w:szCs w:val="24"/>
        </w:rPr>
      </w:pPr>
    </w:p>
    <w:p w:rsidR="004047F5" w:rsidRPr="00FA086F" w:rsidRDefault="004047F5" w:rsidP="004047F5">
      <w:pPr>
        <w:widowControl w:val="0"/>
        <w:ind w:firstLine="851"/>
        <w:jc w:val="both"/>
        <w:rPr>
          <w:szCs w:val="24"/>
        </w:rPr>
      </w:pPr>
    </w:p>
    <w:p w:rsidR="004047F5" w:rsidRDefault="004047F5" w:rsidP="004047F5">
      <w:pPr>
        <w:rPr>
          <w:szCs w:val="24"/>
        </w:rPr>
      </w:pPr>
      <w:r>
        <w:rPr>
          <w:szCs w:val="24"/>
        </w:rPr>
        <w:t xml:space="preserve"> </w:t>
      </w:r>
    </w:p>
    <w:p w:rsidR="004047F5" w:rsidRDefault="004047F5" w:rsidP="004047F5">
      <w:pPr>
        <w:rPr>
          <w:szCs w:val="24"/>
        </w:rPr>
      </w:pPr>
      <w:r>
        <w:rPr>
          <w:szCs w:val="24"/>
        </w:rPr>
        <w:t>Главный специалист администрации</w:t>
      </w:r>
    </w:p>
    <w:p w:rsidR="004047F5" w:rsidRDefault="004047F5" w:rsidP="004047F5">
      <w:pPr>
        <w:rPr>
          <w:szCs w:val="24"/>
        </w:rPr>
      </w:pPr>
      <w:r>
        <w:rPr>
          <w:szCs w:val="24"/>
        </w:rPr>
        <w:t>Новосельского сельского поселения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Н.Л.Брачкова</w:t>
      </w:r>
    </w:p>
    <w:p w:rsidR="004047F5" w:rsidRDefault="004047F5" w:rsidP="004047F5"/>
    <w:p w:rsidR="004047F5" w:rsidRDefault="004047F5" w:rsidP="004047F5"/>
    <w:p w:rsidR="004047F5" w:rsidRDefault="004047F5" w:rsidP="004047F5"/>
    <w:p w:rsidR="004047F5" w:rsidRDefault="004047F5"/>
    <w:sectPr w:rsidR="00404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7F5"/>
    <w:rsid w:val="00404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qFormat/>
    <w:rsid w:val="004047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04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047F5"/>
    <w:pPr>
      <w:spacing w:after="120"/>
    </w:pPr>
    <w:rPr>
      <w:sz w:val="28"/>
      <w:szCs w:val="28"/>
      <w:lang/>
    </w:rPr>
  </w:style>
  <w:style w:type="character" w:customStyle="1" w:styleId="a4">
    <w:name w:val="Основной текст Знак"/>
    <w:basedOn w:val="a0"/>
    <w:link w:val="a3"/>
    <w:rsid w:val="004047F5"/>
    <w:rPr>
      <w:rFonts w:ascii="Times New Roman" w:eastAsia="Times New Roman" w:hAnsi="Times New Roman" w:cs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1</cp:revision>
  <dcterms:created xsi:type="dcterms:W3CDTF">2015-05-27T18:06:00Z</dcterms:created>
  <dcterms:modified xsi:type="dcterms:W3CDTF">2015-05-27T18:10:00Z</dcterms:modified>
</cp:coreProperties>
</file>