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F4" w:rsidRPr="007070E9" w:rsidRDefault="002339F4" w:rsidP="007070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sub_100"/>
      <w:bookmarkStart w:id="1" w:name="OLE_LINK1"/>
      <w:bookmarkStart w:id="2" w:name="OLE_LINK2"/>
      <w:r w:rsidRPr="007070E9">
        <w:rPr>
          <w:rFonts w:ascii="Times New Roman" w:hAnsi="Times New Roman"/>
          <w:b/>
          <w:sz w:val="28"/>
          <w:szCs w:val="28"/>
        </w:rPr>
        <w:t xml:space="preserve">АДМИНИСТРАЦИЯ БАТУРИНСКОГО СЕЛЬСКОГО ПОСЕЛЕНИЯ </w:t>
      </w:r>
    </w:p>
    <w:p w:rsidR="002339F4" w:rsidRPr="007070E9" w:rsidRDefault="002339F4" w:rsidP="00707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0E9"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2339F4" w:rsidRPr="009017C0" w:rsidRDefault="002339F4" w:rsidP="009017C0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017C0">
        <w:rPr>
          <w:rFonts w:ascii="Times New Roman" w:hAnsi="Times New Roman"/>
          <w:b/>
          <w:sz w:val="32"/>
          <w:szCs w:val="32"/>
        </w:rPr>
        <w:t>ПОСТАНОВЛЕНИЕ</w:t>
      </w:r>
    </w:p>
    <w:p w:rsidR="002339F4" w:rsidRPr="007070E9" w:rsidRDefault="002339F4" w:rsidP="007070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9F4" w:rsidRPr="007070E9" w:rsidRDefault="002339F4" w:rsidP="007070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70E9">
        <w:rPr>
          <w:rFonts w:ascii="Times New Roman" w:hAnsi="Times New Roman"/>
          <w:sz w:val="28"/>
          <w:szCs w:val="28"/>
        </w:rPr>
        <w:t xml:space="preserve">от   </w:t>
      </w:r>
      <w:r>
        <w:rPr>
          <w:rFonts w:ascii="Times New Roman" w:hAnsi="Times New Roman"/>
          <w:sz w:val="28"/>
          <w:szCs w:val="28"/>
        </w:rPr>
        <w:t>16</w:t>
      </w:r>
      <w:r w:rsidRPr="007070E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7070E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7070E9">
        <w:rPr>
          <w:rFonts w:ascii="Times New Roman" w:hAnsi="Times New Roman"/>
          <w:sz w:val="28"/>
          <w:szCs w:val="28"/>
        </w:rPr>
        <w:t xml:space="preserve">г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ab/>
        <w:t xml:space="preserve">   № 63</w:t>
      </w:r>
    </w:p>
    <w:p w:rsidR="002339F4" w:rsidRPr="007070E9" w:rsidRDefault="002339F4" w:rsidP="007070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70E9">
        <w:rPr>
          <w:rFonts w:ascii="Times New Roman" w:hAnsi="Times New Roman"/>
          <w:sz w:val="24"/>
          <w:szCs w:val="24"/>
        </w:rPr>
        <w:t>ст-ца Батуринская</w:t>
      </w:r>
    </w:p>
    <w:p w:rsidR="002339F4" w:rsidRPr="007070E9" w:rsidRDefault="002339F4" w:rsidP="007070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39F4" w:rsidRPr="007070E9" w:rsidRDefault="002339F4" w:rsidP="007070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39F4" w:rsidRPr="007070E9" w:rsidRDefault="002339F4" w:rsidP="007070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39F4" w:rsidRPr="00AA3AC1" w:rsidRDefault="002339F4" w:rsidP="00AA3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3AC1">
        <w:rPr>
          <w:rFonts w:ascii="Times New Roman" w:hAnsi="Times New Roman"/>
          <w:b/>
          <w:sz w:val="28"/>
          <w:szCs w:val="28"/>
        </w:rPr>
        <w:t>Об утверждении программы энергосбережения и повышения энергетической эффективности администрации Батуринского сельского поселения Брюховецкого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A3AC1">
        <w:rPr>
          <w:rFonts w:ascii="Times New Roman" w:hAnsi="Times New Roman"/>
          <w:b/>
          <w:sz w:val="28"/>
          <w:szCs w:val="28"/>
        </w:rPr>
        <w:t>на 2018-2022 годы</w:t>
      </w:r>
    </w:p>
    <w:p w:rsidR="002339F4" w:rsidRPr="007070E9" w:rsidRDefault="002339F4" w:rsidP="00AA3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9F4" w:rsidRDefault="002339F4" w:rsidP="007070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39F4" w:rsidRPr="007070E9" w:rsidRDefault="002339F4" w:rsidP="007070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39F4" w:rsidRPr="00AA3AC1" w:rsidRDefault="002339F4" w:rsidP="00AA3A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AA3AC1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AA3AC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AA3AC1">
        <w:rPr>
          <w:rFonts w:ascii="Times New Roman" w:hAnsi="Times New Roman"/>
          <w:sz w:val="28"/>
          <w:szCs w:val="28"/>
        </w:rPr>
        <w:t xml:space="preserve"> Российской Федерации от 23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Pr="00AA3AC1">
        <w:rPr>
          <w:rFonts w:ascii="Times New Roman" w:hAnsi="Times New Roman"/>
          <w:sz w:val="28"/>
          <w:szCs w:val="28"/>
        </w:rPr>
        <w:t xml:space="preserve">2009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AA3AC1">
        <w:rPr>
          <w:rFonts w:ascii="Times New Roman" w:hAnsi="Times New Roman"/>
          <w:sz w:val="28"/>
          <w:szCs w:val="28"/>
        </w:rPr>
        <w:t>№ 261-ФЗ «Об энергосбережении и повышении энергоэффективности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7070E9">
        <w:rPr>
          <w:rFonts w:ascii="Times New Roman" w:hAnsi="Times New Roman"/>
          <w:sz w:val="28"/>
          <w:szCs w:val="28"/>
        </w:rPr>
        <w:t>ставом Батуринского сельского поселения Брюховецкого района, п о с т а н о в л я ю:</w:t>
      </w:r>
    </w:p>
    <w:p w:rsidR="002339F4" w:rsidRDefault="002339F4" w:rsidP="00AA3A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4804">
        <w:rPr>
          <w:rFonts w:ascii="Times New Roman" w:hAnsi="Times New Roman"/>
          <w:sz w:val="28"/>
          <w:szCs w:val="28"/>
        </w:rPr>
        <w:t xml:space="preserve">1. Утвердить программу </w:t>
      </w:r>
      <w:r w:rsidRPr="00AA3AC1">
        <w:rPr>
          <w:rFonts w:ascii="Times New Roman" w:hAnsi="Times New Roman"/>
          <w:sz w:val="28"/>
          <w:szCs w:val="28"/>
        </w:rPr>
        <w:t>энергосбережения и повышения энергетической эффективности администрации Батуринского сельского поселения Брюховецкого района на 2018-2022 годы</w:t>
      </w:r>
      <w:r w:rsidRPr="00494804">
        <w:rPr>
          <w:rFonts w:ascii="Times New Roman" w:hAnsi="Times New Roman"/>
          <w:sz w:val="28"/>
          <w:szCs w:val="28"/>
        </w:rPr>
        <w:t xml:space="preserve">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2339F4" w:rsidRDefault="002339F4" w:rsidP="00672A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3D0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С</w:t>
      </w:r>
      <w:r w:rsidRPr="00113D02">
        <w:rPr>
          <w:rFonts w:ascii="Times New Roman" w:hAnsi="Times New Roman"/>
          <w:sz w:val="28"/>
          <w:szCs w:val="28"/>
        </w:rPr>
        <w:t xml:space="preserve">пециалисту </w:t>
      </w:r>
      <w:r>
        <w:rPr>
          <w:rFonts w:ascii="Times New Roman" w:hAnsi="Times New Roman"/>
          <w:sz w:val="28"/>
          <w:szCs w:val="28"/>
        </w:rPr>
        <w:t xml:space="preserve">2 категории – юристу </w:t>
      </w:r>
      <w:r w:rsidRPr="00113D02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Батурин</w:t>
      </w:r>
      <w:r w:rsidRPr="00113D02">
        <w:rPr>
          <w:rFonts w:ascii="Times New Roman" w:hAnsi="Times New Roman"/>
          <w:sz w:val="28"/>
          <w:szCs w:val="28"/>
        </w:rPr>
        <w:t xml:space="preserve">ского сельского поселения Брюховецкого района </w:t>
      </w:r>
      <w:r>
        <w:rPr>
          <w:rFonts w:ascii="Times New Roman" w:hAnsi="Times New Roman"/>
          <w:sz w:val="28"/>
          <w:szCs w:val="28"/>
        </w:rPr>
        <w:t>Сапроновой М.А.</w:t>
      </w:r>
      <w:r w:rsidRPr="00113D02">
        <w:rPr>
          <w:rFonts w:ascii="Times New Roman" w:hAnsi="Times New Roman"/>
          <w:sz w:val="28"/>
          <w:szCs w:val="28"/>
        </w:rPr>
        <w:t xml:space="preserve"> разместить настоящее постановление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образование </w:t>
      </w:r>
      <w:r w:rsidRPr="00113D02">
        <w:rPr>
          <w:rFonts w:ascii="Times New Roman" w:hAnsi="Times New Roman"/>
          <w:sz w:val="28"/>
          <w:szCs w:val="28"/>
        </w:rPr>
        <w:t>Брюховецк</w:t>
      </w:r>
      <w:r>
        <w:rPr>
          <w:rFonts w:ascii="Times New Roman" w:hAnsi="Times New Roman"/>
          <w:sz w:val="28"/>
          <w:szCs w:val="28"/>
        </w:rPr>
        <w:t>ий</w:t>
      </w:r>
      <w:r w:rsidRPr="00113D02">
        <w:rPr>
          <w:rFonts w:ascii="Times New Roman" w:hAnsi="Times New Roman"/>
          <w:sz w:val="28"/>
          <w:szCs w:val="28"/>
        </w:rPr>
        <w:t xml:space="preserve"> район в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D02">
        <w:rPr>
          <w:rFonts w:ascii="Times New Roman" w:hAnsi="Times New Roman"/>
          <w:sz w:val="28"/>
          <w:szCs w:val="28"/>
        </w:rPr>
        <w:t>- телеко</w:t>
      </w:r>
      <w:r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2339F4" w:rsidRPr="007070E9" w:rsidRDefault="002339F4" w:rsidP="00AA3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70E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7070E9">
        <w:rPr>
          <w:rFonts w:ascii="Times New Roman" w:hAnsi="Times New Roman"/>
          <w:sz w:val="28"/>
          <w:szCs w:val="28"/>
        </w:rPr>
        <w:t>. Контроль  за выполнением настоящего постановления оставляю за собой.</w:t>
      </w:r>
    </w:p>
    <w:p w:rsidR="002339F4" w:rsidRPr="007070E9" w:rsidRDefault="002339F4" w:rsidP="00707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4</w:t>
      </w:r>
      <w:r w:rsidRPr="007070E9">
        <w:rPr>
          <w:rFonts w:ascii="Times New Roman" w:hAnsi="Times New Roman"/>
          <w:sz w:val="28"/>
          <w:szCs w:val="28"/>
        </w:rPr>
        <w:t xml:space="preserve">. </w:t>
      </w:r>
      <w:r w:rsidRPr="00D97A9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</w:t>
      </w:r>
      <w:r w:rsidRPr="00D97A98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официального обнародования</w:t>
      </w:r>
      <w:r w:rsidRPr="00D97A98">
        <w:rPr>
          <w:rFonts w:ascii="Times New Roman" w:hAnsi="Times New Roman"/>
          <w:sz w:val="28"/>
          <w:szCs w:val="28"/>
        </w:rPr>
        <w:t>.</w:t>
      </w:r>
    </w:p>
    <w:p w:rsidR="002339F4" w:rsidRPr="007070E9" w:rsidRDefault="002339F4" w:rsidP="00672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39F4" w:rsidRDefault="002339F4" w:rsidP="00672A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9F4" w:rsidRPr="007070E9" w:rsidRDefault="002339F4" w:rsidP="00672A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9F4" w:rsidRPr="007070E9" w:rsidRDefault="002339F4" w:rsidP="007070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70E9">
        <w:rPr>
          <w:rFonts w:ascii="Times New Roman" w:hAnsi="Times New Roman"/>
          <w:sz w:val="28"/>
          <w:szCs w:val="28"/>
        </w:rPr>
        <w:t xml:space="preserve">Глава Батуринского сельского </w:t>
      </w:r>
    </w:p>
    <w:p w:rsidR="002339F4" w:rsidRPr="007070E9" w:rsidRDefault="002339F4" w:rsidP="007070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70E9">
        <w:rPr>
          <w:rFonts w:ascii="Times New Roman" w:hAnsi="Times New Roman"/>
          <w:sz w:val="28"/>
          <w:szCs w:val="28"/>
        </w:rPr>
        <w:t xml:space="preserve">поселения Брюховецкого района </w:t>
      </w:r>
      <w:r w:rsidRPr="007070E9">
        <w:rPr>
          <w:rFonts w:ascii="Times New Roman" w:hAnsi="Times New Roman"/>
          <w:sz w:val="28"/>
          <w:szCs w:val="28"/>
        </w:rPr>
        <w:tab/>
      </w:r>
      <w:r w:rsidRPr="007070E9">
        <w:rPr>
          <w:rFonts w:ascii="Times New Roman" w:hAnsi="Times New Roman"/>
          <w:sz w:val="28"/>
          <w:szCs w:val="28"/>
        </w:rPr>
        <w:tab/>
      </w:r>
      <w:r w:rsidRPr="007070E9">
        <w:rPr>
          <w:rFonts w:ascii="Times New Roman" w:hAnsi="Times New Roman"/>
          <w:sz w:val="28"/>
          <w:szCs w:val="28"/>
        </w:rPr>
        <w:tab/>
      </w:r>
      <w:r w:rsidRPr="007070E9">
        <w:rPr>
          <w:rFonts w:ascii="Times New Roman" w:hAnsi="Times New Roman"/>
          <w:sz w:val="28"/>
          <w:szCs w:val="28"/>
        </w:rPr>
        <w:tab/>
      </w:r>
      <w:r w:rsidRPr="007070E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070E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В.Н.Сурмач</w:t>
      </w:r>
    </w:p>
    <w:p w:rsidR="002339F4" w:rsidRPr="00FC190D" w:rsidRDefault="002339F4" w:rsidP="007070E9">
      <w:pPr>
        <w:rPr>
          <w:color w:val="333333"/>
          <w:szCs w:val="28"/>
        </w:rPr>
      </w:pPr>
    </w:p>
    <w:p w:rsidR="002339F4" w:rsidRPr="00FC190D" w:rsidRDefault="002339F4" w:rsidP="007070E9">
      <w:pPr>
        <w:rPr>
          <w:color w:val="333333"/>
          <w:szCs w:val="28"/>
        </w:rPr>
      </w:pPr>
    </w:p>
    <w:p w:rsidR="002339F4" w:rsidRDefault="002339F4" w:rsidP="0070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339F4" w:rsidRDefault="002339F4" w:rsidP="0070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339F4" w:rsidRDefault="002339F4" w:rsidP="0070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339F4" w:rsidRDefault="002339F4" w:rsidP="0070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bookmarkEnd w:id="0"/>
    <w:p w:rsidR="002339F4" w:rsidRDefault="002339F4" w:rsidP="004A6888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 w:rsidRPr="004A6888">
        <w:rPr>
          <w:rFonts w:ascii="Times New Roman" w:hAnsi="Times New Roman"/>
          <w:sz w:val="28"/>
          <w:szCs w:val="28"/>
        </w:rPr>
        <w:t>ПРИЛОЖЕНИЕ</w:t>
      </w:r>
    </w:p>
    <w:p w:rsidR="002339F4" w:rsidRDefault="002339F4" w:rsidP="004A6888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2339F4" w:rsidRPr="004A6888" w:rsidRDefault="002339F4" w:rsidP="004A6888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2339F4" w:rsidRDefault="002339F4" w:rsidP="004A6888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4A6888">
        <w:rPr>
          <w:rFonts w:ascii="Times New Roman" w:hAnsi="Times New Roman"/>
          <w:sz w:val="28"/>
          <w:szCs w:val="28"/>
        </w:rPr>
        <w:t xml:space="preserve"> администрации       Батуринского сельского поселения</w:t>
      </w:r>
    </w:p>
    <w:p w:rsidR="002339F4" w:rsidRPr="004A6888" w:rsidRDefault="002339F4" w:rsidP="004A6888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 w:rsidRPr="004A6888">
        <w:rPr>
          <w:rFonts w:ascii="Times New Roman" w:hAnsi="Times New Roman"/>
          <w:sz w:val="28"/>
          <w:szCs w:val="28"/>
        </w:rPr>
        <w:t>Брюховецкого района</w:t>
      </w:r>
    </w:p>
    <w:p w:rsidR="002339F4" w:rsidRPr="004A6888" w:rsidRDefault="002339F4" w:rsidP="004A6888">
      <w:pPr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4A6888">
        <w:rPr>
          <w:rFonts w:ascii="Times New Roman" w:hAnsi="Times New Roman"/>
          <w:sz w:val="28"/>
          <w:szCs w:val="28"/>
        </w:rPr>
        <w:t>от ____________ № ______</w:t>
      </w:r>
    </w:p>
    <w:p w:rsidR="002339F4" w:rsidRPr="00AA3AC1" w:rsidRDefault="002339F4" w:rsidP="00AA3AC1">
      <w:pPr>
        <w:ind w:firstLine="709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jc w:val="center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3AC1">
        <w:rPr>
          <w:rFonts w:ascii="Times New Roman" w:hAnsi="Times New Roman"/>
          <w:b/>
          <w:sz w:val="24"/>
          <w:szCs w:val="24"/>
        </w:rPr>
        <w:t>ПРОГРАММА</w:t>
      </w:r>
    </w:p>
    <w:p w:rsidR="002339F4" w:rsidRPr="00AA3AC1" w:rsidRDefault="002339F4" w:rsidP="00AA3A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3AC1">
        <w:rPr>
          <w:rFonts w:ascii="Times New Roman" w:hAnsi="Times New Roman"/>
          <w:b/>
          <w:sz w:val="24"/>
          <w:szCs w:val="24"/>
        </w:rPr>
        <w:t xml:space="preserve">ЭНЕРГОСБЕРЕЖЕНИЯ И ПОВЫШЕНИЯ </w:t>
      </w:r>
    </w:p>
    <w:p w:rsidR="002339F4" w:rsidRPr="00AA3AC1" w:rsidRDefault="002339F4" w:rsidP="00AA3A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3AC1">
        <w:rPr>
          <w:rFonts w:ascii="Times New Roman" w:hAnsi="Times New Roman"/>
          <w:b/>
          <w:sz w:val="24"/>
          <w:szCs w:val="24"/>
        </w:rPr>
        <w:t>ЭНЕРГЕТИЧЕСКОЙ ЭФФЕКТИВНОСТИ</w:t>
      </w:r>
    </w:p>
    <w:p w:rsidR="002339F4" w:rsidRPr="00AA3AC1" w:rsidRDefault="002339F4" w:rsidP="00AA3A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3AC1">
        <w:rPr>
          <w:rFonts w:ascii="Times New Roman" w:hAnsi="Times New Roman"/>
          <w:b/>
          <w:sz w:val="24"/>
          <w:szCs w:val="24"/>
        </w:rPr>
        <w:t>(2018-2022гг.)</w:t>
      </w:r>
    </w:p>
    <w:p w:rsidR="002339F4" w:rsidRPr="00AA3AC1" w:rsidRDefault="002339F4" w:rsidP="00AA3A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ind w:firstLine="709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rPr>
          <w:rFonts w:ascii="Times New Roman" w:hAnsi="Times New Roman"/>
          <w:sz w:val="24"/>
          <w:szCs w:val="24"/>
        </w:rPr>
      </w:pPr>
    </w:p>
    <w:p w:rsidR="002339F4" w:rsidRDefault="002339F4" w:rsidP="00AA3AC1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39F4" w:rsidRDefault="002339F4" w:rsidP="00AA3AC1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39F4" w:rsidRDefault="002339F4" w:rsidP="00AA3AC1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39F4" w:rsidRDefault="002339F4" w:rsidP="00AA3AC1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A3AC1"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3AC1">
        <w:rPr>
          <w:rFonts w:ascii="Times New Roman" w:hAnsi="Times New Roman"/>
          <w:sz w:val="24"/>
          <w:szCs w:val="24"/>
        </w:rPr>
        <w:t>Батуринская</w:t>
      </w:r>
    </w:p>
    <w:p w:rsidR="002339F4" w:rsidRDefault="002339F4" w:rsidP="004A6888">
      <w:pPr>
        <w:jc w:val="center"/>
        <w:rPr>
          <w:rFonts w:ascii="Times New Roman" w:hAnsi="Times New Roman"/>
          <w:sz w:val="24"/>
          <w:szCs w:val="24"/>
        </w:rPr>
      </w:pPr>
      <w:r w:rsidRPr="00AA3AC1">
        <w:rPr>
          <w:rFonts w:ascii="Times New Roman" w:hAnsi="Times New Roman"/>
          <w:sz w:val="24"/>
          <w:szCs w:val="24"/>
        </w:rPr>
        <w:t>2018 год</w:t>
      </w:r>
    </w:p>
    <w:p w:rsidR="002339F4" w:rsidRDefault="002339F4" w:rsidP="00AA3AC1">
      <w:pPr>
        <w:ind w:firstLine="709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ind w:firstLine="709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3AC1">
        <w:rPr>
          <w:rFonts w:ascii="Times New Roman" w:hAnsi="Times New Roman"/>
          <w:b/>
          <w:sz w:val="28"/>
          <w:szCs w:val="28"/>
        </w:rPr>
        <w:t>ПАСПОРТ</w:t>
      </w:r>
    </w:p>
    <w:p w:rsidR="002339F4" w:rsidRPr="00AA3AC1" w:rsidRDefault="002339F4" w:rsidP="00AA3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3AC1">
        <w:rPr>
          <w:rFonts w:ascii="Times New Roman" w:hAnsi="Times New Roman"/>
          <w:b/>
          <w:sz w:val="28"/>
          <w:szCs w:val="28"/>
        </w:rPr>
        <w:t>программы энергосбережения и повышения энергетической эффективности администрации Батуринского сельского поселения Брюховецкого района</w:t>
      </w:r>
    </w:p>
    <w:p w:rsidR="002339F4" w:rsidRPr="00AA3AC1" w:rsidRDefault="002339F4" w:rsidP="00AA3AC1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6237"/>
      </w:tblGrid>
      <w:tr w:rsidR="002339F4" w:rsidRPr="00AA3AC1" w:rsidTr="008F3285">
        <w:tc>
          <w:tcPr>
            <w:tcW w:w="3510" w:type="dxa"/>
            <w:vAlign w:val="center"/>
          </w:tcPr>
          <w:p w:rsidR="002339F4" w:rsidRPr="00AA3AC1" w:rsidRDefault="002339F4" w:rsidP="00CB7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Наименование учреждения (организации)</w:t>
            </w:r>
          </w:p>
        </w:tc>
        <w:tc>
          <w:tcPr>
            <w:tcW w:w="6237" w:type="dxa"/>
            <w:vAlign w:val="center"/>
          </w:tcPr>
          <w:p w:rsidR="002339F4" w:rsidRPr="00AA3AC1" w:rsidRDefault="002339F4" w:rsidP="00CB7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A3AC1">
              <w:rPr>
                <w:rFonts w:ascii="Times New Roman" w:hAnsi="Times New Roman"/>
                <w:sz w:val="24"/>
                <w:szCs w:val="24"/>
              </w:rPr>
              <w:t>дминистрация Батуринского сельского поселения Брюховецкого района</w:t>
            </w:r>
          </w:p>
        </w:tc>
      </w:tr>
      <w:tr w:rsidR="002339F4" w:rsidRPr="00AA3AC1" w:rsidTr="008F3285">
        <w:tc>
          <w:tcPr>
            <w:tcW w:w="3510" w:type="dxa"/>
            <w:vAlign w:val="center"/>
          </w:tcPr>
          <w:p w:rsidR="002339F4" w:rsidRPr="00AA3AC1" w:rsidRDefault="002339F4" w:rsidP="00CB7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237" w:type="dxa"/>
            <w:vAlign w:val="center"/>
          </w:tcPr>
          <w:p w:rsidR="002339F4" w:rsidRPr="00AA3AC1" w:rsidRDefault="002339F4" w:rsidP="00CB7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23.11.2009 № 261-ФЗ «Об энергосбережении и повышении энергоэффективности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39F4" w:rsidRPr="00AA3AC1" w:rsidRDefault="002339F4" w:rsidP="00CB7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Приказ Министерства регионального развития РФ от 17.02.2010 № 61 «Об утверждении примерного перечня мероприятий в области энергосбережения и повышения энергетической эффективности»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39F4" w:rsidRPr="00AA3AC1" w:rsidRDefault="002339F4" w:rsidP="00CB7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Приказ Минэнерго России от 30.06.2014 № 398 «Об утверждении требований к форме программ в области энергосбережения и повышения энергоэффективности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</w:tc>
      </w:tr>
      <w:tr w:rsidR="002339F4" w:rsidRPr="00AA3AC1" w:rsidTr="008F3285">
        <w:tc>
          <w:tcPr>
            <w:tcW w:w="3510" w:type="dxa"/>
            <w:vAlign w:val="center"/>
          </w:tcPr>
          <w:p w:rsidR="002339F4" w:rsidRPr="00AA3AC1" w:rsidRDefault="002339F4" w:rsidP="00CB7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Наименование исполнителей программы</w:t>
            </w:r>
          </w:p>
        </w:tc>
        <w:tc>
          <w:tcPr>
            <w:tcW w:w="6237" w:type="dxa"/>
            <w:vAlign w:val="center"/>
          </w:tcPr>
          <w:p w:rsidR="002339F4" w:rsidRPr="00AA3AC1" w:rsidRDefault="002339F4" w:rsidP="00CB7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A3AC1">
              <w:rPr>
                <w:rFonts w:ascii="Times New Roman" w:hAnsi="Times New Roman"/>
                <w:sz w:val="24"/>
                <w:szCs w:val="24"/>
              </w:rPr>
              <w:t>дминистрация Батуринского сельского поселения Брюховецкого района</w:t>
            </w:r>
          </w:p>
        </w:tc>
      </w:tr>
      <w:tr w:rsidR="002339F4" w:rsidRPr="00AA3AC1" w:rsidTr="008F3285">
        <w:tc>
          <w:tcPr>
            <w:tcW w:w="3510" w:type="dxa"/>
            <w:vAlign w:val="center"/>
          </w:tcPr>
          <w:p w:rsidR="002339F4" w:rsidRPr="00AA3AC1" w:rsidRDefault="002339F4" w:rsidP="00CB7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Наименование разработчиков программы</w:t>
            </w:r>
          </w:p>
        </w:tc>
        <w:tc>
          <w:tcPr>
            <w:tcW w:w="6237" w:type="dxa"/>
            <w:vAlign w:val="center"/>
          </w:tcPr>
          <w:p w:rsidR="002339F4" w:rsidRPr="00AA3AC1" w:rsidRDefault="002339F4" w:rsidP="00CB7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A3AC1">
              <w:rPr>
                <w:rFonts w:ascii="Times New Roman" w:hAnsi="Times New Roman"/>
                <w:sz w:val="24"/>
                <w:szCs w:val="24"/>
              </w:rPr>
              <w:t>дминистрация Батуринского сельского поселения Брюховецкого района</w:t>
            </w:r>
          </w:p>
        </w:tc>
      </w:tr>
      <w:tr w:rsidR="002339F4" w:rsidRPr="00AA3AC1" w:rsidTr="008F3285">
        <w:tc>
          <w:tcPr>
            <w:tcW w:w="3510" w:type="dxa"/>
            <w:vAlign w:val="center"/>
          </w:tcPr>
          <w:p w:rsidR="002339F4" w:rsidRPr="00AA3AC1" w:rsidRDefault="002339F4" w:rsidP="00CB7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237" w:type="dxa"/>
            <w:vAlign w:val="center"/>
          </w:tcPr>
          <w:p w:rsidR="002339F4" w:rsidRPr="00AA3AC1" w:rsidRDefault="002339F4" w:rsidP="00CB7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 xml:space="preserve">Эффективное и рациональное использование энергетических ресурсов и воды для снижения расходов бюджетных средств на них. </w:t>
            </w:r>
          </w:p>
          <w:p w:rsidR="002339F4" w:rsidRPr="00AA3AC1" w:rsidRDefault="002339F4" w:rsidP="00CB7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 xml:space="preserve">Разработка мероприятий обеспечивающих устойчивое снижение потребления энергетических ресурсов и воды. </w:t>
            </w:r>
          </w:p>
          <w:p w:rsidR="002339F4" w:rsidRPr="00AA3AC1" w:rsidRDefault="002339F4" w:rsidP="00CB7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Определение сроков внедрения, источников финансирования и ответственных за исполнение, разработанных предложений и мероприятий.</w:t>
            </w:r>
          </w:p>
          <w:p w:rsidR="002339F4" w:rsidRPr="00AA3AC1" w:rsidRDefault="002339F4" w:rsidP="00CB7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color w:val="252525"/>
                <w:sz w:val="24"/>
                <w:szCs w:val="24"/>
              </w:rPr>
              <w:t>Обеспечение системности и комплексности при проведении мероприятий по энергосбережению.</w:t>
            </w:r>
          </w:p>
        </w:tc>
      </w:tr>
      <w:tr w:rsidR="002339F4" w:rsidRPr="00AA3AC1" w:rsidTr="008F3285">
        <w:tc>
          <w:tcPr>
            <w:tcW w:w="3510" w:type="dxa"/>
            <w:vAlign w:val="center"/>
          </w:tcPr>
          <w:p w:rsidR="002339F4" w:rsidRPr="00AA3AC1" w:rsidRDefault="002339F4" w:rsidP="00CB7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237" w:type="dxa"/>
            <w:vAlign w:val="center"/>
          </w:tcPr>
          <w:p w:rsidR="002339F4" w:rsidRPr="00AA3AC1" w:rsidRDefault="002339F4" w:rsidP="00CB7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Осуществление оценки фактических параметров энергоэффекти</w:t>
            </w:r>
            <w:r>
              <w:rPr>
                <w:rFonts w:ascii="Times New Roman" w:hAnsi="Times New Roman"/>
                <w:sz w:val="24"/>
                <w:szCs w:val="24"/>
              </w:rPr>
              <w:t>вности по объектам энергопотреб</w:t>
            </w:r>
            <w:r w:rsidRPr="00AA3AC1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  <w:p w:rsidR="002339F4" w:rsidRPr="00AA3AC1" w:rsidRDefault="002339F4" w:rsidP="00CB7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Выполнение организационных и технических мероприятий по снижению использования энергоресурсов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39F4" w:rsidRPr="00AA3AC1" w:rsidRDefault="002339F4" w:rsidP="00CB7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color w:val="252525"/>
                <w:sz w:val="24"/>
                <w:szCs w:val="24"/>
              </w:rPr>
              <w:t>Внедрение энергосберегающих технологий, оборудовани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>я и использование энергосберега</w:t>
            </w:r>
            <w:r w:rsidRPr="00AA3AC1">
              <w:rPr>
                <w:rFonts w:ascii="Times New Roman" w:hAnsi="Times New Roman"/>
                <w:color w:val="252525"/>
                <w:sz w:val="24"/>
                <w:szCs w:val="24"/>
              </w:rPr>
              <w:t>ющих материалов в учреждении</w:t>
            </w:r>
          </w:p>
        </w:tc>
      </w:tr>
      <w:tr w:rsidR="002339F4" w:rsidRPr="00AA3AC1" w:rsidTr="008F3285">
        <w:tc>
          <w:tcPr>
            <w:tcW w:w="3510" w:type="dxa"/>
            <w:vAlign w:val="center"/>
          </w:tcPr>
          <w:p w:rsidR="002339F4" w:rsidRPr="00AA3AC1" w:rsidRDefault="002339F4" w:rsidP="00CB7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6237" w:type="dxa"/>
            <w:vAlign w:val="center"/>
          </w:tcPr>
          <w:p w:rsidR="002339F4" w:rsidRPr="00AA3AC1" w:rsidRDefault="002339F4" w:rsidP="00CB7D41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</w:t>
            </w:r>
          </w:p>
          <w:p w:rsidR="002339F4" w:rsidRPr="00AA3AC1" w:rsidRDefault="002339F4" w:rsidP="00CB7D41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Удельный расход тепловой энергии</w:t>
            </w:r>
          </w:p>
          <w:p w:rsidR="002339F4" w:rsidRPr="00AA3AC1" w:rsidRDefault="002339F4" w:rsidP="00CB7D41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Удельный расход холодной воды</w:t>
            </w:r>
          </w:p>
        </w:tc>
      </w:tr>
      <w:tr w:rsidR="002339F4" w:rsidRPr="00AA3AC1" w:rsidTr="008F3285">
        <w:tc>
          <w:tcPr>
            <w:tcW w:w="3510" w:type="dxa"/>
            <w:vAlign w:val="center"/>
          </w:tcPr>
          <w:p w:rsidR="002339F4" w:rsidRPr="00AA3AC1" w:rsidRDefault="002339F4" w:rsidP="00CB7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237" w:type="dxa"/>
            <w:vAlign w:val="center"/>
          </w:tcPr>
          <w:p w:rsidR="002339F4" w:rsidRPr="00AA3AC1" w:rsidRDefault="002339F4" w:rsidP="00CB7D41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2018-2022 гг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39F4" w:rsidRPr="00AA3AC1" w:rsidTr="008F3285">
        <w:tc>
          <w:tcPr>
            <w:tcW w:w="3510" w:type="dxa"/>
            <w:vAlign w:val="center"/>
          </w:tcPr>
          <w:p w:rsidR="002339F4" w:rsidRPr="00AA3AC1" w:rsidRDefault="002339F4" w:rsidP="00CB7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237" w:type="dxa"/>
            <w:vAlign w:val="center"/>
          </w:tcPr>
          <w:p w:rsidR="002339F4" w:rsidRPr="00AA3AC1" w:rsidRDefault="002339F4" w:rsidP="00CB7D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финансирования: </w:t>
            </w:r>
          </w:p>
          <w:p w:rsidR="002339F4" w:rsidRPr="00AA3AC1" w:rsidRDefault="002339F4" w:rsidP="00CB7D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Батуринское сельское поселение 100,0 тыс. руб.</w:t>
            </w:r>
          </w:p>
          <w:p w:rsidR="002339F4" w:rsidRPr="00AA3AC1" w:rsidRDefault="002339F4" w:rsidP="00CB7D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Распределение денежных средств по годам:</w:t>
            </w:r>
          </w:p>
          <w:p w:rsidR="002339F4" w:rsidRPr="00AA3AC1" w:rsidRDefault="002339F4" w:rsidP="00CB7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2018 год – 20,0 тыс. руб.</w:t>
            </w:r>
          </w:p>
          <w:p w:rsidR="002339F4" w:rsidRPr="00AA3AC1" w:rsidRDefault="002339F4" w:rsidP="00CB7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2019 год – 20,0 тыс. руб.</w:t>
            </w:r>
          </w:p>
          <w:p w:rsidR="002339F4" w:rsidRPr="00AA3AC1" w:rsidRDefault="002339F4" w:rsidP="00CB7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2020 год – 20,0 тыс. руб.</w:t>
            </w:r>
          </w:p>
          <w:p w:rsidR="002339F4" w:rsidRPr="00AA3AC1" w:rsidRDefault="002339F4" w:rsidP="00CB7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2021 год – 20,0 тыс. руб.</w:t>
            </w:r>
          </w:p>
          <w:p w:rsidR="002339F4" w:rsidRPr="00AA3AC1" w:rsidRDefault="002339F4" w:rsidP="00CB7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2022 год – 20,0 тыс. руб.</w:t>
            </w:r>
          </w:p>
          <w:p w:rsidR="002339F4" w:rsidRPr="00AA3AC1" w:rsidRDefault="002339F4" w:rsidP="00CB7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Общий объем денежных средств: 100,0 тыс.руб.</w:t>
            </w:r>
          </w:p>
        </w:tc>
      </w:tr>
      <w:tr w:rsidR="002339F4" w:rsidRPr="00AA3AC1" w:rsidTr="008F3285">
        <w:tc>
          <w:tcPr>
            <w:tcW w:w="3510" w:type="dxa"/>
            <w:vAlign w:val="center"/>
          </w:tcPr>
          <w:p w:rsidR="002339F4" w:rsidRPr="00AA3AC1" w:rsidRDefault="002339F4" w:rsidP="00CB7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6237" w:type="dxa"/>
            <w:vAlign w:val="center"/>
          </w:tcPr>
          <w:p w:rsidR="002339F4" w:rsidRPr="00AA3AC1" w:rsidRDefault="002339F4" w:rsidP="00CB7D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 xml:space="preserve">Снижение потребления энергоресурсов и воды </w:t>
            </w:r>
          </w:p>
          <w:p w:rsidR="002339F4" w:rsidRPr="00AA3AC1" w:rsidRDefault="002339F4" w:rsidP="00CB7D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Снижение расходов бюджета на финансирование оплаты коммунальных услуг</w:t>
            </w:r>
          </w:p>
        </w:tc>
      </w:tr>
    </w:tbl>
    <w:p w:rsidR="002339F4" w:rsidRPr="00AA3AC1" w:rsidRDefault="002339F4" w:rsidP="00AA3AC1">
      <w:pPr>
        <w:contextualSpacing/>
        <w:rPr>
          <w:rFonts w:ascii="Times New Roman" w:hAnsi="Times New Roman"/>
          <w:b/>
          <w:sz w:val="24"/>
          <w:szCs w:val="24"/>
        </w:rPr>
      </w:pPr>
    </w:p>
    <w:p w:rsidR="002339F4" w:rsidRPr="00AA3AC1" w:rsidRDefault="002339F4" w:rsidP="00AA3AC1">
      <w:pPr>
        <w:contextualSpacing/>
        <w:rPr>
          <w:rFonts w:ascii="Times New Roman" w:hAnsi="Times New Roman"/>
          <w:b/>
          <w:sz w:val="24"/>
          <w:szCs w:val="24"/>
        </w:rPr>
        <w:sectPr w:rsidR="002339F4" w:rsidRPr="00AA3AC1" w:rsidSect="0019156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339F4" w:rsidRPr="00711B93" w:rsidRDefault="002339F4" w:rsidP="00AA3AC1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711B93">
        <w:rPr>
          <w:rFonts w:ascii="Times New Roman" w:hAnsi="Times New Roman"/>
          <w:sz w:val="28"/>
          <w:szCs w:val="28"/>
        </w:rPr>
        <w:t>Таблица 1</w:t>
      </w:r>
    </w:p>
    <w:p w:rsidR="002339F4" w:rsidRPr="00711B93" w:rsidRDefault="002339F4" w:rsidP="00AA3AC1">
      <w:pPr>
        <w:jc w:val="center"/>
        <w:rPr>
          <w:rFonts w:ascii="Times New Roman" w:hAnsi="Times New Roman"/>
          <w:sz w:val="28"/>
          <w:szCs w:val="28"/>
        </w:rPr>
      </w:pPr>
      <w:r w:rsidRPr="00711B93">
        <w:rPr>
          <w:rFonts w:ascii="Times New Roman" w:hAnsi="Times New Roman"/>
          <w:sz w:val="28"/>
          <w:szCs w:val="28"/>
        </w:rPr>
        <w:t>Вид и объемы потребляемых энергоресурсов, воды</w:t>
      </w:r>
    </w:p>
    <w:p w:rsidR="002339F4" w:rsidRPr="00AA3AC1" w:rsidRDefault="002339F4" w:rsidP="00AA3AC1">
      <w:pPr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5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23"/>
        <w:gridCol w:w="1843"/>
        <w:gridCol w:w="1559"/>
        <w:gridCol w:w="1418"/>
        <w:gridCol w:w="1417"/>
        <w:gridCol w:w="1276"/>
        <w:gridCol w:w="1335"/>
        <w:gridCol w:w="1315"/>
        <w:gridCol w:w="1134"/>
        <w:gridCol w:w="1148"/>
      </w:tblGrid>
      <w:tr w:rsidR="002339F4" w:rsidRPr="00AA3AC1" w:rsidTr="00AA3AC1">
        <w:trPr>
          <w:jc w:val="center"/>
        </w:trPr>
        <w:tc>
          <w:tcPr>
            <w:tcW w:w="2923" w:type="dxa"/>
            <w:vAlign w:val="center"/>
          </w:tcPr>
          <w:p w:rsidR="002339F4" w:rsidRPr="00711B93" w:rsidRDefault="002339F4" w:rsidP="00AA3A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339F4" w:rsidRPr="00711B93" w:rsidRDefault="002339F4" w:rsidP="00AA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Электрическая</w:t>
            </w:r>
          </w:p>
          <w:p w:rsidR="002339F4" w:rsidRPr="00711B93" w:rsidRDefault="002339F4" w:rsidP="00AA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энергия, кВт*ч</w:t>
            </w:r>
          </w:p>
        </w:tc>
        <w:tc>
          <w:tcPr>
            <w:tcW w:w="1559" w:type="dxa"/>
            <w:vAlign w:val="center"/>
          </w:tcPr>
          <w:p w:rsidR="002339F4" w:rsidRPr="00711B93" w:rsidRDefault="002339F4" w:rsidP="00AA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Тепловая энергия, Гкал</w:t>
            </w:r>
          </w:p>
        </w:tc>
        <w:tc>
          <w:tcPr>
            <w:tcW w:w="1418" w:type="dxa"/>
            <w:vAlign w:val="center"/>
          </w:tcPr>
          <w:p w:rsidR="002339F4" w:rsidRPr="00711B93" w:rsidRDefault="002339F4" w:rsidP="00AA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Холодная вода, куб.м</w:t>
            </w:r>
          </w:p>
        </w:tc>
        <w:tc>
          <w:tcPr>
            <w:tcW w:w="1417" w:type="dxa"/>
            <w:vAlign w:val="center"/>
          </w:tcPr>
          <w:p w:rsidR="002339F4" w:rsidRPr="00711B93" w:rsidRDefault="002339F4" w:rsidP="00AA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Горячая вода, куб.м</w:t>
            </w:r>
          </w:p>
        </w:tc>
        <w:tc>
          <w:tcPr>
            <w:tcW w:w="1276" w:type="dxa"/>
            <w:vAlign w:val="center"/>
          </w:tcPr>
          <w:p w:rsidR="002339F4" w:rsidRPr="00711B93" w:rsidRDefault="002339F4" w:rsidP="00AA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Газ, куб.м</w:t>
            </w:r>
          </w:p>
        </w:tc>
        <w:tc>
          <w:tcPr>
            <w:tcW w:w="1335" w:type="dxa"/>
            <w:vAlign w:val="center"/>
          </w:tcPr>
          <w:p w:rsidR="002339F4" w:rsidRPr="00711B93" w:rsidRDefault="002339F4" w:rsidP="00AA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Дизельное топливо, л</w:t>
            </w:r>
          </w:p>
        </w:tc>
        <w:tc>
          <w:tcPr>
            <w:tcW w:w="1315" w:type="dxa"/>
            <w:vAlign w:val="center"/>
          </w:tcPr>
          <w:p w:rsidR="002339F4" w:rsidRPr="00711B93" w:rsidRDefault="002339F4" w:rsidP="00AA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Бензин, л</w:t>
            </w:r>
          </w:p>
        </w:tc>
        <w:tc>
          <w:tcPr>
            <w:tcW w:w="1134" w:type="dxa"/>
            <w:vAlign w:val="center"/>
          </w:tcPr>
          <w:p w:rsidR="002339F4" w:rsidRPr="00711B93" w:rsidRDefault="002339F4" w:rsidP="00AA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Мазут, т</w:t>
            </w:r>
          </w:p>
        </w:tc>
        <w:tc>
          <w:tcPr>
            <w:tcW w:w="1148" w:type="dxa"/>
            <w:vAlign w:val="center"/>
          </w:tcPr>
          <w:p w:rsidR="002339F4" w:rsidRPr="00711B93" w:rsidRDefault="002339F4" w:rsidP="00AA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 xml:space="preserve">Уголь, </w:t>
            </w:r>
          </w:p>
          <w:p w:rsidR="002339F4" w:rsidRPr="00711B93" w:rsidRDefault="002339F4" w:rsidP="00AA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2339F4" w:rsidRPr="00AA3AC1" w:rsidTr="00AA3AC1">
        <w:trPr>
          <w:jc w:val="center"/>
        </w:trPr>
        <w:tc>
          <w:tcPr>
            <w:tcW w:w="2923" w:type="dxa"/>
            <w:vAlign w:val="center"/>
          </w:tcPr>
          <w:p w:rsidR="002339F4" w:rsidRPr="00711B93" w:rsidRDefault="002339F4" w:rsidP="00AA3A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Поставщик энергоресурсов</w:t>
            </w:r>
          </w:p>
        </w:tc>
        <w:tc>
          <w:tcPr>
            <w:tcW w:w="1843" w:type="dxa"/>
            <w:vAlign w:val="center"/>
          </w:tcPr>
          <w:p w:rsidR="002339F4" w:rsidRPr="00711B93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 xml:space="preserve">Публичное акционерное общество «ТНС энерго Кубань»  </w:t>
            </w:r>
          </w:p>
        </w:tc>
        <w:tc>
          <w:tcPr>
            <w:tcW w:w="1559" w:type="dxa"/>
            <w:vAlign w:val="center"/>
          </w:tcPr>
          <w:p w:rsidR="002339F4" w:rsidRPr="00711B93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ООО «Тепловые сети»</w:t>
            </w:r>
          </w:p>
        </w:tc>
        <w:tc>
          <w:tcPr>
            <w:tcW w:w="1418" w:type="dxa"/>
            <w:vAlign w:val="center"/>
          </w:tcPr>
          <w:p w:rsidR="002339F4" w:rsidRPr="00711B93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МУП «Батуринский исток»</w:t>
            </w:r>
          </w:p>
        </w:tc>
        <w:tc>
          <w:tcPr>
            <w:tcW w:w="1417" w:type="dxa"/>
            <w:vAlign w:val="center"/>
          </w:tcPr>
          <w:p w:rsidR="002339F4" w:rsidRPr="00711B93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339F4" w:rsidRPr="00711B93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vAlign w:val="center"/>
          </w:tcPr>
          <w:p w:rsidR="002339F4" w:rsidRPr="00711B93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vAlign w:val="center"/>
          </w:tcPr>
          <w:p w:rsidR="002339F4" w:rsidRPr="00711B93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«Югинветснефтегаз»</w:t>
            </w:r>
          </w:p>
        </w:tc>
        <w:tc>
          <w:tcPr>
            <w:tcW w:w="1134" w:type="dxa"/>
            <w:vAlign w:val="center"/>
          </w:tcPr>
          <w:p w:rsidR="002339F4" w:rsidRPr="00711B93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vAlign w:val="center"/>
          </w:tcPr>
          <w:p w:rsidR="002339F4" w:rsidRPr="00711B93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39F4" w:rsidRPr="00AA3AC1" w:rsidTr="00AA3AC1">
        <w:trPr>
          <w:jc w:val="center"/>
        </w:trPr>
        <w:tc>
          <w:tcPr>
            <w:tcW w:w="2923" w:type="dxa"/>
            <w:vAlign w:val="center"/>
          </w:tcPr>
          <w:p w:rsidR="002339F4" w:rsidRPr="00711B93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Количество установленных приборов учета (ПУ)</w:t>
            </w:r>
          </w:p>
        </w:tc>
        <w:tc>
          <w:tcPr>
            <w:tcW w:w="1843" w:type="dxa"/>
            <w:vAlign w:val="center"/>
          </w:tcPr>
          <w:p w:rsidR="002339F4" w:rsidRPr="00711B93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339F4" w:rsidRPr="00711B93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339F4" w:rsidRPr="00711B93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339F4" w:rsidRPr="00711B93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339F4" w:rsidRPr="00711B93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vAlign w:val="center"/>
          </w:tcPr>
          <w:p w:rsidR="002339F4" w:rsidRPr="00711B93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315" w:type="dxa"/>
            <w:vAlign w:val="center"/>
          </w:tcPr>
          <w:p w:rsidR="002339F4" w:rsidRPr="00711B93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339F4" w:rsidRPr="00711B93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vAlign w:val="center"/>
          </w:tcPr>
          <w:p w:rsidR="002339F4" w:rsidRPr="00711B93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39F4" w:rsidRPr="00AA3AC1" w:rsidTr="00AA3AC1">
        <w:trPr>
          <w:jc w:val="center"/>
        </w:trPr>
        <w:tc>
          <w:tcPr>
            <w:tcW w:w="2923" w:type="dxa"/>
            <w:tcBorders>
              <w:bottom w:val="nil"/>
            </w:tcBorders>
            <w:vAlign w:val="center"/>
          </w:tcPr>
          <w:p w:rsidR="002339F4" w:rsidRPr="00711B93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Дата установки ПУ</w:t>
            </w:r>
          </w:p>
        </w:tc>
        <w:tc>
          <w:tcPr>
            <w:tcW w:w="1843" w:type="dxa"/>
            <w:vAlign w:val="center"/>
          </w:tcPr>
          <w:p w:rsidR="002339F4" w:rsidRPr="00711B93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2339F4" w:rsidRPr="00711B93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339F4" w:rsidRPr="00711B93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339F4" w:rsidRPr="00711B93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339F4" w:rsidRPr="00711B93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vAlign w:val="center"/>
          </w:tcPr>
          <w:p w:rsidR="002339F4" w:rsidRPr="00711B93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vAlign w:val="center"/>
          </w:tcPr>
          <w:p w:rsidR="002339F4" w:rsidRPr="00711B93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339F4" w:rsidRPr="00711B93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vAlign w:val="center"/>
          </w:tcPr>
          <w:p w:rsidR="002339F4" w:rsidRPr="00711B93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39F4" w:rsidRPr="00AA3AC1" w:rsidTr="008F3285">
        <w:trPr>
          <w:trHeight w:val="462"/>
          <w:jc w:val="center"/>
        </w:trPr>
        <w:tc>
          <w:tcPr>
            <w:tcW w:w="15368" w:type="dxa"/>
            <w:gridSpan w:val="10"/>
            <w:vAlign w:val="center"/>
          </w:tcPr>
          <w:p w:rsidR="002339F4" w:rsidRPr="00A26AA4" w:rsidRDefault="002339F4" w:rsidP="008F3285">
            <w:pPr>
              <w:tabs>
                <w:tab w:val="left" w:pos="27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A4">
              <w:rPr>
                <w:rFonts w:ascii="Times New Roman" w:hAnsi="Times New Roman"/>
                <w:sz w:val="24"/>
                <w:szCs w:val="24"/>
              </w:rPr>
              <w:t>Потребление энергоресурсов</w:t>
            </w:r>
          </w:p>
        </w:tc>
      </w:tr>
      <w:tr w:rsidR="002339F4" w:rsidRPr="00AA3AC1" w:rsidTr="007F69D9">
        <w:trPr>
          <w:jc w:val="center"/>
        </w:trPr>
        <w:tc>
          <w:tcPr>
            <w:tcW w:w="2923" w:type="dxa"/>
            <w:vAlign w:val="center"/>
          </w:tcPr>
          <w:p w:rsidR="002339F4" w:rsidRPr="00085B0D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2014 год (базовый) (факт)</w:t>
            </w:r>
          </w:p>
        </w:tc>
        <w:tc>
          <w:tcPr>
            <w:tcW w:w="1843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9837</w:t>
            </w:r>
          </w:p>
        </w:tc>
        <w:tc>
          <w:tcPr>
            <w:tcW w:w="1559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139,5</w:t>
            </w:r>
          </w:p>
        </w:tc>
        <w:tc>
          <w:tcPr>
            <w:tcW w:w="1418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2339F4" w:rsidRPr="00085B0D" w:rsidRDefault="002339F4" w:rsidP="00085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5580</w:t>
            </w:r>
          </w:p>
        </w:tc>
        <w:tc>
          <w:tcPr>
            <w:tcW w:w="1134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39F4" w:rsidRPr="00AA3AC1" w:rsidTr="007F69D9">
        <w:trPr>
          <w:jc w:val="center"/>
        </w:trPr>
        <w:tc>
          <w:tcPr>
            <w:tcW w:w="2923" w:type="dxa"/>
            <w:vAlign w:val="center"/>
          </w:tcPr>
          <w:p w:rsidR="002339F4" w:rsidRPr="00085B0D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2015 год (план)</w:t>
            </w:r>
          </w:p>
        </w:tc>
        <w:tc>
          <w:tcPr>
            <w:tcW w:w="1843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10204</w:t>
            </w:r>
          </w:p>
        </w:tc>
        <w:tc>
          <w:tcPr>
            <w:tcW w:w="1559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135,6</w:t>
            </w:r>
          </w:p>
        </w:tc>
        <w:tc>
          <w:tcPr>
            <w:tcW w:w="1418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2339F4" w:rsidRPr="00085B0D" w:rsidRDefault="002339F4" w:rsidP="00085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5580</w:t>
            </w:r>
          </w:p>
        </w:tc>
        <w:tc>
          <w:tcPr>
            <w:tcW w:w="1134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39F4" w:rsidRPr="00AA3AC1" w:rsidTr="007F69D9">
        <w:trPr>
          <w:jc w:val="center"/>
        </w:trPr>
        <w:tc>
          <w:tcPr>
            <w:tcW w:w="2923" w:type="dxa"/>
            <w:vAlign w:val="center"/>
          </w:tcPr>
          <w:p w:rsidR="002339F4" w:rsidRPr="00085B0D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1843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7020</w:t>
            </w:r>
          </w:p>
        </w:tc>
        <w:tc>
          <w:tcPr>
            <w:tcW w:w="1559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153,13</w:t>
            </w:r>
          </w:p>
        </w:tc>
        <w:tc>
          <w:tcPr>
            <w:tcW w:w="1418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2339F4" w:rsidRPr="00085B0D" w:rsidRDefault="002339F4" w:rsidP="00085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5580</w:t>
            </w:r>
          </w:p>
        </w:tc>
        <w:tc>
          <w:tcPr>
            <w:tcW w:w="1134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39F4" w:rsidRPr="00AA3AC1" w:rsidTr="00AA3AC1">
        <w:trPr>
          <w:jc w:val="center"/>
        </w:trPr>
        <w:tc>
          <w:tcPr>
            <w:tcW w:w="2923" w:type="dxa"/>
            <w:vAlign w:val="center"/>
          </w:tcPr>
          <w:p w:rsidR="002339F4" w:rsidRPr="00085B0D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843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7660</w:t>
            </w:r>
          </w:p>
        </w:tc>
        <w:tc>
          <w:tcPr>
            <w:tcW w:w="1559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160,53</w:t>
            </w:r>
          </w:p>
        </w:tc>
        <w:tc>
          <w:tcPr>
            <w:tcW w:w="1418" w:type="dxa"/>
            <w:vAlign w:val="center"/>
          </w:tcPr>
          <w:p w:rsidR="002339F4" w:rsidRPr="00085B0D" w:rsidRDefault="002339F4" w:rsidP="00085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vAlign w:val="center"/>
          </w:tcPr>
          <w:p w:rsidR="002339F4" w:rsidRPr="00085B0D" w:rsidRDefault="002339F4" w:rsidP="00085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6360</w:t>
            </w:r>
          </w:p>
        </w:tc>
        <w:tc>
          <w:tcPr>
            <w:tcW w:w="1134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39F4" w:rsidRPr="00AA3AC1" w:rsidTr="00AA3AC1">
        <w:trPr>
          <w:jc w:val="center"/>
        </w:trPr>
        <w:tc>
          <w:tcPr>
            <w:tcW w:w="2923" w:type="dxa"/>
            <w:vMerge w:val="restart"/>
            <w:vAlign w:val="center"/>
          </w:tcPr>
          <w:p w:rsidR="002339F4" w:rsidRPr="00085B0D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Удельное потребление энергоресурсов (базовый год)</w:t>
            </w:r>
          </w:p>
        </w:tc>
        <w:tc>
          <w:tcPr>
            <w:tcW w:w="1843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1559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418" w:type="dxa"/>
            <w:vAlign w:val="center"/>
          </w:tcPr>
          <w:p w:rsidR="002339F4" w:rsidRPr="00085B0D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куб.м</w:t>
            </w:r>
          </w:p>
        </w:tc>
        <w:tc>
          <w:tcPr>
            <w:tcW w:w="1417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куб.м/чел.</w:t>
            </w:r>
          </w:p>
        </w:tc>
        <w:tc>
          <w:tcPr>
            <w:tcW w:w="1276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куб.м/чел.</w:t>
            </w:r>
          </w:p>
        </w:tc>
        <w:tc>
          <w:tcPr>
            <w:tcW w:w="1335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л/км</w:t>
            </w:r>
          </w:p>
        </w:tc>
        <w:tc>
          <w:tcPr>
            <w:tcW w:w="1315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т/кв.м</w:t>
            </w:r>
          </w:p>
        </w:tc>
        <w:tc>
          <w:tcPr>
            <w:tcW w:w="1148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B0D">
              <w:rPr>
                <w:rFonts w:ascii="Times New Roman" w:hAnsi="Times New Roman"/>
                <w:sz w:val="24"/>
                <w:szCs w:val="24"/>
              </w:rPr>
              <w:t>т/кв.м</w:t>
            </w:r>
          </w:p>
        </w:tc>
      </w:tr>
      <w:tr w:rsidR="002339F4" w:rsidRPr="00AA3AC1" w:rsidTr="00AA3AC1">
        <w:trPr>
          <w:jc w:val="center"/>
        </w:trPr>
        <w:tc>
          <w:tcPr>
            <w:tcW w:w="2923" w:type="dxa"/>
            <w:vMerge/>
            <w:vAlign w:val="center"/>
          </w:tcPr>
          <w:p w:rsidR="002339F4" w:rsidRPr="00085B0D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2339F4" w:rsidRPr="00085B0D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9F4" w:rsidRPr="00AA3AC1" w:rsidRDefault="002339F4" w:rsidP="00AA3AC1">
      <w:pPr>
        <w:rPr>
          <w:rFonts w:ascii="Times New Roman" w:hAnsi="Times New Roman"/>
          <w:sz w:val="24"/>
          <w:szCs w:val="24"/>
        </w:rPr>
        <w:sectPr w:rsidR="002339F4" w:rsidRPr="00AA3AC1" w:rsidSect="00070E9E">
          <w:pgSz w:w="16838" w:h="11906" w:orient="landscape"/>
          <w:pgMar w:top="680" w:right="624" w:bottom="567" w:left="1021" w:header="709" w:footer="709" w:gutter="0"/>
          <w:cols w:space="708"/>
          <w:docGrid w:linePitch="360"/>
        </w:sectPr>
      </w:pPr>
    </w:p>
    <w:p w:rsidR="002339F4" w:rsidRPr="00AA3AC1" w:rsidRDefault="002339F4" w:rsidP="00AA3AC1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AA3AC1">
        <w:rPr>
          <w:rFonts w:ascii="Times New Roman" w:hAnsi="Times New Roman"/>
          <w:sz w:val="24"/>
          <w:szCs w:val="24"/>
        </w:rPr>
        <w:t>Таблица 2</w:t>
      </w:r>
    </w:p>
    <w:p w:rsidR="002339F4" w:rsidRPr="00AA3AC1" w:rsidRDefault="002339F4" w:rsidP="000316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0316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3AC1">
        <w:rPr>
          <w:rFonts w:ascii="Times New Roman" w:hAnsi="Times New Roman"/>
          <w:sz w:val="28"/>
          <w:szCs w:val="28"/>
        </w:rPr>
        <w:t xml:space="preserve">Параметры, </w:t>
      </w:r>
    </w:p>
    <w:p w:rsidR="002339F4" w:rsidRPr="00AA3AC1" w:rsidRDefault="002339F4" w:rsidP="000316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3AC1">
        <w:rPr>
          <w:rFonts w:ascii="Times New Roman" w:hAnsi="Times New Roman"/>
          <w:sz w:val="28"/>
          <w:szCs w:val="28"/>
        </w:rPr>
        <w:t xml:space="preserve">влияющие на энергосбережение и энергетическую эффективность </w:t>
      </w:r>
    </w:p>
    <w:p w:rsidR="002339F4" w:rsidRPr="00AA3AC1" w:rsidRDefault="002339F4" w:rsidP="000316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A3AC1">
        <w:rPr>
          <w:rFonts w:ascii="Times New Roman" w:hAnsi="Times New Roman"/>
          <w:b/>
          <w:sz w:val="28"/>
          <w:szCs w:val="28"/>
          <w:u w:val="single"/>
        </w:rPr>
        <w:t>(пример заполнения)</w:t>
      </w:r>
    </w:p>
    <w:p w:rsidR="002339F4" w:rsidRPr="00AA3AC1" w:rsidRDefault="002339F4" w:rsidP="00AA3AC1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553" w:type="dxa"/>
        <w:jc w:val="center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7"/>
        <w:gridCol w:w="3886"/>
      </w:tblGrid>
      <w:tr w:rsidR="002339F4" w:rsidRPr="00AA3AC1" w:rsidTr="008F3285">
        <w:trPr>
          <w:jc w:val="center"/>
        </w:trPr>
        <w:tc>
          <w:tcPr>
            <w:tcW w:w="9553" w:type="dxa"/>
            <w:gridSpan w:val="2"/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Количественная и качественная характеристика зданий учреждения</w:t>
            </w:r>
          </w:p>
        </w:tc>
      </w:tr>
      <w:tr w:rsidR="002339F4" w:rsidRPr="00AA3AC1" w:rsidTr="008F3285">
        <w:trPr>
          <w:jc w:val="center"/>
        </w:trPr>
        <w:tc>
          <w:tcPr>
            <w:tcW w:w="5667" w:type="dxa"/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Здания, находящиеся в собственности (адрес, площадь):</w:t>
            </w:r>
          </w:p>
        </w:tc>
        <w:tc>
          <w:tcPr>
            <w:tcW w:w="3886" w:type="dxa"/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Здание администрации Батуринского сельского поселения, площадь 1035,5 м2</w:t>
            </w:r>
          </w:p>
        </w:tc>
      </w:tr>
      <w:tr w:rsidR="002339F4" w:rsidRPr="00AA3AC1" w:rsidTr="008F3285">
        <w:trPr>
          <w:jc w:val="center"/>
        </w:trPr>
        <w:tc>
          <w:tcPr>
            <w:tcW w:w="5667" w:type="dxa"/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Общая площадь размещения, кв.м</w:t>
            </w:r>
          </w:p>
        </w:tc>
        <w:tc>
          <w:tcPr>
            <w:tcW w:w="3886" w:type="dxa"/>
          </w:tcPr>
          <w:p w:rsidR="002339F4" w:rsidRPr="0021596C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96C">
              <w:rPr>
                <w:rFonts w:ascii="Times New Roman" w:hAnsi="Times New Roman"/>
                <w:sz w:val="24"/>
                <w:szCs w:val="24"/>
              </w:rPr>
              <w:t>1035,5</w:t>
            </w:r>
          </w:p>
        </w:tc>
      </w:tr>
      <w:tr w:rsidR="002339F4" w:rsidRPr="00AA3AC1" w:rsidTr="008F3285">
        <w:trPr>
          <w:jc w:val="center"/>
        </w:trPr>
        <w:tc>
          <w:tcPr>
            <w:tcW w:w="5667" w:type="dxa"/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Отапливаемая площадь, кв.м</w:t>
            </w:r>
          </w:p>
        </w:tc>
        <w:tc>
          <w:tcPr>
            <w:tcW w:w="3886" w:type="dxa"/>
          </w:tcPr>
          <w:p w:rsidR="002339F4" w:rsidRPr="0021596C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96C">
              <w:rPr>
                <w:rFonts w:ascii="Times New Roman" w:hAnsi="Times New Roman"/>
                <w:sz w:val="24"/>
                <w:szCs w:val="24"/>
              </w:rPr>
              <w:t>1035,5</w:t>
            </w:r>
          </w:p>
        </w:tc>
      </w:tr>
      <w:tr w:rsidR="002339F4" w:rsidRPr="00AA3AC1" w:rsidTr="008F3285">
        <w:trPr>
          <w:jc w:val="center"/>
        </w:trPr>
        <w:tc>
          <w:tcPr>
            <w:tcW w:w="5667" w:type="dxa"/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Фундаменты</w:t>
            </w:r>
          </w:p>
        </w:tc>
        <w:tc>
          <w:tcPr>
            <w:tcW w:w="3886" w:type="dxa"/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бетонные</w:t>
            </w:r>
          </w:p>
        </w:tc>
      </w:tr>
      <w:tr w:rsidR="002339F4" w:rsidRPr="00AA3AC1" w:rsidTr="008F3285">
        <w:trPr>
          <w:jc w:val="center"/>
        </w:trPr>
        <w:tc>
          <w:tcPr>
            <w:tcW w:w="5667" w:type="dxa"/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Стены</w:t>
            </w:r>
          </w:p>
        </w:tc>
        <w:tc>
          <w:tcPr>
            <w:tcW w:w="3886" w:type="dxa"/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</w:tr>
      <w:tr w:rsidR="002339F4" w:rsidRPr="00AA3AC1" w:rsidTr="008F3285">
        <w:trPr>
          <w:jc w:val="center"/>
        </w:trPr>
        <w:tc>
          <w:tcPr>
            <w:tcW w:w="5667" w:type="dxa"/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Кровля</w:t>
            </w:r>
          </w:p>
        </w:tc>
        <w:tc>
          <w:tcPr>
            <w:tcW w:w="3886" w:type="dxa"/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</w:tr>
      <w:tr w:rsidR="002339F4" w:rsidRPr="00AA3AC1" w:rsidTr="008F3285">
        <w:trPr>
          <w:jc w:val="center"/>
        </w:trPr>
        <w:tc>
          <w:tcPr>
            <w:tcW w:w="5667" w:type="dxa"/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Количество работников</w:t>
            </w:r>
          </w:p>
        </w:tc>
        <w:tc>
          <w:tcPr>
            <w:tcW w:w="3886" w:type="dxa"/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339F4" w:rsidRPr="00AA3AC1" w:rsidTr="008F3285">
        <w:trPr>
          <w:jc w:val="center"/>
        </w:trPr>
        <w:tc>
          <w:tcPr>
            <w:tcW w:w="5667" w:type="dxa"/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3886" w:type="dxa"/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339F4" w:rsidRPr="00AA3AC1" w:rsidTr="008F3285">
        <w:trPr>
          <w:jc w:val="center"/>
        </w:trPr>
        <w:tc>
          <w:tcPr>
            <w:tcW w:w="5667" w:type="dxa"/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 xml:space="preserve">Энергосберегающие окна </w:t>
            </w:r>
          </w:p>
        </w:tc>
        <w:tc>
          <w:tcPr>
            <w:tcW w:w="3886" w:type="dxa"/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339F4" w:rsidRPr="00AA3AC1" w:rsidTr="008F3285">
        <w:trPr>
          <w:jc w:val="center"/>
        </w:trPr>
        <w:tc>
          <w:tcPr>
            <w:tcW w:w="5667" w:type="dxa"/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Общее количество окон</w:t>
            </w: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:rsidR="002339F4" w:rsidRPr="0021596C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96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2339F4" w:rsidRPr="00AA3AC1" w:rsidTr="008F3285">
        <w:trPr>
          <w:jc w:val="center"/>
        </w:trPr>
        <w:tc>
          <w:tcPr>
            <w:tcW w:w="5667" w:type="dxa"/>
            <w:tcBorders>
              <w:right w:val="single" w:sz="4" w:space="0" w:color="auto"/>
            </w:tcBorders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9F4" w:rsidRPr="00AA3AC1" w:rsidTr="008F3285">
        <w:trPr>
          <w:jc w:val="center"/>
        </w:trPr>
        <w:tc>
          <w:tcPr>
            <w:tcW w:w="5667" w:type="dxa"/>
            <w:tcBorders>
              <w:right w:val="single" w:sz="4" w:space="0" w:color="auto"/>
            </w:tcBorders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Энергосберегающие лампы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4" w:rsidRPr="0021596C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96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339F4" w:rsidRPr="00AA3AC1" w:rsidTr="008F3285">
        <w:trPr>
          <w:jc w:val="center"/>
        </w:trPr>
        <w:tc>
          <w:tcPr>
            <w:tcW w:w="5667" w:type="dxa"/>
            <w:tcBorders>
              <w:right w:val="single" w:sz="4" w:space="0" w:color="auto"/>
            </w:tcBorders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(в % от общего числа)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4" w:rsidRPr="0021596C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96C">
              <w:rPr>
                <w:rFonts w:ascii="Times New Roman" w:hAnsi="Times New Roman"/>
                <w:sz w:val="24"/>
                <w:szCs w:val="24"/>
              </w:rPr>
              <w:t>89 %</w:t>
            </w:r>
          </w:p>
        </w:tc>
      </w:tr>
      <w:tr w:rsidR="002339F4" w:rsidRPr="00AA3AC1" w:rsidTr="008F3285">
        <w:trPr>
          <w:jc w:val="center"/>
        </w:trPr>
        <w:tc>
          <w:tcPr>
            <w:tcW w:w="5667" w:type="dxa"/>
            <w:tcBorders>
              <w:right w:val="single" w:sz="4" w:space="0" w:color="auto"/>
            </w:tcBorders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Возможность регулирования потребления тепловой энергии в помещениях Объекта: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339F4" w:rsidRPr="00AA3AC1" w:rsidTr="008F3285">
        <w:trPr>
          <w:jc w:val="center"/>
        </w:trPr>
        <w:tc>
          <w:tcPr>
            <w:tcW w:w="5667" w:type="dxa"/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в автоматическом режиме</w:t>
            </w:r>
          </w:p>
        </w:tc>
        <w:tc>
          <w:tcPr>
            <w:tcW w:w="3886" w:type="dxa"/>
            <w:tcBorders>
              <w:top w:val="single" w:sz="4" w:space="0" w:color="auto"/>
            </w:tcBorders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339F4" w:rsidRPr="00AA3AC1" w:rsidTr="008F3285">
        <w:trPr>
          <w:jc w:val="center"/>
        </w:trPr>
        <w:tc>
          <w:tcPr>
            <w:tcW w:w="5667" w:type="dxa"/>
          </w:tcPr>
          <w:p w:rsidR="002339F4" w:rsidRPr="00AA3AC1" w:rsidRDefault="002339F4" w:rsidP="00DB3AE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в ручном режиме</w:t>
            </w:r>
          </w:p>
        </w:tc>
        <w:tc>
          <w:tcPr>
            <w:tcW w:w="3886" w:type="dxa"/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339F4" w:rsidRPr="00AA3AC1" w:rsidTr="008F3285">
        <w:trPr>
          <w:jc w:val="center"/>
        </w:trPr>
        <w:tc>
          <w:tcPr>
            <w:tcW w:w="5667" w:type="dxa"/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Наличие датчиков движения</w:t>
            </w:r>
          </w:p>
        </w:tc>
        <w:tc>
          <w:tcPr>
            <w:tcW w:w="3886" w:type="dxa"/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339F4" w:rsidRPr="00AA3AC1" w:rsidTr="008F3285">
        <w:trPr>
          <w:jc w:val="center"/>
        </w:trPr>
        <w:tc>
          <w:tcPr>
            <w:tcW w:w="5667" w:type="dxa"/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Светодиодные светильники наружного освещения</w:t>
            </w:r>
          </w:p>
        </w:tc>
        <w:tc>
          <w:tcPr>
            <w:tcW w:w="3886" w:type="dxa"/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339F4" w:rsidRPr="00AA3AC1" w:rsidTr="008F3285">
        <w:trPr>
          <w:jc w:val="center"/>
        </w:trPr>
        <w:tc>
          <w:tcPr>
            <w:tcW w:w="5667" w:type="dxa"/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Теплоизоляция трубопроводов отопления</w:t>
            </w:r>
          </w:p>
        </w:tc>
        <w:tc>
          <w:tcPr>
            <w:tcW w:w="3886" w:type="dxa"/>
          </w:tcPr>
          <w:p w:rsidR="002339F4" w:rsidRPr="0021596C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96C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2339F4" w:rsidRPr="00AA3AC1" w:rsidTr="008F3285">
        <w:trPr>
          <w:jc w:val="center"/>
        </w:trPr>
        <w:tc>
          <w:tcPr>
            <w:tcW w:w="5667" w:type="dxa"/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Количество/тип водогрейных котлов</w:t>
            </w:r>
          </w:p>
        </w:tc>
        <w:tc>
          <w:tcPr>
            <w:tcW w:w="3886" w:type="dxa"/>
          </w:tcPr>
          <w:p w:rsidR="002339F4" w:rsidRPr="0021596C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9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39F4" w:rsidRPr="00AA3AC1" w:rsidTr="008F3285">
        <w:trPr>
          <w:jc w:val="center"/>
        </w:trPr>
        <w:tc>
          <w:tcPr>
            <w:tcW w:w="5667" w:type="dxa"/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Наличие сотрудников, обученных в области энергосбережения и повышения энергетической эффективности, и сотрудников ответственных за проведение энергосберегающих мероприятий</w:t>
            </w:r>
          </w:p>
        </w:tc>
        <w:tc>
          <w:tcPr>
            <w:tcW w:w="3886" w:type="dxa"/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ФИО, телефон, должность</w:t>
            </w:r>
          </w:p>
        </w:tc>
      </w:tr>
      <w:tr w:rsidR="002339F4" w:rsidRPr="00AA3AC1" w:rsidTr="008F3285">
        <w:trPr>
          <w:jc w:val="center"/>
        </w:trPr>
        <w:tc>
          <w:tcPr>
            <w:tcW w:w="5667" w:type="dxa"/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 xml:space="preserve">Энергетическое обследование </w:t>
            </w:r>
          </w:p>
        </w:tc>
        <w:tc>
          <w:tcPr>
            <w:tcW w:w="3886" w:type="dxa"/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2339F4" w:rsidRPr="00AA3AC1" w:rsidTr="008F3285">
        <w:trPr>
          <w:jc w:val="center"/>
        </w:trPr>
        <w:tc>
          <w:tcPr>
            <w:tcW w:w="5667" w:type="dxa"/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 xml:space="preserve">Энергетический паспорт </w:t>
            </w:r>
          </w:p>
        </w:tc>
        <w:tc>
          <w:tcPr>
            <w:tcW w:w="3886" w:type="dxa"/>
          </w:tcPr>
          <w:p w:rsidR="002339F4" w:rsidRPr="00AA3AC1" w:rsidRDefault="002339F4" w:rsidP="00DB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</w:tbl>
    <w:p w:rsidR="002339F4" w:rsidRPr="00AA3AC1" w:rsidRDefault="002339F4" w:rsidP="00DB3AE2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ind w:firstLine="709"/>
        <w:jc w:val="right"/>
        <w:rPr>
          <w:rFonts w:ascii="Times New Roman" w:hAnsi="Times New Roman"/>
          <w:sz w:val="24"/>
          <w:szCs w:val="24"/>
        </w:rPr>
        <w:sectPr w:rsidR="002339F4" w:rsidRPr="00AA3AC1" w:rsidSect="00406C06">
          <w:pgSz w:w="11906" w:h="16838"/>
          <w:pgMar w:top="1134" w:right="1332" w:bottom="992" w:left="1332" w:header="709" w:footer="709" w:gutter="0"/>
          <w:cols w:space="708"/>
          <w:docGrid w:linePitch="360"/>
        </w:sectPr>
      </w:pPr>
    </w:p>
    <w:p w:rsidR="002339F4" w:rsidRPr="00AA3AC1" w:rsidRDefault="002339F4" w:rsidP="00AA3AC1">
      <w:pPr>
        <w:jc w:val="right"/>
        <w:rPr>
          <w:rFonts w:ascii="Times New Roman" w:hAnsi="Times New Roman"/>
          <w:sz w:val="24"/>
          <w:szCs w:val="24"/>
        </w:rPr>
      </w:pPr>
      <w:r w:rsidRPr="00AA3AC1">
        <w:rPr>
          <w:rFonts w:ascii="Times New Roman" w:hAnsi="Times New Roman"/>
          <w:sz w:val="24"/>
          <w:szCs w:val="24"/>
        </w:rPr>
        <w:t>Таблица 3</w:t>
      </w:r>
    </w:p>
    <w:p w:rsidR="002339F4" w:rsidRPr="00AA3AC1" w:rsidRDefault="002339F4" w:rsidP="00AA3A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3AC1">
        <w:rPr>
          <w:rFonts w:ascii="Times New Roman" w:hAnsi="Times New Roman"/>
          <w:sz w:val="28"/>
          <w:szCs w:val="28"/>
        </w:rPr>
        <w:t>Сведения о целевых показателях</w:t>
      </w:r>
    </w:p>
    <w:p w:rsidR="002339F4" w:rsidRPr="00AA3AC1" w:rsidRDefault="002339F4" w:rsidP="00AA3A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3AC1">
        <w:rPr>
          <w:rFonts w:ascii="Times New Roman" w:hAnsi="Times New Roman"/>
          <w:sz w:val="28"/>
          <w:szCs w:val="28"/>
        </w:rPr>
        <w:t xml:space="preserve"> программы энергосбережения и повышения энергетической эффективности</w:t>
      </w:r>
    </w:p>
    <w:p w:rsidR="002339F4" w:rsidRPr="00AA3AC1" w:rsidRDefault="002339F4" w:rsidP="00AA3AC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4300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5"/>
        <w:gridCol w:w="4723"/>
        <w:gridCol w:w="1668"/>
        <w:gridCol w:w="2410"/>
        <w:gridCol w:w="1701"/>
        <w:gridCol w:w="1532"/>
        <w:gridCol w:w="1491"/>
      </w:tblGrid>
      <w:tr w:rsidR="002339F4" w:rsidRPr="00F95A7E" w:rsidTr="008F3285">
        <w:trPr>
          <w:jc w:val="center"/>
        </w:trPr>
        <w:tc>
          <w:tcPr>
            <w:tcW w:w="775" w:type="dxa"/>
            <w:vMerge w:val="restart"/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723" w:type="dxa"/>
            <w:vMerge w:val="restart"/>
            <w:vAlign w:val="center"/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Наименование целевых показателей*</w:t>
            </w:r>
          </w:p>
        </w:tc>
        <w:tc>
          <w:tcPr>
            <w:tcW w:w="1668" w:type="dxa"/>
            <w:vMerge w:val="restart"/>
            <w:vAlign w:val="center"/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724" w:type="dxa"/>
            <w:gridSpan w:val="3"/>
            <w:tcBorders>
              <w:right w:val="single" w:sz="4" w:space="0" w:color="auto"/>
            </w:tcBorders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Плановые значения целевых показателей</w:t>
            </w:r>
          </w:p>
        </w:tc>
      </w:tr>
      <w:tr w:rsidR="002339F4" w:rsidRPr="00F95A7E" w:rsidTr="008F3285">
        <w:trPr>
          <w:jc w:val="center"/>
        </w:trPr>
        <w:tc>
          <w:tcPr>
            <w:tcW w:w="775" w:type="dxa"/>
            <w:vMerge/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vMerge/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39F4" w:rsidRPr="00F95A7E" w:rsidRDefault="002339F4" w:rsidP="00DB3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2339F4" w:rsidRPr="00F95A7E" w:rsidRDefault="002339F4" w:rsidP="00DB3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32" w:type="dxa"/>
          </w:tcPr>
          <w:p w:rsidR="002339F4" w:rsidRPr="00F95A7E" w:rsidRDefault="002339F4" w:rsidP="00DB3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339F4" w:rsidRPr="00F95A7E" w:rsidRDefault="002339F4" w:rsidP="00DB3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2339F4" w:rsidRPr="00F95A7E" w:rsidTr="008F3285">
        <w:trPr>
          <w:jc w:val="center"/>
        </w:trPr>
        <w:tc>
          <w:tcPr>
            <w:tcW w:w="775" w:type="dxa"/>
            <w:tcBorders>
              <w:left w:val="single" w:sz="4" w:space="0" w:color="auto"/>
            </w:tcBorders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2339F4" w:rsidRPr="00F95A7E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</w:t>
            </w:r>
          </w:p>
        </w:tc>
        <w:tc>
          <w:tcPr>
            <w:tcW w:w="1668" w:type="dxa"/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кВт.ч/кв.м</w:t>
            </w:r>
          </w:p>
        </w:tc>
        <w:tc>
          <w:tcPr>
            <w:tcW w:w="2410" w:type="dxa"/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701" w:type="dxa"/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532" w:type="dxa"/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</w:tr>
      <w:tr w:rsidR="002339F4" w:rsidRPr="00F95A7E" w:rsidTr="008F3285">
        <w:trPr>
          <w:jc w:val="center"/>
        </w:trPr>
        <w:tc>
          <w:tcPr>
            <w:tcW w:w="775" w:type="dxa"/>
            <w:tcBorders>
              <w:left w:val="single" w:sz="4" w:space="0" w:color="auto"/>
            </w:tcBorders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2339F4" w:rsidRPr="00F95A7E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Удельный расход тепловой энергии</w:t>
            </w:r>
          </w:p>
        </w:tc>
        <w:tc>
          <w:tcPr>
            <w:tcW w:w="1668" w:type="dxa"/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Гкал/кв.м</w:t>
            </w:r>
          </w:p>
        </w:tc>
        <w:tc>
          <w:tcPr>
            <w:tcW w:w="2410" w:type="dxa"/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701" w:type="dxa"/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532" w:type="dxa"/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</w:tr>
      <w:tr w:rsidR="002339F4" w:rsidRPr="00F95A7E" w:rsidTr="008F3285">
        <w:trPr>
          <w:trHeight w:val="287"/>
          <w:jc w:val="center"/>
        </w:trPr>
        <w:tc>
          <w:tcPr>
            <w:tcW w:w="775" w:type="dxa"/>
            <w:tcBorders>
              <w:left w:val="single" w:sz="4" w:space="0" w:color="auto"/>
            </w:tcBorders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2339F4" w:rsidRPr="00F95A7E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Удельный расход холодной воды</w:t>
            </w:r>
          </w:p>
        </w:tc>
        <w:tc>
          <w:tcPr>
            <w:tcW w:w="1668" w:type="dxa"/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куб.м/ чел.</w:t>
            </w:r>
          </w:p>
        </w:tc>
        <w:tc>
          <w:tcPr>
            <w:tcW w:w="2410" w:type="dxa"/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701" w:type="dxa"/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532" w:type="dxa"/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2339F4" w:rsidRPr="00F95A7E" w:rsidTr="008F3285">
        <w:trPr>
          <w:jc w:val="center"/>
        </w:trPr>
        <w:tc>
          <w:tcPr>
            <w:tcW w:w="775" w:type="dxa"/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3" w:type="dxa"/>
          </w:tcPr>
          <w:p w:rsidR="002339F4" w:rsidRPr="00F95A7E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Удельный расход горячей воды</w:t>
            </w:r>
          </w:p>
        </w:tc>
        <w:tc>
          <w:tcPr>
            <w:tcW w:w="1668" w:type="dxa"/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куб.м/ чел.</w:t>
            </w:r>
          </w:p>
        </w:tc>
        <w:tc>
          <w:tcPr>
            <w:tcW w:w="2410" w:type="dxa"/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39F4" w:rsidRPr="00F95A7E" w:rsidTr="008F3285">
        <w:trPr>
          <w:jc w:val="center"/>
        </w:trPr>
        <w:tc>
          <w:tcPr>
            <w:tcW w:w="775" w:type="dxa"/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23" w:type="dxa"/>
          </w:tcPr>
          <w:p w:rsidR="002339F4" w:rsidRPr="00F95A7E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Удельный расход природного газа</w:t>
            </w:r>
          </w:p>
        </w:tc>
        <w:tc>
          <w:tcPr>
            <w:tcW w:w="1668" w:type="dxa"/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куб.м/ чел.</w:t>
            </w:r>
          </w:p>
        </w:tc>
        <w:tc>
          <w:tcPr>
            <w:tcW w:w="2410" w:type="dxa"/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339F4" w:rsidRPr="00F95A7E" w:rsidRDefault="002339F4" w:rsidP="008F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9F4" w:rsidRPr="00AA3AC1" w:rsidRDefault="002339F4" w:rsidP="00AA3AC1">
      <w:pPr>
        <w:pStyle w:val="ListParagraph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AA3AC1">
        <w:rPr>
          <w:rFonts w:ascii="Times New Roman" w:hAnsi="Times New Roman"/>
          <w:sz w:val="24"/>
          <w:szCs w:val="24"/>
        </w:rPr>
        <w:t xml:space="preserve">*Постановление Правительства РФ от 31.12.2009 № 1225 (ред. от 22.07.2013) О требованиях к региональным и муниципальным программам в области энергосбережения и повышения энергетической эффективности», раздел </w:t>
      </w:r>
      <w:r w:rsidRPr="00AA3AC1">
        <w:rPr>
          <w:rFonts w:ascii="Times New Roman" w:hAnsi="Times New Roman"/>
          <w:sz w:val="24"/>
          <w:szCs w:val="24"/>
          <w:lang w:val="en-US"/>
        </w:rPr>
        <w:t>II</w:t>
      </w:r>
      <w:r w:rsidRPr="00AA3AC1">
        <w:rPr>
          <w:rFonts w:ascii="Times New Roman" w:hAnsi="Times New Roman"/>
          <w:sz w:val="24"/>
          <w:szCs w:val="24"/>
        </w:rPr>
        <w:t xml:space="preserve"> пункт 8.</w:t>
      </w:r>
    </w:p>
    <w:p w:rsidR="002339F4" w:rsidRPr="00AA3AC1" w:rsidRDefault="002339F4" w:rsidP="00AA3AC1">
      <w:pPr>
        <w:pStyle w:val="ListParagraph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pStyle w:val="ListParagraph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pStyle w:val="ListParagraph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pStyle w:val="ListParagraph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pStyle w:val="ListParagraph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pStyle w:val="ListParagraph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pStyle w:val="ListParagraph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pStyle w:val="ListParagraph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A3AC1">
        <w:rPr>
          <w:rFonts w:ascii="Times New Roman" w:hAnsi="Times New Roman"/>
          <w:sz w:val="28"/>
          <w:szCs w:val="28"/>
        </w:rPr>
        <w:t>Таблица 4</w:t>
      </w:r>
    </w:p>
    <w:p w:rsidR="002339F4" w:rsidRPr="00AA3AC1" w:rsidRDefault="002339F4" w:rsidP="00AA3AC1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AA3AC1">
        <w:rPr>
          <w:rFonts w:ascii="Times New Roman" w:hAnsi="Times New Roman"/>
          <w:sz w:val="28"/>
          <w:szCs w:val="28"/>
        </w:rPr>
        <w:t xml:space="preserve">Перечень мероприятий </w:t>
      </w:r>
    </w:p>
    <w:p w:rsidR="002339F4" w:rsidRPr="00AA3AC1" w:rsidRDefault="002339F4" w:rsidP="00AA3AC1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AA3AC1">
        <w:rPr>
          <w:rFonts w:ascii="Times New Roman" w:hAnsi="Times New Roman"/>
          <w:sz w:val="28"/>
          <w:szCs w:val="28"/>
        </w:rPr>
        <w:t>программы энергосбережения и повышения энергетической эффективности</w:t>
      </w:r>
    </w:p>
    <w:p w:rsidR="002339F4" w:rsidRPr="00AA3AC1" w:rsidRDefault="002339F4" w:rsidP="00AA3AC1">
      <w:pPr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4515" w:type="dxa"/>
        <w:jc w:val="center"/>
        <w:tblInd w:w="-25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22"/>
        <w:gridCol w:w="1274"/>
        <w:gridCol w:w="1109"/>
        <w:gridCol w:w="808"/>
        <w:gridCol w:w="1059"/>
        <w:gridCol w:w="1559"/>
        <w:gridCol w:w="1214"/>
        <w:gridCol w:w="1276"/>
        <w:gridCol w:w="1195"/>
        <w:gridCol w:w="1124"/>
        <w:gridCol w:w="1275"/>
      </w:tblGrid>
      <w:tr w:rsidR="002339F4" w:rsidRPr="00AA3AC1" w:rsidTr="008F3285">
        <w:trPr>
          <w:jc w:val="center"/>
        </w:trPr>
        <w:tc>
          <w:tcPr>
            <w:tcW w:w="2622" w:type="dxa"/>
            <w:vMerge w:val="restart"/>
            <w:vAlign w:val="center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5809" w:type="dxa"/>
            <w:gridSpan w:val="5"/>
            <w:vAlign w:val="center"/>
          </w:tcPr>
          <w:p w:rsidR="002339F4" w:rsidRPr="00AA3AC1" w:rsidRDefault="002339F4" w:rsidP="00DB3A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A3AC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84" w:type="dxa"/>
            <w:gridSpan w:val="5"/>
          </w:tcPr>
          <w:p w:rsidR="002339F4" w:rsidRPr="00AA3AC1" w:rsidRDefault="002339F4" w:rsidP="00DB3A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A3AC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2339F4" w:rsidRPr="00AA3AC1" w:rsidTr="008F3285">
        <w:trPr>
          <w:jc w:val="center"/>
        </w:trPr>
        <w:tc>
          <w:tcPr>
            <w:tcW w:w="2622" w:type="dxa"/>
            <w:vMerge/>
            <w:vAlign w:val="center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Align w:val="center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</w:tc>
        <w:tc>
          <w:tcPr>
            <w:tcW w:w="3426" w:type="dxa"/>
            <w:gridSpan w:val="3"/>
            <w:vAlign w:val="center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Экономия энергоресурсов, воды</w:t>
            </w:r>
          </w:p>
        </w:tc>
        <w:tc>
          <w:tcPr>
            <w:tcW w:w="2490" w:type="dxa"/>
            <w:gridSpan w:val="2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</w:tc>
        <w:tc>
          <w:tcPr>
            <w:tcW w:w="3594" w:type="dxa"/>
            <w:gridSpan w:val="3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Экономия энергоресурсов, воды</w:t>
            </w:r>
          </w:p>
        </w:tc>
      </w:tr>
      <w:tr w:rsidR="002339F4" w:rsidRPr="00AA3AC1" w:rsidTr="008F3285">
        <w:trPr>
          <w:jc w:val="center"/>
        </w:trPr>
        <w:tc>
          <w:tcPr>
            <w:tcW w:w="2622" w:type="dxa"/>
            <w:vMerge/>
            <w:vAlign w:val="center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1109" w:type="dxa"/>
            <w:vMerge w:val="restart"/>
            <w:vAlign w:val="center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объем, тыс.руб.</w:t>
            </w:r>
          </w:p>
        </w:tc>
        <w:tc>
          <w:tcPr>
            <w:tcW w:w="1867" w:type="dxa"/>
            <w:gridSpan w:val="2"/>
            <w:vAlign w:val="center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1559" w:type="dxa"/>
            <w:vMerge w:val="restart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в стоимост-ном, тыс.руб.</w:t>
            </w:r>
          </w:p>
        </w:tc>
        <w:tc>
          <w:tcPr>
            <w:tcW w:w="1214" w:type="dxa"/>
            <w:vMerge w:val="restart"/>
          </w:tcPr>
          <w:p w:rsidR="002339F4" w:rsidRPr="00AA3AC1" w:rsidRDefault="002339F4" w:rsidP="008F3285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1276" w:type="dxa"/>
            <w:vMerge w:val="restart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объем, тыс.руб.</w:t>
            </w:r>
          </w:p>
        </w:tc>
        <w:tc>
          <w:tcPr>
            <w:tcW w:w="2319" w:type="dxa"/>
            <w:gridSpan w:val="2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1275" w:type="dxa"/>
            <w:vMerge w:val="restart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 xml:space="preserve">в стоимост-ном, </w:t>
            </w:r>
          </w:p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</w:tr>
      <w:tr w:rsidR="002339F4" w:rsidRPr="00AA3AC1" w:rsidTr="008F3285">
        <w:trPr>
          <w:trHeight w:val="70"/>
          <w:jc w:val="center"/>
        </w:trPr>
        <w:tc>
          <w:tcPr>
            <w:tcW w:w="2622" w:type="dxa"/>
            <w:vMerge/>
          </w:tcPr>
          <w:p w:rsidR="002339F4" w:rsidRPr="00AA3AC1" w:rsidRDefault="002339F4" w:rsidP="008F32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059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Merge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24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vMerge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9F4" w:rsidRPr="00AA3AC1" w:rsidTr="008F3285">
        <w:trPr>
          <w:trHeight w:val="70"/>
          <w:jc w:val="center"/>
        </w:trPr>
        <w:tc>
          <w:tcPr>
            <w:tcW w:w="14515" w:type="dxa"/>
            <w:gridSpan w:val="11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 xml:space="preserve">Технические мероприятия </w:t>
            </w:r>
            <w:r w:rsidRPr="00AA3AC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(примерный перечень)</w:t>
            </w:r>
          </w:p>
        </w:tc>
      </w:tr>
      <w:tr w:rsidR="002339F4" w:rsidRPr="00AA3AC1" w:rsidTr="008F3285">
        <w:trPr>
          <w:trHeight w:val="70"/>
          <w:jc w:val="center"/>
        </w:trPr>
        <w:tc>
          <w:tcPr>
            <w:tcW w:w="2622" w:type="dxa"/>
          </w:tcPr>
          <w:p w:rsidR="002339F4" w:rsidRPr="00AA3AC1" w:rsidRDefault="002339F4" w:rsidP="008F32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Уплотнение оконных и дверных проемов (снижение потерь тепла с инфильтрующимся воздухом)</w:t>
            </w:r>
          </w:p>
        </w:tc>
        <w:tc>
          <w:tcPr>
            <w:tcW w:w="1274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9F4" w:rsidRPr="00AA3AC1" w:rsidTr="008F3285">
        <w:trPr>
          <w:jc w:val="center"/>
        </w:trPr>
        <w:tc>
          <w:tcPr>
            <w:tcW w:w="2622" w:type="dxa"/>
          </w:tcPr>
          <w:p w:rsidR="002339F4" w:rsidRPr="00AA3AC1" w:rsidRDefault="002339F4" w:rsidP="008F32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Установка штор из пленки ПВХ в межрамном пространстве окон (снижение трансмиссионных потерь через оконные проемы)</w:t>
            </w:r>
          </w:p>
        </w:tc>
        <w:tc>
          <w:tcPr>
            <w:tcW w:w="1274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9F4" w:rsidRPr="00AA3AC1" w:rsidTr="008F3285">
        <w:trPr>
          <w:jc w:val="center"/>
        </w:trPr>
        <w:tc>
          <w:tcPr>
            <w:tcW w:w="2622" w:type="dxa"/>
          </w:tcPr>
          <w:p w:rsidR="002339F4" w:rsidRPr="00AA3AC1" w:rsidRDefault="002339F4" w:rsidP="008F32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 xml:space="preserve">Реконструкция и теплоизоляция чердачных помещений </w:t>
            </w:r>
          </w:p>
        </w:tc>
        <w:tc>
          <w:tcPr>
            <w:tcW w:w="1274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9F4" w:rsidRPr="00AA3AC1" w:rsidTr="008F3285">
        <w:trPr>
          <w:jc w:val="center"/>
        </w:trPr>
        <w:tc>
          <w:tcPr>
            <w:tcW w:w="2622" w:type="dxa"/>
          </w:tcPr>
          <w:p w:rsidR="002339F4" w:rsidRPr="00AA3AC1" w:rsidRDefault="002339F4" w:rsidP="008F32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Использование датчиков движения в местах ограниченного пребывания людей</w:t>
            </w:r>
          </w:p>
        </w:tc>
        <w:tc>
          <w:tcPr>
            <w:tcW w:w="1274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9F4" w:rsidRPr="00AA3AC1" w:rsidTr="008F3285">
        <w:trPr>
          <w:jc w:val="center"/>
        </w:trPr>
        <w:tc>
          <w:tcPr>
            <w:tcW w:w="2622" w:type="dxa"/>
          </w:tcPr>
          <w:p w:rsidR="002339F4" w:rsidRPr="00AA3AC1" w:rsidRDefault="002339F4" w:rsidP="008F32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Установка энергосберегающих смесителей водопотребления</w:t>
            </w:r>
          </w:p>
        </w:tc>
        <w:tc>
          <w:tcPr>
            <w:tcW w:w="1274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9F4" w:rsidRPr="00AA3AC1" w:rsidTr="008F3285">
        <w:trPr>
          <w:jc w:val="center"/>
        </w:trPr>
        <w:tc>
          <w:tcPr>
            <w:tcW w:w="2622" w:type="dxa"/>
          </w:tcPr>
          <w:p w:rsidR="002339F4" w:rsidRPr="00AA3AC1" w:rsidRDefault="002339F4" w:rsidP="008F32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Установка энергосберегающих светодиодных светильников</w:t>
            </w:r>
          </w:p>
        </w:tc>
        <w:tc>
          <w:tcPr>
            <w:tcW w:w="1274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9F4" w:rsidRPr="00AA3AC1" w:rsidTr="008F3285">
        <w:trPr>
          <w:jc w:val="center"/>
        </w:trPr>
        <w:tc>
          <w:tcPr>
            <w:tcW w:w="14515" w:type="dxa"/>
            <w:gridSpan w:val="11"/>
          </w:tcPr>
          <w:p w:rsidR="002339F4" w:rsidRPr="00AA3AC1" w:rsidRDefault="002339F4" w:rsidP="008F3285">
            <w:pPr>
              <w:tabs>
                <w:tab w:val="left" w:pos="196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 xml:space="preserve">Организационные мероприятия </w:t>
            </w:r>
            <w:r w:rsidRPr="00AA3AC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(примерный перечень)</w:t>
            </w:r>
          </w:p>
        </w:tc>
      </w:tr>
      <w:tr w:rsidR="002339F4" w:rsidRPr="00AA3AC1" w:rsidTr="008F3285">
        <w:trPr>
          <w:jc w:val="center"/>
        </w:trPr>
        <w:tc>
          <w:tcPr>
            <w:tcW w:w="2622" w:type="dxa"/>
          </w:tcPr>
          <w:p w:rsidR="002339F4" w:rsidRPr="00AA3AC1" w:rsidRDefault="002339F4" w:rsidP="008F32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Назначение ответственного за проведение мероприятий повышения энергоэффективности</w:t>
            </w:r>
          </w:p>
        </w:tc>
        <w:tc>
          <w:tcPr>
            <w:tcW w:w="1274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9F4" w:rsidRPr="00AA3AC1" w:rsidTr="008F3285">
        <w:trPr>
          <w:jc w:val="center"/>
        </w:trPr>
        <w:tc>
          <w:tcPr>
            <w:tcW w:w="2622" w:type="dxa"/>
          </w:tcPr>
          <w:p w:rsidR="002339F4" w:rsidRPr="00AA3AC1" w:rsidRDefault="002339F4" w:rsidP="008F32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Введение графиков включения и отключения систем освещения, вентиляции, тепловых завес</w:t>
            </w:r>
          </w:p>
        </w:tc>
        <w:tc>
          <w:tcPr>
            <w:tcW w:w="1274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9F4" w:rsidRPr="00AA3AC1" w:rsidTr="008F3285">
        <w:trPr>
          <w:jc w:val="center"/>
        </w:trPr>
        <w:tc>
          <w:tcPr>
            <w:tcW w:w="2622" w:type="dxa"/>
          </w:tcPr>
          <w:p w:rsidR="002339F4" w:rsidRPr="00AA3AC1" w:rsidRDefault="002339F4" w:rsidP="008F32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Организация работ по эксплуатации светильников, их чистке, своевременному ремонту оконных рам, оклейка окон, ремонт санузлов и т.п.</w:t>
            </w:r>
          </w:p>
        </w:tc>
        <w:tc>
          <w:tcPr>
            <w:tcW w:w="1274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39F4" w:rsidRPr="00AA3AC1" w:rsidRDefault="002339F4" w:rsidP="008F32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9F4" w:rsidRPr="00AA3AC1" w:rsidRDefault="002339F4" w:rsidP="00AA3AC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AA3AC1">
        <w:rPr>
          <w:rFonts w:ascii="Times New Roman" w:hAnsi="Times New Roman"/>
          <w:sz w:val="24"/>
          <w:szCs w:val="24"/>
        </w:rPr>
        <w:t xml:space="preserve">*Приказ Министерства экономического 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раздел </w:t>
      </w:r>
      <w:r w:rsidRPr="00AA3AC1">
        <w:rPr>
          <w:rFonts w:ascii="Times New Roman" w:hAnsi="Times New Roman"/>
          <w:sz w:val="24"/>
          <w:szCs w:val="24"/>
          <w:lang w:val="en-US"/>
        </w:rPr>
        <w:t>III</w:t>
      </w:r>
      <w:r w:rsidRPr="00AA3AC1">
        <w:rPr>
          <w:rFonts w:ascii="Times New Roman" w:hAnsi="Times New Roman"/>
          <w:sz w:val="24"/>
          <w:szCs w:val="24"/>
        </w:rPr>
        <w:t>.</w:t>
      </w:r>
    </w:p>
    <w:p w:rsidR="002339F4" w:rsidRPr="00AA3AC1" w:rsidRDefault="002339F4" w:rsidP="00AA3AC1">
      <w:pPr>
        <w:jc w:val="right"/>
        <w:rPr>
          <w:rFonts w:ascii="Times New Roman" w:hAnsi="Times New Roman"/>
          <w:sz w:val="24"/>
          <w:szCs w:val="24"/>
        </w:rPr>
      </w:pPr>
    </w:p>
    <w:p w:rsidR="002339F4" w:rsidRDefault="002339F4" w:rsidP="00AA3AC1">
      <w:pPr>
        <w:jc w:val="right"/>
        <w:rPr>
          <w:rFonts w:ascii="Times New Roman" w:hAnsi="Times New Roman"/>
          <w:sz w:val="24"/>
          <w:szCs w:val="24"/>
        </w:rPr>
      </w:pPr>
    </w:p>
    <w:p w:rsidR="002339F4" w:rsidRDefault="002339F4" w:rsidP="00AA3AC1">
      <w:pPr>
        <w:jc w:val="right"/>
        <w:rPr>
          <w:rFonts w:ascii="Times New Roman" w:hAnsi="Times New Roman"/>
          <w:sz w:val="24"/>
          <w:szCs w:val="24"/>
        </w:rPr>
      </w:pPr>
    </w:p>
    <w:p w:rsidR="002339F4" w:rsidRDefault="002339F4" w:rsidP="00AA3AC1">
      <w:pPr>
        <w:jc w:val="right"/>
        <w:rPr>
          <w:rFonts w:ascii="Times New Roman" w:hAnsi="Times New Roman"/>
          <w:sz w:val="24"/>
          <w:szCs w:val="24"/>
        </w:rPr>
      </w:pPr>
    </w:p>
    <w:p w:rsidR="002339F4" w:rsidRDefault="002339F4" w:rsidP="00AA3AC1">
      <w:pPr>
        <w:jc w:val="right"/>
        <w:rPr>
          <w:rFonts w:ascii="Times New Roman" w:hAnsi="Times New Roman"/>
          <w:sz w:val="24"/>
          <w:szCs w:val="24"/>
        </w:rPr>
      </w:pPr>
    </w:p>
    <w:p w:rsidR="002339F4" w:rsidRDefault="002339F4" w:rsidP="00AA3AC1">
      <w:pPr>
        <w:jc w:val="right"/>
        <w:rPr>
          <w:rFonts w:ascii="Times New Roman" w:hAnsi="Times New Roman"/>
          <w:sz w:val="24"/>
          <w:szCs w:val="24"/>
        </w:rPr>
      </w:pPr>
    </w:p>
    <w:p w:rsidR="002339F4" w:rsidRDefault="002339F4" w:rsidP="00AA3AC1">
      <w:pPr>
        <w:jc w:val="right"/>
        <w:rPr>
          <w:rFonts w:ascii="Times New Roman" w:hAnsi="Times New Roman"/>
          <w:sz w:val="24"/>
          <w:szCs w:val="24"/>
        </w:rPr>
      </w:pPr>
    </w:p>
    <w:p w:rsidR="002339F4" w:rsidRDefault="002339F4" w:rsidP="00AA3AC1">
      <w:pPr>
        <w:jc w:val="right"/>
        <w:rPr>
          <w:rFonts w:ascii="Times New Roman" w:hAnsi="Times New Roman"/>
          <w:sz w:val="24"/>
          <w:szCs w:val="24"/>
        </w:rPr>
      </w:pPr>
    </w:p>
    <w:p w:rsidR="002339F4" w:rsidRDefault="002339F4" w:rsidP="00AA3AC1">
      <w:pPr>
        <w:jc w:val="right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jc w:val="right"/>
        <w:rPr>
          <w:rFonts w:ascii="Times New Roman" w:hAnsi="Times New Roman"/>
          <w:sz w:val="24"/>
          <w:szCs w:val="24"/>
        </w:rPr>
      </w:pPr>
      <w:r w:rsidRPr="00AA3AC1">
        <w:rPr>
          <w:rFonts w:ascii="Times New Roman" w:hAnsi="Times New Roman"/>
          <w:sz w:val="24"/>
          <w:szCs w:val="24"/>
        </w:rPr>
        <w:t>Таблица 5</w:t>
      </w:r>
    </w:p>
    <w:p w:rsidR="002339F4" w:rsidRPr="00AA3AC1" w:rsidRDefault="002339F4" w:rsidP="00AA3A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A3AC1">
        <w:rPr>
          <w:rFonts w:ascii="Times New Roman" w:hAnsi="Times New Roman"/>
          <w:sz w:val="28"/>
          <w:szCs w:val="28"/>
        </w:rPr>
        <w:t>Отчет</w:t>
      </w:r>
    </w:p>
    <w:p w:rsidR="002339F4" w:rsidRPr="00AA3AC1" w:rsidRDefault="002339F4" w:rsidP="00AA3A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A3AC1">
        <w:rPr>
          <w:rFonts w:ascii="Times New Roman" w:hAnsi="Times New Roman"/>
          <w:sz w:val="28"/>
          <w:szCs w:val="28"/>
        </w:rPr>
        <w:t xml:space="preserve">о реализации мероприятий </w:t>
      </w:r>
    </w:p>
    <w:p w:rsidR="002339F4" w:rsidRPr="00AA3AC1" w:rsidRDefault="002339F4" w:rsidP="00AA3A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A3AC1">
        <w:rPr>
          <w:rFonts w:ascii="Times New Roman" w:hAnsi="Times New Roman"/>
          <w:sz w:val="28"/>
          <w:szCs w:val="28"/>
        </w:rPr>
        <w:t>программы энергосбережения и повышения энергетической эффективности</w:t>
      </w:r>
    </w:p>
    <w:p w:rsidR="002339F4" w:rsidRPr="00AA3AC1" w:rsidRDefault="002339F4" w:rsidP="00AA3A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A3AC1">
        <w:rPr>
          <w:rFonts w:ascii="Times New Roman" w:hAnsi="Times New Roman"/>
          <w:sz w:val="28"/>
          <w:szCs w:val="28"/>
        </w:rPr>
        <w:t>на 1 января 201</w:t>
      </w:r>
      <w:r>
        <w:rPr>
          <w:rFonts w:ascii="Times New Roman" w:hAnsi="Times New Roman"/>
          <w:sz w:val="28"/>
          <w:szCs w:val="28"/>
        </w:rPr>
        <w:t>8</w:t>
      </w:r>
      <w:r w:rsidRPr="00AA3AC1">
        <w:rPr>
          <w:rFonts w:ascii="Times New Roman" w:hAnsi="Times New Roman"/>
          <w:sz w:val="28"/>
          <w:szCs w:val="28"/>
        </w:rPr>
        <w:t xml:space="preserve"> </w:t>
      </w:r>
    </w:p>
    <w:p w:rsidR="002339F4" w:rsidRPr="00AA3AC1" w:rsidRDefault="002339F4" w:rsidP="00AA3A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A3AC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339F4" w:rsidRPr="00AA3AC1" w:rsidRDefault="002339F4" w:rsidP="00AA3A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A3AC1">
        <w:rPr>
          <w:rFonts w:ascii="Times New Roman" w:hAnsi="Times New Roman"/>
          <w:sz w:val="28"/>
          <w:szCs w:val="28"/>
        </w:rPr>
        <w:t>(наименование организации)</w:t>
      </w:r>
    </w:p>
    <w:p w:rsidR="002339F4" w:rsidRPr="00AA3AC1" w:rsidRDefault="002339F4" w:rsidP="00AA3AC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7"/>
        <w:gridCol w:w="2035"/>
        <w:gridCol w:w="1216"/>
        <w:gridCol w:w="921"/>
        <w:gridCol w:w="814"/>
        <w:gridCol w:w="1412"/>
        <w:gridCol w:w="908"/>
        <w:gridCol w:w="807"/>
        <w:gridCol w:w="1396"/>
        <w:gridCol w:w="652"/>
        <w:gridCol w:w="947"/>
        <w:gridCol w:w="820"/>
        <w:gridCol w:w="1396"/>
      </w:tblGrid>
      <w:tr w:rsidR="002339F4" w:rsidRPr="00AA3AC1" w:rsidTr="00AA3AC1">
        <w:tc>
          <w:tcPr>
            <w:tcW w:w="1277" w:type="dxa"/>
            <w:vMerge w:val="restart"/>
            <w:vAlign w:val="center"/>
          </w:tcPr>
          <w:p w:rsidR="002339F4" w:rsidRPr="00AA3AC1" w:rsidRDefault="002339F4" w:rsidP="00AA3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35" w:type="dxa"/>
            <w:vMerge w:val="restart"/>
            <w:vAlign w:val="center"/>
          </w:tcPr>
          <w:p w:rsidR="002339F4" w:rsidRPr="00AA3AC1" w:rsidRDefault="002339F4" w:rsidP="00AA3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4363" w:type="dxa"/>
            <w:gridSpan w:val="4"/>
            <w:vAlign w:val="center"/>
          </w:tcPr>
          <w:p w:rsidR="002339F4" w:rsidRPr="00AA3AC1" w:rsidRDefault="002339F4" w:rsidP="00AA3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Финансовое обеспечение реализации программы</w:t>
            </w:r>
          </w:p>
        </w:tc>
        <w:tc>
          <w:tcPr>
            <w:tcW w:w="6926" w:type="dxa"/>
            <w:gridSpan w:val="7"/>
            <w:vAlign w:val="center"/>
          </w:tcPr>
          <w:p w:rsidR="002339F4" w:rsidRPr="00AA3AC1" w:rsidRDefault="002339F4" w:rsidP="00AA3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Экономия топливно – энергетических ресурсов</w:t>
            </w:r>
          </w:p>
        </w:tc>
      </w:tr>
      <w:tr w:rsidR="002339F4" w:rsidRPr="00AA3AC1" w:rsidTr="00AA3AC1">
        <w:tc>
          <w:tcPr>
            <w:tcW w:w="1277" w:type="dxa"/>
            <w:vMerge/>
            <w:vAlign w:val="center"/>
          </w:tcPr>
          <w:p w:rsidR="002339F4" w:rsidRPr="00AA3AC1" w:rsidRDefault="002339F4" w:rsidP="00AA3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  <w:vAlign w:val="center"/>
          </w:tcPr>
          <w:p w:rsidR="002339F4" w:rsidRPr="00AA3AC1" w:rsidRDefault="002339F4" w:rsidP="00AA3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 w:val="restart"/>
            <w:vAlign w:val="center"/>
          </w:tcPr>
          <w:p w:rsidR="002339F4" w:rsidRPr="00AA3AC1" w:rsidRDefault="002339F4" w:rsidP="00AA3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3147" w:type="dxa"/>
            <w:gridSpan w:val="3"/>
            <w:vAlign w:val="center"/>
          </w:tcPr>
          <w:p w:rsidR="002339F4" w:rsidRPr="00AA3AC1" w:rsidRDefault="002339F4" w:rsidP="00AA3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объем, тыс. руб.</w:t>
            </w:r>
          </w:p>
        </w:tc>
        <w:tc>
          <w:tcPr>
            <w:tcW w:w="3763" w:type="dxa"/>
            <w:gridSpan w:val="4"/>
            <w:vAlign w:val="center"/>
          </w:tcPr>
          <w:p w:rsidR="002339F4" w:rsidRPr="00AA3AC1" w:rsidRDefault="002339F4" w:rsidP="00AA3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3163" w:type="dxa"/>
            <w:gridSpan w:val="3"/>
            <w:vAlign w:val="center"/>
          </w:tcPr>
          <w:p w:rsidR="002339F4" w:rsidRPr="00AA3AC1" w:rsidRDefault="002339F4" w:rsidP="00AA3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в стоимостном выражении,      тыс. руб.</w:t>
            </w:r>
          </w:p>
        </w:tc>
      </w:tr>
      <w:tr w:rsidR="002339F4" w:rsidRPr="00AA3AC1" w:rsidTr="00AA3AC1">
        <w:tc>
          <w:tcPr>
            <w:tcW w:w="1277" w:type="dxa"/>
            <w:vMerge/>
            <w:vAlign w:val="center"/>
          </w:tcPr>
          <w:p w:rsidR="002339F4" w:rsidRPr="00AA3AC1" w:rsidRDefault="002339F4" w:rsidP="00AA3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  <w:vAlign w:val="center"/>
          </w:tcPr>
          <w:p w:rsidR="002339F4" w:rsidRPr="00AA3AC1" w:rsidRDefault="002339F4" w:rsidP="00AA3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  <w:vAlign w:val="center"/>
          </w:tcPr>
          <w:p w:rsidR="002339F4" w:rsidRPr="00AA3AC1" w:rsidRDefault="002339F4" w:rsidP="00AA3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2339F4" w:rsidRPr="00AA3AC1" w:rsidRDefault="002339F4" w:rsidP="00AA3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14" w:type="dxa"/>
            <w:vMerge w:val="restart"/>
            <w:vAlign w:val="center"/>
          </w:tcPr>
          <w:p w:rsidR="002339F4" w:rsidRPr="00AA3AC1" w:rsidRDefault="002339F4" w:rsidP="00AA3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12" w:type="dxa"/>
            <w:vMerge w:val="restart"/>
            <w:vAlign w:val="center"/>
          </w:tcPr>
          <w:p w:rsidR="002339F4" w:rsidRPr="00AA3AC1" w:rsidRDefault="002339F4" w:rsidP="00AA3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3111" w:type="dxa"/>
            <w:gridSpan w:val="3"/>
            <w:vAlign w:val="center"/>
          </w:tcPr>
          <w:p w:rsidR="002339F4" w:rsidRPr="00AA3AC1" w:rsidRDefault="002339F4" w:rsidP="00AA3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52" w:type="dxa"/>
            <w:vMerge w:val="restart"/>
            <w:vAlign w:val="center"/>
          </w:tcPr>
          <w:p w:rsidR="002339F4" w:rsidRPr="00AA3AC1" w:rsidRDefault="002339F4" w:rsidP="00AA3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47" w:type="dxa"/>
            <w:vMerge w:val="restart"/>
            <w:vAlign w:val="center"/>
          </w:tcPr>
          <w:p w:rsidR="002339F4" w:rsidRPr="00AA3AC1" w:rsidRDefault="002339F4" w:rsidP="00AA3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20" w:type="dxa"/>
            <w:vMerge w:val="restart"/>
            <w:vAlign w:val="center"/>
          </w:tcPr>
          <w:p w:rsidR="002339F4" w:rsidRPr="00AA3AC1" w:rsidRDefault="002339F4" w:rsidP="00AA3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396" w:type="dxa"/>
            <w:vMerge w:val="restart"/>
            <w:vAlign w:val="center"/>
          </w:tcPr>
          <w:p w:rsidR="002339F4" w:rsidRPr="00AA3AC1" w:rsidRDefault="002339F4" w:rsidP="00AA3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2339F4" w:rsidRPr="00AA3AC1" w:rsidTr="00AA3AC1">
        <w:tc>
          <w:tcPr>
            <w:tcW w:w="1277" w:type="dxa"/>
            <w:vMerge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07" w:type="dxa"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396" w:type="dxa"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652" w:type="dxa"/>
            <w:vMerge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9F4" w:rsidRPr="00AA3AC1" w:rsidTr="00AA3AC1">
        <w:tc>
          <w:tcPr>
            <w:tcW w:w="1277" w:type="dxa"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9F4" w:rsidRPr="00AA3AC1" w:rsidTr="00AA3AC1">
        <w:tc>
          <w:tcPr>
            <w:tcW w:w="1277" w:type="dxa"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16" w:type="dxa"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21" w:type="dxa"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47" w:type="dxa"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9F4" w:rsidRPr="00AA3AC1" w:rsidRDefault="002339F4" w:rsidP="00AA3AC1">
      <w:pPr>
        <w:rPr>
          <w:rFonts w:ascii="Times New Roman" w:hAnsi="Times New Roman"/>
          <w:sz w:val="24"/>
          <w:szCs w:val="24"/>
        </w:rPr>
        <w:sectPr w:rsidR="002339F4" w:rsidRPr="00AA3AC1" w:rsidSect="005A52F1">
          <w:pgSz w:w="16838" w:h="11906" w:orient="landscape"/>
          <w:pgMar w:top="1134" w:right="992" w:bottom="993" w:left="1701" w:header="709" w:footer="709" w:gutter="0"/>
          <w:cols w:space="708"/>
          <w:docGrid w:linePitch="360"/>
        </w:sectPr>
      </w:pPr>
    </w:p>
    <w:p w:rsidR="002339F4" w:rsidRPr="00AA3AC1" w:rsidRDefault="002339F4" w:rsidP="00AA3AC1">
      <w:pPr>
        <w:jc w:val="right"/>
        <w:rPr>
          <w:rFonts w:ascii="Times New Roman" w:hAnsi="Times New Roman"/>
          <w:sz w:val="24"/>
          <w:szCs w:val="24"/>
        </w:rPr>
      </w:pPr>
      <w:r w:rsidRPr="00AA3AC1">
        <w:rPr>
          <w:rFonts w:ascii="Times New Roman" w:hAnsi="Times New Roman"/>
          <w:sz w:val="24"/>
          <w:szCs w:val="24"/>
        </w:rPr>
        <w:t>Таблица 6</w:t>
      </w:r>
    </w:p>
    <w:p w:rsidR="002339F4" w:rsidRPr="00AA3AC1" w:rsidRDefault="002339F4" w:rsidP="00AA3AC1">
      <w:pPr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A3AC1">
        <w:rPr>
          <w:rFonts w:ascii="Times New Roman" w:hAnsi="Times New Roman"/>
          <w:sz w:val="28"/>
          <w:szCs w:val="28"/>
        </w:rPr>
        <w:t>Отчет</w:t>
      </w:r>
    </w:p>
    <w:p w:rsidR="002339F4" w:rsidRPr="00AA3AC1" w:rsidRDefault="002339F4" w:rsidP="00AA3A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A3AC1">
        <w:rPr>
          <w:rFonts w:ascii="Times New Roman" w:hAnsi="Times New Roman"/>
          <w:sz w:val="28"/>
          <w:szCs w:val="28"/>
        </w:rPr>
        <w:t xml:space="preserve">о достижении значений целевых показателей </w:t>
      </w:r>
    </w:p>
    <w:p w:rsidR="002339F4" w:rsidRPr="00AA3AC1" w:rsidRDefault="002339F4" w:rsidP="00AA3A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A3AC1">
        <w:rPr>
          <w:rFonts w:ascii="Times New Roman" w:hAnsi="Times New Roman"/>
          <w:sz w:val="28"/>
          <w:szCs w:val="28"/>
        </w:rPr>
        <w:t>программы энергосбережения и повышения энергетической 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AC1">
        <w:rPr>
          <w:rFonts w:ascii="Times New Roman" w:hAnsi="Times New Roman"/>
          <w:sz w:val="28"/>
          <w:szCs w:val="28"/>
        </w:rPr>
        <w:t>на 1 января 201</w:t>
      </w:r>
      <w:r>
        <w:rPr>
          <w:rFonts w:ascii="Times New Roman" w:hAnsi="Times New Roman"/>
          <w:sz w:val="28"/>
          <w:szCs w:val="28"/>
        </w:rPr>
        <w:t>8</w:t>
      </w:r>
      <w:r w:rsidRPr="00AA3AC1">
        <w:rPr>
          <w:rFonts w:ascii="Times New Roman" w:hAnsi="Times New Roman"/>
          <w:sz w:val="28"/>
          <w:szCs w:val="28"/>
        </w:rPr>
        <w:t xml:space="preserve"> </w:t>
      </w:r>
    </w:p>
    <w:p w:rsidR="002339F4" w:rsidRPr="00AA3AC1" w:rsidRDefault="002339F4" w:rsidP="00AA3A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A3AC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339F4" w:rsidRPr="00AA3AC1" w:rsidRDefault="002339F4" w:rsidP="00AA3A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A3AC1">
        <w:rPr>
          <w:rFonts w:ascii="Times New Roman" w:hAnsi="Times New Roman"/>
          <w:sz w:val="28"/>
          <w:szCs w:val="28"/>
        </w:rPr>
        <w:t>(наименование организации)</w:t>
      </w:r>
    </w:p>
    <w:p w:rsidR="002339F4" w:rsidRPr="00AA3AC1" w:rsidRDefault="002339F4" w:rsidP="00AA3AC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3"/>
        <w:gridCol w:w="2544"/>
        <w:gridCol w:w="1628"/>
        <w:gridCol w:w="1632"/>
        <w:gridCol w:w="1632"/>
        <w:gridCol w:w="1619"/>
      </w:tblGrid>
      <w:tr w:rsidR="002339F4" w:rsidRPr="00AA3AC1" w:rsidTr="00AA3AC1">
        <w:tc>
          <w:tcPr>
            <w:tcW w:w="813" w:type="dxa"/>
            <w:vMerge w:val="restart"/>
          </w:tcPr>
          <w:p w:rsidR="002339F4" w:rsidRPr="00AA3AC1" w:rsidRDefault="002339F4" w:rsidP="00AA3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09" w:type="dxa"/>
            <w:vMerge w:val="restart"/>
          </w:tcPr>
          <w:p w:rsidR="002339F4" w:rsidRPr="00AA3AC1" w:rsidRDefault="002339F4" w:rsidP="00AA3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04" w:type="dxa"/>
            <w:vMerge w:val="restart"/>
          </w:tcPr>
          <w:p w:rsidR="002339F4" w:rsidRPr="00AA3AC1" w:rsidRDefault="002339F4" w:rsidP="00AA3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047" w:type="dxa"/>
            <w:gridSpan w:val="3"/>
          </w:tcPr>
          <w:p w:rsidR="002339F4" w:rsidRPr="00AA3AC1" w:rsidRDefault="002339F4" w:rsidP="00AA3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2339F4" w:rsidRPr="00AA3AC1" w:rsidTr="00AA3AC1">
        <w:tc>
          <w:tcPr>
            <w:tcW w:w="813" w:type="dxa"/>
            <w:vMerge/>
          </w:tcPr>
          <w:p w:rsidR="002339F4" w:rsidRPr="00AA3AC1" w:rsidRDefault="002339F4" w:rsidP="00AA3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</w:tcPr>
          <w:p w:rsidR="002339F4" w:rsidRPr="00AA3AC1" w:rsidRDefault="002339F4" w:rsidP="00AA3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2339F4" w:rsidRPr="00AA3AC1" w:rsidRDefault="002339F4" w:rsidP="00AA3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339F4" w:rsidRPr="00AA3AC1" w:rsidRDefault="002339F4" w:rsidP="00AA3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05" w:type="dxa"/>
          </w:tcPr>
          <w:p w:rsidR="002339F4" w:rsidRPr="00AA3AC1" w:rsidRDefault="002339F4" w:rsidP="00AA3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637" w:type="dxa"/>
          </w:tcPr>
          <w:p w:rsidR="002339F4" w:rsidRPr="00AA3AC1" w:rsidRDefault="002339F4" w:rsidP="00AA3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2339F4" w:rsidRPr="00AA3AC1" w:rsidTr="00AA3AC1">
        <w:tc>
          <w:tcPr>
            <w:tcW w:w="813" w:type="dxa"/>
          </w:tcPr>
          <w:p w:rsidR="002339F4" w:rsidRPr="00AA3AC1" w:rsidRDefault="002339F4" w:rsidP="00AA3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2339F4" w:rsidRPr="00AA3AC1" w:rsidRDefault="002339F4" w:rsidP="00AA3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2339F4" w:rsidRPr="00AA3AC1" w:rsidRDefault="002339F4" w:rsidP="00AA3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339F4" w:rsidRPr="00AA3AC1" w:rsidRDefault="002339F4" w:rsidP="00AA3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339F4" w:rsidRPr="00AA3AC1" w:rsidRDefault="002339F4" w:rsidP="00AA3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339F4" w:rsidRPr="00AA3AC1" w:rsidRDefault="002339F4" w:rsidP="00AA3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9F4" w:rsidRPr="00AA3AC1" w:rsidTr="00AA3AC1">
        <w:tc>
          <w:tcPr>
            <w:tcW w:w="813" w:type="dxa"/>
          </w:tcPr>
          <w:p w:rsidR="002339F4" w:rsidRPr="00AA3AC1" w:rsidRDefault="002339F4" w:rsidP="00AA3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2339F4" w:rsidRPr="00AA3AC1" w:rsidRDefault="002339F4" w:rsidP="00AA3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2339F4" w:rsidRPr="00AA3AC1" w:rsidRDefault="002339F4" w:rsidP="00AA3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339F4" w:rsidRPr="00AA3AC1" w:rsidRDefault="002339F4" w:rsidP="00AA3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339F4" w:rsidRPr="00AA3AC1" w:rsidRDefault="002339F4" w:rsidP="00AA3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339F4" w:rsidRPr="00AA3AC1" w:rsidRDefault="002339F4" w:rsidP="00AA3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9F4" w:rsidRPr="00AA3AC1" w:rsidTr="00AA3AC1">
        <w:tc>
          <w:tcPr>
            <w:tcW w:w="813" w:type="dxa"/>
          </w:tcPr>
          <w:p w:rsidR="002339F4" w:rsidRPr="00AA3AC1" w:rsidRDefault="002339F4" w:rsidP="00AA3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2339F4" w:rsidRPr="00AA3AC1" w:rsidRDefault="002339F4" w:rsidP="00AA3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2339F4" w:rsidRPr="00AA3AC1" w:rsidRDefault="002339F4" w:rsidP="00AA3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339F4" w:rsidRPr="00AA3AC1" w:rsidRDefault="002339F4" w:rsidP="00AA3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339F4" w:rsidRPr="00AA3AC1" w:rsidRDefault="002339F4" w:rsidP="00AA3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339F4" w:rsidRPr="00AA3AC1" w:rsidRDefault="002339F4" w:rsidP="00AA3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9F4" w:rsidRPr="00AA3AC1" w:rsidRDefault="002339F4" w:rsidP="00AA3AC1">
      <w:pPr>
        <w:jc w:val="both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jc w:val="both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jc w:val="both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jc w:val="both"/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jc w:val="right"/>
        <w:rPr>
          <w:rFonts w:ascii="Times New Roman" w:hAnsi="Times New Roman"/>
          <w:sz w:val="24"/>
          <w:szCs w:val="24"/>
        </w:rPr>
      </w:pPr>
      <w:r w:rsidRPr="00AA3AC1">
        <w:rPr>
          <w:rFonts w:ascii="Times New Roman" w:hAnsi="Times New Roman"/>
          <w:sz w:val="24"/>
          <w:szCs w:val="24"/>
        </w:rPr>
        <w:t>Таблица 7</w:t>
      </w:r>
    </w:p>
    <w:p w:rsidR="002339F4" w:rsidRPr="00AA3AC1" w:rsidRDefault="002339F4" w:rsidP="00AA3AC1">
      <w:pPr>
        <w:rPr>
          <w:rFonts w:ascii="Times New Roman" w:hAnsi="Times New Roman"/>
          <w:sz w:val="24"/>
          <w:szCs w:val="24"/>
        </w:rPr>
      </w:pPr>
    </w:p>
    <w:p w:rsidR="002339F4" w:rsidRPr="00AA3AC1" w:rsidRDefault="002339F4" w:rsidP="00AA3A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A3AC1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</w:p>
    <w:p w:rsidR="002339F4" w:rsidRPr="00AA3AC1" w:rsidRDefault="002339F4" w:rsidP="00AA3A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A3AC1">
        <w:rPr>
          <w:rFonts w:ascii="Times New Roman" w:hAnsi="Times New Roman"/>
          <w:sz w:val="28"/>
          <w:szCs w:val="28"/>
        </w:rPr>
        <w:t>программы энергосбережения и повышения энергетической 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AC1">
        <w:rPr>
          <w:rFonts w:ascii="Times New Roman" w:hAnsi="Times New Roman"/>
          <w:sz w:val="28"/>
          <w:szCs w:val="28"/>
        </w:rPr>
        <w:t>на 1 января 201</w:t>
      </w:r>
      <w:r>
        <w:rPr>
          <w:rFonts w:ascii="Times New Roman" w:hAnsi="Times New Roman"/>
          <w:sz w:val="28"/>
          <w:szCs w:val="28"/>
        </w:rPr>
        <w:t>8</w:t>
      </w:r>
      <w:r w:rsidRPr="00AA3AC1">
        <w:rPr>
          <w:rFonts w:ascii="Times New Roman" w:hAnsi="Times New Roman"/>
          <w:sz w:val="28"/>
          <w:szCs w:val="28"/>
        </w:rPr>
        <w:t xml:space="preserve"> года</w:t>
      </w:r>
      <w:bookmarkStart w:id="3" w:name="_GoBack"/>
      <w:bookmarkEnd w:id="3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9"/>
        <w:gridCol w:w="3958"/>
        <w:gridCol w:w="1437"/>
        <w:gridCol w:w="1275"/>
      </w:tblGrid>
      <w:tr w:rsidR="002339F4" w:rsidRPr="00AA3AC1" w:rsidTr="00693B06">
        <w:trPr>
          <w:trHeight w:val="319"/>
        </w:trPr>
        <w:tc>
          <w:tcPr>
            <w:tcW w:w="2969" w:type="dxa"/>
            <w:vMerge w:val="restart"/>
            <w:vAlign w:val="center"/>
          </w:tcPr>
          <w:p w:rsidR="002339F4" w:rsidRPr="00AA3AC1" w:rsidRDefault="002339F4" w:rsidP="008F328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Расчетные составляющие</w:t>
            </w:r>
          </w:p>
        </w:tc>
        <w:tc>
          <w:tcPr>
            <w:tcW w:w="3958" w:type="dxa"/>
            <w:vMerge w:val="restart"/>
            <w:vAlign w:val="center"/>
          </w:tcPr>
          <w:p w:rsidR="002339F4" w:rsidRPr="00AA3AC1" w:rsidRDefault="002339F4" w:rsidP="008F328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2712" w:type="dxa"/>
            <w:gridSpan w:val="2"/>
            <w:vAlign w:val="center"/>
          </w:tcPr>
          <w:p w:rsidR="002339F4" w:rsidRPr="00AA3AC1" w:rsidRDefault="002339F4" w:rsidP="008F328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2339F4" w:rsidRPr="00AA3AC1" w:rsidTr="00693B06">
        <w:trPr>
          <w:trHeight w:val="319"/>
        </w:trPr>
        <w:tc>
          <w:tcPr>
            <w:tcW w:w="2969" w:type="dxa"/>
            <w:vMerge/>
            <w:vAlign w:val="center"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vAlign w:val="center"/>
          </w:tcPr>
          <w:p w:rsidR="002339F4" w:rsidRPr="00AA3AC1" w:rsidRDefault="002339F4" w:rsidP="008F3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339F4" w:rsidRPr="00AA3AC1" w:rsidRDefault="002339F4" w:rsidP="00DB3A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2339F4" w:rsidRPr="00AA3AC1" w:rsidRDefault="002339F4" w:rsidP="00DB3A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339F4" w:rsidRPr="00AA3AC1" w:rsidTr="00693B06">
        <w:trPr>
          <w:trHeight w:val="624"/>
        </w:trPr>
        <w:tc>
          <w:tcPr>
            <w:tcW w:w="2969" w:type="dxa"/>
            <w:vAlign w:val="center"/>
          </w:tcPr>
          <w:p w:rsidR="002339F4" w:rsidRPr="00AA3AC1" w:rsidRDefault="002339F4" w:rsidP="008F328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Показатель непосредственных результатов (Р)</w:t>
            </w:r>
          </w:p>
        </w:tc>
        <w:tc>
          <w:tcPr>
            <w:tcW w:w="3958" w:type="dxa"/>
            <w:vAlign w:val="center"/>
          </w:tcPr>
          <w:p w:rsidR="002339F4" w:rsidRPr="00AA3AC1" w:rsidRDefault="002339F4" w:rsidP="008F328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Сокращение затрат бюджетного учреждения на обеспечение Объекта энергетическими ресурсами, тыс. руб.</w:t>
            </w:r>
          </w:p>
        </w:tc>
        <w:tc>
          <w:tcPr>
            <w:tcW w:w="1437" w:type="dxa"/>
            <w:vAlign w:val="center"/>
          </w:tcPr>
          <w:p w:rsidR="002339F4" w:rsidRPr="00AA3AC1" w:rsidRDefault="002339F4" w:rsidP="008F328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339F4" w:rsidRPr="00AA3AC1" w:rsidRDefault="002339F4" w:rsidP="008F328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339F4" w:rsidRPr="00AA3AC1" w:rsidTr="00693B06">
        <w:trPr>
          <w:trHeight w:val="624"/>
        </w:trPr>
        <w:tc>
          <w:tcPr>
            <w:tcW w:w="2969" w:type="dxa"/>
            <w:vAlign w:val="center"/>
          </w:tcPr>
          <w:p w:rsidR="002339F4" w:rsidRPr="00AA3AC1" w:rsidRDefault="002339F4" w:rsidP="008F328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Затраты (З)</w:t>
            </w:r>
          </w:p>
        </w:tc>
        <w:tc>
          <w:tcPr>
            <w:tcW w:w="3958" w:type="dxa"/>
            <w:vAlign w:val="center"/>
          </w:tcPr>
          <w:p w:rsidR="002339F4" w:rsidRPr="00AA3AC1" w:rsidRDefault="002339F4" w:rsidP="008F328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Затраты на мероприятия по снижению объемов потребления энергетических ресурсов, тыс. руб.</w:t>
            </w:r>
          </w:p>
        </w:tc>
        <w:tc>
          <w:tcPr>
            <w:tcW w:w="1437" w:type="dxa"/>
            <w:vAlign w:val="center"/>
          </w:tcPr>
          <w:p w:rsidR="002339F4" w:rsidRPr="00AA3AC1" w:rsidRDefault="002339F4" w:rsidP="008F328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339F4" w:rsidRPr="00AA3AC1" w:rsidRDefault="002339F4" w:rsidP="008F328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339F4" w:rsidRPr="00AA3AC1" w:rsidTr="00693B06">
        <w:trPr>
          <w:trHeight w:val="319"/>
        </w:trPr>
        <w:tc>
          <w:tcPr>
            <w:tcW w:w="8364" w:type="dxa"/>
            <w:gridSpan w:val="3"/>
            <w:vAlign w:val="center"/>
          </w:tcPr>
          <w:p w:rsidR="002339F4" w:rsidRPr="00AA3AC1" w:rsidRDefault="002339F4" w:rsidP="008F328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Экономическая эффективность (ЭЭ = Р/З)</w:t>
            </w:r>
          </w:p>
        </w:tc>
        <w:tc>
          <w:tcPr>
            <w:tcW w:w="1275" w:type="dxa"/>
            <w:vAlign w:val="center"/>
          </w:tcPr>
          <w:p w:rsidR="002339F4" w:rsidRPr="00AA3AC1" w:rsidRDefault="002339F4" w:rsidP="008F328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A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2339F4" w:rsidRPr="00AA3AC1" w:rsidRDefault="002339F4" w:rsidP="00AA3AC1">
      <w:pPr>
        <w:jc w:val="both"/>
        <w:rPr>
          <w:rFonts w:ascii="Times New Roman" w:hAnsi="Times New Roman"/>
          <w:sz w:val="24"/>
          <w:szCs w:val="24"/>
        </w:rPr>
      </w:pPr>
    </w:p>
    <w:bookmarkEnd w:id="1"/>
    <w:bookmarkEnd w:id="2"/>
    <w:p w:rsidR="002339F4" w:rsidRPr="00AA3AC1" w:rsidRDefault="002339F4" w:rsidP="00AA3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339F4" w:rsidRPr="00AA3AC1" w:rsidSect="00AA3AC1"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9F4" w:rsidRDefault="002339F4" w:rsidP="003D3DD2">
      <w:pPr>
        <w:spacing w:after="0" w:line="240" w:lineRule="auto"/>
      </w:pPr>
      <w:r>
        <w:separator/>
      </w:r>
    </w:p>
  </w:endnote>
  <w:endnote w:type="continuationSeparator" w:id="1">
    <w:p w:rsidR="002339F4" w:rsidRDefault="002339F4" w:rsidP="003D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9F4" w:rsidRDefault="002339F4" w:rsidP="003D3DD2">
      <w:pPr>
        <w:spacing w:after="0" w:line="240" w:lineRule="auto"/>
      </w:pPr>
      <w:r>
        <w:separator/>
      </w:r>
    </w:p>
  </w:footnote>
  <w:footnote w:type="continuationSeparator" w:id="1">
    <w:p w:rsidR="002339F4" w:rsidRDefault="002339F4" w:rsidP="003D3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C35"/>
    <w:multiLevelType w:val="hybridMultilevel"/>
    <w:tmpl w:val="23829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B9514F"/>
    <w:multiLevelType w:val="hybridMultilevel"/>
    <w:tmpl w:val="81AE7CDA"/>
    <w:lvl w:ilvl="0" w:tplc="B9382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61E2AB6"/>
    <w:multiLevelType w:val="hybridMultilevel"/>
    <w:tmpl w:val="67AE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E37772"/>
    <w:multiLevelType w:val="hybridMultilevel"/>
    <w:tmpl w:val="26CEEF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CF67F2"/>
    <w:multiLevelType w:val="hybridMultilevel"/>
    <w:tmpl w:val="4E86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74740A"/>
    <w:multiLevelType w:val="hybridMultilevel"/>
    <w:tmpl w:val="F938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A00B04"/>
    <w:multiLevelType w:val="hybridMultilevel"/>
    <w:tmpl w:val="436E4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380BE4"/>
    <w:multiLevelType w:val="hybridMultilevel"/>
    <w:tmpl w:val="5812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CD6"/>
    <w:rsid w:val="0003168A"/>
    <w:rsid w:val="00047DF0"/>
    <w:rsid w:val="00062BFD"/>
    <w:rsid w:val="00067EF7"/>
    <w:rsid w:val="00070E9E"/>
    <w:rsid w:val="00080111"/>
    <w:rsid w:val="00081150"/>
    <w:rsid w:val="0008125E"/>
    <w:rsid w:val="000813FC"/>
    <w:rsid w:val="000852C7"/>
    <w:rsid w:val="00085B0D"/>
    <w:rsid w:val="0008639F"/>
    <w:rsid w:val="00091F02"/>
    <w:rsid w:val="00097B7B"/>
    <w:rsid w:val="000B21F2"/>
    <w:rsid w:val="000B4147"/>
    <w:rsid w:val="000C1F50"/>
    <w:rsid w:val="000E1398"/>
    <w:rsid w:val="000E34CE"/>
    <w:rsid w:val="000E740B"/>
    <w:rsid w:val="000F0B12"/>
    <w:rsid w:val="000F2373"/>
    <w:rsid w:val="000F55DE"/>
    <w:rsid w:val="001103FD"/>
    <w:rsid w:val="00113D02"/>
    <w:rsid w:val="00115A5C"/>
    <w:rsid w:val="001273B9"/>
    <w:rsid w:val="00130C33"/>
    <w:rsid w:val="00144327"/>
    <w:rsid w:val="00150509"/>
    <w:rsid w:val="00152F52"/>
    <w:rsid w:val="001565C5"/>
    <w:rsid w:val="00161C15"/>
    <w:rsid w:val="0017521E"/>
    <w:rsid w:val="00180DCD"/>
    <w:rsid w:val="00181C9D"/>
    <w:rsid w:val="0019156B"/>
    <w:rsid w:val="00196E28"/>
    <w:rsid w:val="00196FF4"/>
    <w:rsid w:val="00197866"/>
    <w:rsid w:val="001A56B8"/>
    <w:rsid w:val="001C18AF"/>
    <w:rsid w:val="001C4EA8"/>
    <w:rsid w:val="001C5888"/>
    <w:rsid w:val="001E0C23"/>
    <w:rsid w:val="001F412C"/>
    <w:rsid w:val="001F5EF8"/>
    <w:rsid w:val="0021439C"/>
    <w:rsid w:val="0021596C"/>
    <w:rsid w:val="002237C2"/>
    <w:rsid w:val="00230D7C"/>
    <w:rsid w:val="002338B2"/>
    <w:rsid w:val="002339F4"/>
    <w:rsid w:val="00255EA4"/>
    <w:rsid w:val="002741C2"/>
    <w:rsid w:val="00286493"/>
    <w:rsid w:val="00294ED5"/>
    <w:rsid w:val="00297B96"/>
    <w:rsid w:val="002A12A7"/>
    <w:rsid w:val="002A2338"/>
    <w:rsid w:val="002A2A22"/>
    <w:rsid w:val="002A3BD3"/>
    <w:rsid w:val="002B06CC"/>
    <w:rsid w:val="002B605F"/>
    <w:rsid w:val="002D6CDA"/>
    <w:rsid w:val="002F3495"/>
    <w:rsid w:val="003056E1"/>
    <w:rsid w:val="00306B22"/>
    <w:rsid w:val="00310DB0"/>
    <w:rsid w:val="003358C6"/>
    <w:rsid w:val="0035397A"/>
    <w:rsid w:val="00355B9F"/>
    <w:rsid w:val="00366E82"/>
    <w:rsid w:val="00377009"/>
    <w:rsid w:val="003808FE"/>
    <w:rsid w:val="00381EE6"/>
    <w:rsid w:val="0038441F"/>
    <w:rsid w:val="0039096B"/>
    <w:rsid w:val="003A0679"/>
    <w:rsid w:val="003C5A76"/>
    <w:rsid w:val="003D08F3"/>
    <w:rsid w:val="003D3DD2"/>
    <w:rsid w:val="003D6B13"/>
    <w:rsid w:val="003E3D1C"/>
    <w:rsid w:val="003F5A5C"/>
    <w:rsid w:val="004043F8"/>
    <w:rsid w:val="00406C06"/>
    <w:rsid w:val="0041344F"/>
    <w:rsid w:val="00414014"/>
    <w:rsid w:val="0042274F"/>
    <w:rsid w:val="0042470B"/>
    <w:rsid w:val="004322CE"/>
    <w:rsid w:val="00450A29"/>
    <w:rsid w:val="0045299D"/>
    <w:rsid w:val="00462447"/>
    <w:rsid w:val="004665C4"/>
    <w:rsid w:val="0048270C"/>
    <w:rsid w:val="00494804"/>
    <w:rsid w:val="004A311D"/>
    <w:rsid w:val="004A4277"/>
    <w:rsid w:val="004A49D9"/>
    <w:rsid w:val="004A6888"/>
    <w:rsid w:val="004B03E8"/>
    <w:rsid w:val="004B1E75"/>
    <w:rsid w:val="004B6A9B"/>
    <w:rsid w:val="004C1484"/>
    <w:rsid w:val="004C7771"/>
    <w:rsid w:val="004D68B8"/>
    <w:rsid w:val="004F49F9"/>
    <w:rsid w:val="00501A55"/>
    <w:rsid w:val="00536D50"/>
    <w:rsid w:val="005405C2"/>
    <w:rsid w:val="00552CA3"/>
    <w:rsid w:val="00565F20"/>
    <w:rsid w:val="00571EC9"/>
    <w:rsid w:val="005738B6"/>
    <w:rsid w:val="0059116F"/>
    <w:rsid w:val="005A4857"/>
    <w:rsid w:val="005A52F1"/>
    <w:rsid w:val="005B0921"/>
    <w:rsid w:val="005B68A7"/>
    <w:rsid w:val="005C4703"/>
    <w:rsid w:val="005C5C38"/>
    <w:rsid w:val="005E3B40"/>
    <w:rsid w:val="00627E0F"/>
    <w:rsid w:val="00636729"/>
    <w:rsid w:val="00642144"/>
    <w:rsid w:val="00646D2D"/>
    <w:rsid w:val="00665F9F"/>
    <w:rsid w:val="00672A2D"/>
    <w:rsid w:val="006745E1"/>
    <w:rsid w:val="006805D0"/>
    <w:rsid w:val="00693B06"/>
    <w:rsid w:val="00694684"/>
    <w:rsid w:val="006B395C"/>
    <w:rsid w:val="006B6495"/>
    <w:rsid w:val="006F71B4"/>
    <w:rsid w:val="007070E9"/>
    <w:rsid w:val="00710B81"/>
    <w:rsid w:val="00711B93"/>
    <w:rsid w:val="00723ACF"/>
    <w:rsid w:val="00733E3D"/>
    <w:rsid w:val="00747B4E"/>
    <w:rsid w:val="0075065F"/>
    <w:rsid w:val="00751534"/>
    <w:rsid w:val="007643EE"/>
    <w:rsid w:val="007E74DA"/>
    <w:rsid w:val="007F69D9"/>
    <w:rsid w:val="00805FEA"/>
    <w:rsid w:val="00812ED7"/>
    <w:rsid w:val="0082048F"/>
    <w:rsid w:val="00841D98"/>
    <w:rsid w:val="008528BA"/>
    <w:rsid w:val="008550A1"/>
    <w:rsid w:val="00865170"/>
    <w:rsid w:val="0087247B"/>
    <w:rsid w:val="008766C6"/>
    <w:rsid w:val="008841F1"/>
    <w:rsid w:val="008923D3"/>
    <w:rsid w:val="0089523C"/>
    <w:rsid w:val="008B0D00"/>
    <w:rsid w:val="008B382F"/>
    <w:rsid w:val="008C0520"/>
    <w:rsid w:val="008C6882"/>
    <w:rsid w:val="008D0ED5"/>
    <w:rsid w:val="008D2FBC"/>
    <w:rsid w:val="008F0B3B"/>
    <w:rsid w:val="008F0E77"/>
    <w:rsid w:val="008F3285"/>
    <w:rsid w:val="008F3A59"/>
    <w:rsid w:val="008F5F09"/>
    <w:rsid w:val="009017C0"/>
    <w:rsid w:val="00901FD6"/>
    <w:rsid w:val="00913984"/>
    <w:rsid w:val="00925EFB"/>
    <w:rsid w:val="00947BE6"/>
    <w:rsid w:val="00951BC0"/>
    <w:rsid w:val="00992FC0"/>
    <w:rsid w:val="009A47EB"/>
    <w:rsid w:val="009B226E"/>
    <w:rsid w:val="009B4B25"/>
    <w:rsid w:val="009B6CA3"/>
    <w:rsid w:val="009B7642"/>
    <w:rsid w:val="009F2D8B"/>
    <w:rsid w:val="009F4CD6"/>
    <w:rsid w:val="009F5916"/>
    <w:rsid w:val="009F6903"/>
    <w:rsid w:val="00A0434E"/>
    <w:rsid w:val="00A043D9"/>
    <w:rsid w:val="00A07E7C"/>
    <w:rsid w:val="00A168C8"/>
    <w:rsid w:val="00A22D36"/>
    <w:rsid w:val="00A25A62"/>
    <w:rsid w:val="00A26AA4"/>
    <w:rsid w:val="00A7627E"/>
    <w:rsid w:val="00A76532"/>
    <w:rsid w:val="00AA3AC1"/>
    <w:rsid w:val="00AB090F"/>
    <w:rsid w:val="00AB5578"/>
    <w:rsid w:val="00AB72E8"/>
    <w:rsid w:val="00AC6492"/>
    <w:rsid w:val="00B0158D"/>
    <w:rsid w:val="00B020A1"/>
    <w:rsid w:val="00B04BD6"/>
    <w:rsid w:val="00B0742E"/>
    <w:rsid w:val="00B206A2"/>
    <w:rsid w:val="00B27DF4"/>
    <w:rsid w:val="00B421D6"/>
    <w:rsid w:val="00B42AA3"/>
    <w:rsid w:val="00B43AF4"/>
    <w:rsid w:val="00B46426"/>
    <w:rsid w:val="00B50C9A"/>
    <w:rsid w:val="00B52A38"/>
    <w:rsid w:val="00B80F09"/>
    <w:rsid w:val="00B83A27"/>
    <w:rsid w:val="00BB6844"/>
    <w:rsid w:val="00BC29A5"/>
    <w:rsid w:val="00BC31BA"/>
    <w:rsid w:val="00BC3F03"/>
    <w:rsid w:val="00BC5612"/>
    <w:rsid w:val="00BD1861"/>
    <w:rsid w:val="00BD6DD7"/>
    <w:rsid w:val="00BE2CEA"/>
    <w:rsid w:val="00C14858"/>
    <w:rsid w:val="00C239BD"/>
    <w:rsid w:val="00C33C7E"/>
    <w:rsid w:val="00C6377F"/>
    <w:rsid w:val="00C9770F"/>
    <w:rsid w:val="00CA0C3C"/>
    <w:rsid w:val="00CA25D4"/>
    <w:rsid w:val="00CB7D41"/>
    <w:rsid w:val="00CC2F4F"/>
    <w:rsid w:val="00CC52D9"/>
    <w:rsid w:val="00CD04C0"/>
    <w:rsid w:val="00D019FF"/>
    <w:rsid w:val="00D076C5"/>
    <w:rsid w:val="00D17116"/>
    <w:rsid w:val="00D4516D"/>
    <w:rsid w:val="00D60241"/>
    <w:rsid w:val="00D60B09"/>
    <w:rsid w:val="00D624C7"/>
    <w:rsid w:val="00D6355C"/>
    <w:rsid w:val="00D90617"/>
    <w:rsid w:val="00D95774"/>
    <w:rsid w:val="00D97A98"/>
    <w:rsid w:val="00DA3178"/>
    <w:rsid w:val="00DA4B67"/>
    <w:rsid w:val="00DB3AE2"/>
    <w:rsid w:val="00DC452C"/>
    <w:rsid w:val="00DC5C91"/>
    <w:rsid w:val="00DC77B7"/>
    <w:rsid w:val="00DF458F"/>
    <w:rsid w:val="00E5104B"/>
    <w:rsid w:val="00E55B0B"/>
    <w:rsid w:val="00E73413"/>
    <w:rsid w:val="00E76890"/>
    <w:rsid w:val="00E80698"/>
    <w:rsid w:val="00E80B99"/>
    <w:rsid w:val="00E917AF"/>
    <w:rsid w:val="00E9358D"/>
    <w:rsid w:val="00EA0953"/>
    <w:rsid w:val="00EA404A"/>
    <w:rsid w:val="00EA5935"/>
    <w:rsid w:val="00EA70FF"/>
    <w:rsid w:val="00EB0892"/>
    <w:rsid w:val="00EB3FE5"/>
    <w:rsid w:val="00EB5CB1"/>
    <w:rsid w:val="00EC0918"/>
    <w:rsid w:val="00ED7A65"/>
    <w:rsid w:val="00EF565C"/>
    <w:rsid w:val="00EF5C2C"/>
    <w:rsid w:val="00F00F0B"/>
    <w:rsid w:val="00F07764"/>
    <w:rsid w:val="00F07BA7"/>
    <w:rsid w:val="00F26809"/>
    <w:rsid w:val="00F5257D"/>
    <w:rsid w:val="00F57BA8"/>
    <w:rsid w:val="00F614A3"/>
    <w:rsid w:val="00F67468"/>
    <w:rsid w:val="00F80BD1"/>
    <w:rsid w:val="00F842AB"/>
    <w:rsid w:val="00F95A7E"/>
    <w:rsid w:val="00FA2309"/>
    <w:rsid w:val="00FB755F"/>
    <w:rsid w:val="00FC0887"/>
    <w:rsid w:val="00FC190D"/>
    <w:rsid w:val="00FF03CD"/>
    <w:rsid w:val="00FF1F8A"/>
    <w:rsid w:val="00FF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4D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E2C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47D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CEA"/>
    <w:rPr>
      <w:rFonts w:ascii="Arial" w:hAnsi="Arial" w:cs="Arial"/>
      <w:b/>
      <w:bCs/>
      <w:color w:val="00008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57BA8"/>
    <w:rPr>
      <w:rFonts w:ascii="Cambria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9F4CD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F4CD6"/>
    <w:pPr>
      <w:ind w:left="720"/>
      <w:contextualSpacing/>
    </w:pPr>
  </w:style>
  <w:style w:type="paragraph" w:customStyle="1" w:styleId="ConsPlusNormal">
    <w:name w:val="ConsPlusNormal"/>
    <w:uiPriority w:val="99"/>
    <w:rsid w:val="009F4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Прижатый влево"/>
    <w:basedOn w:val="Normal"/>
    <w:next w:val="Normal"/>
    <w:uiPriority w:val="99"/>
    <w:rsid w:val="009F4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E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2C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3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D3D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D3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D3DD2"/>
    <w:rPr>
      <w:rFonts w:cs="Times New Roman"/>
    </w:rPr>
  </w:style>
  <w:style w:type="paragraph" w:customStyle="1" w:styleId="ConsPlusTitle">
    <w:name w:val="ConsPlusTitle"/>
    <w:uiPriority w:val="99"/>
    <w:rsid w:val="009B4B2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B4B2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8651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4043F8"/>
    <w:pPr>
      <w:widowControl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55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1732</TotalTime>
  <Pages>12</Pages>
  <Words>1525</Words>
  <Characters>8698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81</cp:revision>
  <cp:lastPrinted>2018-08-01T05:04:00Z</cp:lastPrinted>
  <dcterms:created xsi:type="dcterms:W3CDTF">2013-06-17T16:59:00Z</dcterms:created>
  <dcterms:modified xsi:type="dcterms:W3CDTF">2018-08-01T05:24:00Z</dcterms:modified>
</cp:coreProperties>
</file>