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74E" w:rsidRDefault="00E7074E" w:rsidP="00E7074E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  Председателю Совета Новосельского сельского   </w:t>
      </w:r>
    </w:p>
    <w:p w:rsidR="00E7074E" w:rsidRDefault="00E7074E" w:rsidP="00E7074E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           поселения</w:t>
      </w:r>
    </w:p>
    <w:p w:rsidR="00E7074E" w:rsidRDefault="00E7074E" w:rsidP="00E7074E">
      <w:pPr>
        <w:widowControl w:val="0"/>
        <w:tabs>
          <w:tab w:val="left" w:pos="6280"/>
        </w:tabs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  <w:r>
        <w:rPr>
          <w:sz w:val="28"/>
          <w:szCs w:val="28"/>
        </w:rPr>
        <w:t>Брюховецкого района</w:t>
      </w:r>
    </w:p>
    <w:p w:rsidR="00E7074E" w:rsidRDefault="00E7074E" w:rsidP="00E7074E">
      <w:pPr>
        <w:widowControl w:val="0"/>
        <w:tabs>
          <w:tab w:val="left" w:pos="62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А.В.Андрюхину</w:t>
      </w:r>
      <w:proofErr w:type="spellEnd"/>
    </w:p>
    <w:p w:rsidR="00E7074E" w:rsidRDefault="00E7074E" w:rsidP="00E7074E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>
        <w:rPr>
          <w:sz w:val="28"/>
          <w:szCs w:val="28"/>
        </w:rPr>
        <w:t>9</w:t>
      </w:r>
      <w:r>
        <w:rPr>
          <w:sz w:val="28"/>
          <w:szCs w:val="28"/>
        </w:rPr>
        <w:t>.2017 год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 Новое Село</w:t>
      </w:r>
    </w:p>
    <w:p w:rsidR="00E7074E" w:rsidRDefault="00E7074E" w:rsidP="00E7074E">
      <w:pPr>
        <w:widowControl w:val="0"/>
        <w:jc w:val="center"/>
        <w:rPr>
          <w:b/>
          <w:sz w:val="28"/>
          <w:szCs w:val="28"/>
        </w:rPr>
      </w:pPr>
    </w:p>
    <w:p w:rsidR="00E7074E" w:rsidRDefault="00E7074E" w:rsidP="00E7074E">
      <w:pPr>
        <w:widowControl w:val="0"/>
        <w:jc w:val="center"/>
        <w:rPr>
          <w:b/>
          <w:sz w:val="28"/>
          <w:szCs w:val="28"/>
        </w:rPr>
      </w:pPr>
    </w:p>
    <w:p w:rsidR="00E7074E" w:rsidRDefault="00E7074E" w:rsidP="00E7074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E7074E" w:rsidRDefault="00E7074E" w:rsidP="00E7074E">
      <w:pPr>
        <w:jc w:val="center"/>
        <w:rPr>
          <w:b/>
          <w:szCs w:val="24"/>
        </w:rPr>
      </w:pPr>
      <w:r>
        <w:rPr>
          <w:b/>
          <w:szCs w:val="24"/>
        </w:rPr>
        <w:t>по результатам экспертизы проекта решения Совета Новосельского сельского поселения</w:t>
      </w:r>
      <w:bookmarkStart w:id="0" w:name="_GoBack"/>
      <w:bookmarkEnd w:id="0"/>
      <w:r>
        <w:rPr>
          <w:b/>
          <w:szCs w:val="24"/>
        </w:rPr>
        <w:t xml:space="preserve"> Брюховецкого района «</w:t>
      </w:r>
      <w:r w:rsidRPr="00E7074E">
        <w:rPr>
          <w:b/>
          <w:szCs w:val="24"/>
        </w:rPr>
        <w:t>Об установлении дополнительных оснований признания безнадежными к взысканию недоимки по местным налогам, задолженности по пеням и штрафам и порядка их списания</w:t>
      </w:r>
      <w:r>
        <w:rPr>
          <w:b/>
          <w:szCs w:val="24"/>
        </w:rPr>
        <w:t>»</w:t>
      </w:r>
    </w:p>
    <w:p w:rsidR="00E7074E" w:rsidRDefault="00E7074E" w:rsidP="00E7074E">
      <w:pPr>
        <w:jc w:val="center"/>
        <w:rPr>
          <w:b/>
          <w:szCs w:val="24"/>
        </w:rPr>
      </w:pPr>
    </w:p>
    <w:p w:rsidR="00E7074E" w:rsidRDefault="00E7074E" w:rsidP="00E7074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7074E" w:rsidRDefault="00E7074E" w:rsidP="00E7074E">
      <w:pPr>
        <w:ind w:firstLine="708"/>
        <w:jc w:val="both"/>
        <w:rPr>
          <w:szCs w:val="24"/>
        </w:rPr>
      </w:pPr>
      <w:r>
        <w:rPr>
          <w:szCs w:val="24"/>
        </w:rPr>
        <w:t xml:space="preserve">Главный специалист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>
        <w:rPr>
          <w:szCs w:val="24"/>
        </w:rPr>
        <w:t>, рассмотрев проект решения Совета Новосельского сельского поселения Брюховецкого района «</w:t>
      </w:r>
      <w:r w:rsidRPr="00E7074E">
        <w:rPr>
          <w:szCs w:val="24"/>
        </w:rPr>
        <w:t>Об установлении дополнительных оснований признания безнадежными к взысканию недоимки по местным налогам, задолженности по пеням и штрафам и порядка их списания</w:t>
      </w:r>
      <w:r>
        <w:rPr>
          <w:szCs w:val="24"/>
        </w:rPr>
        <w:t>», поступивший от председателя Совета Новосельского сельского поселения Брюховецкого района, установил:</w:t>
      </w:r>
    </w:p>
    <w:p w:rsidR="00E7074E" w:rsidRDefault="00E7074E" w:rsidP="00E7074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 Антикоррупционная экспертиза с 2016 года» раздела «Новосельское сельское поселение» для проведения независимой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E7074E" w:rsidRDefault="00E7074E" w:rsidP="00E7074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Порядком проведения антикоррупционной экспертизы муниципальных правовых актов и проектов муниципальных правовых актов Совета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>, утвержденного Решением Совета муниципального образования Брюховецкий район от 26 апреля 2012 года № 141,</w:t>
      </w:r>
      <w:r>
        <w:rPr>
          <w:rFonts w:ascii="Times New Roman" w:hAnsi="Times New Roman"/>
          <w:sz w:val="24"/>
          <w:szCs w:val="24"/>
        </w:rPr>
        <w:t xml:space="preserve"> от независимых экспертов заключения не поступили.</w:t>
      </w:r>
    </w:p>
    <w:p w:rsidR="00E7074E" w:rsidRDefault="00E7074E" w:rsidP="00E7074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E7074E" w:rsidRDefault="00E7074E" w:rsidP="00E7074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E7074E" w:rsidRDefault="00E7074E" w:rsidP="00E7074E">
      <w:pPr>
        <w:widowControl w:val="0"/>
        <w:ind w:firstLine="709"/>
        <w:jc w:val="both"/>
        <w:rPr>
          <w:szCs w:val="24"/>
        </w:rPr>
      </w:pPr>
    </w:p>
    <w:p w:rsidR="00E7074E" w:rsidRDefault="00E7074E" w:rsidP="00E7074E">
      <w:pPr>
        <w:widowControl w:val="0"/>
        <w:ind w:firstLine="709"/>
        <w:jc w:val="both"/>
        <w:rPr>
          <w:szCs w:val="24"/>
        </w:rPr>
      </w:pPr>
    </w:p>
    <w:p w:rsidR="00E7074E" w:rsidRDefault="00E7074E" w:rsidP="00E7074E">
      <w:pPr>
        <w:widowControl w:val="0"/>
        <w:ind w:firstLine="709"/>
        <w:jc w:val="both"/>
        <w:rPr>
          <w:szCs w:val="24"/>
        </w:rPr>
      </w:pPr>
    </w:p>
    <w:p w:rsidR="00E7074E" w:rsidRDefault="00E7074E" w:rsidP="00E7074E">
      <w:pPr>
        <w:tabs>
          <w:tab w:val="right" w:pos="9638"/>
        </w:tabs>
        <w:rPr>
          <w:szCs w:val="24"/>
        </w:rPr>
      </w:pPr>
      <w:r>
        <w:rPr>
          <w:szCs w:val="24"/>
        </w:rPr>
        <w:t xml:space="preserve">Главный специалист администрации </w:t>
      </w:r>
    </w:p>
    <w:p w:rsidR="00E7074E" w:rsidRDefault="00E7074E" w:rsidP="00E7074E">
      <w:pPr>
        <w:tabs>
          <w:tab w:val="right" w:pos="9638"/>
        </w:tabs>
        <w:rPr>
          <w:szCs w:val="24"/>
        </w:rPr>
      </w:pPr>
      <w:r>
        <w:rPr>
          <w:szCs w:val="24"/>
        </w:rPr>
        <w:t>Новосельского сельского поселения</w:t>
      </w:r>
    </w:p>
    <w:p w:rsidR="00E7074E" w:rsidRDefault="00E7074E" w:rsidP="00E7074E">
      <w:pPr>
        <w:tabs>
          <w:tab w:val="right" w:pos="9638"/>
        </w:tabs>
        <w:rPr>
          <w:szCs w:val="24"/>
        </w:rPr>
      </w:pPr>
      <w:r>
        <w:rPr>
          <w:szCs w:val="24"/>
        </w:rPr>
        <w:t>Брюховецкого района</w:t>
      </w:r>
      <w:r>
        <w:rPr>
          <w:szCs w:val="24"/>
        </w:rPr>
        <w:tab/>
        <w:t xml:space="preserve">Н.Л.Брачкова </w:t>
      </w:r>
    </w:p>
    <w:p w:rsidR="00E7074E" w:rsidRDefault="00E7074E" w:rsidP="00E7074E"/>
    <w:p w:rsidR="00AE2BA2" w:rsidRDefault="00AE2BA2"/>
    <w:sectPr w:rsidR="00AE2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4E"/>
    <w:rsid w:val="00AE2BA2"/>
    <w:rsid w:val="00E7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E7074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E70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E7074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E70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3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1</cp:revision>
  <cp:lastPrinted>2017-09-28T06:12:00Z</cp:lastPrinted>
  <dcterms:created xsi:type="dcterms:W3CDTF">2017-09-28T06:06:00Z</dcterms:created>
  <dcterms:modified xsi:type="dcterms:W3CDTF">2017-09-28T06:13:00Z</dcterms:modified>
</cp:coreProperties>
</file>