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P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о порядке сообщения лицами, </w:t>
      </w:r>
    </w:p>
    <w:p w:rsidR="00FC0B68" w:rsidRP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замещающими</w:t>
      </w:r>
      <w:proofErr w:type="gramEnd"/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должности муниципальной службы о </w:t>
      </w:r>
    </w:p>
    <w:p w:rsidR="00FC0B68" w:rsidRP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возникновении</w:t>
      </w:r>
      <w:proofErr w:type="gramEnd"/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личной заинтересованности при исполнении </w:t>
      </w:r>
    </w:p>
    <w:p w:rsidR="00FC0B68" w:rsidRP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должностных обязанностей, </w:t>
      </w:r>
      <w:proofErr w:type="gramStart"/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которая</w:t>
      </w:r>
      <w:proofErr w:type="gramEnd"/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приводит или может </w:t>
      </w:r>
    </w:p>
    <w:p w:rsidR="00FC0B68" w:rsidRP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</w:pPr>
      <w:r w:rsidRPr="00FC0B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привести к конфликту интересов</w:t>
      </w:r>
      <w:r w:rsidRPr="00FC0B68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  <w:t xml:space="preserve"> </w:t>
      </w:r>
    </w:p>
    <w:p w:rsidR="00FC0B68" w:rsidRPr="00FC0B68" w:rsidRDefault="00FC0B68" w:rsidP="00FC0B68">
      <w:pPr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C0B68" w:rsidRP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FC0B68" w:rsidRPr="00FC0B68" w:rsidRDefault="00FC0B68" w:rsidP="00FC0B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FC0B68" w:rsidRPr="00FC0B68" w:rsidRDefault="00FC0B68" w:rsidP="00FC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25 декабря 2008 года </w:t>
      </w:r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№ 273-ФЗ «О противодействии коррупции», Указом Президента Российской Федерации от 22 декабря 2015 года № 650 «О порядке сообщения лицами, замещающими отдельные государственные должности Российской Федерации, должности  федеральной государственной 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изменений в некоторые акты Президента Российской Федерации» </w:t>
      </w:r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proofErr w:type="gramStart"/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я ю:</w:t>
      </w:r>
    </w:p>
    <w:p w:rsidR="00FC0B68" w:rsidRPr="00FC0B68" w:rsidRDefault="00FC0B68" w:rsidP="00FC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0"/>
          <w:lang w:eastAsia="ar-SA"/>
        </w:rPr>
      </w:pPr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 Утвердить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</w:t>
      </w:r>
      <w:r w:rsidRPr="00FC0B68">
        <w:rPr>
          <w:rFonts w:ascii="Times New Roman" w:eastAsia="Times New Roman" w:hAnsi="Times New Roman" w:cs="Times New Roman"/>
          <w:bCs/>
          <w:caps/>
          <w:sz w:val="28"/>
          <w:szCs w:val="20"/>
          <w:lang w:eastAsia="ar-SA"/>
        </w:rPr>
        <w:t>.</w:t>
      </w:r>
    </w:p>
    <w:p w:rsidR="00FC0B68" w:rsidRPr="00FC0B68" w:rsidRDefault="00FC0B68" w:rsidP="00FC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 Главному специалисту администрации Новосельского сельского поселения Брюховецкого района Н.Л.Брачковой обеспечить размещение (опубликование) настоящего постановления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FC0B68" w:rsidRPr="00FC0B68" w:rsidRDefault="00FC0B68" w:rsidP="00FC0B68">
      <w:pPr>
        <w:spacing w:after="0" w:line="240" w:lineRule="auto"/>
        <w:ind w:right="-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proofErr w:type="gramStart"/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FC0B68" w:rsidRPr="00FC0B68" w:rsidRDefault="00FC0B68" w:rsidP="00FC0B68">
      <w:pPr>
        <w:spacing w:after="0" w:line="240" w:lineRule="auto"/>
        <w:ind w:right="-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>4. Постановление вступает в силу со дня его обнародования.</w:t>
      </w:r>
    </w:p>
    <w:p w:rsidR="00FC0B68" w:rsidRP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P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P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P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Новосельского</w:t>
      </w:r>
    </w:p>
    <w:p w:rsidR="00FC0B68" w:rsidRP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района</w:t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А.В. Андрюхин</w:t>
      </w: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Pr="00FC0B68" w:rsidRDefault="00FC0B68" w:rsidP="00FC0B68">
      <w:pPr>
        <w:spacing w:after="0" w:line="240" w:lineRule="auto"/>
        <w:ind w:left="4248" w:firstLine="708"/>
        <w:jc w:val="center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sub_1"/>
      <w:r w:rsidRPr="00FC0B68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0B68" w:rsidRPr="00FC0B68" w:rsidRDefault="00FC0B68" w:rsidP="00FC0B68">
      <w:pPr>
        <w:spacing w:after="0" w:line="240" w:lineRule="auto"/>
        <w:ind w:left="4820"/>
        <w:jc w:val="center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C0B68" w:rsidRPr="00FC0B68" w:rsidRDefault="00FC0B68" w:rsidP="00FC0B6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C0B68" w:rsidRPr="00FC0B68" w:rsidRDefault="00FC0B68" w:rsidP="00FC0B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C0B68" w:rsidRPr="00FC0B68" w:rsidRDefault="00FC0B68" w:rsidP="00FC0B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FC0B68" w:rsidRPr="00FC0B68" w:rsidRDefault="00FC0B68" w:rsidP="00FC0B6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  <w:r w:rsidRPr="00FC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C0B68" w:rsidRPr="00FC0B68" w:rsidRDefault="00FC0B68" w:rsidP="00FC0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Положение </w:t>
      </w:r>
    </w:p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 порядке сообщения лицами, замещающими </w:t>
      </w:r>
    </w:p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должности муниципальной службы о возникновении </w:t>
      </w:r>
    </w:p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личной заинтересованности при исполнении </w:t>
      </w:r>
      <w:proofErr w:type="gramStart"/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должностных</w:t>
      </w:r>
      <w:proofErr w:type="gramEnd"/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обязанностей, </w:t>
      </w:r>
      <w:proofErr w:type="gramStart"/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которая</w:t>
      </w:r>
      <w:proofErr w:type="gramEnd"/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приводит или может привести </w:t>
      </w:r>
    </w:p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 конфликту интересов</w:t>
      </w:r>
    </w:p>
    <w:p w:rsidR="00FC0B68" w:rsidRPr="00FC0B68" w:rsidRDefault="00FC0B68" w:rsidP="00FC0B68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 Настоящим Положением определяется порядок сообщения лицами, замещающими должности муниципальной службы в администрации Новосельского сельского поселения Брюховецкого района (далее – муниципальные служащие)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 Муниципальные служащие,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FC0B68" w:rsidRPr="00FC0B68" w:rsidRDefault="00FC0B68" w:rsidP="00FC0B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3. </w:t>
      </w:r>
      <w:proofErr w:type="gramStart"/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возникновении личной заинтересованности муниципальный служащий уведомляет представителя нанимателя (работодателя) и своего непосредственного начальника, как только ему станет об этом известно, а в случае, если личная заинтересованность возникла в служебной командировке, не при исполнении должностных обязанностей и вне пределов места службы, при первой возможности путем представления представителю нанимателя письменного уведомления </w:t>
      </w:r>
      <w:r w:rsidRPr="00FC0B6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FC0B6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или может привести к конфликту интересов</w:t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образец которого предусмотрен </w:t>
      </w:r>
      <w:hyperlink w:anchor="sub_1100" w:history="1">
        <w:r w:rsidRPr="00FC0B6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 xml:space="preserve">приложением </w:t>
        </w:r>
      </w:hyperlink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Положению (далее - уведомление).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 Уведомление, поступившее на имя представителя нанимателя (работодателя) направляется им главному специалисту администрации Новосельского сельского поселения Брюховецкого района (далее – главный специалист) для предварительного рассмотрения.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ходе предварительного рассмотрения уведомления, главный специалист имеет право проводить собеседование с муниципальным служащим, представившим уведомление, получать от него письменные пояснения, а представитель нанимателя (работодателя),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Главный специалист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о возникновении личной заинтересованности, а также несет персональную ответственность за разглашение полученных сведений в соответствии с </w:t>
      </w:r>
      <w:hyperlink r:id="rId5" w:history="1">
        <w:r w:rsidRPr="00FC0B6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законодательством</w:t>
        </w:r>
      </w:hyperlink>
      <w:r w:rsidRPr="00FC0B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Российской Федерации.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Уведомление в день его поступления регистрируется в журнале регистрации заявлений о соблюдении требований к служебному поведению и урегулированию конфликта интересов.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Копия </w:t>
      </w:r>
      <w:hyperlink w:anchor="sub_1100" w:history="1">
        <w:r w:rsidRPr="00FC0B68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уведомления</w:t>
        </w:r>
      </w:hyperlink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отметкой о регистрации выдается муниципальному служащему на руки либо направляется по почте с уведомлением о получении.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5. По результатам предварительного рассмотрения уведомлений, поступивших в соответствии с пунктом 4 настоящего Положения, главным специалистом подготавливается мотивированное заключение на каждое из них.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Уведомление, заключение и другие материалы, полученные в ходе предварительного рассмотрения уведомления,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случае направления запросов, уведомление, а также заключение и другие материалы направляются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 Комиссия рассматривает уведомления в порядке, установленном Положением о комиссии.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7. По результатам рассмотрения уведомления комиссией принимается одно из следующих решений: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 признать, что при исполнении муниципальным служащим должностных обязанностей конфликт интересов отсутствует;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 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8. В случае принятия решения, предусмотренного подпунктом «б» пункта 7 настоящего Положения, в соответствии с законодательством Российской Федерации, представитель нанимателя (работодателя)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9. В случае принятия решения, предусмотренного подпунктом «в» пункта 7 настоящего Положения, в соответствии с законодательством Российской Федерации, представитель нанимателя (работодателя) принимает к муниципальному служащему конкретную меру ответственности.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Главный специалист администрации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Новосельского сельского поселения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Брюховецкого района</w:t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Н.Л. Брачкова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B68" w:rsidRPr="00FC0B68" w:rsidRDefault="00FC0B68" w:rsidP="00FC0B6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  <w:r w:rsidRPr="00FC0B68">
        <w:rPr>
          <w:rFonts w:ascii="Times New Roman" w:eastAsia="Calibri" w:hAnsi="Times New Roman" w:cs="Times New Roman"/>
          <w:sz w:val="28"/>
        </w:rPr>
        <w:t xml:space="preserve">ПРИЛОЖЕНИЕ </w:t>
      </w:r>
    </w:p>
    <w:p w:rsidR="00FC0B68" w:rsidRPr="00FC0B68" w:rsidRDefault="00FC0B68" w:rsidP="00FC0B6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</w:rPr>
      </w:pPr>
      <w:r w:rsidRPr="00FC0B68">
        <w:rPr>
          <w:rFonts w:ascii="Times New Roman" w:eastAsia="Calibri" w:hAnsi="Times New Roman" w:cs="Times New Roman"/>
          <w:sz w:val="28"/>
        </w:rPr>
        <w:t xml:space="preserve">к Положению </w:t>
      </w:r>
      <w:r w:rsidRPr="00FC0B68">
        <w:rPr>
          <w:rFonts w:ascii="Times New Roman" w:eastAsia="Calibri" w:hAnsi="Times New Roman" w:cs="Times New Roman"/>
          <w:bCs/>
          <w:sz w:val="28"/>
        </w:rPr>
        <w:t>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0B68" w:rsidRPr="00FC0B68" w:rsidRDefault="00FC0B68" w:rsidP="00FC0B6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FC0B68" w:rsidRPr="00FC0B68" w:rsidRDefault="00FC0B68" w:rsidP="00FC0B6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B68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B68">
        <w:rPr>
          <w:rFonts w:ascii="Times New Roman" w:eastAsia="Times New Roman" w:hAnsi="Times New Roman" w:cs="Times New Roman"/>
          <w:lang w:eastAsia="ru-RU"/>
        </w:rPr>
        <w:t xml:space="preserve">  (отметка об ознакомлении)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Новосельского сельского поселения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FC0B68">
        <w:rPr>
          <w:rFonts w:ascii="Times New Roman" w:eastAsia="Times New Roman" w:hAnsi="Times New Roman" w:cs="Times New Roman"/>
          <w:lang w:eastAsia="ru-RU"/>
        </w:rPr>
        <w:t xml:space="preserve">            (Ф.И.О., замещаемая должность)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УВЕДОМЛЕНИЕ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возникновении личной заинтересованности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 исполнении должностных обязанностей,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B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которая</w:t>
      </w:r>
      <w:proofErr w:type="gramEnd"/>
      <w:r w:rsidRPr="00FC0B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 (</w:t>
      </w:r>
      <w:proofErr w:type="gramStart"/>
      <w:r w:rsidRPr="00FC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FC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</w:t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 __________________________________________________________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</w:t>
      </w:r>
      <w:r w:rsidRPr="00FC0B68">
        <w:rPr>
          <w:rFonts w:ascii="Times New Roman" w:eastAsia="Calibri" w:hAnsi="Times New Roman" w:cs="Times New Roman"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</w:t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-339090</wp:posOffset>
                </wp:positionV>
                <wp:extent cx="371475" cy="285750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68" w:rsidRPr="000B0F91" w:rsidRDefault="00FC0B68" w:rsidP="00FC0B6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B0F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1.95pt;margin-top:-26.7pt;width:2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" strokecolor="white">
                <v:textbox>
                  <w:txbxContent>
                    <w:p w:rsidR="00FC0B68" w:rsidRPr="000B0F91" w:rsidRDefault="00FC0B68" w:rsidP="00FC0B6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B0F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настоящего уведомления (</w:t>
      </w:r>
      <w:proofErr w:type="gramStart"/>
      <w:r w:rsidRPr="00FC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FC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</w:t>
      </w: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B6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 20__ г.</w:t>
      </w:r>
      <w:r w:rsidRPr="00FC0B68">
        <w:rPr>
          <w:rFonts w:ascii="Times New Roman" w:eastAsia="Times New Roman" w:hAnsi="Times New Roman" w:cs="Times New Roman"/>
          <w:lang w:eastAsia="ru-RU"/>
        </w:rPr>
        <w:t xml:space="preserve">  __________________________        ______________________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B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proofErr w:type="gramStart"/>
      <w:r w:rsidRPr="00FC0B68">
        <w:rPr>
          <w:rFonts w:ascii="Times New Roman" w:eastAsia="Times New Roman" w:hAnsi="Times New Roman" w:cs="Times New Roman"/>
          <w:lang w:eastAsia="ru-RU"/>
        </w:rPr>
        <w:t>(подпись лица,                             (расшифровка подписи)</w:t>
      </w:r>
      <w:proofErr w:type="gramEnd"/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B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gramStart"/>
      <w:r w:rsidRPr="00FC0B68">
        <w:rPr>
          <w:rFonts w:ascii="Times New Roman" w:eastAsia="Times New Roman" w:hAnsi="Times New Roman" w:cs="Times New Roman"/>
          <w:lang w:eastAsia="ru-RU"/>
        </w:rPr>
        <w:t>направляющего</w:t>
      </w:r>
      <w:proofErr w:type="gramEnd"/>
      <w:r w:rsidRPr="00FC0B68">
        <w:rPr>
          <w:rFonts w:ascii="Times New Roman" w:eastAsia="Times New Roman" w:hAnsi="Times New Roman" w:cs="Times New Roman"/>
          <w:lang w:eastAsia="ru-RU"/>
        </w:rPr>
        <w:t xml:space="preserve"> уведомление)</w:t>
      </w: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Главный специалист администрации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Новосельского сельского поселения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Брюховецкого района</w:t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FC0B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Н.Л. Брачкова</w:t>
      </w:r>
    </w:p>
    <w:p w:rsidR="00FC0B68" w:rsidRPr="00FC0B68" w:rsidRDefault="00FC0B68" w:rsidP="00FC0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C0B68" w:rsidRPr="00FC0B68" w:rsidRDefault="00FC0B68" w:rsidP="00FC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B68" w:rsidRPr="00FC0B68" w:rsidRDefault="00FC0B68" w:rsidP="00FC0B68">
      <w:pPr>
        <w:suppressAutoHyphens/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AE2BA2" w:rsidRDefault="00AE2BA2"/>
    <w:sectPr w:rsidR="00AE2BA2" w:rsidSect="00FC0B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68"/>
    <w:rsid w:val="00AE2BA2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1452</Words>
  <Characters>8283</Characters>
  <Application>Microsoft Office Word</Application>
  <DocSecurity>0</DocSecurity>
  <Lines>69</Lines>
  <Paragraphs>19</Paragraphs>
  <ScaleCrop>false</ScaleCrop>
  <Company>diakov.net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2016-07-06T12:22:00Z</dcterms:created>
  <dcterms:modified xsi:type="dcterms:W3CDTF">2016-07-06T12:24:00Z</dcterms:modified>
</cp:coreProperties>
</file>