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411" w:rsidRPr="003D7D20" w:rsidRDefault="00B41411" w:rsidP="003D7D20">
      <w:pPr>
        <w:jc w:val="center"/>
        <w:rPr>
          <w:rFonts w:ascii="Times New Roman" w:hAnsi="Times New Roman" w:cs="Times New Roman"/>
          <w:b/>
          <w:bCs/>
          <w:sz w:val="28"/>
          <w:szCs w:val="28"/>
        </w:rPr>
      </w:pPr>
      <w:r w:rsidRPr="003D7D20">
        <w:rPr>
          <w:rFonts w:ascii="Times New Roman" w:hAnsi="Times New Roman" w:cs="Times New Roman"/>
          <w:b/>
          <w:bCs/>
          <w:sz w:val="28"/>
          <w:szCs w:val="28"/>
        </w:rPr>
        <w:t>АДМИНИСТРАЦИЯ БАТУРИНСКОГО СЕЛЬСКОГО ПОСЕЛЕНИЯ</w:t>
      </w:r>
      <w:r w:rsidRPr="003D7D20">
        <w:rPr>
          <w:rFonts w:ascii="Times New Roman" w:hAnsi="Times New Roman" w:cs="Times New Roman"/>
          <w:b/>
          <w:bCs/>
          <w:sz w:val="28"/>
          <w:szCs w:val="28"/>
        </w:rPr>
        <w:br/>
        <w:t>БАТУРИНСКОГО РАЙОНА</w:t>
      </w:r>
    </w:p>
    <w:p w:rsidR="00B41411" w:rsidRPr="003D7D20" w:rsidRDefault="00B41411" w:rsidP="003D7D20">
      <w:pPr>
        <w:spacing w:before="120" w:after="0" w:line="240" w:lineRule="auto"/>
        <w:jc w:val="center"/>
        <w:rPr>
          <w:rFonts w:ascii="Times New Roman" w:hAnsi="Times New Roman" w:cs="Times New Roman"/>
          <w:sz w:val="32"/>
          <w:szCs w:val="32"/>
        </w:rPr>
      </w:pPr>
      <w:r w:rsidRPr="003D7D20">
        <w:rPr>
          <w:rFonts w:ascii="Times New Roman" w:hAnsi="Times New Roman" w:cs="Times New Roman"/>
          <w:b/>
          <w:bCs/>
          <w:sz w:val="32"/>
          <w:szCs w:val="32"/>
        </w:rPr>
        <w:t>ПОСТАНОВЛЕНИ</w:t>
      </w:r>
      <w:r>
        <w:rPr>
          <w:rFonts w:ascii="Times New Roman" w:hAnsi="Times New Roman" w:cs="Times New Roman"/>
          <w:b/>
          <w:bCs/>
          <w:sz w:val="32"/>
          <w:szCs w:val="32"/>
        </w:rPr>
        <w:t>Е</w:t>
      </w:r>
    </w:p>
    <w:p w:rsidR="00B41411" w:rsidRPr="003D7D20" w:rsidRDefault="00B41411" w:rsidP="003D7D20">
      <w:pPr>
        <w:pStyle w:val="BodyText"/>
        <w:spacing w:before="240" w:after="0"/>
        <w:rPr>
          <w:rFonts w:ascii="Times New Roman" w:hAnsi="Times New Roman" w:cs="Times New Roman"/>
          <w:sz w:val="32"/>
          <w:szCs w:val="32"/>
        </w:rPr>
      </w:pPr>
      <w:r w:rsidRPr="003D7D20">
        <w:rPr>
          <w:rFonts w:ascii="Times New Roman" w:hAnsi="Times New Roman" w:cs="Times New Roman"/>
          <w:sz w:val="32"/>
          <w:szCs w:val="32"/>
        </w:rPr>
        <w:t>от _______________                                                          № _____</w:t>
      </w:r>
    </w:p>
    <w:p w:rsidR="00B41411" w:rsidRPr="003D7D20" w:rsidRDefault="00B41411" w:rsidP="003D7D20">
      <w:pPr>
        <w:jc w:val="center"/>
        <w:rPr>
          <w:rFonts w:ascii="Times New Roman" w:hAnsi="Times New Roman" w:cs="Times New Roman"/>
          <w:b/>
          <w:bCs/>
          <w:sz w:val="24"/>
          <w:szCs w:val="24"/>
        </w:rPr>
      </w:pPr>
      <w:r w:rsidRPr="003D7D20">
        <w:rPr>
          <w:rFonts w:ascii="Times New Roman" w:hAnsi="Times New Roman" w:cs="Times New Roman"/>
          <w:sz w:val="24"/>
          <w:szCs w:val="24"/>
        </w:rPr>
        <w:t>ст-ца Батуринская</w:t>
      </w:r>
    </w:p>
    <w:p w:rsidR="00B41411" w:rsidRDefault="00B41411" w:rsidP="00FA7227">
      <w:pPr>
        <w:spacing w:after="0" w:line="240" w:lineRule="auto"/>
        <w:rPr>
          <w:rFonts w:ascii="Times New Roman" w:hAnsi="Times New Roman" w:cs="Times New Roman"/>
          <w:sz w:val="28"/>
          <w:szCs w:val="28"/>
        </w:rPr>
      </w:pPr>
    </w:p>
    <w:p w:rsidR="00B41411" w:rsidRPr="006324AB" w:rsidRDefault="00B41411" w:rsidP="00FA7227">
      <w:pPr>
        <w:spacing w:after="0" w:line="240" w:lineRule="auto"/>
        <w:rPr>
          <w:rFonts w:ascii="Times New Roman" w:hAnsi="Times New Roman" w:cs="Times New Roman"/>
          <w:sz w:val="28"/>
          <w:szCs w:val="28"/>
        </w:rPr>
      </w:pPr>
    </w:p>
    <w:p w:rsidR="00B41411" w:rsidRPr="00FA7227" w:rsidRDefault="00B41411" w:rsidP="00FA7227">
      <w:pPr>
        <w:pStyle w:val="NoSpacing"/>
        <w:jc w:val="center"/>
        <w:rPr>
          <w:rFonts w:ascii="Times New Roman" w:hAnsi="Times New Roman" w:cs="Times New Roman"/>
          <w:b/>
          <w:bCs/>
          <w:lang w:eastAsia="ru-RU"/>
        </w:rPr>
      </w:pPr>
      <w:r w:rsidRPr="00FA7227">
        <w:rPr>
          <w:rFonts w:ascii="Times New Roman" w:hAnsi="Times New Roman" w:cs="Times New Roman"/>
          <w:b/>
          <w:bCs/>
          <w:lang w:eastAsia="ru-RU"/>
        </w:rPr>
        <w:t>Об утверждении административного регламента предоставления муниципальной услуги «Выдача специального разрешения на движение</w:t>
      </w:r>
    </w:p>
    <w:p w:rsidR="00B41411" w:rsidRPr="006324AB" w:rsidRDefault="00B41411" w:rsidP="00FA7227">
      <w:pPr>
        <w:pStyle w:val="NoSpacing"/>
        <w:jc w:val="center"/>
        <w:rPr>
          <w:rFonts w:ascii="Times New Roman" w:hAnsi="Times New Roman" w:cs="Times New Roman"/>
        </w:rPr>
      </w:pPr>
      <w:r w:rsidRPr="00FA7227">
        <w:rPr>
          <w:rFonts w:ascii="Times New Roman" w:hAnsi="Times New Roman" w:cs="Times New Roman"/>
          <w:b/>
          <w:bCs/>
          <w:lang w:eastAsia="ru-RU"/>
        </w:rPr>
        <w:t>по автомобильным дорогам местного значения тяжеловесного и (или) крупногабаритного транспортного средства»</w:t>
      </w:r>
    </w:p>
    <w:p w:rsidR="00B41411" w:rsidRDefault="00B41411" w:rsidP="00FA7227">
      <w:pPr>
        <w:spacing w:after="0" w:line="240" w:lineRule="auto"/>
        <w:rPr>
          <w:rFonts w:ascii="Times New Roman" w:hAnsi="Times New Roman" w:cs="Times New Roman"/>
          <w:sz w:val="28"/>
          <w:szCs w:val="28"/>
        </w:rPr>
      </w:pPr>
    </w:p>
    <w:p w:rsidR="00B41411" w:rsidRDefault="00B41411" w:rsidP="00FA7227">
      <w:pPr>
        <w:spacing w:after="0" w:line="240" w:lineRule="auto"/>
        <w:rPr>
          <w:rFonts w:ascii="Times New Roman" w:hAnsi="Times New Roman" w:cs="Times New Roman"/>
          <w:sz w:val="28"/>
          <w:szCs w:val="28"/>
        </w:rPr>
      </w:pPr>
    </w:p>
    <w:p w:rsidR="00B41411" w:rsidRPr="006324AB" w:rsidRDefault="00B41411" w:rsidP="00FA7227">
      <w:pPr>
        <w:spacing w:after="0" w:line="240" w:lineRule="auto"/>
        <w:rPr>
          <w:rFonts w:ascii="Times New Roman" w:hAnsi="Times New Roman" w:cs="Times New Roman"/>
          <w:sz w:val="28"/>
          <w:szCs w:val="28"/>
        </w:rPr>
      </w:pPr>
    </w:p>
    <w:p w:rsidR="00B41411" w:rsidRPr="006324AB" w:rsidRDefault="00B41411" w:rsidP="00973372">
      <w:pPr>
        <w:spacing w:after="0" w:line="240" w:lineRule="auto"/>
        <w:ind w:firstLine="720"/>
        <w:jc w:val="both"/>
        <w:rPr>
          <w:rFonts w:ascii="Times New Roman" w:hAnsi="Times New Roman" w:cs="Times New Roman"/>
          <w:sz w:val="28"/>
          <w:szCs w:val="28"/>
        </w:rPr>
      </w:pPr>
      <w:r w:rsidRPr="006324AB">
        <w:rPr>
          <w:rFonts w:ascii="Times New Roman" w:hAnsi="Times New Roman" w:cs="Times New Roman"/>
          <w:sz w:val="28"/>
          <w:szCs w:val="28"/>
        </w:rPr>
        <w:t>В соответствии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sz w:val="28"/>
          <w:szCs w:val="28"/>
        </w:rPr>
        <w:t xml:space="preserve"> с</w:t>
      </w:r>
      <w:r w:rsidRPr="006324AB">
        <w:rPr>
          <w:rFonts w:ascii="Times New Roman" w:hAnsi="Times New Roman" w:cs="Times New Roman"/>
          <w:sz w:val="28"/>
          <w:szCs w:val="28"/>
        </w:rPr>
        <w:t xml:space="preserve"> целью приведения нормативно-правовых актов администрации </w:t>
      </w:r>
      <w:r>
        <w:rPr>
          <w:rFonts w:ascii="Times New Roman" w:hAnsi="Times New Roman" w:cs="Times New Roman"/>
          <w:sz w:val="28"/>
          <w:szCs w:val="28"/>
        </w:rPr>
        <w:t>Батуринского сельского поселения Брюховецкого района</w:t>
      </w:r>
      <w:r w:rsidRPr="006324AB">
        <w:rPr>
          <w:rFonts w:ascii="Times New Roman" w:hAnsi="Times New Roman" w:cs="Times New Roman"/>
          <w:sz w:val="28"/>
          <w:szCs w:val="28"/>
        </w:rPr>
        <w:t xml:space="preserve"> в соответствие с законодательством Российской Федерации постановляю:</w:t>
      </w:r>
    </w:p>
    <w:p w:rsidR="00B41411" w:rsidRPr="006324AB" w:rsidRDefault="00B41411" w:rsidP="00FA7227">
      <w:pPr>
        <w:pStyle w:val="NoSpacing"/>
        <w:ind w:firstLine="709"/>
        <w:jc w:val="both"/>
        <w:rPr>
          <w:rFonts w:ascii="Times New Roman" w:hAnsi="Times New Roman" w:cs="Times New Roman"/>
        </w:rPr>
      </w:pPr>
      <w:r w:rsidRPr="006324AB">
        <w:rPr>
          <w:rFonts w:ascii="Times New Roman" w:hAnsi="Times New Roman" w:cs="Times New Roman"/>
        </w:rPr>
        <w:t xml:space="preserve">1. </w:t>
      </w:r>
      <w:r w:rsidRPr="00221E3B">
        <w:rPr>
          <w:rFonts w:ascii="Times New Roman" w:hAnsi="Times New Roman" w:cs="Times New Roman"/>
        </w:rPr>
        <w:t xml:space="preserve">Утвердить административный регламент предоставления муниципальной услуги </w:t>
      </w:r>
      <w:r w:rsidRPr="00FA7227">
        <w:rPr>
          <w:rFonts w:ascii="Times New Roman" w:hAnsi="Times New Roman" w:cs="Times New Roman"/>
        </w:rPr>
        <w:t>«Выдача специального разрешения на движение</w:t>
      </w:r>
      <w:r>
        <w:rPr>
          <w:rFonts w:ascii="Times New Roman" w:hAnsi="Times New Roman" w:cs="Times New Roman"/>
        </w:rPr>
        <w:t xml:space="preserve"> </w:t>
      </w:r>
      <w:r w:rsidRPr="00FA7227">
        <w:rPr>
          <w:rFonts w:ascii="Times New Roman" w:hAnsi="Times New Roman" w:cs="Times New Roman"/>
        </w:rPr>
        <w:t>по автомобильным дорогам местного значения тяжеловесного и (или) крупногабаритного транспортного средства»</w:t>
      </w:r>
      <w:r w:rsidRPr="006324AB">
        <w:rPr>
          <w:rFonts w:ascii="Times New Roman" w:hAnsi="Times New Roman" w:cs="Times New Roman"/>
        </w:rPr>
        <w:t xml:space="preserve"> (прилагается).</w:t>
      </w:r>
    </w:p>
    <w:p w:rsidR="00B41411" w:rsidRPr="006324AB" w:rsidRDefault="00B41411" w:rsidP="00FA7227">
      <w:pPr>
        <w:spacing w:after="0" w:line="240" w:lineRule="auto"/>
        <w:ind w:firstLine="567"/>
        <w:jc w:val="both"/>
        <w:rPr>
          <w:rFonts w:ascii="Times New Roman" w:hAnsi="Times New Roman" w:cs="Times New Roman"/>
          <w:sz w:val="28"/>
          <w:szCs w:val="28"/>
        </w:rPr>
      </w:pPr>
      <w:r w:rsidRPr="006324AB">
        <w:rPr>
          <w:rFonts w:ascii="Times New Roman" w:hAnsi="Times New Roman" w:cs="Times New Roman"/>
          <w:sz w:val="28"/>
          <w:szCs w:val="28"/>
        </w:rPr>
        <w:t xml:space="preserve">2. </w:t>
      </w:r>
      <w:r>
        <w:rPr>
          <w:rFonts w:ascii="Times New Roman" w:hAnsi="Times New Roman" w:cs="Times New Roman"/>
          <w:sz w:val="28"/>
          <w:szCs w:val="28"/>
        </w:rPr>
        <w:t>Специалисту 2 категории</w:t>
      </w:r>
      <w:r w:rsidRPr="006324AB">
        <w:rPr>
          <w:rFonts w:ascii="Times New Roman" w:hAnsi="Times New Roman" w:cs="Times New Roman"/>
          <w:sz w:val="28"/>
          <w:szCs w:val="28"/>
        </w:rPr>
        <w:t xml:space="preserve"> администрации </w:t>
      </w:r>
      <w:r>
        <w:rPr>
          <w:rFonts w:ascii="Times New Roman" w:hAnsi="Times New Roman" w:cs="Times New Roman"/>
          <w:sz w:val="28"/>
          <w:szCs w:val="28"/>
        </w:rPr>
        <w:t>Батуринского сельского поселения Брюховецкого района</w:t>
      </w:r>
      <w:r w:rsidRPr="006324AB">
        <w:rPr>
          <w:rFonts w:ascii="Times New Roman" w:hAnsi="Times New Roman" w:cs="Times New Roman"/>
          <w:sz w:val="28"/>
          <w:szCs w:val="28"/>
        </w:rPr>
        <w:t xml:space="preserve"> (</w:t>
      </w:r>
      <w:r>
        <w:rPr>
          <w:rFonts w:ascii="Times New Roman" w:hAnsi="Times New Roman" w:cs="Times New Roman"/>
          <w:sz w:val="28"/>
          <w:szCs w:val="28"/>
        </w:rPr>
        <w:t>Швецова</w:t>
      </w:r>
      <w:r w:rsidRPr="006324AB">
        <w:rPr>
          <w:rFonts w:ascii="Times New Roman" w:hAnsi="Times New Roman" w:cs="Times New Roman"/>
          <w:sz w:val="28"/>
          <w:szCs w:val="28"/>
        </w:rPr>
        <w:t xml:space="preserve">) обнародовать и разместить настоящее постановление на </w:t>
      </w:r>
      <w:hyperlink r:id="rId5" w:history="1">
        <w:r w:rsidRPr="006324AB">
          <w:rPr>
            <w:rFonts w:ascii="Times New Roman" w:hAnsi="Times New Roman" w:cs="Times New Roman"/>
            <w:sz w:val="28"/>
            <w:szCs w:val="28"/>
          </w:rPr>
          <w:t xml:space="preserve">официальном </w:t>
        </w:r>
      </w:hyperlink>
      <w:r w:rsidRPr="006324AB">
        <w:rPr>
          <w:rFonts w:ascii="Times New Roman" w:hAnsi="Times New Roman" w:cs="Times New Roman"/>
          <w:sz w:val="28"/>
          <w:szCs w:val="28"/>
        </w:rPr>
        <w:t xml:space="preserve">сайте администрации </w:t>
      </w:r>
      <w:r>
        <w:rPr>
          <w:rFonts w:ascii="Times New Roman" w:hAnsi="Times New Roman" w:cs="Times New Roman"/>
          <w:sz w:val="28"/>
          <w:szCs w:val="28"/>
        </w:rPr>
        <w:t>Батуринского сельского поселения Брюховецкого района</w:t>
      </w:r>
      <w:r w:rsidRPr="006324AB">
        <w:rPr>
          <w:rFonts w:ascii="Times New Roman" w:hAnsi="Times New Roman" w:cs="Times New Roman"/>
          <w:sz w:val="28"/>
          <w:szCs w:val="28"/>
        </w:rPr>
        <w:t xml:space="preserve"> в информационно-телекоммуникационной сети «Интернет». </w:t>
      </w:r>
    </w:p>
    <w:p w:rsidR="00B41411" w:rsidRPr="006324AB" w:rsidRDefault="00B41411" w:rsidP="00FA722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6324AB">
        <w:rPr>
          <w:rFonts w:ascii="Times New Roman" w:hAnsi="Times New Roman" w:cs="Times New Roman"/>
          <w:sz w:val="28"/>
          <w:szCs w:val="28"/>
        </w:rPr>
        <w:t>. Контроль за выполнением настоящего постановления оставляю за собой.</w:t>
      </w:r>
    </w:p>
    <w:p w:rsidR="00B41411" w:rsidRPr="006324AB" w:rsidRDefault="00B41411" w:rsidP="00FA7227">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4</w:t>
      </w:r>
      <w:r w:rsidRPr="006324AB">
        <w:rPr>
          <w:rFonts w:ascii="Times New Roman" w:hAnsi="Times New Roman" w:cs="Times New Roman"/>
          <w:sz w:val="28"/>
          <w:szCs w:val="28"/>
        </w:rPr>
        <w:t>. Постановление вступает</w:t>
      </w:r>
      <w:r>
        <w:rPr>
          <w:rFonts w:ascii="Times New Roman" w:hAnsi="Times New Roman" w:cs="Times New Roman"/>
          <w:sz w:val="28"/>
          <w:szCs w:val="28"/>
        </w:rPr>
        <w:t xml:space="preserve"> в силу со дня его о</w:t>
      </w:r>
      <w:r w:rsidRPr="006324AB">
        <w:rPr>
          <w:rFonts w:ascii="Times New Roman" w:hAnsi="Times New Roman" w:cs="Times New Roman"/>
          <w:sz w:val="28"/>
          <w:szCs w:val="28"/>
        </w:rPr>
        <w:t>бнародования.</w:t>
      </w:r>
    </w:p>
    <w:p w:rsidR="00B41411" w:rsidRDefault="00B41411" w:rsidP="00FA7227">
      <w:pPr>
        <w:spacing w:after="0" w:line="240" w:lineRule="auto"/>
        <w:ind w:firstLine="567"/>
        <w:rPr>
          <w:rFonts w:ascii="Times New Roman" w:hAnsi="Times New Roman" w:cs="Times New Roman"/>
          <w:sz w:val="28"/>
          <w:szCs w:val="28"/>
        </w:rPr>
      </w:pPr>
    </w:p>
    <w:p w:rsidR="00B41411" w:rsidRDefault="00B41411" w:rsidP="00FA7227">
      <w:pPr>
        <w:spacing w:after="0" w:line="240" w:lineRule="auto"/>
        <w:ind w:firstLine="567"/>
        <w:rPr>
          <w:rFonts w:ascii="Times New Roman" w:hAnsi="Times New Roman" w:cs="Times New Roman"/>
          <w:sz w:val="28"/>
          <w:szCs w:val="28"/>
        </w:rPr>
      </w:pPr>
    </w:p>
    <w:p w:rsidR="00B41411" w:rsidRPr="006324AB" w:rsidRDefault="00B41411" w:rsidP="00FA7227">
      <w:pPr>
        <w:spacing w:after="0" w:line="240" w:lineRule="auto"/>
        <w:ind w:firstLine="567"/>
        <w:rPr>
          <w:rFonts w:ascii="Times New Roman" w:hAnsi="Times New Roman" w:cs="Times New Roman"/>
          <w:sz w:val="28"/>
          <w:szCs w:val="28"/>
        </w:rPr>
      </w:pPr>
    </w:p>
    <w:p w:rsidR="00B41411" w:rsidRPr="006324AB" w:rsidRDefault="00B41411" w:rsidP="00FA7227">
      <w:pPr>
        <w:spacing w:after="0" w:line="240" w:lineRule="auto"/>
        <w:rPr>
          <w:rFonts w:ascii="Times New Roman" w:hAnsi="Times New Roman" w:cs="Times New Roman"/>
          <w:sz w:val="28"/>
          <w:szCs w:val="28"/>
        </w:rPr>
      </w:pPr>
      <w:r w:rsidRPr="006324AB">
        <w:rPr>
          <w:rFonts w:ascii="Times New Roman" w:hAnsi="Times New Roman" w:cs="Times New Roman"/>
          <w:sz w:val="28"/>
          <w:szCs w:val="28"/>
        </w:rPr>
        <w:t xml:space="preserve">Глава </w:t>
      </w:r>
      <w:r>
        <w:rPr>
          <w:rFonts w:ascii="Times New Roman" w:hAnsi="Times New Roman" w:cs="Times New Roman"/>
          <w:sz w:val="28"/>
          <w:szCs w:val="28"/>
        </w:rPr>
        <w:t>Батуринского</w:t>
      </w:r>
      <w:r w:rsidRPr="006324AB">
        <w:rPr>
          <w:rFonts w:ascii="Times New Roman" w:hAnsi="Times New Roman" w:cs="Times New Roman"/>
          <w:sz w:val="28"/>
          <w:szCs w:val="28"/>
        </w:rPr>
        <w:t xml:space="preserve"> сельского</w:t>
      </w:r>
    </w:p>
    <w:p w:rsidR="00B41411" w:rsidRDefault="00B41411" w:rsidP="00FA7227">
      <w:pPr>
        <w:spacing w:after="0" w:line="240" w:lineRule="auto"/>
        <w:rPr>
          <w:rFonts w:ascii="Times New Roman" w:hAnsi="Times New Roman" w:cs="Times New Roman"/>
          <w:sz w:val="28"/>
          <w:szCs w:val="28"/>
        </w:rPr>
      </w:pPr>
      <w:r w:rsidRPr="006324AB">
        <w:rPr>
          <w:rFonts w:ascii="Times New Roman" w:hAnsi="Times New Roman" w:cs="Times New Roman"/>
          <w:sz w:val="28"/>
          <w:szCs w:val="28"/>
        </w:rPr>
        <w:t>поселения Брюховецкого района</w:t>
      </w:r>
      <w:r w:rsidRPr="006324AB">
        <w:rPr>
          <w:rFonts w:ascii="Times New Roman" w:hAnsi="Times New Roman" w:cs="Times New Roman"/>
          <w:sz w:val="28"/>
          <w:szCs w:val="28"/>
        </w:rPr>
        <w:tab/>
      </w:r>
      <w:r w:rsidRPr="006324AB">
        <w:rPr>
          <w:rFonts w:ascii="Times New Roman" w:hAnsi="Times New Roman" w:cs="Times New Roman"/>
          <w:sz w:val="28"/>
          <w:szCs w:val="28"/>
        </w:rPr>
        <w:tab/>
      </w:r>
      <w:r>
        <w:rPr>
          <w:rFonts w:ascii="Times New Roman" w:hAnsi="Times New Roman" w:cs="Times New Roman"/>
          <w:sz w:val="28"/>
          <w:szCs w:val="28"/>
        </w:rPr>
        <w:t xml:space="preserve">                                        М.А.Сапронова</w:t>
      </w:r>
    </w:p>
    <w:p w:rsidR="00B41411" w:rsidRDefault="00B41411" w:rsidP="00FA7227">
      <w:pPr>
        <w:spacing w:after="0" w:line="240" w:lineRule="auto"/>
        <w:rPr>
          <w:rFonts w:ascii="Times New Roman" w:hAnsi="Times New Roman" w:cs="Times New Roman"/>
          <w:sz w:val="28"/>
          <w:szCs w:val="28"/>
        </w:rPr>
      </w:pPr>
    </w:p>
    <w:p w:rsidR="00B41411" w:rsidRDefault="00B41411" w:rsidP="00FA7227">
      <w:pPr>
        <w:spacing w:after="0" w:line="240" w:lineRule="auto"/>
        <w:rPr>
          <w:rFonts w:ascii="Times New Roman" w:hAnsi="Times New Roman" w:cs="Times New Roman"/>
          <w:sz w:val="28"/>
          <w:szCs w:val="28"/>
        </w:rPr>
      </w:pPr>
    </w:p>
    <w:p w:rsidR="00B41411" w:rsidRDefault="00B41411" w:rsidP="00FA7227">
      <w:pPr>
        <w:spacing w:after="0" w:line="240" w:lineRule="auto"/>
        <w:rPr>
          <w:rFonts w:ascii="Times New Roman" w:hAnsi="Times New Roman" w:cs="Times New Roman"/>
          <w:sz w:val="28"/>
          <w:szCs w:val="28"/>
        </w:rPr>
      </w:pPr>
    </w:p>
    <w:p w:rsidR="00B41411" w:rsidRDefault="00B41411" w:rsidP="00FA7227">
      <w:pPr>
        <w:spacing w:after="0" w:line="240" w:lineRule="auto"/>
        <w:rPr>
          <w:rFonts w:ascii="Times New Roman" w:hAnsi="Times New Roman" w:cs="Times New Roman"/>
          <w:sz w:val="28"/>
          <w:szCs w:val="28"/>
        </w:rPr>
      </w:pPr>
    </w:p>
    <w:p w:rsidR="00B41411" w:rsidRPr="00736230" w:rsidRDefault="00B41411" w:rsidP="00FA7227">
      <w:pPr>
        <w:spacing w:after="0" w:line="240" w:lineRule="auto"/>
        <w:ind w:left="4962"/>
        <w:jc w:val="center"/>
        <w:rPr>
          <w:rFonts w:ascii="Times New Roman" w:hAnsi="Times New Roman" w:cs="Times New Roman"/>
          <w:sz w:val="28"/>
          <w:szCs w:val="28"/>
        </w:rPr>
      </w:pPr>
      <w:r w:rsidRPr="00736230">
        <w:rPr>
          <w:rFonts w:ascii="Times New Roman" w:hAnsi="Times New Roman" w:cs="Times New Roman"/>
          <w:sz w:val="28"/>
          <w:szCs w:val="28"/>
        </w:rPr>
        <w:t>ПРИЛОЖЕНИЕ</w:t>
      </w:r>
    </w:p>
    <w:p w:rsidR="00B41411" w:rsidRPr="00736230" w:rsidRDefault="00B41411" w:rsidP="00FA7227">
      <w:pPr>
        <w:spacing w:after="0" w:line="240" w:lineRule="auto"/>
        <w:ind w:left="4962"/>
        <w:jc w:val="center"/>
        <w:rPr>
          <w:rFonts w:ascii="Times New Roman" w:hAnsi="Times New Roman" w:cs="Times New Roman"/>
          <w:sz w:val="28"/>
          <w:szCs w:val="28"/>
        </w:rPr>
      </w:pPr>
    </w:p>
    <w:p w:rsidR="00B41411" w:rsidRPr="00736230" w:rsidRDefault="00B41411" w:rsidP="00FA7227">
      <w:pPr>
        <w:spacing w:after="0" w:line="240" w:lineRule="auto"/>
        <w:ind w:left="4962"/>
        <w:jc w:val="center"/>
        <w:rPr>
          <w:rFonts w:ascii="Times New Roman" w:hAnsi="Times New Roman" w:cs="Times New Roman"/>
          <w:sz w:val="28"/>
          <w:szCs w:val="28"/>
        </w:rPr>
      </w:pPr>
      <w:r w:rsidRPr="00736230">
        <w:rPr>
          <w:rFonts w:ascii="Times New Roman" w:hAnsi="Times New Roman" w:cs="Times New Roman"/>
          <w:sz w:val="28"/>
          <w:szCs w:val="28"/>
        </w:rPr>
        <w:t>УТВЕРЖДЕН</w:t>
      </w:r>
    </w:p>
    <w:p w:rsidR="00B41411" w:rsidRPr="00736230" w:rsidRDefault="00B41411" w:rsidP="00FA7227">
      <w:pPr>
        <w:spacing w:after="0" w:line="240" w:lineRule="auto"/>
        <w:ind w:left="4962"/>
        <w:jc w:val="center"/>
        <w:rPr>
          <w:rFonts w:ascii="Times New Roman" w:hAnsi="Times New Roman" w:cs="Times New Roman"/>
          <w:sz w:val="28"/>
          <w:szCs w:val="28"/>
        </w:rPr>
      </w:pPr>
      <w:r w:rsidRPr="00736230">
        <w:rPr>
          <w:rFonts w:ascii="Times New Roman" w:hAnsi="Times New Roman" w:cs="Times New Roman"/>
          <w:sz w:val="28"/>
          <w:szCs w:val="28"/>
        </w:rPr>
        <w:t xml:space="preserve">постановлением администрации </w:t>
      </w:r>
      <w:r>
        <w:rPr>
          <w:rFonts w:ascii="Times New Roman" w:hAnsi="Times New Roman" w:cs="Times New Roman"/>
          <w:spacing w:val="-2"/>
          <w:sz w:val="28"/>
          <w:szCs w:val="28"/>
        </w:rPr>
        <w:t>Батуринского</w:t>
      </w:r>
      <w:r w:rsidRPr="00736230">
        <w:rPr>
          <w:rFonts w:ascii="Times New Roman" w:hAnsi="Times New Roman" w:cs="Times New Roman"/>
          <w:sz w:val="28"/>
          <w:szCs w:val="28"/>
        </w:rPr>
        <w:t xml:space="preserve"> сельского поселения Брюховецкого района</w:t>
      </w:r>
    </w:p>
    <w:p w:rsidR="00B41411" w:rsidRPr="00736230" w:rsidRDefault="00B41411" w:rsidP="00FA7227">
      <w:pPr>
        <w:spacing w:after="0" w:line="240" w:lineRule="auto"/>
        <w:ind w:left="4962"/>
        <w:jc w:val="center"/>
        <w:rPr>
          <w:rFonts w:ascii="Times New Roman" w:hAnsi="Times New Roman" w:cs="Times New Roman"/>
          <w:sz w:val="28"/>
          <w:szCs w:val="28"/>
        </w:rPr>
      </w:pPr>
      <w:r w:rsidRPr="00736230">
        <w:rPr>
          <w:rFonts w:ascii="Times New Roman" w:hAnsi="Times New Roman" w:cs="Times New Roman"/>
          <w:sz w:val="28"/>
          <w:szCs w:val="28"/>
        </w:rPr>
        <w:t>от ___________ № _____</w:t>
      </w:r>
    </w:p>
    <w:p w:rsidR="00B41411" w:rsidRDefault="00B41411" w:rsidP="00FA7227">
      <w:pPr>
        <w:keepNext/>
        <w:suppressAutoHyphens/>
        <w:spacing w:after="0" w:line="240" w:lineRule="auto"/>
        <w:jc w:val="center"/>
        <w:rPr>
          <w:rFonts w:ascii="Times New Roman" w:hAnsi="Times New Roman" w:cs="Times New Roman"/>
          <w:sz w:val="28"/>
          <w:szCs w:val="28"/>
          <w:lang w:eastAsia="ar-SA"/>
        </w:rPr>
      </w:pPr>
    </w:p>
    <w:p w:rsidR="00B41411" w:rsidRPr="005F6810" w:rsidRDefault="00B41411" w:rsidP="00FA7227">
      <w:pPr>
        <w:keepNext/>
        <w:suppressAutoHyphens/>
        <w:spacing w:after="0" w:line="240" w:lineRule="auto"/>
        <w:jc w:val="center"/>
        <w:rPr>
          <w:rFonts w:ascii="Times New Roman" w:hAnsi="Times New Roman" w:cs="Times New Roman"/>
          <w:b/>
          <w:bCs/>
          <w:sz w:val="28"/>
          <w:szCs w:val="28"/>
          <w:lang w:eastAsia="ar-SA"/>
        </w:rPr>
      </w:pPr>
      <w:r w:rsidRPr="005F6810">
        <w:rPr>
          <w:rFonts w:ascii="Times New Roman" w:hAnsi="Times New Roman" w:cs="Times New Roman"/>
          <w:b/>
          <w:bCs/>
          <w:sz w:val="28"/>
          <w:szCs w:val="28"/>
          <w:lang w:eastAsia="ar-SA"/>
        </w:rPr>
        <w:t>АДМИНИСТРАТИВНЫЙ РЕГЛАМЕНТ</w:t>
      </w:r>
    </w:p>
    <w:p w:rsidR="00B41411" w:rsidRPr="005F6810" w:rsidRDefault="00B41411" w:rsidP="00FA7227">
      <w:pPr>
        <w:spacing w:after="0" w:line="240" w:lineRule="auto"/>
        <w:jc w:val="center"/>
        <w:rPr>
          <w:rFonts w:ascii="Times New Roman" w:hAnsi="Times New Roman" w:cs="Times New Roman"/>
          <w:b/>
          <w:bCs/>
          <w:sz w:val="28"/>
          <w:szCs w:val="28"/>
        </w:rPr>
      </w:pPr>
      <w:r w:rsidRPr="005F6810">
        <w:rPr>
          <w:rFonts w:ascii="Times New Roman" w:hAnsi="Times New Roman" w:cs="Times New Roman"/>
          <w:b/>
          <w:bCs/>
          <w:sz w:val="28"/>
          <w:szCs w:val="28"/>
        </w:rPr>
        <w:t>предоставления муниципальной услуги</w:t>
      </w:r>
    </w:p>
    <w:p w:rsidR="00B41411" w:rsidRPr="005F6810" w:rsidRDefault="00B41411" w:rsidP="00FA7227">
      <w:pPr>
        <w:widowControl w:val="0"/>
        <w:autoSpaceDE w:val="0"/>
        <w:autoSpaceDN w:val="0"/>
        <w:adjustRightInd w:val="0"/>
        <w:spacing w:after="0" w:line="240" w:lineRule="auto"/>
        <w:jc w:val="center"/>
        <w:rPr>
          <w:rFonts w:ascii="Times New Roman" w:hAnsi="Times New Roman" w:cs="Times New Roman"/>
          <w:b/>
          <w:bCs/>
          <w:sz w:val="28"/>
          <w:szCs w:val="28"/>
        </w:rPr>
      </w:pPr>
      <w:r w:rsidRPr="005F6810">
        <w:rPr>
          <w:rFonts w:ascii="Times New Roman" w:hAnsi="Times New Roman" w:cs="Times New Roman"/>
          <w:b/>
          <w:bCs/>
          <w:sz w:val="28"/>
          <w:szCs w:val="28"/>
          <w:lang w:eastAsia="ar-SA"/>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B41411" w:rsidRPr="00FA7227" w:rsidRDefault="00B41411" w:rsidP="00FA7227">
      <w:pPr>
        <w:autoSpaceDE w:val="0"/>
        <w:autoSpaceDN w:val="0"/>
        <w:adjustRightInd w:val="0"/>
        <w:spacing w:after="0" w:line="240" w:lineRule="auto"/>
        <w:ind w:firstLine="720"/>
        <w:jc w:val="center"/>
        <w:rPr>
          <w:rFonts w:ascii="Times New Roman" w:hAnsi="Times New Roman" w:cs="Times New Roman"/>
          <w:sz w:val="28"/>
          <w:szCs w:val="28"/>
          <w:lang w:eastAsia="en-US"/>
        </w:rPr>
      </w:pPr>
    </w:p>
    <w:p w:rsidR="00B41411" w:rsidRPr="00FA7227" w:rsidRDefault="00B41411" w:rsidP="00FA7227">
      <w:pPr>
        <w:autoSpaceDE w:val="0"/>
        <w:autoSpaceDN w:val="0"/>
        <w:adjustRightInd w:val="0"/>
        <w:spacing w:before="108" w:after="108" w:line="240" w:lineRule="auto"/>
        <w:jc w:val="center"/>
        <w:outlineLvl w:val="0"/>
        <w:rPr>
          <w:rFonts w:ascii="Times New Roman" w:hAnsi="Times New Roman" w:cs="Times New Roman"/>
          <w:color w:val="26282F"/>
          <w:sz w:val="28"/>
          <w:szCs w:val="28"/>
          <w:lang w:eastAsia="en-US"/>
        </w:rPr>
      </w:pPr>
      <w:bookmarkStart w:id="0" w:name="sub_100"/>
      <w:r w:rsidRPr="00FA7227">
        <w:rPr>
          <w:rFonts w:ascii="Times New Roman" w:hAnsi="Times New Roman" w:cs="Times New Roman"/>
          <w:color w:val="26282F"/>
          <w:sz w:val="28"/>
          <w:szCs w:val="28"/>
          <w:lang w:eastAsia="en-US"/>
        </w:rPr>
        <w:t>1. Общие положения</w:t>
      </w:r>
    </w:p>
    <w:bookmarkEnd w:id="0"/>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p>
    <w:p w:rsidR="00B41411" w:rsidRPr="00FA7227" w:rsidRDefault="00B41411" w:rsidP="00FA722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A7227">
        <w:rPr>
          <w:rFonts w:ascii="Times New Roman" w:hAnsi="Times New Roman" w:cs="Times New Roman"/>
          <w:sz w:val="28"/>
          <w:szCs w:val="28"/>
          <w:lang w:eastAsia="en-US"/>
        </w:rPr>
        <w:t xml:space="preserve">1.1. Настоящий административный регламент (далее - регламент) устанавливает сроки и последовательность действий по предоставлению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(далее - муниципальная услуга) </w:t>
      </w:r>
      <w:r>
        <w:rPr>
          <w:rFonts w:ascii="Times New Roman" w:hAnsi="Times New Roman" w:cs="Times New Roman"/>
          <w:sz w:val="28"/>
          <w:szCs w:val="28"/>
          <w:lang w:eastAsia="en-US"/>
        </w:rPr>
        <w:t>администрацией Батуринского сельского поселения Брюховецкого района</w:t>
      </w:r>
      <w:r w:rsidRPr="00736230">
        <w:rPr>
          <w:rFonts w:ascii="Times New Roman" w:hAnsi="Times New Roman" w:cs="Times New Roman"/>
          <w:sz w:val="28"/>
          <w:szCs w:val="28"/>
          <w:lang w:eastAsia="ar-SA"/>
        </w:rPr>
        <w:t>.</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1" w:name="sub_12"/>
      <w:r w:rsidRPr="00FA7227">
        <w:rPr>
          <w:rFonts w:ascii="Times New Roman" w:hAnsi="Times New Roman" w:cs="Times New Roman"/>
          <w:sz w:val="28"/>
          <w:szCs w:val="28"/>
          <w:lang w:eastAsia="en-US"/>
        </w:rPr>
        <w:t>1.2. Заявителями, имеющими право на получение муниципальной услуги:</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2" w:name="sub_121"/>
      <w:bookmarkEnd w:id="1"/>
      <w:r w:rsidRPr="00FA7227">
        <w:rPr>
          <w:rFonts w:ascii="Times New Roman" w:hAnsi="Times New Roman" w:cs="Times New Roman"/>
          <w:sz w:val="28"/>
          <w:szCs w:val="28"/>
          <w:lang w:eastAsia="en-US"/>
        </w:rPr>
        <w:t>1) для получения специального разрешения на перевозку тяжеловесных и (или) крупногабаритных грузов являются владельцы транспортных средств или их представители.</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r w:rsidRPr="00FA7227">
        <w:rPr>
          <w:rFonts w:ascii="Times New Roman" w:hAnsi="Times New Roman" w:cs="Times New Roman"/>
          <w:sz w:val="28"/>
          <w:szCs w:val="28"/>
          <w:lang w:eastAsia="en-US"/>
        </w:rPr>
        <w:t xml:space="preserve">1.3. Муниципальная услуга предоставляется </w:t>
      </w:r>
      <w:r>
        <w:rPr>
          <w:rFonts w:ascii="Times New Roman" w:hAnsi="Times New Roman" w:cs="Times New Roman"/>
          <w:sz w:val="28"/>
          <w:szCs w:val="28"/>
          <w:lang w:eastAsia="en-US"/>
        </w:rPr>
        <w:t xml:space="preserve">администрацией Батуринского сельского поселения Брюховецкого района </w:t>
      </w:r>
      <w:r w:rsidRPr="00736230">
        <w:rPr>
          <w:rFonts w:ascii="Times New Roman" w:hAnsi="Times New Roman" w:cs="Times New Roman"/>
          <w:sz w:val="28"/>
          <w:szCs w:val="28"/>
          <w:lang w:eastAsia="ar-SA"/>
        </w:rPr>
        <w:t>(далее – Администрация).</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3" w:name="sub_13"/>
      <w:bookmarkEnd w:id="2"/>
      <w:r w:rsidRPr="00FA7227">
        <w:rPr>
          <w:rFonts w:ascii="Times New Roman" w:hAnsi="Times New Roman" w:cs="Times New Roman"/>
          <w:sz w:val="28"/>
          <w:szCs w:val="28"/>
          <w:lang w:eastAsia="en-US"/>
        </w:rPr>
        <w:t>1.4. В предоставлении Муниципальной услуги также участвуют:</w:t>
      </w:r>
    </w:p>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r w:rsidRPr="00FA7227">
        <w:rPr>
          <w:rFonts w:ascii="Times New Roman" w:hAnsi="Times New Roman" w:cs="Times New Roman"/>
          <w:sz w:val="28"/>
          <w:szCs w:val="28"/>
          <w:lang w:eastAsia="en-US"/>
        </w:rPr>
        <w:t>муни</w:t>
      </w:r>
      <w:r>
        <w:rPr>
          <w:rFonts w:ascii="Times New Roman" w:hAnsi="Times New Roman" w:cs="Times New Roman"/>
          <w:sz w:val="28"/>
          <w:szCs w:val="28"/>
          <w:lang w:eastAsia="en-US"/>
        </w:rPr>
        <w:t>ципальное бюджетное учреждение «</w:t>
      </w:r>
      <w:r w:rsidRPr="00FA7227">
        <w:rPr>
          <w:rFonts w:ascii="Times New Roman" w:hAnsi="Times New Roman" w:cs="Times New Roman"/>
          <w:sz w:val="28"/>
          <w:szCs w:val="28"/>
          <w:lang w:eastAsia="en-US"/>
        </w:rPr>
        <w:t xml:space="preserve">Многофункциональный центр по предоставлению государственных и муниципальных услуг населению муниципального </w:t>
      </w:r>
      <w:r>
        <w:rPr>
          <w:rFonts w:ascii="Times New Roman" w:hAnsi="Times New Roman" w:cs="Times New Roman"/>
          <w:sz w:val="28"/>
          <w:szCs w:val="28"/>
          <w:lang w:eastAsia="en-US"/>
        </w:rPr>
        <w:t xml:space="preserve">образования Брюховецкий район» </w:t>
      </w:r>
      <w:r w:rsidRPr="00FA7227">
        <w:rPr>
          <w:rFonts w:ascii="Times New Roman" w:hAnsi="Times New Roman" w:cs="Times New Roman"/>
          <w:sz w:val="28"/>
          <w:szCs w:val="28"/>
          <w:lang w:eastAsia="en-US"/>
        </w:rPr>
        <w:t>(далее - МФЦ).</w:t>
      </w:r>
    </w:p>
    <w:p w:rsidR="00B41411" w:rsidRPr="00FA7227" w:rsidRDefault="00B41411" w:rsidP="00FA7227">
      <w:pPr>
        <w:spacing w:after="0" w:line="240" w:lineRule="auto"/>
        <w:ind w:firstLine="567"/>
        <w:jc w:val="both"/>
        <w:rPr>
          <w:rFonts w:ascii="Times New Roman" w:hAnsi="Times New Roman" w:cs="Times New Roman"/>
          <w:sz w:val="28"/>
          <w:szCs w:val="28"/>
        </w:rPr>
      </w:pPr>
      <w:bookmarkStart w:id="4" w:name="sub_15"/>
      <w:bookmarkEnd w:id="3"/>
      <w:r w:rsidRPr="00FA7227">
        <w:rPr>
          <w:rFonts w:ascii="Times New Roman" w:hAnsi="Times New Roman" w:cs="Times New Roman"/>
          <w:sz w:val="28"/>
          <w:szCs w:val="28"/>
        </w:rPr>
        <w:t>1.5.Требования к порядку информирования о предоставлении муниципальной услуги.</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Информация по вопросам предоставления муниципальной услуги на бумажных носителях размещается в местах ожидания приема заявителей:</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 xml:space="preserve">Информация по вопросам предоставления муниципальной услуги, а также сведения о ходе предоставления муниципальной услуги находятся на информационных стендах в Администрация, на информационных стендах МФЦ </w:t>
      </w:r>
      <w:hyperlink r:id="rId6" w:history="1">
        <w:r w:rsidRPr="00FA7227">
          <w:rPr>
            <w:rFonts w:ascii="Times New Roman" w:hAnsi="Times New Roman" w:cs="Times New Roman"/>
            <w:color w:val="0000FF"/>
            <w:sz w:val="28"/>
            <w:szCs w:val="28"/>
            <w:u w:val="single"/>
          </w:rPr>
          <w:t>www.mfc-br.ru</w:t>
        </w:r>
      </w:hyperlink>
      <w:r w:rsidRPr="00FA7227">
        <w:rPr>
          <w:rFonts w:ascii="Times New Roman" w:hAnsi="Times New Roman" w:cs="Times New Roman"/>
          <w:sz w:val="28"/>
          <w:szCs w:val="28"/>
        </w:rPr>
        <w:t xml:space="preserve">, адрес электронной почты: </w:t>
      </w:r>
      <w:hyperlink r:id="rId7" w:history="1">
        <w:r w:rsidRPr="00FA7227">
          <w:rPr>
            <w:rFonts w:ascii="Times New Roman" w:hAnsi="Times New Roman" w:cs="Times New Roman"/>
            <w:color w:val="0000FF"/>
            <w:sz w:val="28"/>
            <w:szCs w:val="28"/>
            <w:u w:val="single"/>
          </w:rPr>
          <w:t>mfc@mfc-br.ru</w:t>
        </w:r>
      </w:hyperlink>
      <w:r w:rsidRPr="00FA7227">
        <w:rPr>
          <w:rFonts w:ascii="Times New Roman" w:hAnsi="Times New Roman" w:cs="Times New Roman"/>
          <w:sz w:val="28"/>
          <w:szCs w:val="28"/>
        </w:rPr>
        <w:t>, на официальном сайте Администрации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Информация об Администрации:</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 xml:space="preserve">местонахождение Администрации: Краснодарский край, Брюховецкий район, ст. </w:t>
      </w:r>
      <w:r>
        <w:rPr>
          <w:rFonts w:ascii="Times New Roman" w:hAnsi="Times New Roman" w:cs="Times New Roman"/>
          <w:sz w:val="28"/>
          <w:szCs w:val="28"/>
        </w:rPr>
        <w:t>Батуринская</w:t>
      </w:r>
      <w:r w:rsidRPr="00FA7227">
        <w:rPr>
          <w:rFonts w:ascii="Times New Roman" w:hAnsi="Times New Roman" w:cs="Times New Roman"/>
          <w:sz w:val="28"/>
          <w:szCs w:val="28"/>
        </w:rPr>
        <w:t xml:space="preserve">, ул. </w:t>
      </w:r>
      <w:r>
        <w:rPr>
          <w:rFonts w:ascii="Times New Roman" w:hAnsi="Times New Roman" w:cs="Times New Roman"/>
          <w:sz w:val="28"/>
          <w:szCs w:val="28"/>
        </w:rPr>
        <w:t>Красная, 40</w:t>
      </w:r>
      <w:r w:rsidRPr="00FA7227">
        <w:rPr>
          <w:rFonts w:ascii="Times New Roman" w:hAnsi="Times New Roman" w:cs="Times New Roman"/>
          <w:sz w:val="28"/>
          <w:szCs w:val="28"/>
        </w:rPr>
        <w:t>;</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почтовый адрес Администрации: 35</w:t>
      </w:r>
      <w:r>
        <w:rPr>
          <w:rFonts w:ascii="Times New Roman" w:hAnsi="Times New Roman" w:cs="Times New Roman"/>
          <w:sz w:val="28"/>
          <w:szCs w:val="28"/>
        </w:rPr>
        <w:t>2768</w:t>
      </w:r>
      <w:r w:rsidRPr="00FA7227">
        <w:rPr>
          <w:rFonts w:ascii="Times New Roman" w:hAnsi="Times New Roman" w:cs="Times New Roman"/>
          <w:sz w:val="28"/>
          <w:szCs w:val="28"/>
        </w:rPr>
        <w:t xml:space="preserve">, Краснодарский край, Брюховецкий район, ст. </w:t>
      </w:r>
      <w:r>
        <w:rPr>
          <w:rFonts w:ascii="Times New Roman" w:hAnsi="Times New Roman" w:cs="Times New Roman"/>
          <w:sz w:val="28"/>
          <w:szCs w:val="28"/>
        </w:rPr>
        <w:t>Батуринская</w:t>
      </w:r>
      <w:r w:rsidRPr="00FA7227">
        <w:rPr>
          <w:rFonts w:ascii="Times New Roman" w:hAnsi="Times New Roman" w:cs="Times New Roman"/>
          <w:sz w:val="28"/>
          <w:szCs w:val="28"/>
        </w:rPr>
        <w:t xml:space="preserve">, ул. </w:t>
      </w:r>
      <w:r>
        <w:rPr>
          <w:rFonts w:ascii="Times New Roman" w:hAnsi="Times New Roman" w:cs="Times New Roman"/>
          <w:sz w:val="28"/>
          <w:szCs w:val="28"/>
        </w:rPr>
        <w:t>Красная, 40</w:t>
      </w:r>
      <w:r w:rsidRPr="00FA7227">
        <w:rPr>
          <w:rFonts w:ascii="Times New Roman" w:hAnsi="Times New Roman" w:cs="Times New Roman"/>
          <w:sz w:val="28"/>
          <w:szCs w:val="28"/>
        </w:rPr>
        <w:t>;</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 xml:space="preserve">электронный адрес Администрации: </w:t>
      </w:r>
      <w:r>
        <w:rPr>
          <w:rFonts w:ascii="Times New Roman" w:hAnsi="Times New Roman" w:cs="Times New Roman"/>
          <w:sz w:val="28"/>
          <w:szCs w:val="28"/>
          <w:lang w:val="en-US"/>
        </w:rPr>
        <w:t>baturadmin</w:t>
      </w:r>
      <w:r w:rsidRPr="00FA7227">
        <w:rPr>
          <w:rFonts w:ascii="Times New Roman" w:hAnsi="Times New Roman" w:cs="Times New Roman"/>
          <w:sz w:val="28"/>
          <w:szCs w:val="28"/>
        </w:rPr>
        <w:t>@m</w:t>
      </w:r>
      <w:r>
        <w:rPr>
          <w:rFonts w:ascii="Times New Roman" w:hAnsi="Times New Roman" w:cs="Times New Roman"/>
          <w:sz w:val="28"/>
          <w:szCs w:val="28"/>
          <w:lang w:val="en-US"/>
        </w:rPr>
        <w:t>ail</w:t>
      </w:r>
      <w:r w:rsidRPr="00FA7227">
        <w:rPr>
          <w:rFonts w:ascii="Times New Roman" w:hAnsi="Times New Roman" w:cs="Times New Roman"/>
          <w:sz w:val="28"/>
          <w:szCs w:val="28"/>
        </w:rPr>
        <w:t>.ru</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график работы Администрации:</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понедельник - пятница - с 8.00 до 1</w:t>
      </w:r>
      <w:r w:rsidRPr="00822AA6">
        <w:rPr>
          <w:rFonts w:ascii="Times New Roman" w:hAnsi="Times New Roman" w:cs="Times New Roman"/>
          <w:sz w:val="28"/>
          <w:szCs w:val="28"/>
        </w:rPr>
        <w:t>6</w:t>
      </w:r>
      <w:r>
        <w:rPr>
          <w:rFonts w:ascii="Times New Roman" w:hAnsi="Times New Roman" w:cs="Times New Roman"/>
          <w:sz w:val="28"/>
          <w:szCs w:val="28"/>
        </w:rPr>
        <w:t>.</w:t>
      </w:r>
      <w:r w:rsidRPr="00822AA6">
        <w:rPr>
          <w:rFonts w:ascii="Times New Roman" w:hAnsi="Times New Roman" w:cs="Times New Roman"/>
          <w:sz w:val="28"/>
          <w:szCs w:val="28"/>
        </w:rPr>
        <w:t>12</w:t>
      </w:r>
      <w:r w:rsidRPr="00FA7227">
        <w:rPr>
          <w:rFonts w:ascii="Times New Roman" w:hAnsi="Times New Roman" w:cs="Times New Roman"/>
          <w:sz w:val="28"/>
          <w:szCs w:val="28"/>
        </w:rPr>
        <w:t xml:space="preserve"> (перерыв с 12.00 до 1</w:t>
      </w:r>
      <w:r w:rsidRPr="00BF1281">
        <w:rPr>
          <w:rFonts w:ascii="Times New Roman" w:hAnsi="Times New Roman" w:cs="Times New Roman"/>
          <w:sz w:val="28"/>
          <w:szCs w:val="28"/>
        </w:rPr>
        <w:t>2</w:t>
      </w:r>
      <w:r w:rsidRPr="00FA7227">
        <w:rPr>
          <w:rFonts w:ascii="Times New Roman" w:hAnsi="Times New Roman" w:cs="Times New Roman"/>
          <w:sz w:val="28"/>
          <w:szCs w:val="28"/>
        </w:rPr>
        <w:t>.</w:t>
      </w:r>
      <w:r w:rsidRPr="00BF1281">
        <w:rPr>
          <w:rFonts w:ascii="Times New Roman" w:hAnsi="Times New Roman" w:cs="Times New Roman"/>
          <w:sz w:val="28"/>
          <w:szCs w:val="28"/>
        </w:rPr>
        <w:t>48</w:t>
      </w:r>
      <w:r w:rsidRPr="00FA7227">
        <w:rPr>
          <w:rFonts w:ascii="Times New Roman" w:hAnsi="Times New Roman" w:cs="Times New Roman"/>
          <w:sz w:val="28"/>
          <w:szCs w:val="28"/>
        </w:rPr>
        <w:t>).</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Режим работы Администрации для приема заявления с прилагаемыми документами и выдачи результата:</w:t>
      </w:r>
    </w:p>
    <w:p w:rsidR="00B41411" w:rsidRPr="00FA7227" w:rsidRDefault="00B41411" w:rsidP="00FA7227">
      <w:pPr>
        <w:spacing w:after="0" w:line="240" w:lineRule="auto"/>
        <w:rPr>
          <w:rFonts w:ascii="Times New Roman" w:hAnsi="Times New Roman" w:cs="Times New Roman"/>
          <w:sz w:val="28"/>
          <w:szCs w:val="28"/>
        </w:rPr>
      </w:pPr>
    </w:p>
    <w:tbl>
      <w:tblPr>
        <w:tblW w:w="0" w:type="auto"/>
        <w:tblInd w:w="-106" w:type="dxa"/>
        <w:tblLayout w:type="fixed"/>
        <w:tblLook w:val="0000"/>
      </w:tblPr>
      <w:tblGrid>
        <w:gridCol w:w="3208"/>
        <w:gridCol w:w="6263"/>
      </w:tblGrid>
      <w:tr w:rsidR="00B41411" w:rsidRPr="00B94564">
        <w:trPr>
          <w:trHeight w:val="108"/>
        </w:trPr>
        <w:tc>
          <w:tcPr>
            <w:tcW w:w="3208" w:type="dxa"/>
            <w:tcBorders>
              <w:top w:val="single" w:sz="4" w:space="0" w:color="000000"/>
              <w:left w:val="single" w:sz="4" w:space="0" w:color="000000"/>
              <w:bottom w:val="single" w:sz="4" w:space="0" w:color="000000"/>
            </w:tcBorders>
          </w:tcPr>
          <w:p w:rsidR="00B41411" w:rsidRPr="00FA7227" w:rsidRDefault="00B41411" w:rsidP="00FA7227">
            <w:pPr>
              <w:spacing w:after="0" w:line="240" w:lineRule="auto"/>
              <w:rPr>
                <w:rFonts w:ascii="Times New Roman" w:hAnsi="Times New Roman" w:cs="Times New Roman"/>
                <w:sz w:val="28"/>
                <w:szCs w:val="28"/>
              </w:rPr>
            </w:pPr>
            <w:r w:rsidRPr="00FA7227">
              <w:rPr>
                <w:rFonts w:ascii="Times New Roman" w:hAnsi="Times New Roman" w:cs="Times New Roman"/>
                <w:sz w:val="28"/>
                <w:szCs w:val="28"/>
              </w:rPr>
              <w:t>понедельник</w:t>
            </w:r>
          </w:p>
        </w:tc>
        <w:tc>
          <w:tcPr>
            <w:tcW w:w="6263" w:type="dxa"/>
            <w:tcBorders>
              <w:top w:val="single" w:sz="4" w:space="0" w:color="000000"/>
              <w:left w:val="single" w:sz="4" w:space="0" w:color="000000"/>
              <w:bottom w:val="single" w:sz="4" w:space="0" w:color="000000"/>
              <w:right w:val="single" w:sz="4" w:space="0" w:color="000000"/>
            </w:tcBorders>
          </w:tcPr>
          <w:p w:rsidR="00B41411" w:rsidRPr="00FA7227" w:rsidRDefault="00B41411" w:rsidP="00FA7227">
            <w:pPr>
              <w:spacing w:after="0" w:line="240" w:lineRule="auto"/>
              <w:rPr>
                <w:rFonts w:ascii="Times New Roman" w:hAnsi="Times New Roman" w:cs="Times New Roman"/>
                <w:sz w:val="28"/>
                <w:szCs w:val="28"/>
              </w:rPr>
            </w:pPr>
            <w:r w:rsidRPr="00FA7227">
              <w:rPr>
                <w:rFonts w:ascii="Times New Roman" w:hAnsi="Times New Roman" w:cs="Times New Roman"/>
                <w:sz w:val="28"/>
                <w:szCs w:val="28"/>
              </w:rPr>
              <w:t>с 8.00 до 1</w:t>
            </w:r>
            <w:r w:rsidRPr="00822AA6">
              <w:rPr>
                <w:rFonts w:ascii="Times New Roman" w:hAnsi="Times New Roman" w:cs="Times New Roman"/>
                <w:sz w:val="28"/>
                <w:szCs w:val="28"/>
              </w:rPr>
              <w:t>6</w:t>
            </w:r>
            <w:r>
              <w:rPr>
                <w:rFonts w:ascii="Times New Roman" w:hAnsi="Times New Roman" w:cs="Times New Roman"/>
                <w:sz w:val="28"/>
                <w:szCs w:val="28"/>
              </w:rPr>
              <w:t>.</w:t>
            </w:r>
            <w:r w:rsidRPr="00822AA6">
              <w:rPr>
                <w:rFonts w:ascii="Times New Roman" w:hAnsi="Times New Roman" w:cs="Times New Roman"/>
                <w:sz w:val="28"/>
                <w:szCs w:val="28"/>
              </w:rPr>
              <w:t>12</w:t>
            </w:r>
          </w:p>
        </w:tc>
      </w:tr>
      <w:tr w:rsidR="00B41411" w:rsidRPr="00B94564">
        <w:tc>
          <w:tcPr>
            <w:tcW w:w="3208" w:type="dxa"/>
            <w:tcBorders>
              <w:top w:val="single" w:sz="4" w:space="0" w:color="000000"/>
              <w:left w:val="single" w:sz="4" w:space="0" w:color="000000"/>
              <w:bottom w:val="single" w:sz="4" w:space="0" w:color="000000"/>
            </w:tcBorders>
          </w:tcPr>
          <w:p w:rsidR="00B41411" w:rsidRPr="00FA7227" w:rsidRDefault="00B41411" w:rsidP="00FA7227">
            <w:pPr>
              <w:spacing w:after="0" w:line="240" w:lineRule="auto"/>
              <w:rPr>
                <w:rFonts w:ascii="Times New Roman" w:hAnsi="Times New Roman" w:cs="Times New Roman"/>
                <w:sz w:val="28"/>
                <w:szCs w:val="28"/>
              </w:rPr>
            </w:pPr>
            <w:r w:rsidRPr="00FA7227">
              <w:rPr>
                <w:rFonts w:ascii="Times New Roman" w:hAnsi="Times New Roman" w:cs="Times New Roman"/>
                <w:sz w:val="28"/>
                <w:szCs w:val="28"/>
              </w:rPr>
              <w:t>вторник</w:t>
            </w:r>
          </w:p>
        </w:tc>
        <w:tc>
          <w:tcPr>
            <w:tcW w:w="6263" w:type="dxa"/>
            <w:tcBorders>
              <w:top w:val="single" w:sz="4" w:space="0" w:color="000000"/>
              <w:left w:val="single" w:sz="4" w:space="0" w:color="000000"/>
              <w:bottom w:val="single" w:sz="4" w:space="0" w:color="000000"/>
              <w:right w:val="single" w:sz="4" w:space="0" w:color="000000"/>
            </w:tcBorders>
          </w:tcPr>
          <w:p w:rsidR="00B41411" w:rsidRPr="00FA7227" w:rsidRDefault="00B41411" w:rsidP="00FA7227">
            <w:pPr>
              <w:spacing w:after="0" w:line="240" w:lineRule="auto"/>
              <w:rPr>
                <w:rFonts w:ascii="Times New Roman" w:hAnsi="Times New Roman" w:cs="Times New Roman"/>
                <w:sz w:val="28"/>
                <w:szCs w:val="28"/>
              </w:rPr>
            </w:pPr>
            <w:r w:rsidRPr="00FA7227">
              <w:rPr>
                <w:rFonts w:ascii="Times New Roman" w:hAnsi="Times New Roman" w:cs="Times New Roman"/>
                <w:sz w:val="28"/>
                <w:szCs w:val="28"/>
              </w:rPr>
              <w:t>с 8.00 до 1</w:t>
            </w:r>
            <w:r w:rsidRPr="00822AA6">
              <w:rPr>
                <w:rFonts w:ascii="Times New Roman" w:hAnsi="Times New Roman" w:cs="Times New Roman"/>
                <w:sz w:val="28"/>
                <w:szCs w:val="28"/>
              </w:rPr>
              <w:t>6</w:t>
            </w:r>
            <w:r>
              <w:rPr>
                <w:rFonts w:ascii="Times New Roman" w:hAnsi="Times New Roman" w:cs="Times New Roman"/>
                <w:sz w:val="28"/>
                <w:szCs w:val="28"/>
              </w:rPr>
              <w:t>.</w:t>
            </w:r>
            <w:r w:rsidRPr="00822AA6">
              <w:rPr>
                <w:rFonts w:ascii="Times New Roman" w:hAnsi="Times New Roman" w:cs="Times New Roman"/>
                <w:sz w:val="28"/>
                <w:szCs w:val="28"/>
              </w:rPr>
              <w:t>12</w:t>
            </w:r>
          </w:p>
        </w:tc>
      </w:tr>
      <w:tr w:rsidR="00B41411" w:rsidRPr="00B94564">
        <w:tc>
          <w:tcPr>
            <w:tcW w:w="3208" w:type="dxa"/>
            <w:tcBorders>
              <w:top w:val="single" w:sz="4" w:space="0" w:color="000000"/>
              <w:left w:val="single" w:sz="4" w:space="0" w:color="000000"/>
              <w:bottom w:val="single" w:sz="4" w:space="0" w:color="000000"/>
            </w:tcBorders>
          </w:tcPr>
          <w:p w:rsidR="00B41411" w:rsidRPr="00FA7227" w:rsidRDefault="00B41411" w:rsidP="00FA7227">
            <w:pPr>
              <w:spacing w:after="0" w:line="240" w:lineRule="auto"/>
              <w:rPr>
                <w:rFonts w:ascii="Times New Roman" w:hAnsi="Times New Roman" w:cs="Times New Roman"/>
                <w:sz w:val="28"/>
                <w:szCs w:val="28"/>
              </w:rPr>
            </w:pPr>
            <w:r w:rsidRPr="00FA7227">
              <w:rPr>
                <w:rFonts w:ascii="Times New Roman" w:hAnsi="Times New Roman" w:cs="Times New Roman"/>
                <w:sz w:val="28"/>
                <w:szCs w:val="28"/>
              </w:rPr>
              <w:t>среда</w:t>
            </w:r>
          </w:p>
        </w:tc>
        <w:tc>
          <w:tcPr>
            <w:tcW w:w="6263" w:type="dxa"/>
            <w:tcBorders>
              <w:top w:val="single" w:sz="4" w:space="0" w:color="000000"/>
              <w:left w:val="single" w:sz="4" w:space="0" w:color="000000"/>
              <w:bottom w:val="single" w:sz="4" w:space="0" w:color="000000"/>
              <w:right w:val="single" w:sz="4" w:space="0" w:color="000000"/>
            </w:tcBorders>
          </w:tcPr>
          <w:p w:rsidR="00B41411" w:rsidRPr="00FA7227" w:rsidRDefault="00B41411" w:rsidP="00FA7227">
            <w:pPr>
              <w:spacing w:after="0" w:line="240" w:lineRule="auto"/>
              <w:rPr>
                <w:rFonts w:ascii="Times New Roman" w:hAnsi="Times New Roman" w:cs="Times New Roman"/>
                <w:sz w:val="28"/>
                <w:szCs w:val="28"/>
              </w:rPr>
            </w:pPr>
            <w:r w:rsidRPr="00FA7227">
              <w:rPr>
                <w:rFonts w:ascii="Times New Roman" w:hAnsi="Times New Roman" w:cs="Times New Roman"/>
                <w:sz w:val="28"/>
                <w:szCs w:val="28"/>
              </w:rPr>
              <w:t>с 8.00 до 1</w:t>
            </w:r>
            <w:r w:rsidRPr="00822AA6">
              <w:rPr>
                <w:rFonts w:ascii="Times New Roman" w:hAnsi="Times New Roman" w:cs="Times New Roman"/>
                <w:sz w:val="28"/>
                <w:szCs w:val="28"/>
              </w:rPr>
              <w:t>6</w:t>
            </w:r>
            <w:r>
              <w:rPr>
                <w:rFonts w:ascii="Times New Roman" w:hAnsi="Times New Roman" w:cs="Times New Roman"/>
                <w:sz w:val="28"/>
                <w:szCs w:val="28"/>
              </w:rPr>
              <w:t>.</w:t>
            </w:r>
            <w:r w:rsidRPr="00822AA6">
              <w:rPr>
                <w:rFonts w:ascii="Times New Roman" w:hAnsi="Times New Roman" w:cs="Times New Roman"/>
                <w:sz w:val="28"/>
                <w:szCs w:val="28"/>
              </w:rPr>
              <w:t>12</w:t>
            </w:r>
          </w:p>
        </w:tc>
      </w:tr>
      <w:tr w:rsidR="00B41411" w:rsidRPr="00B94564">
        <w:tc>
          <w:tcPr>
            <w:tcW w:w="3208" w:type="dxa"/>
            <w:tcBorders>
              <w:top w:val="single" w:sz="4" w:space="0" w:color="000000"/>
              <w:left w:val="single" w:sz="4" w:space="0" w:color="000000"/>
              <w:bottom w:val="single" w:sz="4" w:space="0" w:color="000000"/>
            </w:tcBorders>
          </w:tcPr>
          <w:p w:rsidR="00B41411" w:rsidRPr="00FA7227" w:rsidRDefault="00B41411" w:rsidP="00FA7227">
            <w:pPr>
              <w:spacing w:after="0" w:line="240" w:lineRule="auto"/>
              <w:rPr>
                <w:rFonts w:ascii="Times New Roman" w:hAnsi="Times New Roman" w:cs="Times New Roman"/>
                <w:sz w:val="28"/>
                <w:szCs w:val="28"/>
              </w:rPr>
            </w:pPr>
            <w:r w:rsidRPr="00FA7227">
              <w:rPr>
                <w:rFonts w:ascii="Times New Roman" w:hAnsi="Times New Roman" w:cs="Times New Roman"/>
                <w:sz w:val="28"/>
                <w:szCs w:val="28"/>
              </w:rPr>
              <w:t>четверг</w:t>
            </w:r>
          </w:p>
        </w:tc>
        <w:tc>
          <w:tcPr>
            <w:tcW w:w="6263" w:type="dxa"/>
            <w:tcBorders>
              <w:top w:val="single" w:sz="4" w:space="0" w:color="000000"/>
              <w:left w:val="single" w:sz="4" w:space="0" w:color="000000"/>
              <w:bottom w:val="single" w:sz="4" w:space="0" w:color="000000"/>
              <w:right w:val="single" w:sz="4" w:space="0" w:color="000000"/>
            </w:tcBorders>
          </w:tcPr>
          <w:p w:rsidR="00B41411" w:rsidRPr="00FA7227" w:rsidRDefault="00B41411" w:rsidP="00FA7227">
            <w:pPr>
              <w:spacing w:after="0" w:line="240" w:lineRule="auto"/>
              <w:rPr>
                <w:rFonts w:ascii="Times New Roman" w:hAnsi="Times New Roman" w:cs="Times New Roman"/>
                <w:sz w:val="28"/>
                <w:szCs w:val="28"/>
              </w:rPr>
            </w:pPr>
            <w:r w:rsidRPr="00FA7227">
              <w:rPr>
                <w:rFonts w:ascii="Times New Roman" w:hAnsi="Times New Roman" w:cs="Times New Roman"/>
                <w:sz w:val="28"/>
                <w:szCs w:val="28"/>
              </w:rPr>
              <w:t>с 8.00 до 1</w:t>
            </w:r>
            <w:r w:rsidRPr="00822AA6">
              <w:rPr>
                <w:rFonts w:ascii="Times New Roman" w:hAnsi="Times New Roman" w:cs="Times New Roman"/>
                <w:sz w:val="28"/>
                <w:szCs w:val="28"/>
              </w:rPr>
              <w:t>6</w:t>
            </w:r>
            <w:r>
              <w:rPr>
                <w:rFonts w:ascii="Times New Roman" w:hAnsi="Times New Roman" w:cs="Times New Roman"/>
                <w:sz w:val="28"/>
                <w:szCs w:val="28"/>
              </w:rPr>
              <w:t>.</w:t>
            </w:r>
            <w:r w:rsidRPr="00822AA6">
              <w:rPr>
                <w:rFonts w:ascii="Times New Roman" w:hAnsi="Times New Roman" w:cs="Times New Roman"/>
                <w:sz w:val="28"/>
                <w:szCs w:val="28"/>
              </w:rPr>
              <w:t>12</w:t>
            </w:r>
          </w:p>
        </w:tc>
      </w:tr>
      <w:tr w:rsidR="00B41411" w:rsidRPr="00B94564">
        <w:tc>
          <w:tcPr>
            <w:tcW w:w="3208" w:type="dxa"/>
            <w:tcBorders>
              <w:top w:val="single" w:sz="4" w:space="0" w:color="000000"/>
              <w:left w:val="single" w:sz="4" w:space="0" w:color="000000"/>
              <w:bottom w:val="single" w:sz="4" w:space="0" w:color="000000"/>
            </w:tcBorders>
          </w:tcPr>
          <w:p w:rsidR="00B41411" w:rsidRPr="00FA7227" w:rsidRDefault="00B41411" w:rsidP="00FA7227">
            <w:pPr>
              <w:spacing w:after="0" w:line="240" w:lineRule="auto"/>
              <w:rPr>
                <w:rFonts w:ascii="Times New Roman" w:hAnsi="Times New Roman" w:cs="Times New Roman"/>
                <w:sz w:val="28"/>
                <w:szCs w:val="28"/>
              </w:rPr>
            </w:pPr>
            <w:r w:rsidRPr="00FA7227">
              <w:rPr>
                <w:rFonts w:ascii="Times New Roman" w:hAnsi="Times New Roman" w:cs="Times New Roman"/>
                <w:sz w:val="28"/>
                <w:szCs w:val="28"/>
              </w:rPr>
              <w:t>пятница</w:t>
            </w:r>
          </w:p>
        </w:tc>
        <w:tc>
          <w:tcPr>
            <w:tcW w:w="6263" w:type="dxa"/>
            <w:tcBorders>
              <w:top w:val="single" w:sz="4" w:space="0" w:color="000000"/>
              <w:left w:val="single" w:sz="4" w:space="0" w:color="000000"/>
              <w:bottom w:val="single" w:sz="4" w:space="0" w:color="000000"/>
              <w:right w:val="single" w:sz="4" w:space="0" w:color="000000"/>
            </w:tcBorders>
          </w:tcPr>
          <w:p w:rsidR="00B41411" w:rsidRPr="00FA7227" w:rsidRDefault="00B41411" w:rsidP="00FA7227">
            <w:pPr>
              <w:spacing w:after="0" w:line="240" w:lineRule="auto"/>
              <w:rPr>
                <w:rFonts w:ascii="Times New Roman" w:hAnsi="Times New Roman" w:cs="Times New Roman"/>
                <w:sz w:val="28"/>
                <w:szCs w:val="28"/>
              </w:rPr>
            </w:pPr>
            <w:r w:rsidRPr="00FA7227">
              <w:rPr>
                <w:rFonts w:ascii="Times New Roman" w:hAnsi="Times New Roman" w:cs="Times New Roman"/>
                <w:sz w:val="28"/>
                <w:szCs w:val="28"/>
              </w:rPr>
              <w:t>с 8.00 до 1</w:t>
            </w:r>
            <w:r>
              <w:rPr>
                <w:rFonts w:ascii="Times New Roman" w:hAnsi="Times New Roman" w:cs="Times New Roman"/>
                <w:sz w:val="28"/>
                <w:szCs w:val="28"/>
                <w:lang w:val="en-US"/>
              </w:rPr>
              <w:t>5</w:t>
            </w:r>
            <w:r>
              <w:rPr>
                <w:rFonts w:ascii="Times New Roman" w:hAnsi="Times New Roman" w:cs="Times New Roman"/>
                <w:sz w:val="28"/>
                <w:szCs w:val="28"/>
              </w:rPr>
              <w:t>.</w:t>
            </w:r>
            <w:r w:rsidRPr="00822AA6">
              <w:rPr>
                <w:rFonts w:ascii="Times New Roman" w:hAnsi="Times New Roman" w:cs="Times New Roman"/>
                <w:sz w:val="28"/>
                <w:szCs w:val="28"/>
              </w:rPr>
              <w:t>12</w:t>
            </w:r>
          </w:p>
        </w:tc>
      </w:tr>
      <w:tr w:rsidR="00B41411" w:rsidRPr="00B94564">
        <w:tc>
          <w:tcPr>
            <w:tcW w:w="3208" w:type="dxa"/>
            <w:tcBorders>
              <w:top w:val="single" w:sz="4" w:space="0" w:color="000000"/>
              <w:left w:val="single" w:sz="4" w:space="0" w:color="000000"/>
              <w:bottom w:val="single" w:sz="4" w:space="0" w:color="000000"/>
            </w:tcBorders>
          </w:tcPr>
          <w:p w:rsidR="00B41411" w:rsidRPr="00FA7227" w:rsidRDefault="00B41411" w:rsidP="00FA7227">
            <w:pPr>
              <w:spacing w:after="0" w:line="240" w:lineRule="auto"/>
              <w:rPr>
                <w:rFonts w:ascii="Times New Roman" w:hAnsi="Times New Roman" w:cs="Times New Roman"/>
                <w:sz w:val="28"/>
                <w:szCs w:val="28"/>
              </w:rPr>
            </w:pPr>
            <w:r w:rsidRPr="00FA7227">
              <w:rPr>
                <w:rFonts w:ascii="Times New Roman" w:hAnsi="Times New Roman" w:cs="Times New Roman"/>
                <w:sz w:val="28"/>
                <w:szCs w:val="28"/>
              </w:rPr>
              <w:t>суббота</w:t>
            </w:r>
          </w:p>
        </w:tc>
        <w:tc>
          <w:tcPr>
            <w:tcW w:w="6263" w:type="dxa"/>
            <w:tcBorders>
              <w:top w:val="single" w:sz="4" w:space="0" w:color="000000"/>
              <w:left w:val="single" w:sz="4" w:space="0" w:color="000000"/>
              <w:bottom w:val="single" w:sz="4" w:space="0" w:color="000000"/>
              <w:right w:val="single" w:sz="4" w:space="0" w:color="000000"/>
            </w:tcBorders>
          </w:tcPr>
          <w:p w:rsidR="00B41411" w:rsidRPr="00FA7227" w:rsidRDefault="00B41411" w:rsidP="00FA7227">
            <w:pPr>
              <w:spacing w:after="0" w:line="240" w:lineRule="auto"/>
              <w:rPr>
                <w:rFonts w:ascii="Times New Roman" w:hAnsi="Times New Roman" w:cs="Times New Roman"/>
                <w:sz w:val="28"/>
                <w:szCs w:val="28"/>
              </w:rPr>
            </w:pPr>
            <w:r w:rsidRPr="00FA7227">
              <w:rPr>
                <w:rFonts w:ascii="Times New Roman" w:hAnsi="Times New Roman" w:cs="Times New Roman"/>
                <w:sz w:val="28"/>
                <w:szCs w:val="28"/>
              </w:rPr>
              <w:t>выходной</w:t>
            </w:r>
          </w:p>
        </w:tc>
      </w:tr>
      <w:tr w:rsidR="00B41411" w:rsidRPr="00B94564">
        <w:tc>
          <w:tcPr>
            <w:tcW w:w="3208" w:type="dxa"/>
            <w:tcBorders>
              <w:top w:val="single" w:sz="4" w:space="0" w:color="000000"/>
              <w:left w:val="single" w:sz="4" w:space="0" w:color="000000"/>
              <w:bottom w:val="single" w:sz="4" w:space="0" w:color="000000"/>
            </w:tcBorders>
          </w:tcPr>
          <w:p w:rsidR="00B41411" w:rsidRPr="00FA7227" w:rsidRDefault="00B41411" w:rsidP="00FA7227">
            <w:pPr>
              <w:spacing w:after="0" w:line="240" w:lineRule="auto"/>
              <w:rPr>
                <w:rFonts w:ascii="Times New Roman" w:hAnsi="Times New Roman" w:cs="Times New Roman"/>
                <w:sz w:val="28"/>
                <w:szCs w:val="28"/>
              </w:rPr>
            </w:pPr>
            <w:r w:rsidRPr="00FA7227">
              <w:rPr>
                <w:rFonts w:ascii="Times New Roman" w:hAnsi="Times New Roman" w:cs="Times New Roman"/>
                <w:sz w:val="28"/>
                <w:szCs w:val="28"/>
              </w:rPr>
              <w:t>воскресенье</w:t>
            </w:r>
          </w:p>
        </w:tc>
        <w:tc>
          <w:tcPr>
            <w:tcW w:w="6263" w:type="dxa"/>
            <w:tcBorders>
              <w:top w:val="single" w:sz="4" w:space="0" w:color="000000"/>
              <w:left w:val="single" w:sz="4" w:space="0" w:color="000000"/>
              <w:bottom w:val="single" w:sz="4" w:space="0" w:color="000000"/>
              <w:right w:val="single" w:sz="4" w:space="0" w:color="000000"/>
            </w:tcBorders>
          </w:tcPr>
          <w:p w:rsidR="00B41411" w:rsidRPr="00FA7227" w:rsidRDefault="00B41411" w:rsidP="00FA7227">
            <w:pPr>
              <w:spacing w:after="0" w:line="240" w:lineRule="auto"/>
              <w:rPr>
                <w:rFonts w:ascii="Times New Roman" w:hAnsi="Times New Roman" w:cs="Times New Roman"/>
                <w:sz w:val="28"/>
                <w:szCs w:val="28"/>
              </w:rPr>
            </w:pPr>
            <w:r w:rsidRPr="00FA7227">
              <w:rPr>
                <w:rFonts w:ascii="Times New Roman" w:hAnsi="Times New Roman" w:cs="Times New Roman"/>
                <w:sz w:val="28"/>
                <w:szCs w:val="28"/>
              </w:rPr>
              <w:t>выходной</w:t>
            </w:r>
          </w:p>
        </w:tc>
      </w:tr>
    </w:tbl>
    <w:p w:rsidR="00B41411" w:rsidRPr="00FA7227" w:rsidRDefault="00B41411" w:rsidP="00FA7227">
      <w:pPr>
        <w:spacing w:after="0" w:line="240" w:lineRule="auto"/>
        <w:rPr>
          <w:rFonts w:ascii="Times New Roman" w:hAnsi="Times New Roman" w:cs="Times New Roman"/>
          <w:sz w:val="28"/>
          <w:szCs w:val="28"/>
        </w:rPr>
      </w:pP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В предпраздничные дни продолжительность времени работы Администрации: сокращается на один час;</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 xml:space="preserve">электронный адрес Администрации: </w:t>
      </w:r>
      <w:r>
        <w:rPr>
          <w:rFonts w:ascii="Times New Roman" w:hAnsi="Times New Roman" w:cs="Times New Roman"/>
          <w:sz w:val="28"/>
          <w:szCs w:val="28"/>
          <w:lang w:val="en-US"/>
        </w:rPr>
        <w:t>baturadmin</w:t>
      </w:r>
      <w:r w:rsidRPr="00FA7227">
        <w:rPr>
          <w:rFonts w:ascii="Times New Roman" w:hAnsi="Times New Roman" w:cs="Times New Roman"/>
          <w:sz w:val="28"/>
          <w:szCs w:val="28"/>
        </w:rPr>
        <w:t>@m</w:t>
      </w:r>
      <w:r>
        <w:rPr>
          <w:rFonts w:ascii="Times New Roman" w:hAnsi="Times New Roman" w:cs="Times New Roman"/>
          <w:sz w:val="28"/>
          <w:szCs w:val="28"/>
          <w:lang w:val="en-US"/>
        </w:rPr>
        <w:t>ail</w:t>
      </w:r>
      <w:r w:rsidRPr="00FA7227">
        <w:rPr>
          <w:rFonts w:ascii="Times New Roman" w:hAnsi="Times New Roman" w:cs="Times New Roman"/>
          <w:sz w:val="28"/>
          <w:szCs w:val="28"/>
        </w:rPr>
        <w:t>.ru</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официальный сайт Администрации: www.bruhoveckaya.ru.</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 xml:space="preserve">телефоны, по которым производится информирование о порядке предоставления муниципальной услуги: (8-86156) </w:t>
      </w:r>
      <w:r w:rsidRPr="00991402">
        <w:rPr>
          <w:rFonts w:ascii="Times New Roman" w:hAnsi="Times New Roman" w:cs="Times New Roman"/>
          <w:sz w:val="28"/>
          <w:szCs w:val="28"/>
        </w:rPr>
        <w:t>46246</w:t>
      </w:r>
      <w:r w:rsidRPr="00FA7227">
        <w:rPr>
          <w:rFonts w:ascii="Times New Roman" w:hAnsi="Times New Roman" w:cs="Times New Roman"/>
          <w:sz w:val="28"/>
          <w:szCs w:val="28"/>
        </w:rPr>
        <w:t>;</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факс, по которому можно направлять письменные обращения:</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 xml:space="preserve">(8-86156) </w:t>
      </w:r>
      <w:r w:rsidRPr="005C02E1">
        <w:rPr>
          <w:rFonts w:ascii="Times New Roman" w:hAnsi="Times New Roman" w:cs="Times New Roman"/>
          <w:sz w:val="28"/>
          <w:szCs w:val="28"/>
        </w:rPr>
        <w:t>26188</w:t>
      </w:r>
      <w:r w:rsidRPr="00FA7227">
        <w:rPr>
          <w:rFonts w:ascii="Times New Roman" w:hAnsi="Times New Roman" w:cs="Times New Roman"/>
          <w:sz w:val="28"/>
          <w:szCs w:val="28"/>
        </w:rPr>
        <w:t>.</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Информация о МФЦ:</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 xml:space="preserve">местонахождение МФЦ: 352750, Краснодарский край, Брюховецкий район станица Брюховецкая, улица Ленина, 1/1; </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 xml:space="preserve">почтовый адрес МФЦ: 352750, Краснодарский край, Брюховецкий район, станица Брюховецкая, улица Ленина, 1/1; </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 xml:space="preserve">электронная почта МФЦ: </w:t>
      </w:r>
      <w:hyperlink r:id="rId8" w:history="1">
        <w:r w:rsidRPr="00FA7227">
          <w:rPr>
            <w:rFonts w:ascii="Times New Roman" w:hAnsi="Times New Roman" w:cs="Times New Roman"/>
            <w:color w:val="0000FF"/>
            <w:sz w:val="28"/>
            <w:szCs w:val="28"/>
            <w:u w:val="single"/>
          </w:rPr>
          <w:t>mfc@mfc-br.ru</w:t>
        </w:r>
      </w:hyperlink>
      <w:r w:rsidRPr="00FA7227">
        <w:rPr>
          <w:rFonts w:ascii="Times New Roman" w:hAnsi="Times New Roman" w:cs="Times New Roman"/>
          <w:sz w:val="28"/>
          <w:szCs w:val="28"/>
        </w:rPr>
        <w:t>, контактный телефон/факс: (86156) 3-10-39;</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график работы МФЦ:</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 xml:space="preserve">понедельник-пятница - с 08.00 до 20.00 (без перерыва), суббота с 08.00 до 14.00 (без перерыва) </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в предпраздничные нерабочие дни режим работы сокращается на один час</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телефоны, по которым производится информирование о порядке предоставления муниципальной услуги: (886156)31039, (886156) 31052;</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факс, по которому можно направлять письменные обращения: (886156) 31052.</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Информацию о ходе предоставления муниципальной услуги заявитель получает, обратившись:</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в Администрацию или МФЦ лично, по телефону, письменно (почтой, электронной почтой, факсимильной связью);</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на Едином портале.</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При информировании о предоставлении муниципальной услуги, ответах на телефонные звонки и устные обращения должностное лицо Администрации подробно, в вежливой (корректной) форме информирует заявителя по интересующим его вопросам. При ответе на телефонный звонок должностное лицо называет фамилию, имя, отчество, замещаемую должность.</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 а также адрес электронной почты.</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 xml:space="preserve"> В случае если, для подготовки ответа требуется продолжительное время, специалист, осуществляющий консультирование по телефону,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w:t>
      </w:r>
      <w:bookmarkEnd w:id="4"/>
    </w:p>
    <w:p w:rsidR="00B41411" w:rsidRDefault="00B41411" w:rsidP="00FA7227">
      <w:pPr>
        <w:autoSpaceDE w:val="0"/>
        <w:autoSpaceDN w:val="0"/>
        <w:adjustRightInd w:val="0"/>
        <w:spacing w:before="108" w:after="108" w:line="240" w:lineRule="auto"/>
        <w:jc w:val="center"/>
        <w:outlineLvl w:val="0"/>
        <w:rPr>
          <w:rFonts w:ascii="Times New Roman" w:hAnsi="Times New Roman" w:cs="Times New Roman"/>
          <w:color w:val="26282F"/>
          <w:sz w:val="28"/>
          <w:szCs w:val="28"/>
          <w:lang w:val="en-US" w:eastAsia="en-US"/>
        </w:rPr>
      </w:pPr>
      <w:bookmarkStart w:id="5" w:name="sub_200"/>
      <w:r w:rsidRPr="00FA7227">
        <w:rPr>
          <w:rFonts w:ascii="Times New Roman" w:hAnsi="Times New Roman" w:cs="Times New Roman"/>
          <w:color w:val="26282F"/>
          <w:sz w:val="28"/>
          <w:szCs w:val="28"/>
          <w:lang w:eastAsia="en-US"/>
        </w:rPr>
        <w:t>2. Стандарт предоставления муниципальной услуги</w:t>
      </w:r>
    </w:p>
    <w:p w:rsidR="00B41411" w:rsidRPr="00991402" w:rsidRDefault="00B41411" w:rsidP="00FA7227">
      <w:pPr>
        <w:autoSpaceDE w:val="0"/>
        <w:autoSpaceDN w:val="0"/>
        <w:adjustRightInd w:val="0"/>
        <w:spacing w:before="108" w:after="108" w:line="240" w:lineRule="auto"/>
        <w:jc w:val="center"/>
        <w:outlineLvl w:val="0"/>
        <w:rPr>
          <w:rFonts w:ascii="Times New Roman" w:hAnsi="Times New Roman" w:cs="Times New Roman"/>
          <w:color w:val="26282F"/>
          <w:sz w:val="28"/>
          <w:szCs w:val="28"/>
          <w:lang w:val="en-US" w:eastAsia="en-US"/>
        </w:rPr>
      </w:pPr>
    </w:p>
    <w:tbl>
      <w:tblPr>
        <w:tblW w:w="9744" w:type="dxa"/>
        <w:tblInd w:w="-73" w:type="dxa"/>
        <w:tblLayout w:type="fixed"/>
        <w:tblCellMar>
          <w:left w:w="75" w:type="dxa"/>
          <w:right w:w="75" w:type="dxa"/>
        </w:tblCellMar>
        <w:tblLook w:val="00A0"/>
      </w:tblPr>
      <w:tblGrid>
        <w:gridCol w:w="709"/>
        <w:gridCol w:w="2531"/>
        <w:gridCol w:w="6504"/>
      </w:tblGrid>
      <w:tr w:rsidR="00B41411" w:rsidRPr="00B94564">
        <w:trPr>
          <w:trHeight w:val="20"/>
        </w:trPr>
        <w:tc>
          <w:tcPr>
            <w:tcW w:w="709" w:type="dxa"/>
            <w:tcBorders>
              <w:top w:val="single" w:sz="4" w:space="0" w:color="auto"/>
              <w:left w:val="single" w:sz="4" w:space="0" w:color="auto"/>
              <w:bottom w:val="single" w:sz="4" w:space="0" w:color="auto"/>
              <w:right w:val="single" w:sz="4" w:space="0" w:color="auto"/>
            </w:tcBorders>
          </w:tcPr>
          <w:bookmarkEnd w:id="5"/>
          <w:p w:rsidR="00B41411" w:rsidRPr="00FA7227" w:rsidRDefault="00B41411" w:rsidP="00FA7227">
            <w:pPr>
              <w:spacing w:after="0" w:line="240" w:lineRule="auto"/>
              <w:ind w:left="-75" w:right="-75"/>
              <w:jc w:val="both"/>
              <w:rPr>
                <w:rFonts w:ascii="Times New Roman" w:hAnsi="Times New Roman" w:cs="Times New Roman"/>
                <w:sz w:val="28"/>
                <w:szCs w:val="28"/>
              </w:rPr>
            </w:pPr>
            <w:r w:rsidRPr="00FA7227">
              <w:rPr>
                <w:rFonts w:ascii="Times New Roman" w:hAnsi="Times New Roman" w:cs="Times New Roman"/>
                <w:sz w:val="28"/>
                <w:szCs w:val="28"/>
              </w:rPr>
              <w:t xml:space="preserve">2.1. </w:t>
            </w:r>
          </w:p>
        </w:tc>
        <w:tc>
          <w:tcPr>
            <w:tcW w:w="2531" w:type="dxa"/>
            <w:tcBorders>
              <w:top w:val="single" w:sz="4" w:space="0" w:color="auto"/>
              <w:left w:val="single" w:sz="4" w:space="0" w:color="auto"/>
              <w:bottom w:val="single" w:sz="4" w:space="0" w:color="auto"/>
              <w:right w:val="single" w:sz="4" w:space="0" w:color="auto"/>
            </w:tcBorders>
          </w:tcPr>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 xml:space="preserve">Наименование муниципальной услуги </w:t>
            </w:r>
          </w:p>
        </w:tc>
        <w:tc>
          <w:tcPr>
            <w:tcW w:w="6504" w:type="dxa"/>
            <w:tcBorders>
              <w:top w:val="single" w:sz="4" w:space="0" w:color="auto"/>
              <w:left w:val="single" w:sz="4" w:space="0" w:color="auto"/>
              <w:bottom w:val="single" w:sz="4" w:space="0" w:color="auto"/>
              <w:right w:val="single" w:sz="4" w:space="0" w:color="auto"/>
            </w:tcBorders>
          </w:tcPr>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tc>
      </w:tr>
      <w:tr w:rsidR="00B41411" w:rsidRPr="00B94564">
        <w:trPr>
          <w:trHeight w:val="20"/>
        </w:trPr>
        <w:tc>
          <w:tcPr>
            <w:tcW w:w="709" w:type="dxa"/>
            <w:tcBorders>
              <w:top w:val="nil"/>
              <w:left w:val="single" w:sz="4" w:space="0" w:color="auto"/>
              <w:bottom w:val="single" w:sz="4" w:space="0" w:color="auto"/>
              <w:right w:val="single" w:sz="4" w:space="0" w:color="auto"/>
            </w:tcBorders>
          </w:tcPr>
          <w:p w:rsidR="00B41411" w:rsidRPr="00FA7227" w:rsidRDefault="00B41411" w:rsidP="00FA7227">
            <w:pPr>
              <w:spacing w:after="0" w:line="240" w:lineRule="auto"/>
              <w:ind w:left="-75" w:right="-75"/>
              <w:jc w:val="both"/>
              <w:rPr>
                <w:rFonts w:ascii="Times New Roman" w:hAnsi="Times New Roman" w:cs="Times New Roman"/>
                <w:sz w:val="28"/>
                <w:szCs w:val="28"/>
              </w:rPr>
            </w:pPr>
            <w:r w:rsidRPr="00FA7227">
              <w:rPr>
                <w:rFonts w:ascii="Times New Roman" w:hAnsi="Times New Roman" w:cs="Times New Roman"/>
                <w:sz w:val="28"/>
                <w:szCs w:val="28"/>
              </w:rPr>
              <w:t xml:space="preserve">2.2. </w:t>
            </w:r>
          </w:p>
        </w:tc>
        <w:tc>
          <w:tcPr>
            <w:tcW w:w="2531" w:type="dxa"/>
            <w:tcBorders>
              <w:top w:val="nil"/>
              <w:left w:val="single" w:sz="4" w:space="0" w:color="auto"/>
              <w:bottom w:val="single" w:sz="4" w:space="0" w:color="auto"/>
              <w:right w:val="single" w:sz="4" w:space="0" w:color="auto"/>
            </w:tcBorders>
          </w:tcPr>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Наименование структурного подразделения администрации</w:t>
            </w:r>
          </w:p>
          <w:p w:rsidR="00B41411" w:rsidRPr="00FA7227" w:rsidRDefault="00B41411" w:rsidP="00FA72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Батуринского сельского поселения Брюховецкого</w:t>
            </w:r>
            <w:r w:rsidRPr="00FA7227">
              <w:rPr>
                <w:rFonts w:ascii="Times New Roman" w:hAnsi="Times New Roman" w:cs="Times New Roman"/>
                <w:sz w:val="28"/>
                <w:szCs w:val="28"/>
              </w:rPr>
              <w:t xml:space="preserve"> район</w:t>
            </w:r>
            <w:r>
              <w:rPr>
                <w:rFonts w:ascii="Times New Roman" w:hAnsi="Times New Roman" w:cs="Times New Roman"/>
                <w:sz w:val="28"/>
                <w:szCs w:val="28"/>
              </w:rPr>
              <w:t>а</w:t>
            </w:r>
            <w:r w:rsidRPr="00FA7227">
              <w:rPr>
                <w:rFonts w:ascii="Times New Roman" w:hAnsi="Times New Roman" w:cs="Times New Roman"/>
                <w:sz w:val="28"/>
                <w:szCs w:val="28"/>
              </w:rPr>
              <w:t>, предоставляющего муниципальную услугу</w:t>
            </w:r>
          </w:p>
        </w:tc>
        <w:tc>
          <w:tcPr>
            <w:tcW w:w="6504" w:type="dxa"/>
            <w:tcBorders>
              <w:top w:val="nil"/>
              <w:left w:val="single" w:sz="4" w:space="0" w:color="auto"/>
              <w:bottom w:val="single" w:sz="4" w:space="0" w:color="auto"/>
              <w:right w:val="single" w:sz="4" w:space="0" w:color="auto"/>
            </w:tcBorders>
          </w:tcPr>
          <w:p w:rsidR="00B41411" w:rsidRPr="00FA7227" w:rsidRDefault="00B41411" w:rsidP="00C34FDD">
            <w:pPr>
              <w:widowControl w:val="0"/>
              <w:autoSpaceDE w:val="0"/>
              <w:autoSpaceDN w:val="0"/>
              <w:adjustRightInd w:val="0"/>
              <w:spacing w:after="0" w:line="240" w:lineRule="auto"/>
              <w:jc w:val="both"/>
              <w:rPr>
                <w:rFonts w:ascii="Times New Roman" w:hAnsi="Times New Roman" w:cs="Times New Roman"/>
                <w:sz w:val="28"/>
                <w:szCs w:val="28"/>
              </w:rPr>
            </w:pPr>
            <w:r w:rsidRPr="00C34FDD">
              <w:rPr>
                <w:rFonts w:ascii="Times New Roman" w:hAnsi="Times New Roman" w:cs="Times New Roman"/>
                <w:sz w:val="28"/>
                <w:szCs w:val="28"/>
              </w:rPr>
              <w:t xml:space="preserve">Органом, предоставляющим услугу, является администрация </w:t>
            </w:r>
            <w:r>
              <w:rPr>
                <w:rFonts w:ascii="Times New Roman" w:hAnsi="Times New Roman" w:cs="Times New Roman"/>
                <w:sz w:val="28"/>
                <w:szCs w:val="28"/>
              </w:rPr>
              <w:t>Батуринского</w:t>
            </w:r>
            <w:r w:rsidRPr="00C34FDD">
              <w:rPr>
                <w:rFonts w:ascii="Times New Roman" w:hAnsi="Times New Roman" w:cs="Times New Roman"/>
                <w:sz w:val="28"/>
                <w:szCs w:val="28"/>
              </w:rPr>
              <w:t xml:space="preserve"> сельского поселения Брюховецкого района.</w:t>
            </w:r>
          </w:p>
        </w:tc>
      </w:tr>
      <w:tr w:rsidR="00B41411" w:rsidRPr="00B94564">
        <w:trPr>
          <w:trHeight w:val="20"/>
        </w:trPr>
        <w:tc>
          <w:tcPr>
            <w:tcW w:w="709" w:type="dxa"/>
            <w:tcBorders>
              <w:top w:val="single" w:sz="4" w:space="0" w:color="auto"/>
              <w:left w:val="single" w:sz="4" w:space="0" w:color="auto"/>
              <w:bottom w:val="single" w:sz="4" w:space="0" w:color="auto"/>
              <w:right w:val="single" w:sz="4" w:space="0" w:color="auto"/>
            </w:tcBorders>
          </w:tcPr>
          <w:p w:rsidR="00B41411" w:rsidRPr="00FA7227" w:rsidRDefault="00B41411" w:rsidP="00FA7227">
            <w:pPr>
              <w:spacing w:after="0" w:line="240" w:lineRule="auto"/>
              <w:ind w:left="-75" w:right="-75"/>
              <w:jc w:val="both"/>
              <w:rPr>
                <w:rFonts w:ascii="Times New Roman" w:hAnsi="Times New Roman" w:cs="Times New Roman"/>
                <w:sz w:val="28"/>
                <w:szCs w:val="28"/>
              </w:rPr>
            </w:pPr>
            <w:r w:rsidRPr="00FA7227">
              <w:rPr>
                <w:rFonts w:ascii="Times New Roman" w:hAnsi="Times New Roman" w:cs="Times New Roman"/>
                <w:sz w:val="28"/>
                <w:szCs w:val="28"/>
              </w:rPr>
              <w:t xml:space="preserve">2.3. </w:t>
            </w:r>
          </w:p>
        </w:tc>
        <w:tc>
          <w:tcPr>
            <w:tcW w:w="2531" w:type="dxa"/>
            <w:tcBorders>
              <w:top w:val="single" w:sz="4" w:space="0" w:color="auto"/>
              <w:left w:val="single" w:sz="4" w:space="0" w:color="auto"/>
              <w:bottom w:val="single" w:sz="4" w:space="0" w:color="auto"/>
              <w:right w:val="single" w:sz="4" w:space="0" w:color="auto"/>
            </w:tcBorders>
          </w:tcPr>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 xml:space="preserve">Описание результата предоставления муниципальной услуги </w:t>
            </w:r>
          </w:p>
        </w:tc>
        <w:tc>
          <w:tcPr>
            <w:tcW w:w="6504" w:type="dxa"/>
            <w:tcBorders>
              <w:top w:val="single" w:sz="4" w:space="0" w:color="auto"/>
              <w:left w:val="single" w:sz="4" w:space="0" w:color="auto"/>
              <w:bottom w:val="single" w:sz="4" w:space="0" w:color="auto"/>
              <w:right w:val="single" w:sz="4" w:space="0" w:color="auto"/>
            </w:tcBorders>
          </w:tcPr>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 xml:space="preserve">1. </w:t>
            </w:r>
            <w:r w:rsidRPr="00FA7227">
              <w:rPr>
                <w:rFonts w:ascii="Times New Roman" w:hAnsi="Times New Roman" w:cs="Times New Roman"/>
                <w:sz w:val="28"/>
                <w:szCs w:val="28"/>
                <w:lang w:eastAsia="en-US"/>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(далее - специальное разрешение на перевозку тяжеловесных и (или) крупногабаритных грузов)</w:t>
            </w:r>
            <w:r w:rsidRPr="00FA7227">
              <w:rPr>
                <w:rFonts w:ascii="Times New Roman" w:hAnsi="Times New Roman" w:cs="Times New Roman"/>
                <w:sz w:val="28"/>
                <w:szCs w:val="28"/>
              </w:rPr>
              <w:t>.</w:t>
            </w:r>
          </w:p>
          <w:p w:rsidR="00B41411" w:rsidRPr="00FA7227" w:rsidRDefault="00B41411" w:rsidP="00FA7227">
            <w:pPr>
              <w:spacing w:after="0" w:line="240" w:lineRule="auto"/>
              <w:jc w:val="both"/>
              <w:rPr>
                <w:rFonts w:ascii="Times New Roman" w:hAnsi="Times New Roman" w:cs="Times New Roman"/>
                <w:sz w:val="28"/>
                <w:szCs w:val="28"/>
              </w:rPr>
            </w:pPr>
            <w:r w:rsidRPr="00C34FDD">
              <w:rPr>
                <w:rFonts w:ascii="Times New Roman" w:hAnsi="Times New Roman" w:cs="Times New Roman"/>
                <w:sz w:val="28"/>
                <w:szCs w:val="28"/>
                <w:lang w:eastAsia="en-US"/>
              </w:rPr>
              <w:t>2</w:t>
            </w:r>
            <w:r w:rsidRPr="00FA7227">
              <w:rPr>
                <w:rFonts w:ascii="Times New Roman" w:hAnsi="Times New Roman" w:cs="Times New Roman"/>
                <w:sz w:val="28"/>
                <w:szCs w:val="28"/>
                <w:lang w:eastAsia="en-US"/>
              </w:rPr>
              <w:t>. Отказ в предоставлении муниципальной услуги.</w:t>
            </w:r>
          </w:p>
        </w:tc>
      </w:tr>
      <w:tr w:rsidR="00B41411" w:rsidRPr="00B94564">
        <w:trPr>
          <w:trHeight w:val="20"/>
        </w:trPr>
        <w:tc>
          <w:tcPr>
            <w:tcW w:w="709" w:type="dxa"/>
            <w:tcBorders>
              <w:top w:val="single" w:sz="4" w:space="0" w:color="auto"/>
              <w:left w:val="single" w:sz="4" w:space="0" w:color="auto"/>
              <w:bottom w:val="single" w:sz="4" w:space="0" w:color="auto"/>
              <w:right w:val="single" w:sz="4" w:space="0" w:color="auto"/>
            </w:tcBorders>
          </w:tcPr>
          <w:p w:rsidR="00B41411" w:rsidRPr="00FA7227" w:rsidRDefault="00B41411" w:rsidP="00FA7227">
            <w:pPr>
              <w:spacing w:after="0" w:line="240" w:lineRule="auto"/>
              <w:ind w:left="-75" w:right="-75"/>
              <w:jc w:val="both"/>
              <w:rPr>
                <w:rFonts w:ascii="Times New Roman" w:hAnsi="Times New Roman" w:cs="Times New Roman"/>
                <w:sz w:val="28"/>
                <w:szCs w:val="28"/>
              </w:rPr>
            </w:pPr>
            <w:r w:rsidRPr="00FA7227">
              <w:rPr>
                <w:rFonts w:ascii="Times New Roman" w:hAnsi="Times New Roman" w:cs="Times New Roman"/>
                <w:sz w:val="28"/>
                <w:szCs w:val="28"/>
              </w:rPr>
              <w:t>2.4.</w:t>
            </w:r>
          </w:p>
        </w:tc>
        <w:tc>
          <w:tcPr>
            <w:tcW w:w="2531" w:type="dxa"/>
            <w:tcBorders>
              <w:top w:val="single" w:sz="4" w:space="0" w:color="auto"/>
              <w:left w:val="single" w:sz="4" w:space="0" w:color="auto"/>
              <w:bottom w:val="single" w:sz="4" w:space="0" w:color="auto"/>
              <w:right w:val="single" w:sz="4" w:space="0" w:color="auto"/>
            </w:tcBorders>
          </w:tcPr>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 xml:space="preserve">Срок предоставления муниципальной услуги </w:t>
            </w:r>
          </w:p>
        </w:tc>
        <w:tc>
          <w:tcPr>
            <w:tcW w:w="6504" w:type="dxa"/>
            <w:tcBorders>
              <w:top w:val="single" w:sz="4" w:space="0" w:color="auto"/>
              <w:left w:val="single" w:sz="4" w:space="0" w:color="auto"/>
              <w:bottom w:val="single" w:sz="4" w:space="0" w:color="auto"/>
              <w:right w:val="single" w:sz="4" w:space="0" w:color="auto"/>
            </w:tcBorders>
          </w:tcPr>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lang w:eastAsia="en-US"/>
              </w:rPr>
              <w:t>1.Специальное разрешение на перевозку тяжеловесных и (или) крупногабаритных грузов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 Согласование с Госавтоинспекцией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w:t>
            </w:r>
          </w:p>
        </w:tc>
      </w:tr>
      <w:tr w:rsidR="00B41411" w:rsidRPr="00B94564">
        <w:trPr>
          <w:trHeight w:val="20"/>
        </w:trPr>
        <w:tc>
          <w:tcPr>
            <w:tcW w:w="709" w:type="dxa"/>
            <w:tcBorders>
              <w:top w:val="single" w:sz="4" w:space="0" w:color="auto"/>
              <w:left w:val="single" w:sz="4" w:space="0" w:color="auto"/>
              <w:bottom w:val="single" w:sz="4" w:space="0" w:color="auto"/>
              <w:right w:val="single" w:sz="4" w:space="0" w:color="auto"/>
            </w:tcBorders>
          </w:tcPr>
          <w:p w:rsidR="00B41411" w:rsidRPr="00FA7227" w:rsidRDefault="00B41411" w:rsidP="00FA7227">
            <w:pPr>
              <w:spacing w:after="0" w:line="240" w:lineRule="auto"/>
              <w:ind w:left="-75" w:right="-75"/>
              <w:jc w:val="both"/>
              <w:rPr>
                <w:rFonts w:ascii="Times New Roman" w:hAnsi="Times New Roman" w:cs="Times New Roman"/>
                <w:sz w:val="28"/>
                <w:szCs w:val="28"/>
              </w:rPr>
            </w:pPr>
            <w:r w:rsidRPr="00FA7227">
              <w:rPr>
                <w:rFonts w:ascii="Times New Roman" w:hAnsi="Times New Roman" w:cs="Times New Roman"/>
                <w:sz w:val="28"/>
                <w:szCs w:val="28"/>
              </w:rPr>
              <w:t>2.5.</w:t>
            </w:r>
          </w:p>
        </w:tc>
        <w:tc>
          <w:tcPr>
            <w:tcW w:w="2531" w:type="dxa"/>
            <w:tcBorders>
              <w:top w:val="single" w:sz="4" w:space="0" w:color="auto"/>
              <w:left w:val="single" w:sz="4" w:space="0" w:color="auto"/>
              <w:bottom w:val="single" w:sz="4" w:space="0" w:color="auto"/>
              <w:right w:val="single" w:sz="4" w:space="0" w:color="auto"/>
            </w:tcBorders>
          </w:tcPr>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p>
        </w:tc>
        <w:tc>
          <w:tcPr>
            <w:tcW w:w="6504" w:type="dxa"/>
            <w:tcBorders>
              <w:top w:val="single" w:sz="4" w:space="0" w:color="auto"/>
              <w:left w:val="single" w:sz="4" w:space="0" w:color="auto"/>
              <w:bottom w:val="single" w:sz="4" w:space="0" w:color="auto"/>
              <w:right w:val="single" w:sz="4" w:space="0" w:color="auto"/>
            </w:tcBorders>
          </w:tcPr>
          <w:p w:rsidR="00B41411" w:rsidRPr="00FA7227" w:rsidRDefault="00B41411" w:rsidP="00FA7227">
            <w:pPr>
              <w:spacing w:after="0" w:line="240" w:lineRule="auto"/>
              <w:jc w:val="both"/>
              <w:rPr>
                <w:rFonts w:ascii="Times New Roman" w:hAnsi="Times New Roman" w:cs="Times New Roman"/>
                <w:sz w:val="28"/>
                <w:szCs w:val="28"/>
              </w:rPr>
            </w:pPr>
            <w:hyperlink r:id="rId9" w:history="1">
              <w:r w:rsidRPr="00FA7227">
                <w:rPr>
                  <w:rFonts w:ascii="Times New Roman" w:hAnsi="Times New Roman" w:cs="Times New Roman"/>
                  <w:sz w:val="28"/>
                  <w:szCs w:val="28"/>
                  <w:lang w:eastAsia="en-US"/>
                </w:rPr>
                <w:t>Федеральный закон</w:t>
              </w:r>
            </w:hyperlink>
            <w:r w:rsidRPr="00FA7227">
              <w:rPr>
                <w:rFonts w:ascii="Times New Roman" w:hAnsi="Times New Roman" w:cs="Times New Roman"/>
                <w:sz w:val="28"/>
                <w:szCs w:val="28"/>
                <w:lang w:eastAsia="en-US"/>
              </w:rPr>
              <w:t xml:space="preserve"> от 27 июля 2010 года №210-ФЗ </w:t>
            </w:r>
            <w:r>
              <w:rPr>
                <w:rFonts w:ascii="Times New Roman" w:hAnsi="Times New Roman" w:cs="Times New Roman"/>
                <w:sz w:val="28"/>
                <w:szCs w:val="28"/>
                <w:lang w:eastAsia="en-US"/>
              </w:rPr>
              <w:t>«</w:t>
            </w:r>
            <w:r w:rsidRPr="00FA7227">
              <w:rPr>
                <w:rFonts w:ascii="Times New Roman" w:hAnsi="Times New Roman" w:cs="Times New Roman"/>
                <w:sz w:val="28"/>
                <w:szCs w:val="28"/>
                <w:lang w:eastAsia="en-US"/>
              </w:rPr>
              <w:t>Об организации предоставления государственных и муниципальных услуг</w:t>
            </w:r>
            <w:r>
              <w:rPr>
                <w:rFonts w:ascii="Times New Roman" w:hAnsi="Times New Roman" w:cs="Times New Roman"/>
                <w:sz w:val="28"/>
                <w:szCs w:val="28"/>
                <w:lang w:eastAsia="en-US"/>
              </w:rPr>
              <w:t>»</w:t>
            </w:r>
            <w:r w:rsidRPr="00FA7227">
              <w:rPr>
                <w:rFonts w:ascii="Times New Roman" w:hAnsi="Times New Roman" w:cs="Times New Roman"/>
                <w:sz w:val="28"/>
                <w:szCs w:val="28"/>
              </w:rPr>
              <w:t xml:space="preserve"> (далее – Федеральный закон № 210-ФЗ) </w:t>
            </w:r>
          </w:p>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(Собрание законодательства Российской Федерации, 02.08.2010, №31, ст.4179);</w:t>
            </w:r>
          </w:p>
          <w:p w:rsidR="00B41411" w:rsidRPr="00FA7227" w:rsidRDefault="00B41411" w:rsidP="00FA7227">
            <w:pPr>
              <w:spacing w:after="0" w:line="240" w:lineRule="auto"/>
              <w:jc w:val="both"/>
              <w:rPr>
                <w:rFonts w:ascii="Times New Roman" w:hAnsi="Times New Roman" w:cs="Times New Roman"/>
                <w:sz w:val="28"/>
                <w:szCs w:val="28"/>
              </w:rPr>
            </w:pPr>
          </w:p>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 xml:space="preserve">Федеральный закон от 8 ноября 2007 года №257-ФЗ </w:t>
            </w:r>
            <w:r>
              <w:rPr>
                <w:rFonts w:ascii="Times New Roman" w:hAnsi="Times New Roman" w:cs="Times New Roman"/>
                <w:sz w:val="28"/>
                <w:szCs w:val="28"/>
              </w:rPr>
              <w:t>«</w:t>
            </w:r>
            <w:r w:rsidRPr="00FA7227">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w:t>
            </w:r>
            <w:r w:rsidRPr="00FA7227">
              <w:rPr>
                <w:rFonts w:ascii="Times New Roman" w:hAnsi="Times New Roman" w:cs="Times New Roman"/>
                <w:sz w:val="28"/>
                <w:szCs w:val="28"/>
              </w:rPr>
              <w:t xml:space="preserve"> (далее – Федеральный закон № 257-ФЗ)</w:t>
            </w:r>
          </w:p>
          <w:p w:rsidR="00B41411" w:rsidRPr="00FA7227" w:rsidRDefault="00B41411" w:rsidP="00C34FDD">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(Собрание законодательства Российской Федерации, 12.11.2007 № 46, ст. 5553, от 19.05.2008 № 20, ст. 2251, от 28.07.2008 № 30 (ч. 1), ст. 3597, от 28.07.2008 № 30 (ч. 2), ст. 3616, от 08.12.2008 № 49, ст. 5744, от 20.07.2009 № 29, ст. 3582, от 28.09.2009 № 39, ст. 4532, от 28.12.2009 №52 (1 ч.), ст. 6427, от 08.11.2010 № 45, ст. 5753, от 14.02.2011 № 7, ст. 901, от 11.04.2011 № 15, ст. 2041, от 25.04.2011 № 17, ст. 2310, от 18.07.2011 № 29, ст. 4284, от 25.07.2011 № 30 (ч. 1), ст. 4590, от 25.07.2011 №30 (ч. 1), ст. 4591, от 05.12.2011 № 49 (ч. 1), ст. 7015, от 25.06.2012 № 26, ст. 3447, от 10.12.2012 № 50 (ч. 5), ст. 6967, от 20.12.2010 № 51 (3 ч.), ст. 6810);</w:t>
            </w:r>
          </w:p>
          <w:p w:rsidR="00B41411" w:rsidRPr="00FA7227" w:rsidRDefault="00B41411" w:rsidP="00C34FDD">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Федеральный закон от 21 июля 2014 г. N 221-ФЗ «О внесении изменений в главу 25.3 части второй Налогового кодекса Российской Федерации»</w:t>
            </w:r>
          </w:p>
          <w:p w:rsidR="00B41411" w:rsidRPr="00FA7227" w:rsidRDefault="00B41411" w:rsidP="00C34FDD">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(далее – Федеральный закон № 221-ФЗ)</w:t>
            </w:r>
          </w:p>
          <w:p w:rsidR="00B41411" w:rsidRPr="00FA7227" w:rsidRDefault="00B41411" w:rsidP="00C34FDD">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(ст. 333.33 подпункт 111)</w:t>
            </w:r>
          </w:p>
          <w:p w:rsidR="00B41411" w:rsidRPr="00FA7227" w:rsidRDefault="00B41411" w:rsidP="00C34FDD">
            <w:pPr>
              <w:spacing w:after="0" w:line="240" w:lineRule="auto"/>
              <w:jc w:val="both"/>
              <w:rPr>
                <w:rFonts w:ascii="Times New Roman" w:hAnsi="Times New Roman" w:cs="Times New Roman"/>
                <w:sz w:val="24"/>
                <w:szCs w:val="24"/>
              </w:rPr>
            </w:pPr>
            <w:r w:rsidRPr="00FA7227">
              <w:rPr>
                <w:rFonts w:ascii="Times New Roman" w:hAnsi="Times New Roman" w:cs="Times New Roman"/>
                <w:sz w:val="28"/>
                <w:szCs w:val="28"/>
              </w:rPr>
              <w:t>Постановление Правительства РФ от 25.08.2012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от 31 августа 2012 года № 200).</w:t>
            </w:r>
          </w:p>
          <w:p w:rsidR="00B41411" w:rsidRPr="00FA7227" w:rsidRDefault="00B41411" w:rsidP="00C34FDD">
            <w:pPr>
              <w:spacing w:after="0" w:line="240" w:lineRule="auto"/>
              <w:jc w:val="both"/>
              <w:rPr>
                <w:rFonts w:ascii="Times New Roman" w:hAnsi="Times New Roman" w:cs="Times New Roman"/>
                <w:sz w:val="28"/>
                <w:szCs w:val="28"/>
              </w:rPr>
            </w:pPr>
            <w:hyperlink r:id="rId10" w:history="1">
              <w:r w:rsidRPr="00FA7227">
                <w:rPr>
                  <w:rFonts w:ascii="Times New Roman" w:hAnsi="Times New Roman" w:cs="Times New Roman"/>
                  <w:sz w:val="28"/>
                  <w:szCs w:val="28"/>
                  <w:lang w:eastAsia="en-US"/>
                </w:rPr>
                <w:t>Постановление</w:t>
              </w:r>
            </w:hyperlink>
            <w:r w:rsidRPr="00FA7227">
              <w:rPr>
                <w:rFonts w:ascii="Times New Roman" w:hAnsi="Times New Roman" w:cs="Times New Roman"/>
                <w:sz w:val="28"/>
                <w:szCs w:val="28"/>
                <w:lang w:eastAsia="en-US"/>
              </w:rPr>
              <w:t xml:space="preserve"> Правительства РФ от 16 ноября 2009 № 934 </w:t>
            </w:r>
            <w:r>
              <w:rPr>
                <w:rFonts w:ascii="Times New Roman" w:hAnsi="Times New Roman" w:cs="Times New Roman"/>
                <w:sz w:val="28"/>
                <w:szCs w:val="28"/>
                <w:lang w:eastAsia="en-US"/>
              </w:rPr>
              <w:t>«</w:t>
            </w:r>
            <w:r w:rsidRPr="00FA7227">
              <w:rPr>
                <w:rFonts w:ascii="Times New Roman" w:hAnsi="Times New Roman" w:cs="Times New Roman"/>
                <w:sz w:val="28"/>
                <w:szCs w:val="28"/>
                <w:lang w:eastAsia="en-US"/>
              </w:rPr>
              <w:t>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r>
              <w:rPr>
                <w:rFonts w:ascii="Times New Roman" w:hAnsi="Times New Roman" w:cs="Times New Roman"/>
                <w:sz w:val="28"/>
                <w:szCs w:val="28"/>
                <w:lang w:eastAsia="en-US"/>
              </w:rPr>
              <w:t>»</w:t>
            </w:r>
          </w:p>
          <w:p w:rsidR="00B41411" w:rsidRPr="00FA7227" w:rsidRDefault="00B41411" w:rsidP="00C34FDD">
            <w:pPr>
              <w:spacing w:after="0" w:line="240" w:lineRule="auto"/>
              <w:jc w:val="both"/>
              <w:rPr>
                <w:rFonts w:ascii="Arial" w:hAnsi="Arial" w:cs="Arial"/>
                <w:sz w:val="24"/>
                <w:szCs w:val="24"/>
              </w:rPr>
            </w:pPr>
            <w:r w:rsidRPr="00FA7227">
              <w:rPr>
                <w:rFonts w:ascii="Times New Roman" w:hAnsi="Times New Roman" w:cs="Times New Roman"/>
                <w:sz w:val="28"/>
                <w:szCs w:val="28"/>
              </w:rPr>
              <w:t>(Собрание законодательства Российской Федерации, 23.11.2009 N 47, ст. 5673, от 25.04.2011 N 17, ст. 2415);</w:t>
            </w:r>
          </w:p>
          <w:p w:rsidR="00B41411" w:rsidRPr="00FA7227" w:rsidRDefault="00B41411" w:rsidP="00C34FDD">
            <w:pPr>
              <w:spacing w:after="0" w:line="240" w:lineRule="auto"/>
              <w:jc w:val="both"/>
              <w:rPr>
                <w:rFonts w:ascii="Times New Roman" w:hAnsi="Times New Roman" w:cs="Times New Roman"/>
                <w:sz w:val="28"/>
                <w:szCs w:val="28"/>
              </w:rPr>
            </w:pPr>
            <w:hyperlink r:id="rId11" w:history="1">
              <w:r w:rsidRPr="00FA7227">
                <w:rPr>
                  <w:rFonts w:ascii="Times New Roman" w:hAnsi="Times New Roman" w:cs="Times New Roman"/>
                  <w:sz w:val="28"/>
                  <w:szCs w:val="28"/>
                  <w:lang w:eastAsia="en-US"/>
                </w:rPr>
                <w:t>Приказ</w:t>
              </w:r>
            </w:hyperlink>
            <w:r w:rsidRPr="00FA7227">
              <w:rPr>
                <w:rFonts w:ascii="Times New Roman" w:hAnsi="Times New Roman" w:cs="Times New Roman"/>
                <w:sz w:val="28"/>
                <w:szCs w:val="28"/>
                <w:lang w:eastAsia="en-US"/>
              </w:rPr>
              <w:t xml:space="preserve"> Минтранса РФ от 4 июля 2011 года №179 </w:t>
            </w:r>
            <w:r>
              <w:rPr>
                <w:rFonts w:ascii="Times New Roman" w:hAnsi="Times New Roman" w:cs="Times New Roman"/>
                <w:sz w:val="28"/>
                <w:szCs w:val="28"/>
                <w:lang w:eastAsia="en-US"/>
              </w:rPr>
              <w:t>«</w:t>
            </w:r>
            <w:r w:rsidRPr="00FA7227">
              <w:rPr>
                <w:rFonts w:ascii="Times New Roman" w:hAnsi="Times New Roman" w:cs="Times New Roman"/>
                <w:sz w:val="28"/>
                <w:szCs w:val="28"/>
                <w:lang w:eastAsia="en-US"/>
              </w:rPr>
              <w:t>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w:t>
            </w:r>
            <w:r>
              <w:rPr>
                <w:rFonts w:ascii="Times New Roman" w:hAnsi="Times New Roman" w:cs="Times New Roman"/>
                <w:sz w:val="28"/>
                <w:szCs w:val="28"/>
                <w:lang w:eastAsia="en-US"/>
              </w:rPr>
              <w:t>»</w:t>
            </w:r>
          </w:p>
          <w:p w:rsidR="00B41411" w:rsidRPr="00FA7227" w:rsidRDefault="00B41411" w:rsidP="00C34FDD">
            <w:pPr>
              <w:spacing w:after="0" w:line="240" w:lineRule="auto"/>
              <w:jc w:val="both"/>
              <w:rPr>
                <w:rFonts w:ascii="Arial" w:hAnsi="Arial" w:cs="Arial"/>
                <w:sz w:val="24"/>
                <w:szCs w:val="24"/>
              </w:rPr>
            </w:pPr>
            <w:r w:rsidRPr="00FA7227">
              <w:rPr>
                <w:rFonts w:ascii="Times New Roman" w:hAnsi="Times New Roman" w:cs="Times New Roman"/>
                <w:sz w:val="28"/>
                <w:szCs w:val="28"/>
              </w:rPr>
              <w:t>(Текст опубликован в "Российской газете" от 23.09.2011 N 213, от 22.08.2012 N 192);</w:t>
            </w:r>
          </w:p>
          <w:p w:rsidR="00B41411" w:rsidRPr="00FA7227" w:rsidRDefault="00B41411" w:rsidP="00C34FDD">
            <w:pPr>
              <w:spacing w:after="0" w:line="240" w:lineRule="auto"/>
              <w:jc w:val="both"/>
              <w:rPr>
                <w:rFonts w:ascii="Times New Roman" w:hAnsi="Times New Roman" w:cs="Times New Roman"/>
                <w:sz w:val="28"/>
                <w:szCs w:val="28"/>
              </w:rPr>
            </w:pPr>
            <w:hyperlink r:id="rId12" w:history="1">
              <w:r w:rsidRPr="00FA7227">
                <w:rPr>
                  <w:rFonts w:ascii="Times New Roman" w:hAnsi="Times New Roman" w:cs="Times New Roman"/>
                  <w:sz w:val="28"/>
                  <w:szCs w:val="28"/>
                  <w:lang w:eastAsia="en-US"/>
                </w:rPr>
                <w:t>Приказ</w:t>
              </w:r>
            </w:hyperlink>
            <w:r w:rsidRPr="00FA7227">
              <w:rPr>
                <w:rFonts w:ascii="Times New Roman" w:hAnsi="Times New Roman" w:cs="Times New Roman"/>
                <w:sz w:val="28"/>
                <w:szCs w:val="28"/>
                <w:lang w:eastAsia="en-US"/>
              </w:rPr>
              <w:t xml:space="preserve"> Минтранса РФ от 24 июля 2012 года №258 </w:t>
            </w:r>
            <w:r>
              <w:rPr>
                <w:rFonts w:ascii="Times New Roman" w:hAnsi="Times New Roman" w:cs="Times New Roman"/>
                <w:sz w:val="28"/>
                <w:szCs w:val="28"/>
                <w:lang w:eastAsia="en-US"/>
              </w:rPr>
              <w:t>«</w:t>
            </w:r>
            <w:r w:rsidRPr="00FA7227">
              <w:rPr>
                <w:rFonts w:ascii="Times New Roman" w:hAnsi="Times New Roman" w:cs="Times New Roman"/>
                <w:sz w:val="28"/>
                <w:szCs w:val="28"/>
                <w:lang w:eastAsia="en-US"/>
              </w:rPr>
              <w: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r>
              <w:rPr>
                <w:rFonts w:ascii="Times New Roman" w:hAnsi="Times New Roman" w:cs="Times New Roman"/>
                <w:sz w:val="28"/>
                <w:szCs w:val="28"/>
                <w:lang w:eastAsia="en-US"/>
              </w:rPr>
              <w:t>»</w:t>
            </w:r>
            <w:r w:rsidRPr="00FA7227">
              <w:rPr>
                <w:rFonts w:ascii="Times New Roman" w:hAnsi="Times New Roman" w:cs="Times New Roman"/>
                <w:sz w:val="28"/>
                <w:szCs w:val="28"/>
                <w:lang w:eastAsia="en-US"/>
              </w:rPr>
              <w:t>.</w:t>
            </w:r>
          </w:p>
          <w:p w:rsidR="00B41411" w:rsidRPr="00FA7227" w:rsidRDefault="00B41411" w:rsidP="00C34FDD">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 xml:space="preserve">(Российская газета от 16 ноября 2012 года N 265; сайт "РГ" </w:t>
            </w:r>
            <w:hyperlink r:id="rId13" w:history="1">
              <w:r w:rsidRPr="00FA7227">
                <w:rPr>
                  <w:rFonts w:ascii="Times New Roman" w:hAnsi="Times New Roman" w:cs="Times New Roman"/>
                  <w:color w:val="106BBE"/>
                  <w:sz w:val="28"/>
                  <w:szCs w:val="28"/>
                </w:rPr>
                <w:t>www.rg.ru</w:t>
              </w:r>
            </w:hyperlink>
            <w:r w:rsidRPr="00FA7227">
              <w:rPr>
                <w:rFonts w:ascii="Times New Roman" w:hAnsi="Times New Roman" w:cs="Times New Roman"/>
                <w:sz w:val="28"/>
                <w:szCs w:val="28"/>
              </w:rPr>
              <w:t>).</w:t>
            </w:r>
          </w:p>
          <w:p w:rsidR="00B41411" w:rsidRPr="00FA7227" w:rsidRDefault="00B41411" w:rsidP="00C34FDD">
            <w:pPr>
              <w:autoSpaceDE w:val="0"/>
              <w:autoSpaceDN w:val="0"/>
              <w:adjustRightInd w:val="0"/>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 xml:space="preserve">Постановление главы администрации (губернатора) Краснодарского края от 23 марта 2010 года N 181 </w:t>
            </w:r>
            <w:r>
              <w:rPr>
                <w:rFonts w:ascii="Times New Roman" w:hAnsi="Times New Roman" w:cs="Times New Roman"/>
                <w:sz w:val="28"/>
                <w:szCs w:val="28"/>
              </w:rPr>
              <w:t>«</w:t>
            </w:r>
            <w:r w:rsidRPr="00FA7227">
              <w:rPr>
                <w:rFonts w:ascii="Times New Roman" w:hAnsi="Times New Roman" w:cs="Times New Roman"/>
                <w:sz w:val="28"/>
                <w:szCs w:val="28"/>
              </w:rPr>
              <w:t>Об определении размера вреда, причиняемого транспортными средствами, осуществляющими перевозки тяжеловесных грузов по автомобильным дорогам общего пользования регионального или межмуниципального значения, находящимся в государственной собственности Краснодарского края</w:t>
            </w:r>
            <w:r>
              <w:rPr>
                <w:rFonts w:ascii="Times New Roman" w:hAnsi="Times New Roman" w:cs="Times New Roman"/>
                <w:sz w:val="28"/>
                <w:szCs w:val="28"/>
              </w:rPr>
              <w:t>»</w:t>
            </w:r>
            <w:r w:rsidRPr="00FA7227">
              <w:rPr>
                <w:rFonts w:ascii="Times New Roman" w:hAnsi="Times New Roman" w:cs="Times New Roman"/>
                <w:sz w:val="28"/>
                <w:szCs w:val="28"/>
              </w:rPr>
              <w:t xml:space="preserve"> (</w:t>
            </w:r>
            <w:r>
              <w:rPr>
                <w:rFonts w:ascii="Times New Roman" w:hAnsi="Times New Roman" w:cs="Times New Roman"/>
                <w:sz w:val="28"/>
                <w:szCs w:val="28"/>
              </w:rPr>
              <w:t>«</w:t>
            </w:r>
            <w:r w:rsidRPr="00FA7227">
              <w:rPr>
                <w:rFonts w:ascii="Times New Roman" w:hAnsi="Times New Roman" w:cs="Times New Roman"/>
                <w:sz w:val="28"/>
                <w:szCs w:val="28"/>
              </w:rPr>
              <w:t>Кубанские новости</w:t>
            </w:r>
            <w:r>
              <w:rPr>
                <w:rFonts w:ascii="Times New Roman" w:hAnsi="Times New Roman" w:cs="Times New Roman"/>
                <w:sz w:val="28"/>
                <w:szCs w:val="28"/>
              </w:rPr>
              <w:t>»</w:t>
            </w:r>
            <w:r w:rsidRPr="00FA7227">
              <w:rPr>
                <w:rFonts w:ascii="Times New Roman" w:hAnsi="Times New Roman" w:cs="Times New Roman"/>
                <w:sz w:val="28"/>
                <w:szCs w:val="28"/>
              </w:rPr>
              <w:t>, N 55 от 6 апреля 2010 года).</w:t>
            </w:r>
          </w:p>
        </w:tc>
      </w:tr>
      <w:tr w:rsidR="00B41411" w:rsidRPr="00B94564">
        <w:trPr>
          <w:trHeight w:val="20"/>
        </w:trPr>
        <w:tc>
          <w:tcPr>
            <w:tcW w:w="709" w:type="dxa"/>
            <w:tcBorders>
              <w:top w:val="single" w:sz="4" w:space="0" w:color="auto"/>
              <w:left w:val="single" w:sz="4" w:space="0" w:color="auto"/>
              <w:bottom w:val="single" w:sz="4" w:space="0" w:color="auto"/>
              <w:right w:val="single" w:sz="4" w:space="0" w:color="auto"/>
            </w:tcBorders>
          </w:tcPr>
          <w:p w:rsidR="00B41411" w:rsidRPr="00FA7227" w:rsidRDefault="00B41411" w:rsidP="00FA7227">
            <w:pPr>
              <w:spacing w:after="0" w:line="240" w:lineRule="auto"/>
              <w:ind w:left="-75" w:right="-75"/>
              <w:jc w:val="both"/>
              <w:rPr>
                <w:rFonts w:ascii="Times New Roman" w:hAnsi="Times New Roman" w:cs="Times New Roman"/>
                <w:sz w:val="28"/>
                <w:szCs w:val="28"/>
              </w:rPr>
            </w:pPr>
            <w:r w:rsidRPr="00FA7227">
              <w:rPr>
                <w:rFonts w:ascii="Times New Roman" w:hAnsi="Times New Roman" w:cs="Times New Roman"/>
                <w:sz w:val="28"/>
                <w:szCs w:val="28"/>
              </w:rPr>
              <w:t xml:space="preserve">2.6. </w:t>
            </w:r>
          </w:p>
        </w:tc>
        <w:tc>
          <w:tcPr>
            <w:tcW w:w="2531" w:type="dxa"/>
            <w:tcBorders>
              <w:top w:val="single" w:sz="4" w:space="0" w:color="auto"/>
              <w:left w:val="single" w:sz="4" w:space="0" w:color="auto"/>
              <w:bottom w:val="single" w:sz="4" w:space="0" w:color="auto"/>
              <w:right w:val="single" w:sz="4" w:space="0" w:color="auto"/>
            </w:tcBorders>
          </w:tcPr>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
        </w:tc>
        <w:tc>
          <w:tcPr>
            <w:tcW w:w="6504" w:type="dxa"/>
            <w:tcBorders>
              <w:top w:val="single" w:sz="4" w:space="0" w:color="auto"/>
              <w:left w:val="single" w:sz="4" w:space="0" w:color="auto"/>
              <w:bottom w:val="single" w:sz="4" w:space="0" w:color="auto"/>
              <w:right w:val="single" w:sz="4" w:space="0" w:color="auto"/>
            </w:tcBorders>
          </w:tcPr>
          <w:p w:rsidR="00B41411" w:rsidRPr="00D22682" w:rsidRDefault="00B41411" w:rsidP="00FA7227">
            <w:pPr>
              <w:spacing w:after="0" w:line="240" w:lineRule="auto"/>
              <w:jc w:val="both"/>
              <w:rPr>
                <w:rFonts w:ascii="Times New Roman" w:hAnsi="Times New Roman" w:cs="Times New Roman"/>
                <w:sz w:val="28"/>
                <w:szCs w:val="28"/>
              </w:rPr>
            </w:pPr>
            <w:bookmarkStart w:id="6" w:name="Par130"/>
            <w:bookmarkEnd w:id="6"/>
          </w:p>
          <w:p w:rsidR="00B41411" w:rsidRPr="00C34FDD" w:rsidRDefault="00B41411" w:rsidP="00FA7227">
            <w:pPr>
              <w:spacing w:after="0" w:line="240" w:lineRule="auto"/>
              <w:jc w:val="both"/>
              <w:rPr>
                <w:rFonts w:ascii="Times New Roman" w:hAnsi="Times New Roman" w:cs="Times New Roman"/>
                <w:sz w:val="28"/>
                <w:szCs w:val="28"/>
              </w:rPr>
            </w:pPr>
            <w:r w:rsidRPr="00C34FDD">
              <w:rPr>
                <w:rFonts w:ascii="Times New Roman" w:hAnsi="Times New Roman" w:cs="Times New Roman"/>
                <w:sz w:val="28"/>
                <w:szCs w:val="28"/>
              </w:rPr>
              <w:t>Для получения муниципальной услуги заявитель представляет следующие документы:</w:t>
            </w:r>
          </w:p>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1) заявление на получение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(далее - заявление на перевозку тяжеловесных и (или) крупногабаритных грузов), согласно образцу приложения №2 к настоящему регламенту.</w:t>
            </w:r>
          </w:p>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2)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3)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об приложения № 3 к настоящему регламенту.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B41411" w:rsidRPr="00D22682"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4) сведения о технических требованиях к перевозке заявленного груза в транспортном положении.</w:t>
            </w:r>
          </w:p>
          <w:p w:rsidR="00B41411" w:rsidRPr="00D22682" w:rsidRDefault="00B41411" w:rsidP="00C34FDD">
            <w:pPr>
              <w:spacing w:after="0" w:line="240" w:lineRule="auto"/>
              <w:jc w:val="both"/>
              <w:rPr>
                <w:rFonts w:ascii="Times New Roman" w:hAnsi="Times New Roman" w:cs="Times New Roman"/>
                <w:sz w:val="28"/>
                <w:szCs w:val="28"/>
              </w:rPr>
            </w:pPr>
          </w:p>
          <w:p w:rsidR="00B41411" w:rsidRPr="00C34FDD" w:rsidRDefault="00B41411" w:rsidP="00C34FDD">
            <w:pPr>
              <w:spacing w:after="0" w:line="240" w:lineRule="auto"/>
              <w:jc w:val="both"/>
              <w:rPr>
                <w:rFonts w:ascii="Times New Roman" w:hAnsi="Times New Roman" w:cs="Times New Roman"/>
                <w:sz w:val="28"/>
                <w:szCs w:val="28"/>
              </w:rPr>
            </w:pPr>
            <w:r w:rsidRPr="00C34FDD">
              <w:rPr>
                <w:rFonts w:ascii="Times New Roman" w:hAnsi="Times New Roman" w:cs="Times New Roman"/>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в информационно-телекоммуникационной сети Интернет, на Портале или в МБУ «МФЦ».</w:t>
            </w:r>
          </w:p>
          <w:p w:rsidR="00B41411" w:rsidRPr="00C34FDD" w:rsidRDefault="00B41411" w:rsidP="00C34FDD">
            <w:pPr>
              <w:spacing w:after="0" w:line="240" w:lineRule="auto"/>
              <w:jc w:val="both"/>
              <w:rPr>
                <w:rFonts w:ascii="Times New Roman" w:hAnsi="Times New Roman" w:cs="Times New Roman"/>
                <w:sz w:val="28"/>
                <w:szCs w:val="28"/>
              </w:rPr>
            </w:pPr>
            <w:r w:rsidRPr="00C34FDD">
              <w:rPr>
                <w:rFonts w:ascii="Times New Roman" w:hAnsi="Times New Roman" w:cs="Times New Roman"/>
                <w:sz w:val="28"/>
                <w:szCs w:val="28"/>
              </w:rPr>
              <w:t>В случае если копии документов не заверены в установленном порядке, вместе с копиями предъявляются оригиналы для обозрения, при этом копии документов сверяются с оригиналом Специалистом, принимающим документы, и заверяются штампом ответственного Специалиста с указанием его фамилии, инициалов и даты.</w:t>
            </w:r>
          </w:p>
          <w:p w:rsidR="00B41411" w:rsidRPr="00C34FDD" w:rsidRDefault="00B41411" w:rsidP="00C34FDD">
            <w:pPr>
              <w:spacing w:after="0" w:line="240" w:lineRule="auto"/>
              <w:jc w:val="both"/>
              <w:rPr>
                <w:rFonts w:ascii="Times New Roman" w:hAnsi="Times New Roman" w:cs="Times New Roman"/>
                <w:sz w:val="28"/>
                <w:szCs w:val="28"/>
              </w:rPr>
            </w:pPr>
            <w:r w:rsidRPr="00C34FDD">
              <w:rPr>
                <w:rFonts w:ascii="Times New Roman" w:hAnsi="Times New Roman" w:cs="Times New Roman"/>
                <w:sz w:val="28"/>
                <w:szCs w:val="28"/>
              </w:rPr>
              <w:t>Прием заявления о предоставлении муниципальной услуги, копирование и сканирование документа, удостоверяющего личность заявителя (паспорт гражданина Российской Федерации),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МБУ МФЦ или Администрации поселения осуществляются бесплатно.</w:t>
            </w:r>
          </w:p>
          <w:p w:rsidR="00B41411" w:rsidRPr="00C34FDD" w:rsidRDefault="00B41411" w:rsidP="00C34FDD">
            <w:pPr>
              <w:spacing w:after="0" w:line="240" w:lineRule="auto"/>
              <w:jc w:val="both"/>
              <w:rPr>
                <w:rFonts w:ascii="Times New Roman" w:hAnsi="Times New Roman" w:cs="Times New Roman"/>
                <w:sz w:val="28"/>
                <w:szCs w:val="28"/>
              </w:rPr>
            </w:pPr>
            <w:r w:rsidRPr="00C34FDD">
              <w:rPr>
                <w:rFonts w:ascii="Times New Roman" w:hAnsi="Times New Roman" w:cs="Times New Roman"/>
                <w:sz w:val="28"/>
                <w:szCs w:val="28"/>
              </w:rPr>
              <w:t>Документы, предусмотренные пунктом 2.7. Административного регламента, могут быть представлены заявителем в электронной форме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B41411" w:rsidRPr="00FA7227" w:rsidRDefault="00B41411" w:rsidP="00C34FDD">
            <w:pPr>
              <w:spacing w:after="0" w:line="240" w:lineRule="auto"/>
              <w:jc w:val="both"/>
              <w:rPr>
                <w:rFonts w:ascii="Times New Roman" w:hAnsi="Times New Roman" w:cs="Times New Roman"/>
                <w:sz w:val="28"/>
                <w:szCs w:val="28"/>
              </w:rPr>
            </w:pPr>
            <w:r w:rsidRPr="00C34FDD">
              <w:rPr>
                <w:rFonts w:ascii="Times New Roman" w:hAnsi="Times New Roman" w:cs="Times New Roman"/>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tc>
      </w:tr>
      <w:tr w:rsidR="00B41411" w:rsidRPr="00B94564">
        <w:trPr>
          <w:trHeight w:val="20"/>
        </w:trPr>
        <w:tc>
          <w:tcPr>
            <w:tcW w:w="709" w:type="dxa"/>
            <w:tcBorders>
              <w:top w:val="single" w:sz="4" w:space="0" w:color="auto"/>
              <w:left w:val="single" w:sz="4" w:space="0" w:color="auto"/>
              <w:bottom w:val="single" w:sz="4" w:space="0" w:color="auto"/>
              <w:right w:val="single" w:sz="4" w:space="0" w:color="auto"/>
            </w:tcBorders>
          </w:tcPr>
          <w:p w:rsidR="00B41411" w:rsidRPr="00FA7227" w:rsidRDefault="00B41411" w:rsidP="00FA7227">
            <w:pPr>
              <w:spacing w:after="0" w:line="240" w:lineRule="auto"/>
              <w:ind w:left="-75" w:right="-75"/>
              <w:jc w:val="both"/>
              <w:rPr>
                <w:rFonts w:ascii="Times New Roman" w:hAnsi="Times New Roman" w:cs="Times New Roman"/>
                <w:sz w:val="28"/>
                <w:szCs w:val="28"/>
              </w:rPr>
            </w:pPr>
            <w:r w:rsidRPr="00FA7227">
              <w:rPr>
                <w:rFonts w:ascii="Times New Roman" w:hAnsi="Times New Roman" w:cs="Times New Roman"/>
                <w:sz w:val="28"/>
                <w:szCs w:val="28"/>
              </w:rPr>
              <w:t>2.7.</w:t>
            </w:r>
          </w:p>
        </w:tc>
        <w:tc>
          <w:tcPr>
            <w:tcW w:w="2531" w:type="dxa"/>
            <w:tcBorders>
              <w:top w:val="single" w:sz="4" w:space="0" w:color="auto"/>
              <w:left w:val="single" w:sz="4" w:space="0" w:color="auto"/>
              <w:bottom w:val="single" w:sz="4" w:space="0" w:color="auto"/>
              <w:right w:val="single" w:sz="4" w:space="0" w:color="auto"/>
            </w:tcBorders>
          </w:tcPr>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c>
          <w:tcPr>
            <w:tcW w:w="6504" w:type="dxa"/>
            <w:tcBorders>
              <w:top w:val="single" w:sz="4" w:space="0" w:color="auto"/>
              <w:left w:val="single" w:sz="4" w:space="0" w:color="auto"/>
              <w:bottom w:val="single" w:sz="4" w:space="0" w:color="auto"/>
              <w:right w:val="single" w:sz="4" w:space="0" w:color="auto"/>
            </w:tcBorders>
          </w:tcPr>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Получаются в рамках межведомственного взаимодействия:</w:t>
            </w:r>
          </w:p>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1) выписка из Единого государственного реестра индивидуальных предпринимателей;</w:t>
            </w:r>
          </w:p>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2) выписка из Единого государственного реестра юридических лиц.</w:t>
            </w:r>
          </w:p>
          <w:p w:rsidR="00B41411" w:rsidRPr="00C34FDD" w:rsidRDefault="00B41411" w:rsidP="00C34FDD">
            <w:pPr>
              <w:spacing w:after="0" w:line="240" w:lineRule="auto"/>
              <w:jc w:val="both"/>
              <w:rPr>
                <w:rFonts w:ascii="Times New Roman" w:hAnsi="Times New Roman" w:cs="Times New Roman"/>
                <w:sz w:val="28"/>
                <w:szCs w:val="28"/>
              </w:rPr>
            </w:pPr>
            <w:r w:rsidRPr="00C34FDD">
              <w:rPr>
                <w:rFonts w:ascii="Times New Roman" w:hAnsi="Times New Roman" w:cs="Times New Roman"/>
                <w:sz w:val="28"/>
                <w:szCs w:val="28"/>
              </w:rPr>
              <w:t>Документы, указанные в настоящем пунктеподлежат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B41411" w:rsidRPr="00C34FDD" w:rsidRDefault="00B41411" w:rsidP="00C34FDD">
            <w:pPr>
              <w:spacing w:after="0" w:line="240" w:lineRule="auto"/>
              <w:jc w:val="both"/>
              <w:rPr>
                <w:rFonts w:ascii="Times New Roman" w:hAnsi="Times New Roman" w:cs="Times New Roman"/>
                <w:sz w:val="28"/>
                <w:szCs w:val="28"/>
              </w:rPr>
            </w:pPr>
            <w:r w:rsidRPr="00C34FDD">
              <w:rPr>
                <w:rFonts w:ascii="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в соответствии с настоящим административным регламентом.</w:t>
            </w:r>
          </w:p>
          <w:p w:rsidR="00B41411" w:rsidRPr="00C34FDD" w:rsidRDefault="00B41411" w:rsidP="00C34FDD">
            <w:pPr>
              <w:spacing w:after="0" w:line="240" w:lineRule="auto"/>
              <w:jc w:val="both"/>
              <w:rPr>
                <w:rFonts w:ascii="Times New Roman" w:hAnsi="Times New Roman" w:cs="Times New Roman"/>
                <w:sz w:val="28"/>
                <w:szCs w:val="28"/>
              </w:rPr>
            </w:pPr>
            <w:r w:rsidRPr="00C34FDD">
              <w:rPr>
                <w:rFonts w:ascii="Times New Roman" w:hAnsi="Times New Roman" w:cs="Times New Roman"/>
                <w:sz w:val="28"/>
                <w:szCs w:val="28"/>
              </w:rPr>
              <w:t xml:space="preserve">Документы, необходимые для предоставления муниципальной услуги в письменной форме могут быть поданы на бумажном носителе непосредственно в МФЦ или почтовым отправлением в адрес МФЦ, а также в электронной форме через Единый портал государственных и муниципальных услуг. </w:t>
            </w:r>
          </w:p>
          <w:p w:rsidR="00B41411" w:rsidRPr="00C34FDD" w:rsidRDefault="00B41411" w:rsidP="00C34FDD">
            <w:pPr>
              <w:spacing w:after="0" w:line="240" w:lineRule="auto"/>
              <w:jc w:val="both"/>
              <w:rPr>
                <w:rFonts w:ascii="Times New Roman" w:hAnsi="Times New Roman" w:cs="Times New Roman"/>
                <w:sz w:val="28"/>
                <w:szCs w:val="28"/>
              </w:rPr>
            </w:pPr>
            <w:r w:rsidRPr="00C34FDD">
              <w:rPr>
                <w:rFonts w:ascii="Times New Roman" w:hAnsi="Times New Roman" w:cs="Times New Roman"/>
                <w:sz w:val="28"/>
                <w:szCs w:val="28"/>
              </w:rPr>
              <w:t>При предоставлении документов через Единый портал государственных и муниципальных услуг (далее – Портал) документы представляются в форме электронных документы, подписанных электронной подписью.</w:t>
            </w:r>
          </w:p>
          <w:p w:rsidR="00B41411" w:rsidRPr="00FA7227" w:rsidRDefault="00B41411" w:rsidP="00C34FDD">
            <w:pPr>
              <w:spacing w:after="0" w:line="240" w:lineRule="auto"/>
              <w:jc w:val="both"/>
              <w:rPr>
                <w:rFonts w:ascii="Times New Roman" w:hAnsi="Times New Roman" w:cs="Times New Roman"/>
                <w:sz w:val="28"/>
                <w:szCs w:val="28"/>
              </w:rPr>
            </w:pPr>
            <w:r w:rsidRPr="00C34FDD">
              <w:rPr>
                <w:rFonts w:ascii="Times New Roman" w:hAnsi="Times New Roman" w:cs="Times New Roman"/>
                <w:sz w:val="28"/>
                <w:szCs w:val="28"/>
              </w:rPr>
              <w:t>Непредставление заявителем документов, указанных в пункте 2.7 Административного регламента, не является основанием для отказа в предоставлении Муниципальной услуги.</w:t>
            </w:r>
          </w:p>
        </w:tc>
      </w:tr>
      <w:tr w:rsidR="00B41411" w:rsidRPr="00B94564">
        <w:trPr>
          <w:trHeight w:val="20"/>
        </w:trPr>
        <w:tc>
          <w:tcPr>
            <w:tcW w:w="709" w:type="dxa"/>
            <w:tcBorders>
              <w:top w:val="single" w:sz="4" w:space="0" w:color="auto"/>
              <w:left w:val="single" w:sz="4" w:space="0" w:color="auto"/>
              <w:bottom w:val="single" w:sz="4" w:space="0" w:color="auto"/>
              <w:right w:val="single" w:sz="4" w:space="0" w:color="auto"/>
            </w:tcBorders>
          </w:tcPr>
          <w:p w:rsidR="00B41411" w:rsidRPr="00FA7227" w:rsidRDefault="00B41411" w:rsidP="00FA7227">
            <w:pPr>
              <w:spacing w:after="0" w:line="240" w:lineRule="auto"/>
              <w:ind w:left="-75" w:right="-75"/>
              <w:jc w:val="both"/>
              <w:rPr>
                <w:rFonts w:ascii="Times New Roman" w:hAnsi="Times New Roman" w:cs="Times New Roman"/>
                <w:sz w:val="28"/>
                <w:szCs w:val="28"/>
              </w:rPr>
            </w:pPr>
            <w:r w:rsidRPr="00FA7227">
              <w:rPr>
                <w:rFonts w:ascii="Times New Roman" w:hAnsi="Times New Roman" w:cs="Times New Roman"/>
                <w:sz w:val="28"/>
                <w:szCs w:val="28"/>
              </w:rPr>
              <w:t xml:space="preserve">2.8. </w:t>
            </w:r>
          </w:p>
        </w:tc>
        <w:tc>
          <w:tcPr>
            <w:tcW w:w="2531" w:type="dxa"/>
            <w:tcBorders>
              <w:top w:val="single" w:sz="4" w:space="0" w:color="auto"/>
              <w:left w:val="single" w:sz="4" w:space="0" w:color="auto"/>
              <w:bottom w:val="single" w:sz="4" w:space="0" w:color="auto"/>
              <w:right w:val="single" w:sz="4" w:space="0" w:color="auto"/>
            </w:tcBorders>
          </w:tcPr>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 xml:space="preserve">Перечень документов, которые запрещается требовать от заявителя </w:t>
            </w:r>
          </w:p>
        </w:tc>
        <w:tc>
          <w:tcPr>
            <w:tcW w:w="6504" w:type="dxa"/>
            <w:tcBorders>
              <w:top w:val="single" w:sz="4" w:space="0" w:color="auto"/>
              <w:left w:val="single" w:sz="4" w:space="0" w:color="auto"/>
              <w:bottom w:val="single" w:sz="4" w:space="0" w:color="auto"/>
              <w:right w:val="single" w:sz="4" w:space="0" w:color="auto"/>
            </w:tcBorders>
          </w:tcPr>
          <w:p w:rsidR="00B41411" w:rsidRPr="002937DA" w:rsidRDefault="00B41411" w:rsidP="00C34FDD">
            <w:pPr>
              <w:autoSpaceDE w:val="0"/>
              <w:autoSpaceDN w:val="0"/>
              <w:adjustRightInd w:val="0"/>
              <w:spacing w:after="0" w:line="240" w:lineRule="auto"/>
              <w:ind w:firstLine="709"/>
              <w:jc w:val="both"/>
              <w:rPr>
                <w:rFonts w:ascii="Times New Roman" w:hAnsi="Times New Roman" w:cs="Times New Roman"/>
                <w:sz w:val="28"/>
                <w:szCs w:val="28"/>
              </w:rPr>
            </w:pPr>
            <w:r w:rsidRPr="002937DA">
              <w:rPr>
                <w:rFonts w:ascii="Times New Roman" w:hAnsi="Times New Roman" w:cs="Times New Roman"/>
                <w:sz w:val="28"/>
                <w:szCs w:val="28"/>
              </w:rPr>
              <w:t>Запрещено требовать от Заявителя:</w:t>
            </w:r>
          </w:p>
          <w:p w:rsidR="00B41411" w:rsidRPr="002937DA" w:rsidRDefault="00B41411" w:rsidP="00A447C0">
            <w:pPr>
              <w:autoSpaceDE w:val="0"/>
              <w:autoSpaceDN w:val="0"/>
              <w:adjustRightInd w:val="0"/>
              <w:spacing w:after="0" w:line="240" w:lineRule="auto"/>
              <w:jc w:val="both"/>
              <w:rPr>
                <w:rFonts w:ascii="Times New Roman" w:hAnsi="Times New Roman" w:cs="Times New Roman"/>
                <w:sz w:val="28"/>
                <w:szCs w:val="28"/>
              </w:rPr>
            </w:pPr>
            <w:r w:rsidRPr="002937D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1411" w:rsidRPr="002937DA" w:rsidRDefault="00B41411" w:rsidP="00C34FDD">
            <w:pPr>
              <w:spacing w:after="0" w:line="240" w:lineRule="auto"/>
              <w:jc w:val="both"/>
              <w:rPr>
                <w:rFonts w:ascii="Times New Roman" w:hAnsi="Times New Roman" w:cs="Times New Roman"/>
                <w:sz w:val="28"/>
                <w:szCs w:val="28"/>
              </w:rPr>
            </w:pPr>
            <w:r w:rsidRPr="002937DA">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2937DA">
                <w:rPr>
                  <w:rFonts w:ascii="Times New Roman" w:hAnsi="Times New Roman" w:cs="Times New Roman"/>
                  <w:sz w:val="28"/>
                  <w:szCs w:val="28"/>
                </w:rPr>
                <w:t>части 6 статьи 7</w:t>
              </w:r>
            </w:hyperlink>
            <w:r w:rsidRPr="002937DA">
              <w:rPr>
                <w:rFonts w:ascii="Times New Roman" w:hAnsi="Times New Roman" w:cs="Times New Roman"/>
                <w:sz w:val="28"/>
                <w:szCs w:val="28"/>
              </w:rPr>
              <w:t xml:space="preserve"> Федерального </w:t>
            </w:r>
            <w:hyperlink r:id="rId15" w:history="1">
              <w:r w:rsidRPr="002937DA">
                <w:rPr>
                  <w:rFonts w:ascii="Times New Roman" w:hAnsi="Times New Roman" w:cs="Times New Roman"/>
                  <w:sz w:val="28"/>
                  <w:szCs w:val="28"/>
                </w:rPr>
                <w:t>закона</w:t>
              </w:r>
            </w:hyperlink>
            <w:r w:rsidRPr="002937DA">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tc>
      </w:tr>
      <w:tr w:rsidR="00B41411" w:rsidRPr="00B94564">
        <w:trPr>
          <w:trHeight w:val="20"/>
        </w:trPr>
        <w:tc>
          <w:tcPr>
            <w:tcW w:w="709" w:type="dxa"/>
            <w:tcBorders>
              <w:top w:val="single" w:sz="4" w:space="0" w:color="auto"/>
              <w:left w:val="single" w:sz="4" w:space="0" w:color="auto"/>
              <w:bottom w:val="single" w:sz="4" w:space="0" w:color="auto"/>
              <w:right w:val="single" w:sz="4" w:space="0" w:color="auto"/>
            </w:tcBorders>
          </w:tcPr>
          <w:p w:rsidR="00B41411" w:rsidRPr="00FA7227" w:rsidRDefault="00B41411" w:rsidP="00FA7227">
            <w:pPr>
              <w:spacing w:after="0" w:line="240" w:lineRule="auto"/>
              <w:ind w:left="-75" w:right="-75"/>
              <w:jc w:val="both"/>
              <w:rPr>
                <w:rFonts w:ascii="Times New Roman" w:hAnsi="Times New Roman" w:cs="Times New Roman"/>
                <w:sz w:val="28"/>
                <w:szCs w:val="28"/>
              </w:rPr>
            </w:pPr>
            <w:r w:rsidRPr="00FA7227">
              <w:rPr>
                <w:rFonts w:ascii="Times New Roman" w:hAnsi="Times New Roman" w:cs="Times New Roman"/>
                <w:sz w:val="28"/>
                <w:szCs w:val="28"/>
              </w:rPr>
              <w:t>2.9.</w:t>
            </w:r>
          </w:p>
        </w:tc>
        <w:tc>
          <w:tcPr>
            <w:tcW w:w="2531" w:type="dxa"/>
            <w:tcBorders>
              <w:top w:val="single" w:sz="4" w:space="0" w:color="auto"/>
              <w:left w:val="single" w:sz="4" w:space="0" w:color="auto"/>
              <w:bottom w:val="single" w:sz="4" w:space="0" w:color="auto"/>
              <w:right w:val="single" w:sz="4" w:space="0" w:color="auto"/>
            </w:tcBorders>
          </w:tcPr>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 xml:space="preserve">Исчерпывающий перечень оснований для отказа в регистрации заявления </w:t>
            </w:r>
          </w:p>
        </w:tc>
        <w:tc>
          <w:tcPr>
            <w:tcW w:w="6504" w:type="dxa"/>
            <w:tcBorders>
              <w:top w:val="single" w:sz="4" w:space="0" w:color="auto"/>
              <w:left w:val="single" w:sz="4" w:space="0" w:color="auto"/>
              <w:bottom w:val="single" w:sz="4" w:space="0" w:color="auto"/>
              <w:right w:val="single" w:sz="4" w:space="0" w:color="auto"/>
            </w:tcBorders>
          </w:tcPr>
          <w:p w:rsidR="00B41411" w:rsidRPr="002937DA" w:rsidRDefault="00B41411" w:rsidP="00B6768B">
            <w:pPr>
              <w:tabs>
                <w:tab w:val="left" w:pos="567"/>
              </w:tabs>
              <w:spacing w:after="0" w:line="240" w:lineRule="auto"/>
              <w:ind w:firstLine="567"/>
              <w:jc w:val="both"/>
              <w:rPr>
                <w:rFonts w:ascii="Times New Roman" w:hAnsi="Times New Roman" w:cs="Times New Roman"/>
                <w:sz w:val="28"/>
                <w:szCs w:val="28"/>
              </w:rPr>
            </w:pPr>
            <w:bookmarkStart w:id="7" w:name="Par262"/>
            <w:bookmarkEnd w:id="7"/>
            <w:r w:rsidRPr="002937DA">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B41411" w:rsidRPr="002937DA" w:rsidRDefault="00B41411" w:rsidP="00B6768B">
            <w:pPr>
              <w:tabs>
                <w:tab w:val="left" w:pos="567"/>
              </w:tabs>
              <w:spacing w:after="0" w:line="240" w:lineRule="auto"/>
              <w:ind w:firstLine="567"/>
              <w:jc w:val="both"/>
              <w:rPr>
                <w:rFonts w:ascii="Times New Roman" w:hAnsi="Times New Roman" w:cs="Times New Roman"/>
                <w:sz w:val="28"/>
                <w:szCs w:val="28"/>
              </w:rPr>
            </w:pPr>
            <w:r w:rsidRPr="002937DA">
              <w:rPr>
                <w:rFonts w:ascii="Times New Roman" w:hAnsi="Times New Roman" w:cs="Times New Roman"/>
                <w:sz w:val="28"/>
                <w:szCs w:val="28"/>
              </w:rPr>
              <w:t>- отсутствие одного из документов, предоставляемого заявителем в п. 2.6. настоящего регламента, кроме тех документов, которые могут быть предоставлены органами и организациями, участвующими в процессе оказания муниципальных услуг;</w:t>
            </w:r>
          </w:p>
          <w:p w:rsidR="00B41411" w:rsidRPr="002937DA" w:rsidRDefault="00B41411" w:rsidP="00B6768B">
            <w:pPr>
              <w:tabs>
                <w:tab w:val="left" w:pos="567"/>
              </w:tabs>
              <w:spacing w:after="0" w:line="240" w:lineRule="auto"/>
              <w:ind w:firstLine="567"/>
              <w:jc w:val="both"/>
              <w:rPr>
                <w:rFonts w:ascii="Times New Roman" w:hAnsi="Times New Roman" w:cs="Times New Roman"/>
                <w:sz w:val="28"/>
                <w:szCs w:val="28"/>
              </w:rPr>
            </w:pPr>
            <w:r w:rsidRPr="002937DA">
              <w:rPr>
                <w:rFonts w:ascii="Times New Roman" w:hAnsi="Times New Roman" w:cs="Times New Roman"/>
                <w:sz w:val="28"/>
                <w:szCs w:val="28"/>
              </w:rPr>
              <w:t>- несоответствие хотя бы одного из документов, указанных в пункте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серьёзных повреждений, не позволяющих однозначно истолковать их содержание, отсутствие обратного адреса, отсутствие подписи, печати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B41411" w:rsidRPr="002937DA" w:rsidRDefault="00B41411" w:rsidP="00B6768B">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937DA">
              <w:rPr>
                <w:rFonts w:ascii="Times New Roman" w:hAnsi="Times New Roman" w:cs="Times New Roman"/>
                <w:sz w:val="28"/>
                <w:szCs w:val="28"/>
              </w:rPr>
              <w:t>заявление не содержит сведений, установленных пунктом 8 приказа Минтранса РФ от 24 июля 2012 года №258.</w:t>
            </w:r>
          </w:p>
          <w:p w:rsidR="00B41411" w:rsidRPr="002937DA" w:rsidRDefault="00B41411" w:rsidP="00B6768B">
            <w:pPr>
              <w:tabs>
                <w:tab w:val="left" w:pos="567"/>
              </w:tabs>
              <w:spacing w:after="0" w:line="240" w:lineRule="auto"/>
              <w:ind w:firstLine="567"/>
              <w:jc w:val="both"/>
              <w:rPr>
                <w:rFonts w:ascii="Times New Roman" w:hAnsi="Times New Roman" w:cs="Times New Roman"/>
                <w:sz w:val="28"/>
                <w:szCs w:val="28"/>
              </w:rPr>
            </w:pPr>
            <w:r w:rsidRPr="002937DA">
              <w:rPr>
                <w:rFonts w:ascii="Times New Roman" w:hAnsi="Times New Roman" w:cs="Times New Roman"/>
                <w:sz w:val="28"/>
                <w:szCs w:val="28"/>
              </w:rPr>
              <w:t>- с заявлением обратилось лицо, не обладающее правом на получение Муниципальной услуги и (или) не уполномоченное на обращение с таким заявлением;</w:t>
            </w:r>
          </w:p>
          <w:p w:rsidR="00B41411" w:rsidRPr="002937DA" w:rsidRDefault="00B41411" w:rsidP="00B6768B">
            <w:pPr>
              <w:tabs>
                <w:tab w:val="left" w:pos="567"/>
              </w:tabs>
              <w:spacing w:after="0" w:line="240" w:lineRule="auto"/>
              <w:ind w:firstLine="567"/>
              <w:jc w:val="both"/>
              <w:rPr>
                <w:rFonts w:ascii="Times New Roman" w:hAnsi="Times New Roman" w:cs="Times New Roman"/>
                <w:sz w:val="28"/>
                <w:szCs w:val="28"/>
              </w:rPr>
            </w:pPr>
            <w:r w:rsidRPr="002937DA">
              <w:rPr>
                <w:rFonts w:ascii="Times New Roman" w:hAnsi="Times New Roman" w:cs="Times New Roman"/>
                <w:sz w:val="28"/>
                <w:szCs w:val="28"/>
              </w:rPr>
              <w:t>- представителем не представлена оформленная в установленном порядке доверенность на осуществление действий.</w:t>
            </w:r>
          </w:p>
          <w:p w:rsidR="00B41411" w:rsidRPr="002937DA" w:rsidRDefault="00B41411" w:rsidP="00B6768B">
            <w:pPr>
              <w:spacing w:after="0" w:line="240" w:lineRule="auto"/>
              <w:ind w:firstLine="567"/>
              <w:jc w:val="both"/>
              <w:rPr>
                <w:rFonts w:ascii="Times New Roman" w:hAnsi="Times New Roman" w:cs="Times New Roman"/>
                <w:sz w:val="28"/>
                <w:szCs w:val="28"/>
              </w:rPr>
            </w:pPr>
            <w:r w:rsidRPr="002937DA">
              <w:rPr>
                <w:rFonts w:ascii="Times New Roman" w:hAnsi="Times New Roman" w:cs="Times New Roman"/>
                <w:sz w:val="28"/>
                <w:szCs w:val="28"/>
              </w:rPr>
              <w:t>- имеются противоречия между заявленными и оформленными в установленном порядке правами;</w:t>
            </w:r>
          </w:p>
          <w:p w:rsidR="00B41411" w:rsidRPr="002937DA" w:rsidRDefault="00B41411" w:rsidP="00B6768B">
            <w:pPr>
              <w:spacing w:after="0" w:line="240" w:lineRule="auto"/>
              <w:ind w:firstLine="567"/>
              <w:jc w:val="both"/>
              <w:rPr>
                <w:rFonts w:ascii="Times New Roman" w:hAnsi="Times New Roman" w:cs="Times New Roman"/>
                <w:sz w:val="28"/>
                <w:szCs w:val="28"/>
              </w:rPr>
            </w:pPr>
            <w:r w:rsidRPr="002937DA">
              <w:rPr>
                <w:rFonts w:ascii="Times New Roman" w:hAnsi="Times New Roman" w:cs="Times New Roman"/>
                <w:sz w:val="28"/>
                <w:szCs w:val="28"/>
              </w:rPr>
              <w:t>- наличие в документах, представленных заявителем, недостоверных сведений или несоответствие их требованиям законодательства;</w:t>
            </w:r>
          </w:p>
          <w:p w:rsidR="00B41411" w:rsidRPr="002937DA" w:rsidRDefault="00B41411" w:rsidP="00B6768B">
            <w:pPr>
              <w:spacing w:after="0" w:line="240" w:lineRule="auto"/>
              <w:ind w:firstLine="567"/>
              <w:jc w:val="both"/>
              <w:rPr>
                <w:rFonts w:ascii="Times New Roman" w:hAnsi="Times New Roman" w:cs="Times New Roman"/>
                <w:sz w:val="28"/>
                <w:szCs w:val="28"/>
              </w:rPr>
            </w:pPr>
            <w:r w:rsidRPr="002937DA">
              <w:rPr>
                <w:rFonts w:ascii="Times New Roman" w:hAnsi="Times New Roman" w:cs="Times New Roman"/>
                <w:sz w:val="28"/>
                <w:szCs w:val="28"/>
              </w:rPr>
              <w:t>- не предоставление или предоставление неполного пакета документов заявителем;</w:t>
            </w:r>
          </w:p>
          <w:p w:rsidR="00B41411" w:rsidRPr="002937DA" w:rsidRDefault="00B41411" w:rsidP="00B6768B">
            <w:pPr>
              <w:spacing w:after="0" w:line="240" w:lineRule="auto"/>
              <w:ind w:firstLine="567"/>
              <w:jc w:val="both"/>
              <w:rPr>
                <w:rFonts w:ascii="Times New Roman" w:hAnsi="Times New Roman" w:cs="Times New Roman"/>
                <w:sz w:val="28"/>
                <w:szCs w:val="28"/>
              </w:rPr>
            </w:pPr>
            <w:r w:rsidRPr="002937DA">
              <w:rPr>
                <w:rFonts w:ascii="Times New Roman" w:hAnsi="Times New Roman" w:cs="Times New Roman"/>
                <w:sz w:val="28"/>
                <w:szCs w:val="28"/>
              </w:rPr>
              <w:t>- предоставление неподдающихся прочтению, содержащих нецензурные или оскорбительные выражения документов.</w:t>
            </w:r>
          </w:p>
          <w:p w:rsidR="00B41411" w:rsidRPr="002937DA" w:rsidRDefault="00B41411" w:rsidP="00B6768B">
            <w:pPr>
              <w:spacing w:after="0" w:line="240" w:lineRule="auto"/>
              <w:ind w:firstLine="567"/>
              <w:jc w:val="both"/>
              <w:rPr>
                <w:rFonts w:ascii="Times New Roman" w:hAnsi="Times New Roman" w:cs="Times New Roman"/>
                <w:sz w:val="28"/>
                <w:szCs w:val="28"/>
              </w:rPr>
            </w:pPr>
            <w:bookmarkStart w:id="8" w:name="sub_272"/>
            <w:r w:rsidRPr="002937DA">
              <w:rPr>
                <w:rFonts w:ascii="Times New Roman" w:hAnsi="Times New Roman" w:cs="Times New Roman"/>
                <w:sz w:val="28"/>
                <w:szCs w:val="28"/>
              </w:rPr>
              <w:t>О наличии основания для отказа в приёме документов заявителя информирует специалист,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bookmarkEnd w:id="8"/>
          <w:p w:rsidR="00B41411" w:rsidRPr="002937DA" w:rsidRDefault="00B41411" w:rsidP="00B6768B">
            <w:pPr>
              <w:tabs>
                <w:tab w:val="left" w:pos="567"/>
              </w:tabs>
              <w:spacing w:after="0" w:line="240" w:lineRule="auto"/>
              <w:ind w:firstLine="567"/>
              <w:jc w:val="both"/>
              <w:rPr>
                <w:rFonts w:ascii="Times New Roman" w:hAnsi="Times New Roman" w:cs="Times New Roman"/>
                <w:sz w:val="28"/>
                <w:szCs w:val="28"/>
              </w:rPr>
            </w:pPr>
            <w:r w:rsidRPr="002937DA">
              <w:rPr>
                <w:rFonts w:ascii="Times New Roman" w:hAnsi="Times New Roman" w:cs="Times New Roman"/>
                <w:sz w:val="28"/>
                <w:szCs w:val="28"/>
              </w:rPr>
              <w:t>Заявитель вправе отозвать своё заявление на любой стадии рассмотрения, согласования или подготовки документа управлением.</w:t>
            </w:r>
          </w:p>
          <w:p w:rsidR="00B41411" w:rsidRPr="002937DA" w:rsidRDefault="00B41411" w:rsidP="00B6768B">
            <w:pPr>
              <w:tabs>
                <w:tab w:val="left" w:pos="567"/>
              </w:tabs>
              <w:spacing w:after="0" w:line="240" w:lineRule="auto"/>
              <w:ind w:firstLine="567"/>
              <w:jc w:val="both"/>
              <w:rPr>
                <w:rFonts w:ascii="Times New Roman" w:hAnsi="Times New Roman" w:cs="Times New Roman"/>
                <w:sz w:val="28"/>
                <w:szCs w:val="28"/>
              </w:rPr>
            </w:pPr>
            <w:r w:rsidRPr="002937DA">
              <w:rPr>
                <w:rFonts w:ascii="Times New Roman" w:hAnsi="Times New Roman" w:cs="Times New Roman"/>
                <w:sz w:val="28"/>
                <w:szCs w:val="28"/>
              </w:rPr>
              <w:t>Отказ в приеме документов при предоставлении Муниципальной услуги не препятствует повторному обращению после устранения причины, послужившей основанием для отказа.</w:t>
            </w:r>
          </w:p>
          <w:p w:rsidR="00B41411" w:rsidRPr="002937DA" w:rsidRDefault="00B41411" w:rsidP="00B6768B">
            <w:pPr>
              <w:spacing w:after="0" w:line="240" w:lineRule="auto"/>
              <w:ind w:firstLine="242"/>
              <w:jc w:val="both"/>
              <w:rPr>
                <w:rFonts w:ascii="Times New Roman" w:hAnsi="Times New Roman" w:cs="Times New Roman"/>
                <w:sz w:val="28"/>
                <w:szCs w:val="28"/>
              </w:rPr>
            </w:pPr>
            <w:r w:rsidRPr="002937DA">
              <w:rPr>
                <w:rFonts w:ascii="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tc>
      </w:tr>
      <w:tr w:rsidR="00B41411" w:rsidRPr="00B94564">
        <w:trPr>
          <w:trHeight w:val="20"/>
        </w:trPr>
        <w:tc>
          <w:tcPr>
            <w:tcW w:w="709" w:type="dxa"/>
            <w:tcBorders>
              <w:top w:val="single" w:sz="4" w:space="0" w:color="auto"/>
              <w:left w:val="single" w:sz="4" w:space="0" w:color="auto"/>
              <w:bottom w:val="single" w:sz="4" w:space="0" w:color="auto"/>
              <w:right w:val="single" w:sz="4" w:space="0" w:color="auto"/>
            </w:tcBorders>
          </w:tcPr>
          <w:p w:rsidR="00B41411" w:rsidRPr="00FA7227" w:rsidRDefault="00B41411" w:rsidP="00FA7227">
            <w:pPr>
              <w:spacing w:after="0" w:line="240" w:lineRule="auto"/>
              <w:ind w:left="-75" w:right="-75"/>
              <w:jc w:val="both"/>
              <w:rPr>
                <w:rFonts w:ascii="Times New Roman" w:hAnsi="Times New Roman" w:cs="Times New Roman"/>
                <w:sz w:val="28"/>
                <w:szCs w:val="28"/>
              </w:rPr>
            </w:pPr>
            <w:r w:rsidRPr="00FA7227">
              <w:rPr>
                <w:rFonts w:ascii="Times New Roman" w:hAnsi="Times New Roman" w:cs="Times New Roman"/>
                <w:sz w:val="28"/>
                <w:szCs w:val="28"/>
              </w:rPr>
              <w:t>2.10.</w:t>
            </w:r>
          </w:p>
        </w:tc>
        <w:tc>
          <w:tcPr>
            <w:tcW w:w="2531" w:type="dxa"/>
            <w:tcBorders>
              <w:top w:val="single" w:sz="4" w:space="0" w:color="auto"/>
              <w:left w:val="single" w:sz="4" w:space="0" w:color="auto"/>
              <w:bottom w:val="single" w:sz="4" w:space="0" w:color="auto"/>
              <w:right w:val="single" w:sz="4" w:space="0" w:color="auto"/>
            </w:tcBorders>
          </w:tcPr>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 xml:space="preserve">Исчерпывающий перечень оснований для приостановления или отказа в предоставлении муниципальной услуги </w:t>
            </w:r>
          </w:p>
        </w:tc>
        <w:tc>
          <w:tcPr>
            <w:tcW w:w="6504" w:type="dxa"/>
            <w:tcBorders>
              <w:top w:val="single" w:sz="4" w:space="0" w:color="auto"/>
              <w:left w:val="single" w:sz="4" w:space="0" w:color="auto"/>
              <w:bottom w:val="single" w:sz="4" w:space="0" w:color="auto"/>
              <w:right w:val="single" w:sz="4" w:space="0" w:color="auto"/>
            </w:tcBorders>
          </w:tcPr>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В получении специального разрешения на перевозку тяжеловесных и (или) крупногабаритных грузов может быть отказано, если:</w:t>
            </w:r>
          </w:p>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1) управление не вправе, согласно настоящему регламенту, выдавать специальные разрешения по заявленному маршруту;</w:t>
            </w:r>
          </w:p>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3) установленные требования о перевозке делимого груза не соблюдены;</w:t>
            </w:r>
          </w:p>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5) отсутствует согласие заявителя на:</w:t>
            </w:r>
          </w:p>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а) проведение оценки технического состояния автомобильной дороги согласно пункту 26 приказа Минтранса РФ от 24 июля 2012 года №258;</w:t>
            </w:r>
          </w:p>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б)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в)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8)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9) заявитель не произвел оплату государственной пошлины за выдачу специального разрешения;</w:t>
            </w:r>
          </w:p>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управление с использованием факсимильной связи.</w:t>
            </w:r>
          </w:p>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tc>
      </w:tr>
      <w:tr w:rsidR="00B41411" w:rsidRPr="00B94564">
        <w:trPr>
          <w:trHeight w:val="20"/>
        </w:trPr>
        <w:tc>
          <w:tcPr>
            <w:tcW w:w="709" w:type="dxa"/>
            <w:tcBorders>
              <w:top w:val="single" w:sz="4" w:space="0" w:color="auto"/>
              <w:left w:val="single" w:sz="4" w:space="0" w:color="auto"/>
              <w:bottom w:val="single" w:sz="4" w:space="0" w:color="auto"/>
              <w:right w:val="single" w:sz="4" w:space="0" w:color="auto"/>
            </w:tcBorders>
          </w:tcPr>
          <w:p w:rsidR="00B41411" w:rsidRPr="00FA7227" w:rsidRDefault="00B41411" w:rsidP="00FA7227">
            <w:pPr>
              <w:spacing w:after="0" w:line="240" w:lineRule="auto"/>
              <w:ind w:left="-75" w:right="-75"/>
              <w:jc w:val="both"/>
              <w:rPr>
                <w:rFonts w:ascii="Times New Roman" w:hAnsi="Times New Roman" w:cs="Times New Roman"/>
                <w:sz w:val="28"/>
                <w:szCs w:val="28"/>
              </w:rPr>
            </w:pPr>
            <w:r w:rsidRPr="00FA7227">
              <w:rPr>
                <w:rFonts w:ascii="Times New Roman" w:hAnsi="Times New Roman" w:cs="Times New Roman"/>
                <w:sz w:val="28"/>
                <w:szCs w:val="28"/>
              </w:rPr>
              <w:t>2.11.</w:t>
            </w:r>
          </w:p>
        </w:tc>
        <w:tc>
          <w:tcPr>
            <w:tcW w:w="2531" w:type="dxa"/>
            <w:tcBorders>
              <w:top w:val="single" w:sz="4" w:space="0" w:color="auto"/>
              <w:left w:val="single" w:sz="4" w:space="0" w:color="auto"/>
              <w:bottom w:val="single" w:sz="4" w:space="0" w:color="auto"/>
              <w:right w:val="single" w:sz="4" w:space="0" w:color="auto"/>
            </w:tcBorders>
          </w:tcPr>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tc>
        <w:tc>
          <w:tcPr>
            <w:tcW w:w="6504" w:type="dxa"/>
            <w:tcBorders>
              <w:top w:val="single" w:sz="4" w:space="0" w:color="auto"/>
              <w:left w:val="single" w:sz="4" w:space="0" w:color="auto"/>
              <w:bottom w:val="single" w:sz="4" w:space="0" w:color="auto"/>
              <w:right w:val="single" w:sz="4" w:space="0" w:color="auto"/>
            </w:tcBorders>
          </w:tcPr>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Необходимой и обязательной услугой для предоставления муниципальной услуги являются услуги:</w:t>
            </w:r>
          </w:p>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по выдаче документа, подтверждающего право действовать в интересах заинтересованного лица;</w:t>
            </w:r>
          </w:p>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подготовленное и оформленное в установленном порядке разрешения на движение по автомобильным дорогам местного значения тяжеловесного и (или) крупногабаритного транспортного средства.</w:t>
            </w:r>
          </w:p>
        </w:tc>
      </w:tr>
      <w:tr w:rsidR="00B41411" w:rsidRPr="00B94564">
        <w:trPr>
          <w:trHeight w:val="20"/>
        </w:trPr>
        <w:tc>
          <w:tcPr>
            <w:tcW w:w="709" w:type="dxa"/>
            <w:tcBorders>
              <w:top w:val="single" w:sz="4" w:space="0" w:color="auto"/>
              <w:left w:val="single" w:sz="4" w:space="0" w:color="auto"/>
              <w:bottom w:val="single" w:sz="4" w:space="0" w:color="auto"/>
              <w:right w:val="single" w:sz="4" w:space="0" w:color="auto"/>
            </w:tcBorders>
          </w:tcPr>
          <w:p w:rsidR="00B41411" w:rsidRPr="00FA7227" w:rsidRDefault="00B41411" w:rsidP="00FA7227">
            <w:pPr>
              <w:spacing w:after="0" w:line="240" w:lineRule="auto"/>
              <w:ind w:left="-75" w:right="-75"/>
              <w:jc w:val="both"/>
              <w:rPr>
                <w:rFonts w:ascii="Times New Roman" w:hAnsi="Times New Roman" w:cs="Times New Roman"/>
                <w:sz w:val="28"/>
                <w:szCs w:val="28"/>
              </w:rPr>
            </w:pPr>
            <w:r w:rsidRPr="00FA7227">
              <w:rPr>
                <w:rFonts w:ascii="Times New Roman" w:hAnsi="Times New Roman" w:cs="Times New Roman"/>
                <w:sz w:val="28"/>
                <w:szCs w:val="28"/>
              </w:rPr>
              <w:t>2.12.</w:t>
            </w:r>
          </w:p>
        </w:tc>
        <w:tc>
          <w:tcPr>
            <w:tcW w:w="2531" w:type="dxa"/>
            <w:tcBorders>
              <w:top w:val="single" w:sz="4" w:space="0" w:color="auto"/>
              <w:left w:val="single" w:sz="4" w:space="0" w:color="auto"/>
              <w:bottom w:val="single" w:sz="4" w:space="0" w:color="auto"/>
              <w:right w:val="single" w:sz="4" w:space="0" w:color="auto"/>
            </w:tcBorders>
          </w:tcPr>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 xml:space="preserve">Размер и основания взимания муниципальной пошлины или иной платы, взимаемой за предоставление муниципальной услуги </w:t>
            </w:r>
          </w:p>
        </w:tc>
        <w:tc>
          <w:tcPr>
            <w:tcW w:w="6504" w:type="dxa"/>
            <w:tcBorders>
              <w:top w:val="single" w:sz="4" w:space="0" w:color="auto"/>
              <w:left w:val="single" w:sz="4" w:space="0" w:color="auto"/>
              <w:bottom w:val="single" w:sz="4" w:space="0" w:color="auto"/>
              <w:right w:val="single" w:sz="4" w:space="0" w:color="auto"/>
            </w:tcBorders>
          </w:tcPr>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 тяжеловесных и (или) крупногабаритных грузов - 1600 рублей.</w:t>
            </w:r>
          </w:p>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(подпункт 111 пункта 1 статьи 333.33 Налогового кодекса Российской Федерации (часть вторая) от 5 августа 2000 года №117-ФЗ с изменениями от 21 июля 2014 г. N 221-ФЗ)</w:t>
            </w:r>
          </w:p>
        </w:tc>
      </w:tr>
      <w:tr w:rsidR="00B41411" w:rsidRPr="00B94564">
        <w:trPr>
          <w:trHeight w:val="20"/>
        </w:trPr>
        <w:tc>
          <w:tcPr>
            <w:tcW w:w="709" w:type="dxa"/>
            <w:tcBorders>
              <w:top w:val="single" w:sz="4" w:space="0" w:color="auto"/>
              <w:left w:val="single" w:sz="4" w:space="0" w:color="auto"/>
              <w:bottom w:val="single" w:sz="4" w:space="0" w:color="auto"/>
              <w:right w:val="single" w:sz="4" w:space="0" w:color="auto"/>
            </w:tcBorders>
          </w:tcPr>
          <w:p w:rsidR="00B41411" w:rsidRPr="00FA7227" w:rsidRDefault="00B41411" w:rsidP="00FA7227">
            <w:pPr>
              <w:spacing w:after="0" w:line="240" w:lineRule="auto"/>
              <w:ind w:left="-75" w:right="-75"/>
              <w:jc w:val="both"/>
              <w:rPr>
                <w:rFonts w:ascii="Times New Roman" w:hAnsi="Times New Roman" w:cs="Times New Roman"/>
                <w:sz w:val="28"/>
                <w:szCs w:val="28"/>
              </w:rPr>
            </w:pPr>
            <w:r w:rsidRPr="00FA7227">
              <w:rPr>
                <w:rFonts w:ascii="Times New Roman" w:hAnsi="Times New Roman" w:cs="Times New Roman"/>
                <w:sz w:val="28"/>
                <w:szCs w:val="28"/>
              </w:rPr>
              <w:t>2.13.</w:t>
            </w:r>
          </w:p>
        </w:tc>
        <w:tc>
          <w:tcPr>
            <w:tcW w:w="2531" w:type="dxa"/>
            <w:tcBorders>
              <w:top w:val="single" w:sz="4" w:space="0" w:color="auto"/>
              <w:left w:val="single" w:sz="4" w:space="0" w:color="auto"/>
              <w:bottom w:val="single" w:sz="4" w:space="0" w:color="auto"/>
              <w:right w:val="single" w:sz="4" w:space="0" w:color="auto"/>
            </w:tcBorders>
          </w:tcPr>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tc>
        <w:tc>
          <w:tcPr>
            <w:tcW w:w="6504" w:type="dxa"/>
            <w:tcBorders>
              <w:top w:val="single" w:sz="4" w:space="0" w:color="auto"/>
              <w:left w:val="single" w:sz="4" w:space="0" w:color="auto"/>
              <w:bottom w:val="single" w:sz="4" w:space="0" w:color="auto"/>
              <w:right w:val="single" w:sz="4" w:space="0" w:color="auto"/>
            </w:tcBorders>
          </w:tcPr>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 xml:space="preserve">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предусмотрено Федеральным и краевым законодательством. </w:t>
            </w:r>
          </w:p>
        </w:tc>
      </w:tr>
      <w:tr w:rsidR="00B41411" w:rsidRPr="00B94564">
        <w:trPr>
          <w:trHeight w:val="20"/>
        </w:trPr>
        <w:tc>
          <w:tcPr>
            <w:tcW w:w="709" w:type="dxa"/>
            <w:tcBorders>
              <w:top w:val="single" w:sz="4" w:space="0" w:color="auto"/>
              <w:left w:val="single" w:sz="4" w:space="0" w:color="auto"/>
              <w:bottom w:val="single" w:sz="4" w:space="0" w:color="auto"/>
              <w:right w:val="single" w:sz="4" w:space="0" w:color="auto"/>
            </w:tcBorders>
          </w:tcPr>
          <w:p w:rsidR="00B41411" w:rsidRPr="00FA7227" w:rsidRDefault="00B41411" w:rsidP="00FA7227">
            <w:pPr>
              <w:spacing w:after="0" w:line="240" w:lineRule="auto"/>
              <w:ind w:left="-75" w:right="-75"/>
              <w:jc w:val="both"/>
              <w:rPr>
                <w:rFonts w:ascii="Times New Roman" w:hAnsi="Times New Roman" w:cs="Times New Roman"/>
                <w:sz w:val="28"/>
                <w:szCs w:val="28"/>
              </w:rPr>
            </w:pPr>
            <w:r w:rsidRPr="00FA7227">
              <w:rPr>
                <w:rFonts w:ascii="Times New Roman" w:hAnsi="Times New Roman" w:cs="Times New Roman"/>
                <w:sz w:val="28"/>
                <w:szCs w:val="28"/>
              </w:rPr>
              <w:t>2.14.</w:t>
            </w:r>
          </w:p>
        </w:tc>
        <w:tc>
          <w:tcPr>
            <w:tcW w:w="2531" w:type="dxa"/>
            <w:tcBorders>
              <w:top w:val="single" w:sz="4" w:space="0" w:color="auto"/>
              <w:left w:val="single" w:sz="4" w:space="0" w:color="auto"/>
              <w:bottom w:val="single" w:sz="4" w:space="0" w:color="auto"/>
              <w:right w:val="single" w:sz="4" w:space="0" w:color="auto"/>
            </w:tcBorders>
          </w:tcPr>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муниципальных услуг </w:t>
            </w:r>
          </w:p>
        </w:tc>
        <w:tc>
          <w:tcPr>
            <w:tcW w:w="6504" w:type="dxa"/>
            <w:tcBorders>
              <w:top w:val="single" w:sz="4" w:space="0" w:color="auto"/>
              <w:left w:val="single" w:sz="4" w:space="0" w:color="auto"/>
              <w:bottom w:val="single" w:sz="4" w:space="0" w:color="auto"/>
              <w:right w:val="single" w:sz="4" w:space="0" w:color="auto"/>
            </w:tcBorders>
          </w:tcPr>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w:t>
            </w:r>
            <w:r w:rsidRPr="00B6768B">
              <w:rPr>
                <w:rFonts w:ascii="Times New Roman" w:hAnsi="Times New Roman" w:cs="Times New Roman"/>
                <w:sz w:val="28"/>
                <w:szCs w:val="28"/>
              </w:rPr>
              <w:t>15</w:t>
            </w:r>
            <w:r w:rsidRPr="00FA7227">
              <w:rPr>
                <w:rFonts w:ascii="Times New Roman" w:hAnsi="Times New Roman" w:cs="Times New Roman"/>
                <w:sz w:val="28"/>
                <w:szCs w:val="28"/>
              </w:rPr>
              <w:t xml:space="preserve"> минут.</w:t>
            </w:r>
          </w:p>
        </w:tc>
      </w:tr>
      <w:tr w:rsidR="00B41411" w:rsidRPr="00B94564">
        <w:trPr>
          <w:trHeight w:val="20"/>
        </w:trPr>
        <w:tc>
          <w:tcPr>
            <w:tcW w:w="709" w:type="dxa"/>
            <w:tcBorders>
              <w:top w:val="single" w:sz="4" w:space="0" w:color="auto"/>
              <w:left w:val="single" w:sz="4" w:space="0" w:color="auto"/>
              <w:bottom w:val="single" w:sz="4" w:space="0" w:color="auto"/>
              <w:right w:val="single" w:sz="4" w:space="0" w:color="auto"/>
            </w:tcBorders>
          </w:tcPr>
          <w:p w:rsidR="00B41411" w:rsidRPr="00FA7227" w:rsidRDefault="00B41411" w:rsidP="00FA7227">
            <w:pPr>
              <w:spacing w:after="0" w:line="240" w:lineRule="auto"/>
              <w:ind w:left="-75" w:right="-75"/>
              <w:jc w:val="both"/>
              <w:rPr>
                <w:rFonts w:ascii="Times New Roman" w:hAnsi="Times New Roman" w:cs="Times New Roman"/>
                <w:sz w:val="28"/>
                <w:szCs w:val="28"/>
              </w:rPr>
            </w:pPr>
            <w:r w:rsidRPr="00FA7227">
              <w:rPr>
                <w:rFonts w:ascii="Times New Roman" w:hAnsi="Times New Roman" w:cs="Times New Roman"/>
                <w:sz w:val="28"/>
                <w:szCs w:val="28"/>
              </w:rPr>
              <w:t>2.15.</w:t>
            </w:r>
          </w:p>
        </w:tc>
        <w:tc>
          <w:tcPr>
            <w:tcW w:w="2531" w:type="dxa"/>
            <w:tcBorders>
              <w:top w:val="single" w:sz="4" w:space="0" w:color="auto"/>
              <w:left w:val="single" w:sz="4" w:space="0" w:color="auto"/>
              <w:bottom w:val="single" w:sz="4" w:space="0" w:color="auto"/>
              <w:right w:val="single" w:sz="4" w:space="0" w:color="auto"/>
            </w:tcBorders>
          </w:tcPr>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 xml:space="preserve">Срок и порядок регистрации запроса заявителя о предоставлении муниципальной услуги, в том числе в электронной форме </w:t>
            </w:r>
          </w:p>
        </w:tc>
        <w:tc>
          <w:tcPr>
            <w:tcW w:w="6504" w:type="dxa"/>
            <w:tcBorders>
              <w:top w:val="single" w:sz="4" w:space="0" w:color="auto"/>
              <w:left w:val="single" w:sz="4" w:space="0" w:color="auto"/>
              <w:bottom w:val="single" w:sz="4" w:space="0" w:color="auto"/>
              <w:right w:val="single" w:sz="4" w:space="0" w:color="auto"/>
            </w:tcBorders>
          </w:tcPr>
          <w:p w:rsidR="00B41411" w:rsidRPr="007B5C6E" w:rsidRDefault="00B41411" w:rsidP="00FA7227">
            <w:pPr>
              <w:spacing w:after="0" w:line="240" w:lineRule="auto"/>
              <w:jc w:val="both"/>
              <w:rPr>
                <w:rFonts w:ascii="Times New Roman" w:hAnsi="Times New Roman" w:cs="Times New Roman"/>
                <w:sz w:val="28"/>
                <w:szCs w:val="28"/>
              </w:rPr>
            </w:pPr>
            <w:r w:rsidRPr="007B5C6E">
              <w:rPr>
                <w:rFonts w:ascii="Times New Roman" w:hAnsi="Times New Roman" w:cs="Times New Roman"/>
                <w:sz w:val="28"/>
                <w:szCs w:val="28"/>
              </w:rPr>
              <w:t>При поступлении заявления с пакетом документов в ходе личного приема заявителя его регистрация осуществляется должностным лицом, ответственным за прием и регистрацию документов, в день приема.</w:t>
            </w:r>
          </w:p>
          <w:p w:rsidR="00B41411" w:rsidRPr="007B5C6E" w:rsidRDefault="00B41411" w:rsidP="00FA7227">
            <w:pPr>
              <w:spacing w:after="0" w:line="240" w:lineRule="auto"/>
              <w:jc w:val="both"/>
              <w:rPr>
                <w:rFonts w:ascii="Times New Roman" w:hAnsi="Times New Roman" w:cs="Times New Roman"/>
                <w:sz w:val="28"/>
                <w:szCs w:val="28"/>
              </w:rPr>
            </w:pPr>
            <w:r w:rsidRPr="007B5C6E">
              <w:rPr>
                <w:rFonts w:ascii="Times New Roman" w:hAnsi="Times New Roman" w:cs="Times New Roman"/>
                <w:sz w:val="28"/>
                <w:szCs w:val="28"/>
              </w:rPr>
              <w:t>При поступлении заявления с пакетом документов путем почтовой связи или в электронном виде, в том числе через Единый портал, его регистрация осуществляется в день поступления. Максимальный срок регистрации запроса заявителя о предоставлении муниципальной услуги составляет один рабочий день.</w:t>
            </w:r>
          </w:p>
          <w:p w:rsidR="00B41411" w:rsidRPr="007B5C6E" w:rsidRDefault="00B41411" w:rsidP="00FA7227">
            <w:pPr>
              <w:spacing w:after="0" w:line="240" w:lineRule="auto"/>
              <w:jc w:val="both"/>
              <w:rPr>
                <w:rFonts w:ascii="Times New Roman" w:hAnsi="Times New Roman" w:cs="Times New Roman"/>
                <w:sz w:val="28"/>
                <w:szCs w:val="28"/>
              </w:rPr>
            </w:pPr>
            <w:r w:rsidRPr="007B5C6E">
              <w:rPr>
                <w:rFonts w:ascii="Times New Roman" w:hAnsi="Times New Roman" w:cs="Times New Roman"/>
                <w:sz w:val="28"/>
                <w:szCs w:val="28"/>
              </w:rPr>
              <w:t>Особенности предоставления услуги в электронной форме.</w:t>
            </w:r>
          </w:p>
          <w:p w:rsidR="00B41411" w:rsidRPr="00FA7227" w:rsidRDefault="00B41411" w:rsidP="00FA7227">
            <w:pPr>
              <w:spacing w:after="0" w:line="240" w:lineRule="auto"/>
              <w:jc w:val="both"/>
              <w:rPr>
                <w:rFonts w:ascii="Times New Roman" w:hAnsi="Times New Roman" w:cs="Times New Roman"/>
                <w:sz w:val="28"/>
                <w:szCs w:val="28"/>
              </w:rPr>
            </w:pPr>
            <w:r w:rsidRPr="007B5C6E">
              <w:rPr>
                <w:rFonts w:ascii="Times New Roman" w:hAnsi="Times New Roman" w:cs="Times New Roman"/>
                <w:sz w:val="28"/>
                <w:szCs w:val="28"/>
              </w:rPr>
              <w:t xml:space="preserve">На официальном сайте администрации муниципального образования Брюховецкий район в информационно-телекоммуникационной сети "Интернет" и Едином портале государственных услуг (Портале государственных и муниципальных услуг Краснодарского края) заявителю предоставляется возможность копирования формы заявления (приложение № </w:t>
            </w:r>
            <w:hyperlink r:id="rId16" w:history="1">
              <w:r w:rsidRPr="007B5C6E">
                <w:rPr>
                  <w:rFonts w:ascii="Times New Roman" w:hAnsi="Times New Roman" w:cs="Times New Roman"/>
                  <w:sz w:val="28"/>
                  <w:szCs w:val="28"/>
                </w:rPr>
                <w:t>2</w:t>
              </w:r>
            </w:hyperlink>
            <w:r w:rsidRPr="007B5C6E">
              <w:rPr>
                <w:rFonts w:ascii="Times New Roman" w:hAnsi="Times New Roman" w:cs="Times New Roman"/>
                <w:sz w:val="28"/>
                <w:szCs w:val="28"/>
              </w:rPr>
              <w:t xml:space="preserve"> к административному регламенту) для дальнейшего его заполнения в электронном виде и распечатки</w:t>
            </w:r>
          </w:p>
        </w:tc>
      </w:tr>
      <w:tr w:rsidR="00B41411" w:rsidRPr="00B94564">
        <w:trPr>
          <w:trHeight w:val="20"/>
        </w:trPr>
        <w:tc>
          <w:tcPr>
            <w:tcW w:w="709" w:type="dxa"/>
            <w:tcBorders>
              <w:top w:val="single" w:sz="4" w:space="0" w:color="auto"/>
              <w:left w:val="single" w:sz="4" w:space="0" w:color="auto"/>
              <w:bottom w:val="single" w:sz="4" w:space="0" w:color="auto"/>
              <w:right w:val="single" w:sz="4" w:space="0" w:color="auto"/>
            </w:tcBorders>
          </w:tcPr>
          <w:p w:rsidR="00B41411" w:rsidRPr="00FA7227" w:rsidRDefault="00B41411" w:rsidP="00FA7227">
            <w:pPr>
              <w:spacing w:after="0" w:line="240" w:lineRule="auto"/>
              <w:ind w:left="-75" w:right="-75"/>
              <w:jc w:val="both"/>
              <w:rPr>
                <w:rFonts w:ascii="Times New Roman" w:hAnsi="Times New Roman" w:cs="Times New Roman"/>
                <w:sz w:val="28"/>
                <w:szCs w:val="28"/>
              </w:rPr>
            </w:pPr>
            <w:r w:rsidRPr="00FA7227">
              <w:rPr>
                <w:rFonts w:ascii="Times New Roman" w:hAnsi="Times New Roman" w:cs="Times New Roman"/>
                <w:sz w:val="28"/>
                <w:szCs w:val="28"/>
              </w:rPr>
              <w:t>2.16.</w:t>
            </w:r>
          </w:p>
        </w:tc>
        <w:tc>
          <w:tcPr>
            <w:tcW w:w="2531" w:type="dxa"/>
            <w:tcBorders>
              <w:top w:val="single" w:sz="4" w:space="0" w:color="auto"/>
              <w:left w:val="single" w:sz="4" w:space="0" w:color="auto"/>
              <w:bottom w:val="single" w:sz="4" w:space="0" w:color="auto"/>
              <w:right w:val="single" w:sz="4" w:space="0" w:color="auto"/>
            </w:tcBorders>
          </w:tcPr>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p>
        </w:tc>
        <w:tc>
          <w:tcPr>
            <w:tcW w:w="6504" w:type="dxa"/>
            <w:tcBorders>
              <w:top w:val="single" w:sz="4" w:space="0" w:color="auto"/>
              <w:left w:val="single" w:sz="4" w:space="0" w:color="auto"/>
              <w:bottom w:val="single" w:sz="4" w:space="0" w:color="auto"/>
              <w:right w:val="single" w:sz="4" w:space="0" w:color="auto"/>
            </w:tcBorders>
          </w:tcPr>
          <w:p w:rsidR="00B41411" w:rsidRPr="00A447C0" w:rsidRDefault="00B41411" w:rsidP="00C102B7">
            <w:pPr>
              <w:spacing w:after="0" w:line="240" w:lineRule="auto"/>
              <w:ind w:firstLine="709"/>
              <w:jc w:val="both"/>
              <w:rPr>
                <w:rFonts w:ascii="Times New Roman" w:hAnsi="Times New Roman" w:cs="Times New Roman"/>
                <w:sz w:val="28"/>
                <w:szCs w:val="28"/>
              </w:rPr>
            </w:pPr>
            <w:r w:rsidRPr="00A447C0">
              <w:rPr>
                <w:rFonts w:ascii="Times New Roman" w:hAnsi="Times New Roman" w:cs="Times New Roman"/>
                <w:sz w:val="28"/>
                <w:szCs w:val="28"/>
              </w:rPr>
              <w:t xml:space="preserve">Места ожидания приема заявителей должны соответствовать санитарным правилам и нормам, необходимым мерам безопасности и обеспечивать: комфортное расположение заявителя и должностного лица; возможность и удобство оформления заявителем своего письменного обращения, телефонную связь, возможность копирования документов, доступ к основным нормативным правовым актам, регламентирующим предоставление Администрацией и МФЦ муниципальной услуги наличие канцелярских принадлежностей. </w:t>
            </w:r>
          </w:p>
          <w:p w:rsidR="00B41411" w:rsidRPr="00A447C0" w:rsidRDefault="00B41411" w:rsidP="00C102B7">
            <w:pPr>
              <w:spacing w:after="0" w:line="240" w:lineRule="auto"/>
              <w:ind w:firstLine="709"/>
              <w:jc w:val="both"/>
              <w:rPr>
                <w:rFonts w:ascii="Times New Roman" w:hAnsi="Times New Roman" w:cs="Times New Roman"/>
                <w:sz w:val="28"/>
                <w:szCs w:val="28"/>
              </w:rPr>
            </w:pPr>
            <w:r w:rsidRPr="00A447C0">
              <w:rPr>
                <w:rFonts w:ascii="Times New Roman" w:hAnsi="Times New Roman" w:cs="Times New Roman"/>
                <w:sz w:val="28"/>
                <w:szCs w:val="28"/>
              </w:rPr>
              <w:t>Рабочее место должностного лица Администрации и МФЦ, ответственного в соответствии с должностным регламентом за организацию приема заявителей по вопросам предоставления муниципальной услуги, оборудуется компьютером и оргтехникой, позволяющими организовать предоставление услуги в полном объеме.</w:t>
            </w:r>
          </w:p>
          <w:p w:rsidR="00B41411" w:rsidRPr="00A447C0" w:rsidRDefault="00B41411" w:rsidP="00C102B7">
            <w:pPr>
              <w:spacing w:after="0" w:line="240" w:lineRule="auto"/>
              <w:ind w:firstLine="709"/>
              <w:jc w:val="both"/>
              <w:rPr>
                <w:rFonts w:ascii="Times New Roman" w:hAnsi="Times New Roman" w:cs="Times New Roman"/>
                <w:sz w:val="28"/>
                <w:szCs w:val="28"/>
              </w:rPr>
            </w:pPr>
            <w:r w:rsidRPr="00A447C0">
              <w:rPr>
                <w:rFonts w:ascii="Times New Roman" w:hAnsi="Times New Roman" w:cs="Times New Roman"/>
                <w:sz w:val="28"/>
                <w:szCs w:val="28"/>
              </w:rPr>
              <w:t>Место ожидания приема заявителей оборудуется стульями, столами, обеспечивается канцелярскими принадлежностями, бумагой для написания обращений.</w:t>
            </w:r>
          </w:p>
          <w:p w:rsidR="00B41411" w:rsidRPr="00A447C0" w:rsidRDefault="00B41411" w:rsidP="00C102B7">
            <w:pPr>
              <w:spacing w:after="0" w:line="240" w:lineRule="auto"/>
              <w:ind w:firstLine="709"/>
              <w:jc w:val="both"/>
              <w:rPr>
                <w:rFonts w:ascii="Times New Roman" w:hAnsi="Times New Roman" w:cs="Times New Roman"/>
                <w:sz w:val="28"/>
                <w:szCs w:val="28"/>
              </w:rPr>
            </w:pPr>
            <w:r w:rsidRPr="00A447C0">
              <w:rPr>
                <w:rFonts w:ascii="Times New Roman" w:hAnsi="Times New Roman" w:cs="Times New Roman"/>
                <w:sz w:val="28"/>
                <w:szCs w:val="28"/>
              </w:rPr>
              <w:t xml:space="preserve">Места для ожидания и проведения приема заявителей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помощи. </w:t>
            </w:r>
          </w:p>
          <w:p w:rsidR="00B41411" w:rsidRPr="00A447C0" w:rsidRDefault="00B41411" w:rsidP="00C102B7">
            <w:pPr>
              <w:spacing w:after="0" w:line="240" w:lineRule="auto"/>
              <w:ind w:firstLine="709"/>
              <w:jc w:val="both"/>
              <w:rPr>
                <w:rFonts w:ascii="Times New Roman" w:hAnsi="Times New Roman" w:cs="Times New Roman"/>
                <w:sz w:val="28"/>
                <w:szCs w:val="28"/>
              </w:rPr>
            </w:pPr>
            <w:r w:rsidRPr="00A447C0">
              <w:rPr>
                <w:rFonts w:ascii="Times New Roman" w:hAnsi="Times New Roman" w:cs="Times New Roman"/>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Администрации и МФЦ для ожидания и приема заявителей, а также на Едином портале и официальном сайте Администрации.</w:t>
            </w:r>
          </w:p>
          <w:p w:rsidR="00B41411" w:rsidRPr="00A447C0" w:rsidRDefault="00B41411" w:rsidP="00C102B7">
            <w:pPr>
              <w:spacing w:after="0" w:line="240" w:lineRule="auto"/>
              <w:ind w:firstLine="709"/>
              <w:jc w:val="both"/>
              <w:rPr>
                <w:rFonts w:ascii="Times New Roman" w:hAnsi="Times New Roman" w:cs="Times New Roman"/>
                <w:sz w:val="28"/>
                <w:szCs w:val="28"/>
              </w:rPr>
            </w:pPr>
            <w:r w:rsidRPr="00A447C0">
              <w:rPr>
                <w:rFonts w:ascii="Times New Roman" w:hAnsi="Times New Roman" w:cs="Times New Roman"/>
                <w:sz w:val="28"/>
                <w:szCs w:val="28"/>
              </w:rPr>
              <w:t>На стендах Администрации и МФЦ размещаются следующие информационные материалы: порядок обращения граждан в Администрацию и МФЦ за получением муниципальной услуги, перечень документов, необходимых для получения муниципальной услуги, примерная форма заявления на предоставление муниципальной услуги и образцы его заполнения, информация об Администрации и МФЦ с указанием почтового адреса, справочных телефонов, номера факса, адреса электронной почты, адреса сайта в сети «Интернет» и режима работы. Регламент размещается для ознакомления всех желающих на официальном сайте Администрации, а также на Едином портале.</w:t>
            </w:r>
          </w:p>
          <w:p w:rsidR="00B41411" w:rsidRPr="00FA7227" w:rsidRDefault="00B41411" w:rsidP="00C102B7">
            <w:pPr>
              <w:spacing w:after="0" w:line="240" w:lineRule="auto"/>
              <w:ind w:firstLine="215"/>
              <w:jc w:val="both"/>
              <w:rPr>
                <w:rFonts w:ascii="Times New Roman" w:hAnsi="Times New Roman" w:cs="Times New Roman"/>
                <w:sz w:val="24"/>
                <w:szCs w:val="24"/>
              </w:rPr>
            </w:pPr>
            <w:r w:rsidRPr="00A447C0">
              <w:rPr>
                <w:rFonts w:ascii="Times New Roman" w:hAnsi="Times New Roman" w:cs="Times New Roman"/>
                <w:sz w:val="28"/>
                <w:szCs w:val="28"/>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w:t>
            </w:r>
          </w:p>
        </w:tc>
      </w:tr>
      <w:tr w:rsidR="00B41411" w:rsidRPr="00B94564">
        <w:trPr>
          <w:trHeight w:val="20"/>
        </w:trPr>
        <w:tc>
          <w:tcPr>
            <w:tcW w:w="709" w:type="dxa"/>
            <w:tcBorders>
              <w:top w:val="single" w:sz="4" w:space="0" w:color="auto"/>
              <w:left w:val="single" w:sz="4" w:space="0" w:color="auto"/>
              <w:bottom w:val="single" w:sz="4" w:space="0" w:color="auto"/>
              <w:right w:val="single" w:sz="4" w:space="0" w:color="auto"/>
            </w:tcBorders>
          </w:tcPr>
          <w:p w:rsidR="00B41411" w:rsidRPr="00FA7227" w:rsidRDefault="00B41411" w:rsidP="00FA7227">
            <w:pPr>
              <w:spacing w:after="0" w:line="240" w:lineRule="auto"/>
              <w:ind w:left="-75" w:right="-75"/>
              <w:jc w:val="both"/>
              <w:rPr>
                <w:rFonts w:ascii="Times New Roman" w:hAnsi="Times New Roman" w:cs="Times New Roman"/>
                <w:sz w:val="28"/>
                <w:szCs w:val="28"/>
              </w:rPr>
            </w:pPr>
            <w:r w:rsidRPr="00FA7227">
              <w:rPr>
                <w:rFonts w:ascii="Times New Roman" w:hAnsi="Times New Roman" w:cs="Times New Roman"/>
                <w:sz w:val="28"/>
                <w:szCs w:val="28"/>
              </w:rPr>
              <w:t>2.17.</w:t>
            </w:r>
          </w:p>
        </w:tc>
        <w:tc>
          <w:tcPr>
            <w:tcW w:w="2531" w:type="dxa"/>
            <w:tcBorders>
              <w:top w:val="single" w:sz="4" w:space="0" w:color="auto"/>
              <w:left w:val="single" w:sz="4" w:space="0" w:color="auto"/>
              <w:bottom w:val="single" w:sz="4" w:space="0" w:color="auto"/>
              <w:right w:val="single" w:sz="4" w:space="0" w:color="auto"/>
            </w:tcBorders>
          </w:tcPr>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 xml:space="preserve">Показатели доступности и качества муниципальной услуги </w:t>
            </w:r>
          </w:p>
        </w:tc>
        <w:tc>
          <w:tcPr>
            <w:tcW w:w="6504" w:type="dxa"/>
            <w:tcBorders>
              <w:top w:val="single" w:sz="4" w:space="0" w:color="auto"/>
              <w:left w:val="single" w:sz="4" w:space="0" w:color="auto"/>
              <w:bottom w:val="single" w:sz="4" w:space="0" w:color="auto"/>
              <w:right w:val="single" w:sz="4" w:space="0" w:color="auto"/>
            </w:tcBorders>
          </w:tcPr>
          <w:p w:rsidR="00B41411" w:rsidRPr="00C102B7" w:rsidRDefault="00B41411" w:rsidP="00C102B7">
            <w:pPr>
              <w:spacing w:after="0" w:line="240" w:lineRule="auto"/>
              <w:jc w:val="both"/>
              <w:rPr>
                <w:rFonts w:ascii="Times New Roman" w:hAnsi="Times New Roman" w:cs="Times New Roman"/>
                <w:sz w:val="28"/>
                <w:szCs w:val="28"/>
              </w:rPr>
            </w:pPr>
            <w:r w:rsidRPr="00C102B7">
              <w:rPr>
                <w:rFonts w:ascii="Times New Roman" w:hAnsi="Times New Roman" w:cs="Times New Roman"/>
                <w:sz w:val="28"/>
                <w:szCs w:val="28"/>
              </w:rPr>
              <w:t>1. Критериями доступности и качества предоставления муниципальной услуги являются:</w:t>
            </w:r>
          </w:p>
          <w:p w:rsidR="00B41411" w:rsidRPr="00C102B7" w:rsidRDefault="00B41411" w:rsidP="00C102B7">
            <w:pPr>
              <w:spacing w:after="0" w:line="240" w:lineRule="auto"/>
              <w:jc w:val="both"/>
              <w:rPr>
                <w:rFonts w:ascii="Times New Roman" w:hAnsi="Times New Roman" w:cs="Times New Roman"/>
                <w:sz w:val="28"/>
                <w:szCs w:val="28"/>
              </w:rPr>
            </w:pPr>
            <w:r w:rsidRPr="00C102B7">
              <w:rPr>
                <w:rFonts w:ascii="Times New Roman" w:hAnsi="Times New Roman" w:cs="Times New Roman"/>
                <w:sz w:val="28"/>
                <w:szCs w:val="28"/>
              </w:rPr>
              <w:t>1) получение муниципальной услуги своевременно и в соответствии со стандартом предоставления услуги;</w:t>
            </w:r>
          </w:p>
          <w:p w:rsidR="00B41411" w:rsidRPr="00C102B7" w:rsidRDefault="00B41411" w:rsidP="00C102B7">
            <w:pPr>
              <w:spacing w:after="0" w:line="240" w:lineRule="auto"/>
              <w:jc w:val="both"/>
              <w:rPr>
                <w:rFonts w:ascii="Times New Roman" w:hAnsi="Times New Roman" w:cs="Times New Roman"/>
                <w:sz w:val="28"/>
                <w:szCs w:val="28"/>
              </w:rPr>
            </w:pPr>
            <w:r w:rsidRPr="00C102B7">
              <w:rPr>
                <w:rFonts w:ascii="Times New Roman" w:hAnsi="Times New Roman" w:cs="Times New Roman"/>
                <w:sz w:val="28"/>
                <w:szCs w:val="28"/>
              </w:rPr>
              <w:t>2) получение полной, актуальной и достоверной информации о порядке предоставления муниципальной услуги, в том числе с использованием информационно - телекоммуникационных технологий;</w:t>
            </w:r>
          </w:p>
          <w:p w:rsidR="00B41411" w:rsidRPr="00C102B7" w:rsidRDefault="00B41411" w:rsidP="00C102B7">
            <w:pPr>
              <w:spacing w:after="0" w:line="240" w:lineRule="auto"/>
              <w:jc w:val="both"/>
              <w:rPr>
                <w:rFonts w:ascii="Times New Roman" w:hAnsi="Times New Roman" w:cs="Times New Roman"/>
                <w:sz w:val="28"/>
                <w:szCs w:val="28"/>
              </w:rPr>
            </w:pPr>
            <w:r w:rsidRPr="00C102B7">
              <w:rPr>
                <w:rFonts w:ascii="Times New Roman" w:hAnsi="Times New Roman" w:cs="Times New Roman"/>
                <w:sz w:val="28"/>
                <w:szCs w:val="28"/>
              </w:rPr>
              <w:t>3) соблюдение сроков приема и рассмотрения документов;</w:t>
            </w:r>
          </w:p>
          <w:p w:rsidR="00B41411" w:rsidRPr="00C102B7" w:rsidRDefault="00B41411" w:rsidP="00C102B7">
            <w:pPr>
              <w:spacing w:after="0" w:line="240" w:lineRule="auto"/>
              <w:jc w:val="both"/>
              <w:rPr>
                <w:rFonts w:ascii="Times New Roman" w:hAnsi="Times New Roman" w:cs="Times New Roman"/>
                <w:sz w:val="28"/>
                <w:szCs w:val="28"/>
              </w:rPr>
            </w:pPr>
            <w:r w:rsidRPr="00C102B7">
              <w:rPr>
                <w:rFonts w:ascii="Times New Roman" w:hAnsi="Times New Roman" w:cs="Times New Roman"/>
                <w:sz w:val="28"/>
                <w:szCs w:val="28"/>
              </w:rPr>
              <w:t>4) соблюдение срока получения результата муниципальной услуги;</w:t>
            </w:r>
          </w:p>
          <w:p w:rsidR="00B41411" w:rsidRPr="00C102B7" w:rsidRDefault="00B41411" w:rsidP="00C102B7">
            <w:pPr>
              <w:spacing w:after="0" w:line="240" w:lineRule="auto"/>
              <w:jc w:val="both"/>
              <w:rPr>
                <w:rFonts w:ascii="Times New Roman" w:hAnsi="Times New Roman" w:cs="Times New Roman"/>
                <w:sz w:val="28"/>
                <w:szCs w:val="28"/>
              </w:rPr>
            </w:pPr>
            <w:r w:rsidRPr="00C102B7">
              <w:rPr>
                <w:rFonts w:ascii="Times New Roman" w:hAnsi="Times New Roman" w:cs="Times New Roman"/>
                <w:sz w:val="28"/>
                <w:szCs w:val="28"/>
              </w:rPr>
              <w:t>5) отсутствие обоснованных жалоб на нарушение Административного регламента, совершенных сотрудниками Администрации;</w:t>
            </w:r>
          </w:p>
          <w:p w:rsidR="00B41411" w:rsidRPr="00C102B7" w:rsidRDefault="00B41411" w:rsidP="00C102B7">
            <w:pPr>
              <w:spacing w:after="0" w:line="240" w:lineRule="auto"/>
              <w:jc w:val="both"/>
              <w:rPr>
                <w:rFonts w:ascii="Times New Roman" w:hAnsi="Times New Roman" w:cs="Times New Roman"/>
                <w:sz w:val="28"/>
                <w:szCs w:val="28"/>
              </w:rPr>
            </w:pPr>
            <w:r w:rsidRPr="00C102B7">
              <w:rPr>
                <w:rFonts w:ascii="Times New Roman" w:hAnsi="Times New Roman" w:cs="Times New Roman"/>
                <w:sz w:val="28"/>
                <w:szCs w:val="28"/>
              </w:rPr>
              <w:t>6) качество предоставления муниципальной услуги характеризуется отсутствием жалоб заявителей на: наличие очередей при приеме и получении документов; нарушение сроков предоставления услуги; некомпетентность и неисполнительность должностных лиц и муниципальных служащих, участвовавших в предоставлении муниципальной услуги; безосновательный отказ в приеме документов и в предоставлении муниципальной услуги; нарушение прав и законных интересов граждан и юридических лиц;</w:t>
            </w:r>
          </w:p>
          <w:p w:rsidR="00B41411" w:rsidRPr="00C102B7" w:rsidRDefault="00B41411" w:rsidP="00C102B7">
            <w:pPr>
              <w:spacing w:after="0" w:line="240" w:lineRule="auto"/>
              <w:jc w:val="both"/>
              <w:rPr>
                <w:rFonts w:ascii="Times New Roman" w:hAnsi="Times New Roman" w:cs="Times New Roman"/>
                <w:sz w:val="28"/>
                <w:szCs w:val="28"/>
              </w:rPr>
            </w:pPr>
            <w:r w:rsidRPr="00C102B7">
              <w:rPr>
                <w:rFonts w:ascii="Times New Roman" w:hAnsi="Times New Roman" w:cs="Times New Roman"/>
                <w:sz w:val="28"/>
                <w:szCs w:val="28"/>
              </w:rPr>
              <w:t>7) взаимодействие заявителя со специалистом осуществляется при личном обращении заявителя: для подачи документов, необходимых для предоставления муниципальной услуги; за получением результата муниципальной услуги.</w:t>
            </w:r>
          </w:p>
          <w:p w:rsidR="00B41411" w:rsidRPr="00C102B7" w:rsidRDefault="00B41411" w:rsidP="00C102B7">
            <w:pPr>
              <w:spacing w:after="0" w:line="240" w:lineRule="auto"/>
              <w:jc w:val="both"/>
              <w:rPr>
                <w:rFonts w:ascii="Times New Roman" w:hAnsi="Times New Roman" w:cs="Times New Roman"/>
                <w:sz w:val="28"/>
                <w:szCs w:val="28"/>
              </w:rPr>
            </w:pPr>
            <w:r w:rsidRPr="00C102B7">
              <w:rPr>
                <w:rFonts w:ascii="Times New Roman" w:hAnsi="Times New Roman" w:cs="Times New Roman"/>
                <w:sz w:val="28"/>
                <w:szCs w:val="28"/>
              </w:rPr>
              <w:t>При предоставлении муниципальной услуги в МФЦ консультацию, прием и выдачу документов осуществляет специалист МФЦ.</w:t>
            </w:r>
          </w:p>
          <w:p w:rsidR="00B41411" w:rsidRPr="00C102B7" w:rsidRDefault="00B41411" w:rsidP="00C102B7">
            <w:pPr>
              <w:spacing w:after="0" w:line="240" w:lineRule="auto"/>
              <w:jc w:val="both"/>
              <w:rPr>
                <w:rFonts w:ascii="Times New Roman" w:hAnsi="Times New Roman" w:cs="Times New Roman"/>
                <w:sz w:val="28"/>
                <w:szCs w:val="28"/>
              </w:rPr>
            </w:pPr>
            <w:r w:rsidRPr="00C102B7">
              <w:rPr>
                <w:rFonts w:ascii="Times New Roman" w:hAnsi="Times New Roman" w:cs="Times New Roman"/>
                <w:sz w:val="28"/>
                <w:szCs w:val="28"/>
              </w:rPr>
              <w:t>2. В процессе предоставления муниципальной услуги заявитель вправе обращаться в орган, предоставляющий муниципальную услугу, по мере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B41411" w:rsidRPr="00C102B7" w:rsidRDefault="00B41411" w:rsidP="00C102B7">
            <w:pPr>
              <w:spacing w:after="0" w:line="240" w:lineRule="auto"/>
              <w:jc w:val="both"/>
              <w:rPr>
                <w:rFonts w:ascii="Times New Roman" w:hAnsi="Times New Roman" w:cs="Times New Roman"/>
                <w:sz w:val="28"/>
                <w:szCs w:val="28"/>
              </w:rPr>
            </w:pPr>
            <w:r w:rsidRPr="00C102B7">
              <w:rPr>
                <w:rFonts w:ascii="Times New Roman" w:hAnsi="Times New Roman" w:cs="Times New Roman"/>
                <w:sz w:val="28"/>
                <w:szCs w:val="28"/>
              </w:rPr>
              <w:t>3. 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пункте 2.6 настоящего Регламента, в МФЦ, а взаимодействие с органом, предоставляющим муниципальную услугу, осуществляется МФЦ без участия заявителя.</w:t>
            </w:r>
          </w:p>
          <w:p w:rsidR="00B41411" w:rsidRPr="00C102B7" w:rsidRDefault="00B41411" w:rsidP="00C102B7">
            <w:pPr>
              <w:spacing w:after="0" w:line="240" w:lineRule="auto"/>
              <w:jc w:val="both"/>
              <w:rPr>
                <w:rFonts w:ascii="Times New Roman" w:hAnsi="Times New Roman" w:cs="Times New Roman"/>
                <w:sz w:val="28"/>
                <w:szCs w:val="28"/>
              </w:rPr>
            </w:pPr>
            <w:r w:rsidRPr="00C102B7">
              <w:rPr>
                <w:rFonts w:ascii="Times New Roman" w:hAnsi="Times New Roman" w:cs="Times New Roman"/>
                <w:sz w:val="28"/>
                <w:szCs w:val="28"/>
              </w:rPr>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B41411" w:rsidRPr="00FA7227" w:rsidRDefault="00B41411" w:rsidP="00C102B7">
            <w:pPr>
              <w:spacing w:after="0" w:line="240" w:lineRule="auto"/>
              <w:jc w:val="both"/>
              <w:rPr>
                <w:rFonts w:ascii="Times New Roman" w:hAnsi="Times New Roman" w:cs="Times New Roman"/>
                <w:sz w:val="28"/>
                <w:szCs w:val="28"/>
              </w:rPr>
            </w:pPr>
            <w:r w:rsidRPr="00C102B7">
              <w:rPr>
                <w:rFonts w:ascii="Times New Roman" w:hAnsi="Times New Roman" w:cs="Times New Roman"/>
                <w:sz w:val="28"/>
                <w:szCs w:val="28"/>
              </w:rPr>
              <w:t>Количество взаимодействий заявителя с должностными лицами органа предоставляющего муниципальную услугу, при её предоставлении, определяется в соответствии со стандартом предоставления муниципальной услуги, установленным настоящим Регламентом.</w:t>
            </w:r>
          </w:p>
        </w:tc>
      </w:tr>
      <w:tr w:rsidR="00B41411" w:rsidRPr="00B94564">
        <w:trPr>
          <w:trHeight w:val="20"/>
        </w:trPr>
        <w:tc>
          <w:tcPr>
            <w:tcW w:w="709" w:type="dxa"/>
            <w:tcBorders>
              <w:top w:val="single" w:sz="4" w:space="0" w:color="auto"/>
              <w:left w:val="single" w:sz="4" w:space="0" w:color="auto"/>
              <w:bottom w:val="single" w:sz="4" w:space="0" w:color="auto"/>
              <w:right w:val="single" w:sz="4" w:space="0" w:color="auto"/>
            </w:tcBorders>
          </w:tcPr>
          <w:p w:rsidR="00B41411" w:rsidRPr="00FA7227" w:rsidRDefault="00B41411" w:rsidP="00FA7227">
            <w:pPr>
              <w:spacing w:after="0" w:line="240" w:lineRule="auto"/>
              <w:ind w:left="-75" w:right="-75"/>
              <w:jc w:val="both"/>
              <w:rPr>
                <w:rFonts w:ascii="Times New Roman" w:hAnsi="Times New Roman" w:cs="Times New Roman"/>
                <w:sz w:val="28"/>
                <w:szCs w:val="28"/>
              </w:rPr>
            </w:pPr>
            <w:r w:rsidRPr="00FA7227">
              <w:rPr>
                <w:rFonts w:ascii="Times New Roman" w:hAnsi="Times New Roman" w:cs="Times New Roman"/>
                <w:sz w:val="28"/>
                <w:szCs w:val="28"/>
              </w:rPr>
              <w:t>2.18.</w:t>
            </w:r>
          </w:p>
        </w:tc>
        <w:tc>
          <w:tcPr>
            <w:tcW w:w="2531" w:type="dxa"/>
            <w:tcBorders>
              <w:top w:val="single" w:sz="4" w:space="0" w:color="auto"/>
              <w:left w:val="single" w:sz="4" w:space="0" w:color="auto"/>
              <w:bottom w:val="single" w:sz="4" w:space="0" w:color="auto"/>
              <w:right w:val="single" w:sz="4" w:space="0" w:color="auto"/>
            </w:tcBorders>
          </w:tcPr>
          <w:p w:rsidR="00B41411" w:rsidRPr="00FA7227" w:rsidRDefault="00B41411" w:rsidP="00FA7227">
            <w:pPr>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6504" w:type="dxa"/>
            <w:tcBorders>
              <w:top w:val="single" w:sz="4" w:space="0" w:color="auto"/>
              <w:left w:val="single" w:sz="4" w:space="0" w:color="auto"/>
              <w:bottom w:val="single" w:sz="4" w:space="0" w:color="auto"/>
              <w:right w:val="single" w:sz="4" w:space="0" w:color="auto"/>
            </w:tcBorders>
          </w:tcPr>
          <w:p w:rsidR="00B41411" w:rsidRPr="00FA7227" w:rsidRDefault="00B41411" w:rsidP="00FA7227">
            <w:pPr>
              <w:spacing w:after="0" w:line="240" w:lineRule="auto"/>
              <w:ind w:firstLine="242"/>
              <w:jc w:val="both"/>
              <w:rPr>
                <w:rFonts w:ascii="Times New Roman" w:hAnsi="Times New Roman" w:cs="Times New Roman"/>
                <w:sz w:val="28"/>
                <w:szCs w:val="28"/>
              </w:rPr>
            </w:pPr>
            <w:r w:rsidRPr="00FA7227">
              <w:rPr>
                <w:rFonts w:ascii="Times New Roman" w:hAnsi="Times New Roman" w:cs="Times New Roman"/>
                <w:sz w:val="28"/>
                <w:szCs w:val="28"/>
              </w:rPr>
              <w:t xml:space="preserve">Заявление и прилагаемые к нему документы, поступившие в Администрацию в ходе личного приема, посредством почтовой связи, в электронной форме, в том числе через Единый портал, рассматриваются в порядке, установленном </w:t>
            </w:r>
            <w:hyperlink r:id="rId17" w:anchor="Par451" w:history="1">
              <w:r w:rsidRPr="00FA7227">
                <w:rPr>
                  <w:rFonts w:ascii="Times New Roman" w:hAnsi="Times New Roman" w:cs="Times New Roman"/>
                  <w:sz w:val="28"/>
                  <w:szCs w:val="28"/>
                </w:rPr>
                <w:t>разделом 3</w:t>
              </w:r>
            </w:hyperlink>
            <w:r w:rsidRPr="00FA7227">
              <w:rPr>
                <w:rFonts w:ascii="Times New Roman" w:hAnsi="Times New Roman" w:cs="Times New Roman"/>
                <w:sz w:val="28"/>
                <w:szCs w:val="28"/>
              </w:rPr>
              <w:t xml:space="preserve"> Регламента. На официальном сайте администрации муниципального образования Брюховецкий район и на Едином портале обеспечивается возможность получения и копирования заявителями форм заявлений и иных документов, необходимых для получения муниципальной услуги в электронном виде. Предоставление муниципальной услуги через МФЦ осуществляется в рамках соответствующих соглашений.</w:t>
            </w:r>
          </w:p>
          <w:p w:rsidR="00B41411" w:rsidRPr="00FA7227" w:rsidRDefault="00B41411" w:rsidP="00FA7227">
            <w:pPr>
              <w:spacing w:after="0" w:line="240" w:lineRule="auto"/>
              <w:ind w:firstLine="242"/>
              <w:jc w:val="both"/>
              <w:rPr>
                <w:rFonts w:ascii="Times New Roman" w:hAnsi="Times New Roman" w:cs="Times New Roman"/>
                <w:sz w:val="28"/>
                <w:szCs w:val="28"/>
              </w:rPr>
            </w:pPr>
            <w:r w:rsidRPr="00FA7227">
              <w:rPr>
                <w:rFonts w:ascii="Times New Roman" w:hAnsi="Times New Roman" w:cs="Times New Roman"/>
                <w:sz w:val="28"/>
                <w:szCs w:val="28"/>
              </w:rPr>
              <w:t>Особенности предоставления муниципальной услуги в электронной форме</w:t>
            </w:r>
          </w:p>
          <w:p w:rsidR="00B41411" w:rsidRPr="00FA7227" w:rsidRDefault="00B41411" w:rsidP="00FA7227">
            <w:pPr>
              <w:spacing w:after="0" w:line="240" w:lineRule="auto"/>
              <w:ind w:firstLine="242"/>
              <w:jc w:val="both"/>
              <w:rPr>
                <w:rFonts w:ascii="Times New Roman" w:hAnsi="Times New Roman" w:cs="Times New Roman"/>
                <w:sz w:val="28"/>
                <w:szCs w:val="28"/>
              </w:rPr>
            </w:pPr>
            <w:r w:rsidRPr="00FA7227">
              <w:rPr>
                <w:rFonts w:ascii="Times New Roman" w:hAnsi="Times New Roman" w:cs="Times New Roman"/>
                <w:sz w:val="28"/>
                <w:szCs w:val="28"/>
              </w:rPr>
              <w:t>1. Гражданин, достигший 18-летнего возраста, вправе подать заявление в электронной форме с использованием усиленной квалифицированной подписи (далее – квалифицированная подпись) посредством «Портала государственных и муниципальных услуг (функций)» http://www.gosuslugi.ru и «Портала государственных и муниципальных услуг Краснодарского края http://www.pgu.krasnodar.ru» (далее - Портал).</w:t>
            </w:r>
          </w:p>
          <w:p w:rsidR="00B41411" w:rsidRPr="00FA7227" w:rsidRDefault="00B41411" w:rsidP="00FA7227">
            <w:pPr>
              <w:spacing w:after="0" w:line="240" w:lineRule="auto"/>
              <w:ind w:firstLine="242"/>
              <w:jc w:val="both"/>
              <w:rPr>
                <w:rFonts w:ascii="Times New Roman" w:hAnsi="Times New Roman" w:cs="Times New Roman"/>
                <w:sz w:val="28"/>
                <w:szCs w:val="28"/>
              </w:rPr>
            </w:pPr>
            <w:r w:rsidRPr="00FA7227">
              <w:rPr>
                <w:rFonts w:ascii="Times New Roman" w:hAnsi="Times New Roman" w:cs="Times New Roman"/>
                <w:sz w:val="28"/>
                <w:szCs w:val="28"/>
              </w:rPr>
              <w:t>2. 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 (далее - аккредитованный удостоверяющий центр).</w:t>
            </w:r>
          </w:p>
          <w:p w:rsidR="00B41411" w:rsidRPr="00FA7227" w:rsidRDefault="00B41411" w:rsidP="00FA7227">
            <w:pPr>
              <w:spacing w:after="0" w:line="240" w:lineRule="auto"/>
              <w:ind w:firstLine="242"/>
              <w:jc w:val="both"/>
              <w:rPr>
                <w:rFonts w:ascii="Times New Roman" w:hAnsi="Times New Roman" w:cs="Times New Roman"/>
                <w:sz w:val="28"/>
                <w:szCs w:val="28"/>
              </w:rPr>
            </w:pPr>
            <w:bookmarkStart w:id="9" w:name="sub_1005"/>
            <w:r w:rsidRPr="00FA7227">
              <w:rPr>
                <w:rFonts w:ascii="Times New Roman" w:hAnsi="Times New Roman" w:cs="Times New Roman"/>
                <w:sz w:val="28"/>
                <w:szCs w:val="28"/>
              </w:rPr>
              <w:t>3. 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w:t>
            </w:r>
          </w:p>
          <w:bookmarkEnd w:id="9"/>
          <w:p w:rsidR="00B41411" w:rsidRPr="00FA7227" w:rsidRDefault="00B41411" w:rsidP="00FA7227">
            <w:pPr>
              <w:spacing w:after="0" w:line="240" w:lineRule="auto"/>
              <w:ind w:firstLine="242"/>
              <w:jc w:val="both"/>
              <w:rPr>
                <w:rFonts w:ascii="Times New Roman" w:hAnsi="Times New Roman" w:cs="Times New Roman"/>
                <w:sz w:val="28"/>
                <w:szCs w:val="28"/>
              </w:rPr>
            </w:pPr>
            <w:r w:rsidRPr="00FA7227">
              <w:rPr>
                <w:rFonts w:ascii="Times New Roman" w:hAnsi="Times New Roman" w:cs="Times New Roman"/>
                <w:sz w:val="28"/>
                <w:szCs w:val="28"/>
              </w:rPr>
              <w:t>4. Использование заявителем квалифицированной подписи осуществляется с соблюдением обязанностей, предусмотренных подпунктом 5 пункта 2.16 настоящего административного регламента.</w:t>
            </w:r>
          </w:p>
          <w:p w:rsidR="00B41411" w:rsidRPr="00FA7227" w:rsidRDefault="00B41411" w:rsidP="00FA7227">
            <w:pPr>
              <w:spacing w:after="0" w:line="240" w:lineRule="auto"/>
              <w:ind w:firstLine="242"/>
              <w:jc w:val="both"/>
              <w:rPr>
                <w:rFonts w:ascii="Times New Roman" w:hAnsi="Times New Roman" w:cs="Times New Roman"/>
                <w:sz w:val="28"/>
                <w:szCs w:val="28"/>
              </w:rPr>
            </w:pPr>
            <w:r w:rsidRPr="00FA7227">
              <w:rPr>
                <w:rFonts w:ascii="Times New Roman" w:hAnsi="Times New Roman" w:cs="Times New Roman"/>
                <w:sz w:val="28"/>
                <w:szCs w:val="28"/>
              </w:rPr>
              <w:t>5. Обязанности участников электронного взаимодействия при использовании усиленных электронных подписей.</w:t>
            </w:r>
          </w:p>
          <w:p w:rsidR="00B41411" w:rsidRPr="00FA7227" w:rsidRDefault="00B41411" w:rsidP="00FA7227">
            <w:pPr>
              <w:spacing w:after="0" w:line="240" w:lineRule="auto"/>
              <w:ind w:firstLine="242"/>
              <w:jc w:val="both"/>
              <w:rPr>
                <w:rFonts w:ascii="Times New Roman" w:hAnsi="Times New Roman" w:cs="Times New Roman"/>
                <w:sz w:val="28"/>
                <w:szCs w:val="28"/>
              </w:rPr>
            </w:pPr>
            <w:r w:rsidRPr="00FA7227">
              <w:rPr>
                <w:rFonts w:ascii="Times New Roman" w:hAnsi="Times New Roman" w:cs="Times New Roman"/>
                <w:sz w:val="28"/>
                <w:szCs w:val="28"/>
              </w:rPr>
              <w:t>При использовании усиленных электронных подписей участники электронного взаимодействия обязаны:</w:t>
            </w:r>
          </w:p>
          <w:p w:rsidR="00B41411" w:rsidRPr="00FA7227" w:rsidRDefault="00B41411" w:rsidP="00FA7227">
            <w:pPr>
              <w:spacing w:after="0" w:line="240" w:lineRule="auto"/>
              <w:ind w:firstLine="242"/>
              <w:jc w:val="both"/>
              <w:rPr>
                <w:rFonts w:ascii="Times New Roman" w:hAnsi="Times New Roman" w:cs="Times New Roman"/>
                <w:sz w:val="28"/>
                <w:szCs w:val="28"/>
              </w:rPr>
            </w:pPr>
            <w:bookmarkStart w:id="10" w:name="sub_101"/>
            <w:r w:rsidRPr="00FA7227">
              <w:rPr>
                <w:rFonts w:ascii="Times New Roman" w:hAnsi="Times New Roman" w:cs="Times New Roman"/>
                <w:sz w:val="28"/>
                <w:szCs w:val="28"/>
              </w:rPr>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B41411" w:rsidRPr="00FA7227" w:rsidRDefault="00B41411" w:rsidP="00FA7227">
            <w:pPr>
              <w:spacing w:after="0" w:line="240" w:lineRule="auto"/>
              <w:ind w:firstLine="242"/>
              <w:jc w:val="both"/>
              <w:rPr>
                <w:rFonts w:ascii="Times New Roman" w:hAnsi="Times New Roman" w:cs="Times New Roman"/>
                <w:sz w:val="28"/>
                <w:szCs w:val="28"/>
              </w:rPr>
            </w:pPr>
            <w:bookmarkStart w:id="11" w:name="sub_102"/>
            <w:bookmarkEnd w:id="10"/>
            <w:r w:rsidRPr="00FA7227">
              <w:rPr>
                <w:rFonts w:ascii="Times New Roman" w:hAnsi="Times New Roman" w:cs="Times New Roman"/>
                <w:sz w:val="28"/>
                <w:szCs w:val="28"/>
              </w:rPr>
              <w:t xml:space="preserve">2) уведомлять </w:t>
            </w:r>
            <w:hyperlink r:id="rId18" w:anchor="sub_27" w:history="1">
              <w:r w:rsidRPr="00FA7227">
                <w:rPr>
                  <w:rFonts w:ascii="Times New Roman" w:hAnsi="Times New Roman" w:cs="Times New Roman"/>
                  <w:sz w:val="28"/>
                  <w:szCs w:val="28"/>
                </w:rPr>
                <w:t>удостоверяющий центр</w:t>
              </w:r>
            </w:hyperlink>
            <w:r w:rsidRPr="00FA7227">
              <w:rPr>
                <w:rFonts w:ascii="Times New Roman" w:hAnsi="Times New Roman" w:cs="Times New Roman"/>
                <w:sz w:val="28"/>
                <w:szCs w:val="28"/>
              </w:rPr>
              <w:t xml:space="preserve">, выдавший </w:t>
            </w:r>
            <w:hyperlink r:id="rId19" w:anchor="sub_22" w:history="1">
              <w:r w:rsidRPr="00FA7227">
                <w:rPr>
                  <w:rFonts w:ascii="Times New Roman" w:hAnsi="Times New Roman" w:cs="Times New Roman"/>
                  <w:sz w:val="28"/>
                  <w:szCs w:val="28"/>
                </w:rPr>
                <w:t>сертификат ключа проверки электронной подписи</w:t>
              </w:r>
            </w:hyperlink>
            <w:r w:rsidRPr="00FA7227">
              <w:rPr>
                <w:rFonts w:ascii="Times New Roman" w:hAnsi="Times New Roman" w:cs="Times New Roman"/>
                <w:sz w:val="28"/>
                <w:szCs w:val="28"/>
              </w:rPr>
              <w:t>,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B41411" w:rsidRPr="00FA7227" w:rsidRDefault="00B41411" w:rsidP="00FA7227">
            <w:pPr>
              <w:spacing w:after="0" w:line="240" w:lineRule="auto"/>
              <w:ind w:firstLine="242"/>
              <w:jc w:val="both"/>
              <w:rPr>
                <w:rFonts w:ascii="Times New Roman" w:hAnsi="Times New Roman" w:cs="Times New Roman"/>
                <w:sz w:val="28"/>
                <w:szCs w:val="28"/>
              </w:rPr>
            </w:pPr>
            <w:bookmarkStart w:id="12" w:name="sub_103"/>
            <w:bookmarkEnd w:id="11"/>
            <w:r w:rsidRPr="00FA7227">
              <w:rPr>
                <w:rFonts w:ascii="Times New Roman" w:hAnsi="Times New Roman" w:cs="Times New Roman"/>
                <w:sz w:val="28"/>
                <w:szCs w:val="28"/>
              </w:rPr>
              <w:t xml:space="preserve">3) не использовать </w:t>
            </w:r>
            <w:hyperlink r:id="rId20" w:anchor="sub_25" w:history="1">
              <w:r w:rsidRPr="00FA7227">
                <w:rPr>
                  <w:rFonts w:ascii="Times New Roman" w:hAnsi="Times New Roman" w:cs="Times New Roman"/>
                  <w:sz w:val="28"/>
                  <w:szCs w:val="28"/>
                </w:rPr>
                <w:t>ключ электронной подписи</w:t>
              </w:r>
            </w:hyperlink>
            <w:r w:rsidRPr="00FA7227">
              <w:rPr>
                <w:rFonts w:ascii="Times New Roman" w:hAnsi="Times New Roman" w:cs="Times New Roman"/>
                <w:sz w:val="28"/>
                <w:szCs w:val="28"/>
              </w:rPr>
              <w:t xml:space="preserve"> при наличии оснований полагать, что конфиденциальность данного ключа нарушена;</w:t>
            </w:r>
          </w:p>
          <w:bookmarkEnd w:id="12"/>
          <w:p w:rsidR="00B41411" w:rsidRPr="00FA7227" w:rsidRDefault="00B41411" w:rsidP="00FA7227">
            <w:pPr>
              <w:spacing w:after="0" w:line="240" w:lineRule="auto"/>
              <w:ind w:firstLine="242"/>
              <w:jc w:val="both"/>
              <w:rPr>
                <w:rFonts w:ascii="Times New Roman" w:hAnsi="Times New Roman" w:cs="Times New Roman"/>
                <w:sz w:val="28"/>
                <w:szCs w:val="28"/>
              </w:rPr>
            </w:pPr>
            <w:r w:rsidRPr="00FA7227">
              <w:rPr>
                <w:rFonts w:ascii="Times New Roman" w:hAnsi="Times New Roman" w:cs="Times New Roman"/>
                <w:sz w:val="28"/>
                <w:szCs w:val="28"/>
              </w:rPr>
              <w:t xml:space="preserve">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w:t>
            </w:r>
            <w:hyperlink r:id="rId21" w:anchor="sub_29" w:history="1">
              <w:r w:rsidRPr="00FA7227">
                <w:rPr>
                  <w:rFonts w:ascii="Times New Roman" w:hAnsi="Times New Roman" w:cs="Times New Roman"/>
                  <w:sz w:val="28"/>
                  <w:szCs w:val="28"/>
                </w:rPr>
                <w:t>средства электронной подписи</w:t>
              </w:r>
            </w:hyperlink>
            <w:r w:rsidRPr="00FA7227">
              <w:rPr>
                <w:rFonts w:ascii="Times New Roman" w:hAnsi="Times New Roman" w:cs="Times New Roman"/>
                <w:sz w:val="28"/>
                <w:szCs w:val="28"/>
              </w:rPr>
              <w:t>, получившие подтверждение соответствия требованиям, установленным в соответствии с настоящим Федеральным законом.</w:t>
            </w:r>
          </w:p>
          <w:p w:rsidR="00B41411" w:rsidRPr="00FA7227" w:rsidRDefault="00B41411" w:rsidP="00FA7227">
            <w:pPr>
              <w:spacing w:after="0" w:line="240" w:lineRule="auto"/>
              <w:ind w:firstLine="242"/>
              <w:jc w:val="both"/>
              <w:rPr>
                <w:rFonts w:ascii="Times New Roman" w:hAnsi="Times New Roman" w:cs="Times New Roman"/>
                <w:sz w:val="28"/>
                <w:szCs w:val="28"/>
              </w:rPr>
            </w:pPr>
            <w:r w:rsidRPr="00FA7227">
              <w:rPr>
                <w:rFonts w:ascii="Times New Roman" w:hAnsi="Times New Roman" w:cs="Times New Roman"/>
                <w:sz w:val="28"/>
                <w:szCs w:val="28"/>
              </w:rPr>
              <w:t>6.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федеральном, региональном Портале.</w:t>
            </w:r>
          </w:p>
          <w:p w:rsidR="00B41411" w:rsidRPr="00FA7227" w:rsidRDefault="00B41411" w:rsidP="00FA7227">
            <w:pPr>
              <w:spacing w:after="0" w:line="240" w:lineRule="auto"/>
              <w:ind w:firstLine="242"/>
              <w:jc w:val="both"/>
              <w:rPr>
                <w:rFonts w:ascii="Times New Roman" w:hAnsi="Times New Roman" w:cs="Times New Roman"/>
                <w:sz w:val="28"/>
                <w:szCs w:val="28"/>
              </w:rPr>
            </w:pPr>
            <w:r w:rsidRPr="00FA7227">
              <w:rPr>
                <w:rFonts w:ascii="Times New Roman" w:hAnsi="Times New Roman" w:cs="Times New Roman"/>
                <w:sz w:val="28"/>
                <w:szCs w:val="28"/>
              </w:rPr>
              <w:t>7. Признание квалифицированной электронной подписи.</w:t>
            </w:r>
          </w:p>
          <w:p w:rsidR="00B41411" w:rsidRPr="00FA7227" w:rsidRDefault="00B41411" w:rsidP="00FA7227">
            <w:pPr>
              <w:spacing w:after="0" w:line="240" w:lineRule="auto"/>
              <w:ind w:firstLine="242"/>
              <w:jc w:val="both"/>
              <w:rPr>
                <w:rFonts w:ascii="Times New Roman" w:hAnsi="Times New Roman" w:cs="Times New Roman"/>
                <w:sz w:val="28"/>
                <w:szCs w:val="28"/>
              </w:rPr>
            </w:pPr>
            <w:r w:rsidRPr="00FA7227">
              <w:rPr>
                <w:rFonts w:ascii="Times New Roman" w:hAnsi="Times New Roman" w:cs="Times New Roman"/>
                <w:sz w:val="28"/>
                <w:szCs w:val="28"/>
              </w:rP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B41411" w:rsidRPr="00FA7227" w:rsidRDefault="00B41411" w:rsidP="00FA7227">
            <w:pPr>
              <w:spacing w:after="0" w:line="240" w:lineRule="auto"/>
              <w:ind w:firstLine="242"/>
              <w:jc w:val="both"/>
              <w:rPr>
                <w:rFonts w:ascii="Times New Roman" w:hAnsi="Times New Roman" w:cs="Times New Roman"/>
                <w:sz w:val="28"/>
                <w:szCs w:val="28"/>
              </w:rPr>
            </w:pPr>
            <w:bookmarkStart w:id="13" w:name="sub_111"/>
            <w:r w:rsidRPr="00FA7227">
              <w:rPr>
                <w:rFonts w:ascii="Times New Roman" w:hAnsi="Times New Roman" w:cs="Times New Roman"/>
                <w:sz w:val="28"/>
                <w:szCs w:val="28"/>
              </w:rP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B41411" w:rsidRPr="00FA7227" w:rsidRDefault="00B41411" w:rsidP="00FA7227">
            <w:pPr>
              <w:spacing w:after="0" w:line="240" w:lineRule="auto"/>
              <w:ind w:firstLine="242"/>
              <w:jc w:val="both"/>
              <w:rPr>
                <w:rFonts w:ascii="Times New Roman" w:hAnsi="Times New Roman" w:cs="Times New Roman"/>
                <w:sz w:val="28"/>
                <w:szCs w:val="28"/>
              </w:rPr>
            </w:pPr>
            <w:bookmarkStart w:id="14" w:name="sub_112"/>
            <w:bookmarkEnd w:id="13"/>
            <w:r w:rsidRPr="00FA7227">
              <w:rPr>
                <w:rFonts w:ascii="Times New Roman" w:hAnsi="Times New Roman" w:cs="Times New Roman"/>
                <w:sz w:val="28"/>
                <w:szCs w:val="28"/>
              </w:rPr>
              <w:t>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B41411" w:rsidRPr="00FA7227" w:rsidRDefault="00B41411" w:rsidP="00FA7227">
            <w:pPr>
              <w:spacing w:after="0" w:line="240" w:lineRule="auto"/>
              <w:ind w:firstLine="242"/>
              <w:jc w:val="both"/>
              <w:rPr>
                <w:rFonts w:ascii="Times New Roman" w:hAnsi="Times New Roman" w:cs="Times New Roman"/>
                <w:sz w:val="28"/>
                <w:szCs w:val="28"/>
              </w:rPr>
            </w:pPr>
            <w:bookmarkStart w:id="15" w:name="sub_113"/>
            <w:bookmarkEnd w:id="14"/>
            <w:r w:rsidRPr="00FA7227">
              <w:rPr>
                <w:rFonts w:ascii="Times New Roman" w:hAnsi="Times New Roman" w:cs="Times New Roman"/>
                <w:sz w:val="28"/>
                <w:szCs w:val="28"/>
              </w:rPr>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bookmarkEnd w:id="15"/>
          <w:p w:rsidR="00B41411" w:rsidRPr="00FA7227" w:rsidRDefault="00B41411" w:rsidP="00FA7227">
            <w:pPr>
              <w:spacing w:after="0" w:line="240" w:lineRule="auto"/>
              <w:ind w:firstLine="242"/>
              <w:jc w:val="both"/>
              <w:rPr>
                <w:rFonts w:ascii="Times New Roman" w:hAnsi="Times New Roman" w:cs="Times New Roman"/>
                <w:sz w:val="28"/>
                <w:szCs w:val="28"/>
              </w:rPr>
            </w:pPr>
            <w:r w:rsidRPr="00FA7227">
              <w:rPr>
                <w:rFonts w:ascii="Times New Roman" w:hAnsi="Times New Roman" w:cs="Times New Roman"/>
                <w:sz w:val="28"/>
                <w:szCs w:val="28"/>
              </w:rPr>
              <w:t>4)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tc>
      </w:tr>
    </w:tbl>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p w:rsidR="00B41411" w:rsidRPr="00FA7227" w:rsidRDefault="00B41411" w:rsidP="00FA7227">
      <w:pPr>
        <w:autoSpaceDE w:val="0"/>
        <w:autoSpaceDN w:val="0"/>
        <w:adjustRightInd w:val="0"/>
        <w:spacing w:before="108" w:after="108" w:line="240" w:lineRule="auto"/>
        <w:jc w:val="center"/>
        <w:outlineLvl w:val="0"/>
        <w:rPr>
          <w:rFonts w:ascii="Times New Roman" w:hAnsi="Times New Roman" w:cs="Times New Roman"/>
          <w:b/>
          <w:bCs/>
          <w:color w:val="26282F"/>
          <w:sz w:val="28"/>
          <w:szCs w:val="28"/>
          <w:lang w:eastAsia="en-US"/>
        </w:rPr>
      </w:pPr>
      <w:bookmarkStart w:id="16" w:name="sub_300"/>
      <w:r w:rsidRPr="00FA7227">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bookmarkEnd w:id="16"/>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p>
    <w:p w:rsidR="00B41411" w:rsidRPr="00FA7227" w:rsidRDefault="00B41411" w:rsidP="00FA7227">
      <w:pPr>
        <w:spacing w:after="0" w:line="240" w:lineRule="auto"/>
        <w:ind w:firstLine="567"/>
        <w:jc w:val="both"/>
        <w:rPr>
          <w:rFonts w:ascii="Times New Roman" w:hAnsi="Times New Roman" w:cs="Times New Roman"/>
          <w:sz w:val="28"/>
          <w:szCs w:val="28"/>
        </w:rPr>
      </w:pPr>
      <w:bookmarkStart w:id="17" w:name="sub_32"/>
      <w:r w:rsidRPr="00FA7227">
        <w:rPr>
          <w:rFonts w:ascii="Times New Roman" w:hAnsi="Times New Roman" w:cs="Times New Roman"/>
          <w:sz w:val="28"/>
          <w:szCs w:val="28"/>
        </w:rPr>
        <w:t>3.1. Описание последовательности действий при предоставлении муниципальной услуги</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3.1.1. Предоставление муниципальной услуги включает в себя следующие процедуры:</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1) консультирование заявителя;</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2) принятие и регистрация заявления;</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3) формирование и направление межведомственных запросов в органы, участвующие в предоставлении муниципальной услуги;</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4) подготовка результата муниципальной услуги;</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5) выдача заявителю результата муниципальной услуги.</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rPr>
      </w:pPr>
      <w:r w:rsidRPr="00FA7227">
        <w:rPr>
          <w:rFonts w:ascii="Times New Roman" w:hAnsi="Times New Roman" w:cs="Times New Roman"/>
          <w:sz w:val="28"/>
          <w:szCs w:val="28"/>
        </w:rPr>
        <w:t>3.1.2. Блок-схема последовательности действий по предоставлению муниципальной услуги представлена в приложении №1.</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r w:rsidRPr="00FA7227">
        <w:rPr>
          <w:rFonts w:ascii="Times New Roman" w:hAnsi="Times New Roman" w:cs="Times New Roman"/>
          <w:sz w:val="28"/>
          <w:szCs w:val="28"/>
          <w:lang w:eastAsia="en-US"/>
        </w:rPr>
        <w:t>3.2. Административная процедура "Приём и регистрация заявления".</w:t>
      </w:r>
    </w:p>
    <w:bookmarkEnd w:id="17"/>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r w:rsidRPr="00FA7227">
        <w:rPr>
          <w:rFonts w:ascii="Times New Roman" w:hAnsi="Times New Roman" w:cs="Times New Roman"/>
          <w:sz w:val="28"/>
          <w:szCs w:val="28"/>
          <w:lang w:eastAsia="en-US"/>
        </w:rPr>
        <w:t>Заявление и документы предоставляются заявителем специалисту отдела управления, ответственному за выдачу специальных разрешений (далее - специалист), лично или направляются в управление почтовым отправлением либо передаются по телекоммуникационным каналам связи.</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18" w:name="sub_321"/>
      <w:r w:rsidRPr="00FA7227">
        <w:rPr>
          <w:rFonts w:ascii="Times New Roman" w:hAnsi="Times New Roman" w:cs="Times New Roman"/>
          <w:sz w:val="28"/>
          <w:szCs w:val="28"/>
          <w:lang w:eastAsia="en-US"/>
        </w:rPr>
        <w:t>3.2.1. Основанием для начала административной процедуры является подача владельцем транспортного средства либо его представителем заявления с приложением к нему документов обязанность попредоставлению которых возложена на заявителя в соответствии с п. 2.6 настоящего регламента, в том числе в электронном виде.</w:t>
      </w:r>
    </w:p>
    <w:p w:rsidR="00B41411" w:rsidRPr="00FA7227" w:rsidRDefault="00B41411" w:rsidP="00FA7227">
      <w:pPr>
        <w:spacing w:after="0" w:line="240" w:lineRule="auto"/>
        <w:ind w:firstLine="567"/>
        <w:jc w:val="both"/>
        <w:rPr>
          <w:rFonts w:ascii="Times New Roman" w:hAnsi="Times New Roman" w:cs="Times New Roman"/>
          <w:sz w:val="28"/>
          <w:szCs w:val="28"/>
        </w:rPr>
      </w:pPr>
      <w:bookmarkStart w:id="19" w:name="sub_322"/>
      <w:bookmarkEnd w:id="18"/>
      <w:r w:rsidRPr="00FA7227">
        <w:rPr>
          <w:rFonts w:ascii="Times New Roman" w:hAnsi="Times New Roman" w:cs="Times New Roman"/>
          <w:sz w:val="28"/>
          <w:szCs w:val="28"/>
          <w:lang w:eastAsia="en-US"/>
        </w:rPr>
        <w:t>3.2.2</w:t>
      </w:r>
      <w:r w:rsidRPr="00FA7227">
        <w:rPr>
          <w:rFonts w:ascii="Times New Roman" w:hAnsi="Times New Roman" w:cs="Times New Roman"/>
          <w:sz w:val="28"/>
          <w:szCs w:val="28"/>
        </w:rPr>
        <w:t>. Специалист администрации, ведущий прием заявлений, осуществляет:</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 xml:space="preserve">установление личности заявителя; </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проверку полномочий заявителя (в случае действия по доверенности);</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 xml:space="preserve">проверку наличия документов, предусмотренных пунктом 2.6 настоящего Регламента; </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В случае отсутствия замечаний специалист администрации осуществляет:</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1) прием и регистрацию заявления в специальном журнале;</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2) оформляет расписку в приеме документов в 2-х экземплярах. В расписке в том числе, указываются:</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дата представления документов;</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Ф.И.О. заявителя или наименование юридического лица (лиц по доверенности);</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перечень документов с указанием их наименования, реквизитов;</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количество экземпляров каждого из представленных документов (подлинных экземпляров и их копий);</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перечень сведений и документов, которые будут получены по межведомственным запросам;</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фамилия и инициалы специалиста, принявшего документы, а также его подпись;</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передает заявителю первый экземпляр расписки, второй - помещает в сформированное дело.</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 xml:space="preserve">3) направление заявления на рассмотрение главе </w:t>
      </w:r>
      <w:r>
        <w:rPr>
          <w:rFonts w:ascii="Times New Roman" w:hAnsi="Times New Roman" w:cs="Times New Roman"/>
          <w:sz w:val="28"/>
          <w:szCs w:val="28"/>
        </w:rPr>
        <w:t xml:space="preserve">Батуринского сельского поселения </w:t>
      </w:r>
      <w:r w:rsidRPr="00FA7227">
        <w:rPr>
          <w:rFonts w:ascii="Times New Roman" w:hAnsi="Times New Roman" w:cs="Times New Roman"/>
          <w:sz w:val="28"/>
          <w:szCs w:val="28"/>
        </w:rPr>
        <w:t>Брюховецкого района.</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В случае наличия оснований для отказа в приеме документов, специалист администрации, ведущий прием документов, уведомляет заявителя о наличии препятствий для регистрации заявления и возвращает ему документы с устным объяснением содержания выявленных оснований для отказа в приеме документов.</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Процедуры, устанавливаемые настоящим пунктом, осуществляются:</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прием заявления и документов в течение 15 минут;</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регистрация заявления осуществляется в день поступления документов;</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в случае представления заявителем документов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администрацию.</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Критерием принятия решения является наличие либо отсутствие оснований для отказа в приеме документов, предусмотренных пунктом 2.9 настоящего регламента.</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r w:rsidRPr="00FA7227">
        <w:rPr>
          <w:rFonts w:ascii="Times New Roman" w:hAnsi="Times New Roman" w:cs="Times New Roman"/>
          <w:sz w:val="28"/>
          <w:szCs w:val="28"/>
        </w:rPr>
        <w:t xml:space="preserve">Результат процедур: принятое и зарегистрированное заявление, направленное на рассмотрение главе </w:t>
      </w:r>
      <w:r>
        <w:rPr>
          <w:rFonts w:ascii="Times New Roman" w:hAnsi="Times New Roman" w:cs="Times New Roman"/>
          <w:sz w:val="28"/>
          <w:szCs w:val="28"/>
        </w:rPr>
        <w:t xml:space="preserve">Батуринского сельского поселения </w:t>
      </w:r>
      <w:r w:rsidRPr="00FA7227">
        <w:rPr>
          <w:rFonts w:ascii="Times New Roman" w:hAnsi="Times New Roman" w:cs="Times New Roman"/>
          <w:sz w:val="28"/>
          <w:szCs w:val="28"/>
        </w:rPr>
        <w:t>Брюховецкого района или возвращенные заявителю документы.</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20" w:name="sub_324"/>
      <w:bookmarkEnd w:id="19"/>
      <w:r w:rsidRPr="00FA7227">
        <w:rPr>
          <w:rFonts w:ascii="Times New Roman" w:hAnsi="Times New Roman" w:cs="Times New Roman"/>
          <w:sz w:val="28"/>
          <w:szCs w:val="28"/>
          <w:lang w:eastAsia="en-US"/>
        </w:rPr>
        <w:t>3.2.3. Результат административной процедуры - приём и регистрация заявления.</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21" w:name="sub_325"/>
      <w:bookmarkEnd w:id="20"/>
      <w:r w:rsidRPr="00FA7227">
        <w:rPr>
          <w:rFonts w:ascii="Times New Roman" w:hAnsi="Times New Roman" w:cs="Times New Roman"/>
          <w:sz w:val="28"/>
          <w:szCs w:val="28"/>
          <w:lang w:eastAsia="en-US"/>
        </w:rPr>
        <w:t>3.2.4. Способ фиксации результата выполнения административной процедуры - запись в журнале регистрации заявлений.</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22" w:name="sub_326"/>
      <w:bookmarkEnd w:id="21"/>
      <w:r w:rsidRPr="00FA7227">
        <w:rPr>
          <w:rFonts w:ascii="Times New Roman" w:hAnsi="Times New Roman" w:cs="Times New Roman"/>
          <w:sz w:val="28"/>
          <w:szCs w:val="28"/>
          <w:lang w:eastAsia="en-US"/>
        </w:rPr>
        <w:t>3.2.5. Заявление регистрируется в журнале регистрации заявлений специалистом в течение одного рабочего дня с даты его поступления.</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3.3. Формирование и направление межведомственных запросов в органы, участвующие в предоставлении муниципальной услуги.</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3.3.1. Специалист администрации направляет межведомственные запросы о предоставлении документов, предусмотренных пунктом 2.7 настоящего Административного регламента:</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1) выписки из Единого государственного реестра индивидуальных предпринимателей;</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2) выписки из Единого государственного реестра юридических лиц.</w:t>
      </w:r>
    </w:p>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Процедуры, устанавливаемые настоящим пунктом, осуществляются в течение одного рабочего дня с момента поступления заявления о предоставлении муниципальной услуги.</w:t>
      </w:r>
    </w:p>
    <w:p w:rsidR="00B41411" w:rsidRPr="00FA7227" w:rsidRDefault="00B41411" w:rsidP="00FA7227">
      <w:pPr>
        <w:spacing w:after="0" w:line="240" w:lineRule="auto"/>
        <w:ind w:firstLine="567"/>
        <w:jc w:val="both"/>
        <w:rPr>
          <w:rFonts w:ascii="Times New Roman" w:hAnsi="Times New Roman" w:cs="Times New Roman"/>
          <w:sz w:val="28"/>
          <w:szCs w:val="28"/>
        </w:rPr>
      </w:pPr>
      <w:bookmarkStart w:id="23" w:name="sub_363"/>
      <w:r w:rsidRPr="00FA7227">
        <w:rPr>
          <w:rFonts w:ascii="Times New Roman" w:hAnsi="Times New Roman" w:cs="Times New Roman"/>
          <w:sz w:val="28"/>
          <w:szCs w:val="28"/>
        </w:rPr>
        <w:t xml:space="preserve">3.3.2.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w:t>
      </w:r>
      <w:hyperlink r:id="rId22" w:history="1">
        <w:r w:rsidRPr="00FA7227">
          <w:rPr>
            <w:rFonts w:ascii="Times New Roman" w:hAnsi="Times New Roman" w:cs="Times New Roman"/>
            <w:sz w:val="28"/>
            <w:szCs w:val="28"/>
          </w:rPr>
          <w:t>электронной подписи</w:t>
        </w:r>
      </w:hyperlink>
      <w:r w:rsidRPr="00FA7227">
        <w:rPr>
          <w:rFonts w:ascii="Times New Roman" w:hAnsi="Times New Roman" w:cs="Times New Roman"/>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 СМЭВ).</w:t>
      </w:r>
    </w:p>
    <w:bookmarkEnd w:id="23"/>
    <w:p w:rsidR="00B41411" w:rsidRPr="00FA7227" w:rsidRDefault="00B41411" w:rsidP="00FA7227">
      <w:pPr>
        <w:spacing w:after="0" w:line="240" w:lineRule="auto"/>
        <w:ind w:firstLine="567"/>
        <w:jc w:val="both"/>
        <w:rPr>
          <w:rFonts w:ascii="Times New Roman" w:hAnsi="Times New Roman" w:cs="Times New Roman"/>
          <w:sz w:val="28"/>
          <w:szCs w:val="28"/>
        </w:rPr>
      </w:pPr>
      <w:r w:rsidRPr="00FA7227">
        <w:rPr>
          <w:rFonts w:ascii="Times New Roman" w:hAnsi="Times New Roman" w:cs="Times New Roman"/>
          <w:sz w:val="28"/>
          <w:szCs w:val="28"/>
        </w:rPr>
        <w:t>В случае если в течение 5 рабочих дней ответ на запрос, переданный с использованием средств СМЭВ, не поступил в администрацию Брюховецкого района, направление повторного запроса по каналам СМЭВ не допускается. Повторный запрос должен быть направлен на бумажном носителе.</w:t>
      </w:r>
    </w:p>
    <w:p w:rsidR="00B41411" w:rsidRPr="00FA7227" w:rsidRDefault="00B41411" w:rsidP="00FA7227">
      <w:pPr>
        <w:spacing w:after="0" w:line="240" w:lineRule="auto"/>
        <w:ind w:firstLine="567"/>
        <w:jc w:val="both"/>
        <w:rPr>
          <w:rFonts w:ascii="Times New Roman" w:hAnsi="Times New Roman" w:cs="Times New Roman"/>
          <w:sz w:val="28"/>
          <w:szCs w:val="28"/>
        </w:rPr>
      </w:pPr>
      <w:bookmarkStart w:id="24" w:name="sub_364"/>
      <w:r w:rsidRPr="00FA7227">
        <w:rPr>
          <w:rFonts w:ascii="Times New Roman" w:hAnsi="Times New Roman" w:cs="Times New Roman"/>
          <w:sz w:val="28"/>
          <w:szCs w:val="28"/>
        </w:rPr>
        <w:t>3.3.3. 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главой Брюховецкого района.</w:t>
      </w:r>
    </w:p>
    <w:p w:rsidR="00B41411" w:rsidRPr="00FA7227" w:rsidRDefault="00B41411" w:rsidP="00FA7227">
      <w:pPr>
        <w:spacing w:after="0" w:line="240" w:lineRule="auto"/>
        <w:ind w:firstLine="567"/>
        <w:jc w:val="both"/>
        <w:rPr>
          <w:rFonts w:ascii="Times New Roman" w:hAnsi="Times New Roman" w:cs="Times New Roman"/>
          <w:sz w:val="28"/>
          <w:szCs w:val="28"/>
        </w:rPr>
      </w:pPr>
      <w:bookmarkStart w:id="25" w:name="sub_365"/>
      <w:bookmarkEnd w:id="24"/>
      <w:r w:rsidRPr="00FA7227">
        <w:rPr>
          <w:rFonts w:ascii="Times New Roman" w:hAnsi="Times New Roman" w:cs="Times New Roman"/>
          <w:sz w:val="28"/>
          <w:szCs w:val="28"/>
        </w:rPr>
        <w:t>3.3.4. Информацию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администрацию Б</w:t>
      </w:r>
      <w:r>
        <w:rPr>
          <w:rFonts w:ascii="Times New Roman" w:hAnsi="Times New Roman" w:cs="Times New Roman"/>
          <w:sz w:val="28"/>
          <w:szCs w:val="28"/>
        </w:rPr>
        <w:t>атуринс</w:t>
      </w:r>
      <w:r w:rsidRPr="00FA7227">
        <w:rPr>
          <w:rFonts w:ascii="Times New Roman" w:hAnsi="Times New Roman" w:cs="Times New Roman"/>
          <w:sz w:val="28"/>
          <w:szCs w:val="28"/>
        </w:rPr>
        <w:t xml:space="preserve">кого </w:t>
      </w:r>
      <w:r>
        <w:rPr>
          <w:rFonts w:ascii="Times New Roman" w:hAnsi="Times New Roman" w:cs="Times New Roman"/>
          <w:sz w:val="28"/>
          <w:szCs w:val="28"/>
        </w:rPr>
        <w:t>сельского поселения</w:t>
      </w:r>
      <w:r w:rsidRPr="00FA7227">
        <w:rPr>
          <w:rFonts w:ascii="Times New Roman" w:hAnsi="Times New Roman" w:cs="Times New Roman"/>
          <w:sz w:val="28"/>
          <w:szCs w:val="28"/>
        </w:rPr>
        <w:t>.</w:t>
      </w:r>
    </w:p>
    <w:p w:rsidR="00B41411" w:rsidRPr="00FA7227" w:rsidRDefault="00B41411" w:rsidP="00FA7227">
      <w:pPr>
        <w:spacing w:after="0" w:line="240" w:lineRule="auto"/>
        <w:ind w:firstLine="567"/>
        <w:jc w:val="both"/>
        <w:rPr>
          <w:rFonts w:ascii="Times New Roman" w:hAnsi="Times New Roman" w:cs="Times New Roman"/>
          <w:sz w:val="28"/>
          <w:szCs w:val="28"/>
        </w:rPr>
      </w:pPr>
      <w:bookmarkStart w:id="26" w:name="sub_367"/>
      <w:bookmarkEnd w:id="25"/>
      <w:r w:rsidRPr="00FA7227">
        <w:rPr>
          <w:rFonts w:ascii="Times New Roman" w:hAnsi="Times New Roman" w:cs="Times New Roman"/>
          <w:sz w:val="28"/>
          <w:szCs w:val="28"/>
        </w:rPr>
        <w:t>3.3.5. Способ фиксации результата административной процедуры - приобщение поступившей информации к пакету документов, представленных заявителем.</w:t>
      </w:r>
      <w:bookmarkEnd w:id="26"/>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27" w:name="sub_33"/>
      <w:bookmarkEnd w:id="22"/>
      <w:r w:rsidRPr="00FA7227">
        <w:rPr>
          <w:rFonts w:ascii="Times New Roman" w:hAnsi="Times New Roman" w:cs="Times New Roman"/>
          <w:sz w:val="28"/>
          <w:szCs w:val="28"/>
          <w:lang w:eastAsia="en-US"/>
        </w:rPr>
        <w:t xml:space="preserve">3.4. Административная процедура </w:t>
      </w:r>
      <w:r>
        <w:rPr>
          <w:rFonts w:ascii="Times New Roman" w:hAnsi="Times New Roman" w:cs="Times New Roman"/>
          <w:sz w:val="28"/>
          <w:szCs w:val="28"/>
          <w:lang w:eastAsia="en-US"/>
        </w:rPr>
        <w:t>«</w:t>
      </w:r>
      <w:r w:rsidRPr="00FA7227">
        <w:rPr>
          <w:rFonts w:ascii="Times New Roman" w:hAnsi="Times New Roman" w:cs="Times New Roman"/>
          <w:sz w:val="28"/>
          <w:szCs w:val="28"/>
          <w:lang w:eastAsia="en-US"/>
        </w:rPr>
        <w:t>Рассмотрение заявления</w:t>
      </w:r>
      <w:r>
        <w:rPr>
          <w:rFonts w:ascii="Times New Roman" w:hAnsi="Times New Roman" w:cs="Times New Roman"/>
          <w:sz w:val="28"/>
          <w:szCs w:val="28"/>
          <w:lang w:eastAsia="en-US"/>
        </w:rPr>
        <w:t>»</w:t>
      </w:r>
      <w:r w:rsidRPr="00FA7227">
        <w:rPr>
          <w:rFonts w:ascii="Times New Roman" w:hAnsi="Times New Roman" w:cs="Times New Roman"/>
          <w:sz w:val="28"/>
          <w:szCs w:val="28"/>
          <w:lang w:eastAsia="en-US"/>
        </w:rPr>
        <w:t>.</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28" w:name="sub_331"/>
      <w:bookmarkEnd w:id="27"/>
      <w:r w:rsidRPr="00FA7227">
        <w:rPr>
          <w:rFonts w:ascii="Times New Roman" w:hAnsi="Times New Roman" w:cs="Times New Roman"/>
          <w:sz w:val="28"/>
          <w:szCs w:val="28"/>
          <w:lang w:eastAsia="en-US"/>
        </w:rPr>
        <w:t xml:space="preserve">3.4.1. Основанием для начала административной процедуры является подписанное </w:t>
      </w:r>
      <w:r>
        <w:rPr>
          <w:rFonts w:ascii="Times New Roman" w:hAnsi="Times New Roman" w:cs="Times New Roman"/>
          <w:sz w:val="28"/>
          <w:szCs w:val="28"/>
          <w:lang w:eastAsia="en-US"/>
        </w:rPr>
        <w:t>главой Батуринского сельского поселения</w:t>
      </w:r>
      <w:r w:rsidRPr="00FA7227">
        <w:rPr>
          <w:rFonts w:ascii="Times New Roman" w:hAnsi="Times New Roman" w:cs="Times New Roman"/>
          <w:sz w:val="28"/>
          <w:szCs w:val="28"/>
          <w:lang w:eastAsia="en-US"/>
        </w:rPr>
        <w:t xml:space="preserve"> заявление на выдачу специального разрешения на перевозку тяжеловесных и (или) крупногабаритных грузов или заявления на перевозку опасных грузов.</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29" w:name="sub_332"/>
      <w:bookmarkEnd w:id="28"/>
      <w:r w:rsidRPr="00FA7227">
        <w:rPr>
          <w:rFonts w:ascii="Times New Roman" w:hAnsi="Times New Roman" w:cs="Times New Roman"/>
          <w:sz w:val="28"/>
          <w:szCs w:val="28"/>
          <w:lang w:eastAsia="en-US"/>
        </w:rPr>
        <w:t>3.4.2. Должностное лицо, ответственное за выполнение административной процедуры - специалист.</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30" w:name="sub_333"/>
      <w:bookmarkEnd w:id="29"/>
      <w:r w:rsidRPr="00FA7227">
        <w:rPr>
          <w:rFonts w:ascii="Times New Roman" w:hAnsi="Times New Roman" w:cs="Times New Roman"/>
          <w:sz w:val="28"/>
          <w:szCs w:val="28"/>
          <w:lang w:eastAsia="en-US"/>
        </w:rPr>
        <w:t>3.4.3. Специалист при рассмотрении предоставленных документов на выдачу специального разрешения на перевозку тяжеловесных и (или) крупногабаритных грузов в течение четырех рабочих дней со дня регистрации заявления проверяет:</w:t>
      </w:r>
    </w:p>
    <w:bookmarkEnd w:id="30"/>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r w:rsidRPr="00FA7227">
        <w:rPr>
          <w:rFonts w:ascii="Times New Roman" w:hAnsi="Times New Roman" w:cs="Times New Roman"/>
          <w:sz w:val="28"/>
          <w:szCs w:val="28"/>
          <w:lang w:eastAsia="en-US"/>
        </w:rPr>
        <w:t>1) наличие полномочий на выдачу специального разрешения по заявленному маршруту;</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r w:rsidRPr="00FA7227">
        <w:rPr>
          <w:rFonts w:ascii="Times New Roman" w:hAnsi="Times New Roman" w:cs="Times New Roman"/>
          <w:sz w:val="28"/>
          <w:szCs w:val="28"/>
          <w:lang w:eastAsia="en-US"/>
        </w:rPr>
        <w:t>2) 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r w:rsidRPr="00FA7227">
        <w:rPr>
          <w:rFonts w:ascii="Times New Roman" w:hAnsi="Times New Roman" w:cs="Times New Roman"/>
          <w:sz w:val="28"/>
          <w:szCs w:val="28"/>
          <w:lang w:eastAsia="en-US"/>
        </w:rPr>
        <w:t>3) информацию о государственной регистрации в качестве индивидуального предпринимателя или юридического лица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r w:rsidRPr="00FA7227">
        <w:rPr>
          <w:rFonts w:ascii="Times New Roman" w:hAnsi="Times New Roman" w:cs="Times New Roman"/>
          <w:sz w:val="28"/>
          <w:szCs w:val="28"/>
          <w:lang w:eastAsia="en-US"/>
        </w:rPr>
        <w:t>4) соблюдение требований о перевозке делимого груза.</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31" w:name="sub_335"/>
      <w:r w:rsidRPr="00FA7227">
        <w:rPr>
          <w:rFonts w:ascii="Times New Roman" w:hAnsi="Times New Roman" w:cs="Times New Roman"/>
          <w:sz w:val="28"/>
          <w:szCs w:val="28"/>
          <w:lang w:eastAsia="en-US"/>
        </w:rPr>
        <w:t xml:space="preserve">3.4.4. Результатом административной процедуры является мотивированное решение об отказе в предоставлении услуги или переход к процедуре </w:t>
      </w:r>
      <w:r>
        <w:rPr>
          <w:rFonts w:ascii="Times New Roman" w:hAnsi="Times New Roman" w:cs="Times New Roman"/>
          <w:sz w:val="28"/>
          <w:szCs w:val="28"/>
          <w:lang w:eastAsia="en-US"/>
        </w:rPr>
        <w:t>«</w:t>
      </w:r>
      <w:r w:rsidRPr="00FA7227">
        <w:rPr>
          <w:rFonts w:ascii="Times New Roman" w:hAnsi="Times New Roman" w:cs="Times New Roman"/>
          <w:sz w:val="28"/>
          <w:szCs w:val="28"/>
          <w:lang w:eastAsia="en-US"/>
        </w:rPr>
        <w:t>Согласование заявления</w:t>
      </w:r>
      <w:r>
        <w:rPr>
          <w:rFonts w:ascii="Times New Roman" w:hAnsi="Times New Roman" w:cs="Times New Roman"/>
          <w:sz w:val="28"/>
          <w:szCs w:val="28"/>
          <w:lang w:eastAsia="en-US"/>
        </w:rPr>
        <w:t>»</w:t>
      </w:r>
      <w:r w:rsidRPr="00FA7227">
        <w:rPr>
          <w:rFonts w:ascii="Times New Roman" w:hAnsi="Times New Roman" w:cs="Times New Roman"/>
          <w:sz w:val="28"/>
          <w:szCs w:val="28"/>
          <w:lang w:eastAsia="en-US"/>
        </w:rPr>
        <w:t>.</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32" w:name="sub_336"/>
      <w:bookmarkEnd w:id="31"/>
      <w:r w:rsidRPr="00FA7227">
        <w:rPr>
          <w:rFonts w:ascii="Times New Roman" w:hAnsi="Times New Roman" w:cs="Times New Roman"/>
          <w:sz w:val="28"/>
          <w:szCs w:val="28"/>
          <w:lang w:eastAsia="en-US"/>
        </w:rPr>
        <w:t>3.4.5. Способ фиксации результата выполнения административной процедуры - запись в журнале регистрации заявлений.</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33" w:name="sub_34"/>
      <w:bookmarkEnd w:id="32"/>
      <w:r w:rsidRPr="00FA7227">
        <w:rPr>
          <w:rFonts w:ascii="Times New Roman" w:hAnsi="Times New Roman" w:cs="Times New Roman"/>
          <w:sz w:val="28"/>
          <w:szCs w:val="28"/>
          <w:lang w:eastAsia="en-US"/>
        </w:rPr>
        <w:t xml:space="preserve">3.5. Административная процедура </w:t>
      </w:r>
      <w:r>
        <w:rPr>
          <w:rFonts w:ascii="Times New Roman" w:hAnsi="Times New Roman" w:cs="Times New Roman"/>
          <w:sz w:val="28"/>
          <w:szCs w:val="28"/>
          <w:lang w:eastAsia="en-US"/>
        </w:rPr>
        <w:t>«</w:t>
      </w:r>
      <w:r w:rsidRPr="00FA7227">
        <w:rPr>
          <w:rFonts w:ascii="Times New Roman" w:hAnsi="Times New Roman" w:cs="Times New Roman"/>
          <w:sz w:val="28"/>
          <w:szCs w:val="28"/>
          <w:lang w:eastAsia="en-US"/>
        </w:rPr>
        <w:t>Согласование заявления</w:t>
      </w:r>
      <w:r>
        <w:rPr>
          <w:rFonts w:ascii="Times New Roman" w:hAnsi="Times New Roman" w:cs="Times New Roman"/>
          <w:sz w:val="28"/>
          <w:szCs w:val="28"/>
          <w:lang w:eastAsia="en-US"/>
        </w:rPr>
        <w:t>»</w:t>
      </w:r>
      <w:r w:rsidRPr="00FA7227">
        <w:rPr>
          <w:rFonts w:ascii="Times New Roman" w:hAnsi="Times New Roman" w:cs="Times New Roman"/>
          <w:sz w:val="28"/>
          <w:szCs w:val="28"/>
          <w:lang w:eastAsia="en-US"/>
        </w:rPr>
        <w:t>.</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34" w:name="sub_341"/>
      <w:bookmarkEnd w:id="33"/>
      <w:r w:rsidRPr="00FA7227">
        <w:rPr>
          <w:rFonts w:ascii="Times New Roman" w:hAnsi="Times New Roman" w:cs="Times New Roman"/>
          <w:sz w:val="28"/>
          <w:szCs w:val="28"/>
          <w:lang w:eastAsia="en-US"/>
        </w:rPr>
        <w:t>3.5.1. Основанием для начала административной процедуры является установление маршрута движения транспортного средства.</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35" w:name="sub_342"/>
      <w:bookmarkEnd w:id="34"/>
      <w:r w:rsidRPr="00FA7227">
        <w:rPr>
          <w:rFonts w:ascii="Times New Roman" w:hAnsi="Times New Roman" w:cs="Times New Roman"/>
          <w:sz w:val="28"/>
          <w:szCs w:val="28"/>
          <w:lang w:eastAsia="en-US"/>
        </w:rPr>
        <w:t>3.5.2. Должностное лицо, ответственное за выполнение административной процедуры - специалист.</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36" w:name="sub_343"/>
      <w:bookmarkEnd w:id="35"/>
      <w:r w:rsidRPr="00FA7227">
        <w:rPr>
          <w:rFonts w:ascii="Times New Roman" w:hAnsi="Times New Roman" w:cs="Times New Roman"/>
          <w:sz w:val="28"/>
          <w:szCs w:val="28"/>
          <w:lang w:eastAsia="en-US"/>
        </w:rPr>
        <w:t>3.5.3. Для согласования маршрута транспортного средства, осуществляющего перевозку опасных грузов, специалист направляет владельцам автомобильных дорог, по которым проходит маршрут транспортного средства, осуществляющего перевозку опасных грузов, заявку на согласование маршрута транспортного средства, осуществляющего перевозку опасных грузов.</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37" w:name="sub_344"/>
      <w:bookmarkEnd w:id="36"/>
      <w:r w:rsidRPr="00FA7227">
        <w:rPr>
          <w:rFonts w:ascii="Times New Roman" w:hAnsi="Times New Roman" w:cs="Times New Roman"/>
          <w:sz w:val="28"/>
          <w:szCs w:val="28"/>
          <w:lang w:eastAsia="en-US"/>
        </w:rPr>
        <w:t>3.5.4. Согласование маршрута транспортного средства, осуществляющее перевозки тяжеловесных грузов, осуществляется специалистом с владельцами автомобильных дорог, по которым проходит такой маршрут (далее - владельцы автомобильных дорог).</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38" w:name="sub_345"/>
      <w:bookmarkEnd w:id="37"/>
      <w:r w:rsidRPr="00FA7227">
        <w:rPr>
          <w:rFonts w:ascii="Times New Roman" w:hAnsi="Times New Roman" w:cs="Times New Roman"/>
          <w:sz w:val="28"/>
          <w:szCs w:val="28"/>
          <w:lang w:eastAsia="en-US"/>
        </w:rPr>
        <w:t>3.5.5. Согласование маршрута транспортного средства, осуществляющего перевозки крупногабаритных грузов, осуществляется специалистом с владельцами автомобильных дорог и ОГИБДД ОМВД России по Брюховецкому району (далее - Госавтоинспекция).</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39" w:name="sub_346"/>
      <w:bookmarkEnd w:id="38"/>
      <w:r w:rsidRPr="00FA7227">
        <w:rPr>
          <w:rFonts w:ascii="Times New Roman" w:hAnsi="Times New Roman" w:cs="Times New Roman"/>
          <w:sz w:val="28"/>
          <w:szCs w:val="28"/>
          <w:lang w:eastAsia="en-US"/>
        </w:rPr>
        <w:t>3.5.6. Специалист в течение четырех рабочих дней со дня регистрации заявления на перевозку тяжеловесных и (или) крупногабаритных грузов:</w:t>
      </w:r>
    </w:p>
    <w:bookmarkEnd w:id="39"/>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r w:rsidRPr="00FA7227">
        <w:rPr>
          <w:rFonts w:ascii="Times New Roman" w:hAnsi="Times New Roman" w:cs="Times New Roman"/>
          <w:sz w:val="28"/>
          <w:szCs w:val="28"/>
          <w:lang w:eastAsia="en-US"/>
        </w:rPr>
        <w:t>1) устанавливает путь следования по заявленному маршруту;</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r w:rsidRPr="00FA7227">
        <w:rPr>
          <w:rFonts w:ascii="Times New Roman" w:hAnsi="Times New Roman" w:cs="Times New Roman"/>
          <w:sz w:val="28"/>
          <w:szCs w:val="28"/>
          <w:lang w:eastAsia="en-US"/>
        </w:rPr>
        <w:t>2) определяет владельцев автомобильных дорог по пути следования заявленного маршрута;</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r w:rsidRPr="00FA7227">
        <w:rPr>
          <w:rFonts w:ascii="Times New Roman" w:hAnsi="Times New Roman" w:cs="Times New Roman"/>
          <w:sz w:val="28"/>
          <w:szCs w:val="28"/>
          <w:lang w:eastAsia="en-US"/>
        </w:rPr>
        <w:t>3) направляет в адрес владельцев автомобильных дорог, по дорогам которых проходит данный маршрут, часть маршрута, заявку на согласование маршрута транспортного средства, осуществляющего перевозки тяжеловесных и (или) крупногабаритных грузов.</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40" w:name="sub_347"/>
      <w:r w:rsidRPr="00FA7227">
        <w:rPr>
          <w:rFonts w:ascii="Times New Roman" w:hAnsi="Times New Roman" w:cs="Times New Roman"/>
          <w:sz w:val="28"/>
          <w:szCs w:val="28"/>
          <w:lang w:eastAsia="en-US"/>
        </w:rPr>
        <w:t xml:space="preserve">3.5.7. 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управление информирует об этом заявителя и дальнейшее согласование маршрута транспортного средства, осуществляющего перевозки тяжеловесных и (или) крупногабаритных грузов, осуществляется в соответствии с </w:t>
      </w:r>
      <w:hyperlink r:id="rId23" w:history="1">
        <w:r w:rsidRPr="00FA7227">
          <w:rPr>
            <w:rFonts w:ascii="Times New Roman" w:hAnsi="Times New Roman" w:cs="Times New Roman"/>
            <w:sz w:val="28"/>
            <w:szCs w:val="28"/>
            <w:lang w:eastAsia="en-US"/>
          </w:rPr>
          <w:t>главой V</w:t>
        </w:r>
      </w:hyperlink>
      <w:r w:rsidRPr="00FA7227">
        <w:rPr>
          <w:rFonts w:ascii="Times New Roman" w:hAnsi="Times New Roman" w:cs="Times New Roman"/>
          <w:sz w:val="28"/>
          <w:szCs w:val="28"/>
          <w:lang w:eastAsia="en-US"/>
        </w:rPr>
        <w:t xml:space="preserve"> приказа Минтранса РФ от 24 июля 2012 года №258.</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41" w:name="sub_348"/>
      <w:bookmarkEnd w:id="40"/>
      <w:r w:rsidRPr="00FA7227">
        <w:rPr>
          <w:rFonts w:ascii="Times New Roman" w:hAnsi="Times New Roman" w:cs="Times New Roman"/>
          <w:sz w:val="28"/>
          <w:szCs w:val="28"/>
          <w:lang w:eastAsia="en-US"/>
        </w:rPr>
        <w:t>3.5.8. Результатом исполнения муниципальной процедуры, является принятие решения о выдаче или об отказе в выдаче специального разрешения на перевозку тяжеловесных и (или) крупногабаритных грузов.</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42" w:name="sub_349"/>
      <w:bookmarkEnd w:id="41"/>
      <w:r w:rsidRPr="00FA7227">
        <w:rPr>
          <w:rFonts w:ascii="Times New Roman" w:hAnsi="Times New Roman" w:cs="Times New Roman"/>
          <w:sz w:val="28"/>
          <w:szCs w:val="28"/>
          <w:lang w:eastAsia="en-US"/>
        </w:rPr>
        <w:t>3.5.9. Способ фиксации результата выполнения административной процедуры - согласованная заявка.</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43" w:name="sub_35"/>
      <w:bookmarkEnd w:id="42"/>
      <w:r w:rsidRPr="00FA7227">
        <w:rPr>
          <w:rFonts w:ascii="Times New Roman" w:hAnsi="Times New Roman" w:cs="Times New Roman"/>
          <w:sz w:val="28"/>
          <w:szCs w:val="28"/>
          <w:lang w:eastAsia="en-US"/>
        </w:rPr>
        <w:t xml:space="preserve">3.6. Административная процедура </w:t>
      </w:r>
      <w:r>
        <w:rPr>
          <w:rFonts w:ascii="Times New Roman" w:hAnsi="Times New Roman" w:cs="Times New Roman"/>
          <w:sz w:val="28"/>
          <w:szCs w:val="28"/>
          <w:lang w:eastAsia="en-US"/>
        </w:rPr>
        <w:t>«</w:t>
      </w:r>
      <w:r w:rsidRPr="00FA7227">
        <w:rPr>
          <w:rFonts w:ascii="Times New Roman" w:hAnsi="Times New Roman" w:cs="Times New Roman"/>
          <w:sz w:val="28"/>
          <w:szCs w:val="28"/>
          <w:lang w:eastAsia="en-US"/>
        </w:rPr>
        <w:t>Выдача специального разрешения</w:t>
      </w:r>
      <w:r>
        <w:rPr>
          <w:rFonts w:ascii="Times New Roman" w:hAnsi="Times New Roman" w:cs="Times New Roman"/>
          <w:sz w:val="28"/>
          <w:szCs w:val="28"/>
          <w:lang w:eastAsia="en-US"/>
        </w:rPr>
        <w:t>»</w:t>
      </w:r>
      <w:r w:rsidRPr="00FA7227">
        <w:rPr>
          <w:rFonts w:ascii="Times New Roman" w:hAnsi="Times New Roman" w:cs="Times New Roman"/>
          <w:sz w:val="28"/>
          <w:szCs w:val="28"/>
          <w:lang w:eastAsia="en-US"/>
        </w:rPr>
        <w:t>.</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44" w:name="sub_351"/>
      <w:bookmarkEnd w:id="43"/>
      <w:r w:rsidRPr="00FA7227">
        <w:rPr>
          <w:rFonts w:ascii="Times New Roman" w:hAnsi="Times New Roman" w:cs="Times New Roman"/>
          <w:sz w:val="28"/>
          <w:szCs w:val="28"/>
          <w:lang w:eastAsia="en-US"/>
        </w:rPr>
        <w:t>3.6.1. Основанием для начала административной процедуры является получение необходимых согласований маршрута транспортного средства, осуществляющего перевозки тяжеловесных и (или) крупногабаритных грузов со всеми владельцами автомобильных дорог.</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45" w:name="sub_352"/>
      <w:bookmarkEnd w:id="44"/>
      <w:r w:rsidRPr="00FA7227">
        <w:rPr>
          <w:rFonts w:ascii="Times New Roman" w:hAnsi="Times New Roman" w:cs="Times New Roman"/>
          <w:sz w:val="28"/>
          <w:szCs w:val="28"/>
          <w:lang w:eastAsia="en-US"/>
        </w:rPr>
        <w:t>3.6.2. Должностное лицо, ответственное за выполнение административной процедуры - специалист.</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46" w:name="sub_354"/>
      <w:bookmarkEnd w:id="45"/>
      <w:r w:rsidRPr="00FA7227">
        <w:rPr>
          <w:rFonts w:ascii="Times New Roman" w:hAnsi="Times New Roman" w:cs="Times New Roman"/>
          <w:sz w:val="28"/>
          <w:szCs w:val="28"/>
          <w:lang w:eastAsia="en-US"/>
        </w:rPr>
        <w:t xml:space="preserve">3.6.3. Выдача специального разрешения на перевозку тяжеловесных и (или) крупногабаритных грузов осуществляется </w:t>
      </w:r>
      <w:r>
        <w:rPr>
          <w:rFonts w:ascii="Times New Roman" w:hAnsi="Times New Roman" w:cs="Times New Roman"/>
          <w:sz w:val="28"/>
          <w:szCs w:val="28"/>
          <w:lang w:eastAsia="en-US"/>
        </w:rPr>
        <w:t>Администрацией</w:t>
      </w:r>
      <w:r w:rsidRPr="00FA7227">
        <w:rPr>
          <w:rFonts w:ascii="Times New Roman" w:hAnsi="Times New Roman" w:cs="Times New Roman"/>
          <w:sz w:val="28"/>
          <w:szCs w:val="28"/>
          <w:lang w:eastAsia="en-US"/>
        </w:rPr>
        <w:t xml:space="preserve"> после представления заявителем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w:t>
      </w:r>
      <w:hyperlink w:anchor="sub_261" w:history="1">
        <w:r w:rsidRPr="00FA7227">
          <w:rPr>
            <w:rFonts w:ascii="Times New Roman" w:hAnsi="Times New Roman" w:cs="Times New Roman"/>
            <w:sz w:val="28"/>
            <w:szCs w:val="28"/>
            <w:lang w:eastAsia="en-US"/>
          </w:rPr>
          <w:t>п. 2.6 раздела 2</w:t>
        </w:r>
      </w:hyperlink>
      <w:r w:rsidRPr="00FA7227">
        <w:rPr>
          <w:rFonts w:ascii="Times New Roman" w:hAnsi="Times New Roman" w:cs="Times New Roman"/>
          <w:sz w:val="28"/>
          <w:szCs w:val="28"/>
          <w:lang w:eastAsia="en-US"/>
        </w:rPr>
        <w:t xml:space="preserve"> настоящего регламента, в случае подачи заявления и документов в адрес уполномоченного органа посредством факсимильной связи.</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47" w:name="sub_355"/>
      <w:bookmarkEnd w:id="46"/>
      <w:r w:rsidRPr="00FA7227">
        <w:rPr>
          <w:rFonts w:ascii="Times New Roman" w:hAnsi="Times New Roman" w:cs="Times New Roman"/>
          <w:sz w:val="28"/>
          <w:szCs w:val="28"/>
          <w:lang w:eastAsia="en-US"/>
        </w:rPr>
        <w:t xml:space="preserve">3.6.4. Специальное разрешение на перевозку тяжеловесных и (или) крупногабаритных грузов согласно </w:t>
      </w:r>
      <w:hyperlink w:anchor="sub_1600" w:history="1">
        <w:r w:rsidRPr="00FA7227">
          <w:rPr>
            <w:rFonts w:ascii="Times New Roman" w:hAnsi="Times New Roman" w:cs="Times New Roman"/>
            <w:sz w:val="28"/>
            <w:szCs w:val="28"/>
            <w:lang w:eastAsia="en-US"/>
          </w:rPr>
          <w:t>приложению №4</w:t>
        </w:r>
      </w:hyperlink>
      <w:r w:rsidRPr="00FA7227">
        <w:rPr>
          <w:rFonts w:ascii="Times New Roman" w:hAnsi="Times New Roman" w:cs="Times New Roman"/>
          <w:sz w:val="28"/>
          <w:szCs w:val="28"/>
          <w:lang w:eastAsia="en-US"/>
        </w:rPr>
        <w:t xml:space="preserve"> настоящего регламента, оформляется специалистом в течение одного рабочего дня с момента принятия решения о выдаче специального разрешения на перевозку тяжеловесных и (или) крупногабаритных грузов.</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48" w:name="sub_356"/>
      <w:bookmarkEnd w:id="47"/>
      <w:r w:rsidRPr="00FA7227">
        <w:rPr>
          <w:rFonts w:ascii="Times New Roman" w:hAnsi="Times New Roman" w:cs="Times New Roman"/>
          <w:sz w:val="28"/>
          <w:szCs w:val="28"/>
          <w:lang w:eastAsia="en-US"/>
        </w:rPr>
        <w:t>3.6.5. Результатом административной процедуры является выдача специального разрешения на перевозку тяжеловесных и (или) крупногабаритных груза.</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49" w:name="sub_357"/>
      <w:bookmarkEnd w:id="48"/>
      <w:r w:rsidRPr="00FA7227">
        <w:rPr>
          <w:rFonts w:ascii="Times New Roman" w:hAnsi="Times New Roman" w:cs="Times New Roman"/>
          <w:sz w:val="28"/>
          <w:szCs w:val="28"/>
          <w:lang w:eastAsia="en-US"/>
        </w:rPr>
        <w:t>3.6.6. Способ фиксации результата выполнения административной процедуры - запись в журнале.</w:t>
      </w:r>
    </w:p>
    <w:bookmarkEnd w:id="49"/>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p>
    <w:p w:rsidR="00B41411" w:rsidRPr="00FA7227" w:rsidRDefault="00B41411" w:rsidP="00FA7227">
      <w:pPr>
        <w:spacing w:after="0" w:line="240" w:lineRule="auto"/>
        <w:ind w:firstLine="567"/>
        <w:jc w:val="both"/>
        <w:rPr>
          <w:rFonts w:ascii="Times New Roman" w:hAnsi="Times New Roman" w:cs="Times New Roman"/>
          <w:sz w:val="28"/>
          <w:szCs w:val="28"/>
        </w:rPr>
      </w:pPr>
      <w:bookmarkStart w:id="50" w:name="sub_400"/>
      <w:r w:rsidRPr="00FA7227">
        <w:rPr>
          <w:rFonts w:ascii="Times New Roman" w:hAnsi="Times New Roman" w:cs="Times New Roman"/>
          <w:sz w:val="28"/>
          <w:szCs w:val="28"/>
        </w:rPr>
        <w:t>4. Формы контроля за предоставлением муниципальной услуги</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51" w:name="sub_41"/>
      <w:bookmarkEnd w:id="50"/>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r w:rsidRPr="00FA7227">
        <w:rPr>
          <w:rFonts w:ascii="Times New Roman" w:hAnsi="Times New Roman" w:cs="Times New Roman"/>
          <w:sz w:val="28"/>
          <w:szCs w:val="28"/>
          <w:lang w:eastAsia="en-US"/>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управления, путем проведения проверок соблюдения и исполнения положений административного регламента, иных нормативных правовых актов.</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52" w:name="sub_42"/>
      <w:bookmarkEnd w:id="51"/>
      <w:r w:rsidRPr="00FA7227">
        <w:rPr>
          <w:rFonts w:ascii="Times New Roman" w:hAnsi="Times New Roman" w:cs="Times New Roman"/>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53" w:name="sub_421"/>
      <w:bookmarkEnd w:id="52"/>
      <w:r w:rsidRPr="00FA7227">
        <w:rPr>
          <w:rFonts w:ascii="Times New Roman" w:hAnsi="Times New Roman" w:cs="Times New Roman"/>
          <w:sz w:val="28"/>
          <w:szCs w:val="28"/>
          <w:lang w:eastAsia="en-US"/>
        </w:rPr>
        <w:t>4.2.1. 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54" w:name="sub_422"/>
      <w:bookmarkEnd w:id="53"/>
      <w:r w:rsidRPr="00FA7227">
        <w:rPr>
          <w:rFonts w:ascii="Times New Roman" w:hAnsi="Times New Roman" w:cs="Times New Roman"/>
          <w:sz w:val="28"/>
          <w:szCs w:val="28"/>
          <w:lang w:eastAsia="en-US"/>
        </w:rPr>
        <w:t xml:space="preserve">4.2.2. Плановые проверки проводятся начальником </w:t>
      </w:r>
      <w:r>
        <w:rPr>
          <w:rFonts w:ascii="Times New Roman" w:hAnsi="Times New Roman" w:cs="Times New Roman"/>
          <w:sz w:val="28"/>
          <w:szCs w:val="28"/>
          <w:lang w:eastAsia="en-US"/>
        </w:rPr>
        <w:t>общего отдела</w:t>
      </w:r>
      <w:r w:rsidRPr="00FA7227">
        <w:rPr>
          <w:rFonts w:ascii="Times New Roman" w:hAnsi="Times New Roman" w:cs="Times New Roman"/>
          <w:sz w:val="28"/>
          <w:szCs w:val="28"/>
          <w:lang w:eastAsia="en-US"/>
        </w:rPr>
        <w:t xml:space="preserve"> один раз в год.</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55" w:name="sub_423"/>
      <w:bookmarkEnd w:id="54"/>
      <w:r w:rsidRPr="00FA7227">
        <w:rPr>
          <w:rFonts w:ascii="Times New Roman" w:hAnsi="Times New Roman" w:cs="Times New Roman"/>
          <w:sz w:val="28"/>
          <w:szCs w:val="28"/>
          <w:lang w:eastAsia="en-US"/>
        </w:rPr>
        <w:t>4.2.3. Внеплановые проверки проводятся в связи с конкретным обращением заявителя следующими должностными лицами:</w:t>
      </w:r>
    </w:p>
    <w:bookmarkEnd w:id="55"/>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r>
        <w:rPr>
          <w:rFonts w:ascii="Times New Roman" w:hAnsi="Times New Roman" w:cs="Times New Roman"/>
          <w:sz w:val="28"/>
          <w:szCs w:val="28"/>
          <w:lang w:eastAsia="en-US"/>
        </w:rPr>
        <w:t>а) начальником общего отдела</w:t>
      </w:r>
      <w:r w:rsidRPr="00FA7227">
        <w:rPr>
          <w:rFonts w:ascii="Times New Roman" w:hAnsi="Times New Roman" w:cs="Times New Roman"/>
          <w:sz w:val="28"/>
          <w:szCs w:val="28"/>
          <w:lang w:eastAsia="en-US"/>
        </w:rPr>
        <w:t>;</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56" w:name="sub_424"/>
      <w:r w:rsidRPr="00FA7227">
        <w:rPr>
          <w:rFonts w:ascii="Times New Roman" w:hAnsi="Times New Roman" w:cs="Times New Roman"/>
          <w:sz w:val="28"/>
          <w:szCs w:val="28"/>
          <w:lang w:eastAsia="en-US"/>
        </w:rPr>
        <w:t>4.2.4. Контроль за полнотой и качеством оказания муниципальной услуги включает в себя:</w:t>
      </w:r>
    </w:p>
    <w:bookmarkEnd w:id="56"/>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r w:rsidRPr="00FA7227">
        <w:rPr>
          <w:rFonts w:ascii="Times New Roman" w:hAnsi="Times New Roman" w:cs="Times New Roman"/>
          <w:sz w:val="28"/>
          <w:szCs w:val="28"/>
          <w:lang w:eastAsia="en-US"/>
        </w:rPr>
        <w:t>1) проведение проверок на предмет полноты и правильности соблюдения административных процедур оказания муниципальной услуги;</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r w:rsidRPr="00FA7227">
        <w:rPr>
          <w:rFonts w:ascii="Times New Roman" w:hAnsi="Times New Roman" w:cs="Times New Roman"/>
          <w:sz w:val="28"/>
          <w:szCs w:val="28"/>
          <w:lang w:eastAsia="en-US"/>
        </w:rPr>
        <w:t>2) устранение выявленных нарушений прав граждан;</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r w:rsidRPr="00FA7227">
        <w:rPr>
          <w:rFonts w:ascii="Times New Roman" w:hAnsi="Times New Roman" w:cs="Times New Roman"/>
          <w:sz w:val="28"/>
          <w:szCs w:val="28"/>
          <w:lang w:eastAsia="en-US"/>
        </w:rPr>
        <w:t>3) рассмотрение и подготовка ответов на запросы обращения граждан, содержащих жалобы, на решения, действия (бездействие) должностных лиц;</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r w:rsidRPr="00FA7227">
        <w:rPr>
          <w:rFonts w:ascii="Times New Roman" w:hAnsi="Times New Roman" w:cs="Times New Roman"/>
          <w:sz w:val="28"/>
          <w:szCs w:val="28"/>
          <w:lang w:eastAsia="en-US"/>
        </w:rPr>
        <w:t>4) заявитель имеет право на любые предусмотренные действующим законодательством формы контроля за деятельностью управления при предоставлении муниципальной услуги.</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bookmarkStart w:id="57" w:name="sub_43"/>
      <w:r w:rsidRPr="00FA7227">
        <w:rPr>
          <w:rFonts w:ascii="Times New Roman" w:hAnsi="Times New Roman" w:cs="Times New Roman"/>
          <w:sz w:val="28"/>
          <w:szCs w:val="28"/>
          <w:lang w:eastAsia="en-US"/>
        </w:rPr>
        <w:t>4.3. Должностные лица управления несут административную, дисциплинарную и иную ответственность в соответствии с действующим законодательством за решения и действия (бездействия), принимаемые (осуществляемые) ими в ходе предоставления муниципальной услуги.</w:t>
      </w:r>
    </w:p>
    <w:bookmarkEnd w:id="57"/>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p>
    <w:p w:rsidR="00B41411" w:rsidRDefault="00B41411" w:rsidP="008239F6">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B41411" w:rsidRDefault="00B41411" w:rsidP="008239F6">
      <w:pPr>
        <w:spacing w:after="0" w:line="240" w:lineRule="auto"/>
        <w:jc w:val="both"/>
        <w:rPr>
          <w:rFonts w:ascii="Times New Roman" w:hAnsi="Times New Roman" w:cs="Times New Roman"/>
          <w:sz w:val="28"/>
          <w:szCs w:val="28"/>
        </w:rPr>
      </w:pPr>
    </w:p>
    <w:p w:rsidR="00B41411" w:rsidRDefault="00B41411" w:rsidP="008239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 Заявители имеют право на досудебное (внесудебное) обжалование действий (бездействия) и решений администрации  Батуринского сельского поселения Брюховецкого района, предоставляющей муниципальные услуги, а также её должностных лиц, муниципальных служащих при предоставлении муниципальной услуги.</w:t>
      </w:r>
    </w:p>
    <w:p w:rsidR="00B41411" w:rsidRDefault="00B41411" w:rsidP="008239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 Предметом жалобы является:</w:t>
      </w:r>
    </w:p>
    <w:p w:rsidR="00B41411" w:rsidRDefault="00B41411" w:rsidP="008239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B41411" w:rsidRDefault="00B41411" w:rsidP="008239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нарушение срока предоставления муниципальной услуги;</w:t>
      </w:r>
    </w:p>
    <w:p w:rsidR="00B41411" w:rsidRDefault="00B41411" w:rsidP="008239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и органов местного самоуправления  Батуринского сельского поселения Брюховецкого района, для предоставления муниципальной услуги;</w:t>
      </w:r>
    </w:p>
    <w:p w:rsidR="00B41411" w:rsidRDefault="00B41411" w:rsidP="008239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и органов местного самоуправления  Батуринского сельского поселения Брюховецкого района, для предоставления муниципальной услуги, у заявителя;</w:t>
      </w:r>
    </w:p>
    <w:p w:rsidR="00B41411" w:rsidRDefault="00B41411" w:rsidP="008239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и органов местного самоуправления  Батуринского сельского поселения Брюховецкого района;</w:t>
      </w:r>
    </w:p>
    <w:p w:rsidR="00B41411" w:rsidRDefault="00B41411" w:rsidP="008239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и органов местного самоуправления Батуринского сельского поселения Брюховецкого района;</w:t>
      </w:r>
    </w:p>
    <w:p w:rsidR="00B41411" w:rsidRDefault="00B41411" w:rsidP="008239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отказ Администрации, должностного лица или работника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41411" w:rsidRDefault="00B41411" w:rsidP="008239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5.3.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w:t>
      </w:r>
    </w:p>
    <w:p w:rsidR="00B41411" w:rsidRDefault="00B41411" w:rsidP="008239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а также может быть принята при личном приеме заявителя. </w:t>
      </w:r>
    </w:p>
    <w:p w:rsidR="00B41411" w:rsidRDefault="00B41411" w:rsidP="008239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Прием жалоб в письменной форме осуществляется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p w:rsidR="00B41411" w:rsidRDefault="00B41411" w:rsidP="008239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Жалоба в письменной форме может быть также подана (направлена):</w:t>
      </w:r>
    </w:p>
    <w:p w:rsidR="00B41411" w:rsidRDefault="00B41411" w:rsidP="008239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администрацию Батуринского сельского поселения Брюховецкого района, расположенную по адресу: Краснодарский край, Брюховецкий район, станица Батуринская, улица Красная, 40, часы приема ежедневно, кроме выходных и праздничных дней, с 8 ч. 00 мин. до 16 ч. 12 мин;</w:t>
      </w:r>
    </w:p>
    <w:p w:rsidR="00B41411" w:rsidRDefault="00B41411" w:rsidP="008239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почте - на адрес администрации  Батуринского сельского поселения Брюховецкого района, по средствам факсимильной связи - по телефону 8(86156) 46188.</w:t>
      </w:r>
    </w:p>
    <w:p w:rsidR="00B41411" w:rsidRDefault="00B41411" w:rsidP="008239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личном приеме жалоба может быть подана в администрацию  Батуринского сельского поселения Брюховецкого района. Время приема жалоб должно совпадать со временем предоставления услуг. </w:t>
      </w:r>
    </w:p>
    <w:p w:rsidR="00B41411" w:rsidRDefault="00B41411" w:rsidP="008239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электронном виде жалоба может быть подана заявителем посредством:</w:t>
      </w:r>
    </w:p>
    <w:p w:rsidR="00B41411" w:rsidRDefault="00B41411" w:rsidP="008239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официального сайта администрации Батуринского сельского поселения Брюховецкого района в информационно-телекоммуникационной сети «Интернет»; </w:t>
      </w:r>
    </w:p>
    <w:p w:rsidR="00B41411" w:rsidRDefault="00B41411" w:rsidP="008239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официального адреса электронной почты администрации  Батуринского сельского поселения Брюховецкого района; </w:t>
      </w:r>
    </w:p>
    <w:p w:rsidR="00B41411" w:rsidRDefault="00B41411" w:rsidP="008239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Единого портала государственных и муниципальных услуг (функций);</w:t>
      </w:r>
    </w:p>
    <w:p w:rsidR="00B41411" w:rsidRDefault="00B41411" w:rsidP="008239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Портала государственных и муниципальных услуг Краснодарского края.</w:t>
      </w:r>
    </w:p>
    <w:p w:rsidR="00B41411" w:rsidRDefault="00B41411" w:rsidP="008239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подаче жалобы в электронном виде жалоба и документ, подтверждающий полномочия представителя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41411" w:rsidRDefault="00B41411" w:rsidP="008239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Жалоба должна содержать:</w:t>
      </w:r>
    </w:p>
    <w:p w:rsidR="00B41411" w:rsidRDefault="00B41411" w:rsidP="008239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41411" w:rsidRDefault="00B41411" w:rsidP="008239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41411" w:rsidRDefault="00B41411" w:rsidP="008239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41411" w:rsidRDefault="00B41411" w:rsidP="008239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41411" w:rsidRDefault="00B41411" w:rsidP="008239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5.4.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41411" w:rsidRDefault="00B41411" w:rsidP="008239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5.5. Основания для приостановления рассмотрения жалобы отсутствуют.</w:t>
      </w:r>
    </w:p>
    <w:p w:rsidR="00B41411" w:rsidRDefault="00B41411" w:rsidP="008239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5.6. По результатам рассмотрения жалобы глава Батуринского сельского поселения Брюховецкого района принимает одно из следующих решений:</w:t>
      </w:r>
    </w:p>
    <w:p w:rsidR="00B41411" w:rsidRDefault="00B41411" w:rsidP="008239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и органов местного самоуправления  Батуринского сельского поселения Брюховецкого района;</w:t>
      </w:r>
    </w:p>
    <w:p w:rsidR="00B41411" w:rsidRDefault="00B41411" w:rsidP="008239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отказывает в удовлетворении жалобы.</w:t>
      </w:r>
    </w:p>
    <w:p w:rsidR="00B41411" w:rsidRDefault="00B41411" w:rsidP="008239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5.7.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1411" w:rsidRDefault="00B41411" w:rsidP="008239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5.8. Заявители вправе обжаловать решения, принятые в ходе предоставления муниципальной услуги, действия или бездействие должностных лиц Администрации в судебном порядке в соответствии с законодательством Российской Федерации.</w:t>
      </w:r>
    </w:p>
    <w:p w:rsidR="00B41411" w:rsidRDefault="00B41411" w:rsidP="008239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5.9. Заявители имеют право обратиться в Администрацию за получением информации и документов, необходимых для обоснования и рассмотрения жалобы.</w:t>
      </w:r>
    </w:p>
    <w:p w:rsidR="00B41411" w:rsidRDefault="00B41411" w:rsidP="008239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5.10.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Администрации, Едином портале.</w:t>
      </w:r>
    </w:p>
    <w:p w:rsidR="00B41411" w:rsidRDefault="00B41411" w:rsidP="008239F6">
      <w:pPr>
        <w:spacing w:after="0" w:line="240" w:lineRule="auto"/>
        <w:jc w:val="both"/>
        <w:rPr>
          <w:rFonts w:ascii="Times New Roman" w:hAnsi="Times New Roman" w:cs="Times New Roman"/>
          <w:sz w:val="28"/>
          <w:szCs w:val="28"/>
        </w:rPr>
      </w:pPr>
    </w:p>
    <w:p w:rsidR="00B41411" w:rsidRDefault="00B41411" w:rsidP="008239F6">
      <w:pPr>
        <w:spacing w:after="0" w:line="240" w:lineRule="auto"/>
        <w:jc w:val="both"/>
        <w:rPr>
          <w:rFonts w:ascii="Times New Roman" w:hAnsi="Times New Roman" w:cs="Times New Roman"/>
          <w:sz w:val="28"/>
          <w:szCs w:val="28"/>
        </w:rPr>
      </w:pPr>
    </w:p>
    <w:p w:rsidR="00B41411" w:rsidRDefault="00B41411" w:rsidP="008239F6">
      <w:pPr>
        <w:spacing w:after="0" w:line="240" w:lineRule="auto"/>
        <w:jc w:val="both"/>
        <w:rPr>
          <w:rFonts w:ascii="Times New Roman" w:hAnsi="Times New Roman" w:cs="Times New Roman"/>
          <w:sz w:val="28"/>
          <w:szCs w:val="28"/>
        </w:rPr>
      </w:pPr>
    </w:p>
    <w:p w:rsidR="00B41411" w:rsidRDefault="00B41411" w:rsidP="008239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Батуринского</w:t>
      </w:r>
    </w:p>
    <w:p w:rsidR="00B41411" w:rsidRDefault="00B41411" w:rsidP="008239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сельского поселения</w:t>
      </w:r>
    </w:p>
    <w:p w:rsidR="00B41411" w:rsidRDefault="00B41411" w:rsidP="008239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Брюховецкого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М.А.Сапронова</w:t>
      </w:r>
    </w:p>
    <w:p w:rsidR="00B41411" w:rsidRPr="00FA7227" w:rsidRDefault="00B41411" w:rsidP="00FA7227">
      <w:pPr>
        <w:autoSpaceDE w:val="0"/>
        <w:autoSpaceDN w:val="0"/>
        <w:adjustRightInd w:val="0"/>
        <w:spacing w:after="0" w:line="240" w:lineRule="auto"/>
        <w:rPr>
          <w:rFonts w:ascii="Times New Roman" w:hAnsi="Times New Roman" w:cs="Times New Roman"/>
          <w:color w:val="26282F"/>
          <w:sz w:val="28"/>
          <w:szCs w:val="28"/>
          <w:lang w:eastAsia="en-US"/>
        </w:rPr>
      </w:pPr>
    </w:p>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rPr>
      </w:pPr>
    </w:p>
    <w:p w:rsidR="00B41411" w:rsidRDefault="00B41411" w:rsidP="00FA7227">
      <w:pPr>
        <w:autoSpaceDE w:val="0"/>
        <w:autoSpaceDN w:val="0"/>
        <w:adjustRightInd w:val="0"/>
        <w:spacing w:after="0" w:line="240" w:lineRule="auto"/>
        <w:jc w:val="both"/>
        <w:rPr>
          <w:rFonts w:ascii="Times New Roman" w:hAnsi="Times New Roman" w:cs="Times New Roman"/>
          <w:sz w:val="28"/>
          <w:szCs w:val="28"/>
        </w:rPr>
      </w:pPr>
    </w:p>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rPr>
      </w:pPr>
    </w:p>
    <w:p w:rsidR="00B41411" w:rsidRDefault="00B41411" w:rsidP="00FA7227">
      <w:pPr>
        <w:autoSpaceDE w:val="0"/>
        <w:autoSpaceDN w:val="0"/>
        <w:adjustRightInd w:val="0"/>
        <w:spacing w:after="0" w:line="240" w:lineRule="auto"/>
        <w:jc w:val="both"/>
        <w:rPr>
          <w:rFonts w:ascii="Times New Roman" w:hAnsi="Times New Roman" w:cs="Times New Roman"/>
          <w:sz w:val="28"/>
          <w:szCs w:val="28"/>
        </w:rPr>
      </w:pPr>
    </w:p>
    <w:p w:rsidR="00B41411" w:rsidRDefault="00B41411" w:rsidP="00FA7227">
      <w:pPr>
        <w:autoSpaceDE w:val="0"/>
        <w:autoSpaceDN w:val="0"/>
        <w:adjustRightInd w:val="0"/>
        <w:spacing w:after="0" w:line="240" w:lineRule="auto"/>
        <w:jc w:val="both"/>
        <w:rPr>
          <w:rFonts w:ascii="Times New Roman" w:hAnsi="Times New Roman" w:cs="Times New Roman"/>
          <w:sz w:val="28"/>
          <w:szCs w:val="28"/>
        </w:rPr>
      </w:pPr>
    </w:p>
    <w:p w:rsidR="00B41411" w:rsidRDefault="00B41411" w:rsidP="00FA7227">
      <w:pPr>
        <w:autoSpaceDE w:val="0"/>
        <w:autoSpaceDN w:val="0"/>
        <w:adjustRightInd w:val="0"/>
        <w:spacing w:after="0" w:line="240" w:lineRule="auto"/>
        <w:jc w:val="both"/>
        <w:rPr>
          <w:rFonts w:ascii="Times New Roman" w:hAnsi="Times New Roman" w:cs="Times New Roman"/>
          <w:sz w:val="28"/>
          <w:szCs w:val="28"/>
        </w:rPr>
      </w:pPr>
    </w:p>
    <w:p w:rsidR="00B41411" w:rsidRDefault="00B41411" w:rsidP="00FA7227">
      <w:pPr>
        <w:autoSpaceDE w:val="0"/>
        <w:autoSpaceDN w:val="0"/>
        <w:adjustRightInd w:val="0"/>
        <w:spacing w:after="0" w:line="240" w:lineRule="auto"/>
        <w:jc w:val="both"/>
        <w:rPr>
          <w:rFonts w:ascii="Times New Roman" w:hAnsi="Times New Roman" w:cs="Times New Roman"/>
          <w:sz w:val="28"/>
          <w:szCs w:val="28"/>
        </w:rPr>
      </w:pPr>
    </w:p>
    <w:p w:rsidR="00B41411" w:rsidRDefault="00B41411" w:rsidP="00FA7227">
      <w:pPr>
        <w:autoSpaceDE w:val="0"/>
        <w:autoSpaceDN w:val="0"/>
        <w:adjustRightInd w:val="0"/>
        <w:spacing w:after="0" w:line="240" w:lineRule="auto"/>
        <w:jc w:val="both"/>
        <w:rPr>
          <w:rFonts w:ascii="Times New Roman" w:hAnsi="Times New Roman" w:cs="Times New Roman"/>
          <w:sz w:val="28"/>
          <w:szCs w:val="28"/>
        </w:rPr>
      </w:pPr>
    </w:p>
    <w:p w:rsidR="00B41411" w:rsidRDefault="00B41411" w:rsidP="00FA7227">
      <w:pPr>
        <w:autoSpaceDE w:val="0"/>
        <w:autoSpaceDN w:val="0"/>
        <w:adjustRightInd w:val="0"/>
        <w:spacing w:after="0" w:line="240" w:lineRule="auto"/>
        <w:jc w:val="both"/>
        <w:rPr>
          <w:rFonts w:ascii="Times New Roman" w:hAnsi="Times New Roman" w:cs="Times New Roman"/>
          <w:sz w:val="28"/>
          <w:szCs w:val="28"/>
        </w:rPr>
      </w:pPr>
    </w:p>
    <w:p w:rsidR="00B41411" w:rsidRDefault="00B41411" w:rsidP="00FA7227">
      <w:pPr>
        <w:autoSpaceDE w:val="0"/>
        <w:autoSpaceDN w:val="0"/>
        <w:adjustRightInd w:val="0"/>
        <w:spacing w:after="0" w:line="240" w:lineRule="auto"/>
        <w:jc w:val="both"/>
        <w:rPr>
          <w:rFonts w:ascii="Times New Roman" w:hAnsi="Times New Roman" w:cs="Times New Roman"/>
          <w:sz w:val="28"/>
          <w:szCs w:val="28"/>
        </w:rPr>
      </w:pPr>
    </w:p>
    <w:p w:rsidR="00B41411" w:rsidRDefault="00B41411" w:rsidP="00FA7227">
      <w:pPr>
        <w:autoSpaceDE w:val="0"/>
        <w:autoSpaceDN w:val="0"/>
        <w:adjustRightInd w:val="0"/>
        <w:spacing w:after="0" w:line="240" w:lineRule="auto"/>
        <w:jc w:val="both"/>
        <w:rPr>
          <w:rFonts w:ascii="Times New Roman" w:hAnsi="Times New Roman" w:cs="Times New Roman"/>
          <w:sz w:val="28"/>
          <w:szCs w:val="28"/>
        </w:rPr>
      </w:pPr>
    </w:p>
    <w:p w:rsidR="00B41411" w:rsidRDefault="00B41411" w:rsidP="00FA7227">
      <w:pPr>
        <w:autoSpaceDE w:val="0"/>
        <w:autoSpaceDN w:val="0"/>
        <w:adjustRightInd w:val="0"/>
        <w:spacing w:after="0" w:line="240" w:lineRule="auto"/>
        <w:jc w:val="both"/>
        <w:rPr>
          <w:rFonts w:ascii="Times New Roman" w:hAnsi="Times New Roman" w:cs="Times New Roman"/>
          <w:sz w:val="28"/>
          <w:szCs w:val="28"/>
        </w:rPr>
      </w:pPr>
    </w:p>
    <w:p w:rsidR="00B41411" w:rsidRDefault="00B41411" w:rsidP="00FA7227">
      <w:pPr>
        <w:autoSpaceDE w:val="0"/>
        <w:autoSpaceDN w:val="0"/>
        <w:adjustRightInd w:val="0"/>
        <w:spacing w:after="0" w:line="240" w:lineRule="auto"/>
        <w:jc w:val="both"/>
        <w:rPr>
          <w:rFonts w:ascii="Times New Roman" w:hAnsi="Times New Roman" w:cs="Times New Roman"/>
          <w:sz w:val="28"/>
          <w:szCs w:val="28"/>
        </w:rPr>
      </w:pPr>
    </w:p>
    <w:p w:rsidR="00B41411" w:rsidRDefault="00B41411" w:rsidP="00FA7227">
      <w:pPr>
        <w:autoSpaceDE w:val="0"/>
        <w:autoSpaceDN w:val="0"/>
        <w:adjustRightInd w:val="0"/>
        <w:spacing w:after="0" w:line="240" w:lineRule="auto"/>
        <w:jc w:val="both"/>
        <w:rPr>
          <w:rFonts w:ascii="Times New Roman" w:hAnsi="Times New Roman" w:cs="Times New Roman"/>
          <w:sz w:val="28"/>
          <w:szCs w:val="28"/>
        </w:rPr>
      </w:pPr>
    </w:p>
    <w:p w:rsidR="00B41411" w:rsidRDefault="00B41411" w:rsidP="00FA7227">
      <w:pPr>
        <w:autoSpaceDE w:val="0"/>
        <w:autoSpaceDN w:val="0"/>
        <w:adjustRightInd w:val="0"/>
        <w:spacing w:after="0" w:line="240" w:lineRule="auto"/>
        <w:jc w:val="both"/>
        <w:rPr>
          <w:rFonts w:ascii="Times New Roman" w:hAnsi="Times New Roman" w:cs="Times New Roman"/>
          <w:sz w:val="28"/>
          <w:szCs w:val="28"/>
        </w:rPr>
      </w:pPr>
    </w:p>
    <w:p w:rsidR="00B41411" w:rsidRDefault="00B41411" w:rsidP="00FA7227">
      <w:pPr>
        <w:autoSpaceDE w:val="0"/>
        <w:autoSpaceDN w:val="0"/>
        <w:adjustRightInd w:val="0"/>
        <w:spacing w:after="0" w:line="240" w:lineRule="auto"/>
        <w:jc w:val="both"/>
        <w:rPr>
          <w:rFonts w:ascii="Times New Roman" w:hAnsi="Times New Roman" w:cs="Times New Roman"/>
          <w:sz w:val="28"/>
          <w:szCs w:val="28"/>
        </w:rPr>
      </w:pPr>
    </w:p>
    <w:p w:rsidR="00B41411" w:rsidRDefault="00B41411" w:rsidP="00FA7227">
      <w:pPr>
        <w:autoSpaceDE w:val="0"/>
        <w:autoSpaceDN w:val="0"/>
        <w:adjustRightInd w:val="0"/>
        <w:spacing w:after="0" w:line="240" w:lineRule="auto"/>
        <w:jc w:val="both"/>
        <w:rPr>
          <w:rFonts w:ascii="Times New Roman" w:hAnsi="Times New Roman" w:cs="Times New Roman"/>
          <w:sz w:val="28"/>
          <w:szCs w:val="28"/>
        </w:rPr>
      </w:pPr>
    </w:p>
    <w:p w:rsidR="00B41411" w:rsidRDefault="00B41411" w:rsidP="00FA7227">
      <w:pPr>
        <w:autoSpaceDE w:val="0"/>
        <w:autoSpaceDN w:val="0"/>
        <w:adjustRightInd w:val="0"/>
        <w:spacing w:after="0" w:line="240" w:lineRule="auto"/>
        <w:jc w:val="both"/>
        <w:rPr>
          <w:rFonts w:ascii="Times New Roman" w:hAnsi="Times New Roman" w:cs="Times New Roman"/>
          <w:sz w:val="28"/>
          <w:szCs w:val="28"/>
        </w:rPr>
      </w:pPr>
    </w:p>
    <w:p w:rsidR="00B41411" w:rsidRDefault="00B41411" w:rsidP="00FA7227">
      <w:pPr>
        <w:autoSpaceDE w:val="0"/>
        <w:autoSpaceDN w:val="0"/>
        <w:adjustRightInd w:val="0"/>
        <w:spacing w:after="0" w:line="240" w:lineRule="auto"/>
        <w:jc w:val="both"/>
        <w:rPr>
          <w:rFonts w:ascii="Times New Roman" w:hAnsi="Times New Roman" w:cs="Times New Roman"/>
          <w:sz w:val="28"/>
          <w:szCs w:val="28"/>
        </w:rPr>
      </w:pPr>
    </w:p>
    <w:p w:rsidR="00B41411" w:rsidRDefault="00B41411" w:rsidP="00FA7227">
      <w:pPr>
        <w:autoSpaceDE w:val="0"/>
        <w:autoSpaceDN w:val="0"/>
        <w:adjustRightInd w:val="0"/>
        <w:spacing w:after="0" w:line="240" w:lineRule="auto"/>
        <w:jc w:val="both"/>
        <w:rPr>
          <w:rFonts w:ascii="Times New Roman" w:hAnsi="Times New Roman" w:cs="Times New Roman"/>
          <w:sz w:val="28"/>
          <w:szCs w:val="28"/>
        </w:rPr>
      </w:pPr>
    </w:p>
    <w:p w:rsidR="00B41411" w:rsidRDefault="00B41411" w:rsidP="00FA7227">
      <w:pPr>
        <w:autoSpaceDE w:val="0"/>
        <w:autoSpaceDN w:val="0"/>
        <w:adjustRightInd w:val="0"/>
        <w:spacing w:after="0" w:line="240" w:lineRule="auto"/>
        <w:jc w:val="both"/>
        <w:rPr>
          <w:rFonts w:ascii="Times New Roman" w:hAnsi="Times New Roman" w:cs="Times New Roman"/>
          <w:sz w:val="28"/>
          <w:szCs w:val="28"/>
        </w:rPr>
      </w:pPr>
    </w:p>
    <w:p w:rsidR="00B41411" w:rsidRDefault="00B41411" w:rsidP="00FA7227">
      <w:pPr>
        <w:autoSpaceDE w:val="0"/>
        <w:autoSpaceDN w:val="0"/>
        <w:adjustRightInd w:val="0"/>
        <w:spacing w:after="0" w:line="240" w:lineRule="auto"/>
        <w:jc w:val="both"/>
        <w:rPr>
          <w:rFonts w:ascii="Times New Roman" w:hAnsi="Times New Roman" w:cs="Times New Roman"/>
          <w:sz w:val="28"/>
          <w:szCs w:val="28"/>
        </w:rPr>
      </w:pPr>
    </w:p>
    <w:p w:rsidR="00B41411" w:rsidRDefault="00B41411" w:rsidP="00FA7227">
      <w:pPr>
        <w:autoSpaceDE w:val="0"/>
        <w:autoSpaceDN w:val="0"/>
        <w:adjustRightInd w:val="0"/>
        <w:spacing w:after="0" w:line="240" w:lineRule="auto"/>
        <w:jc w:val="both"/>
        <w:rPr>
          <w:rFonts w:ascii="Times New Roman" w:hAnsi="Times New Roman" w:cs="Times New Roman"/>
          <w:sz w:val="28"/>
          <w:szCs w:val="28"/>
        </w:rPr>
      </w:pPr>
    </w:p>
    <w:p w:rsidR="00B41411" w:rsidRDefault="00B41411" w:rsidP="00FA7227">
      <w:pPr>
        <w:autoSpaceDE w:val="0"/>
        <w:autoSpaceDN w:val="0"/>
        <w:adjustRightInd w:val="0"/>
        <w:spacing w:after="0" w:line="240" w:lineRule="auto"/>
        <w:jc w:val="both"/>
        <w:rPr>
          <w:rFonts w:ascii="Times New Roman" w:hAnsi="Times New Roman" w:cs="Times New Roman"/>
          <w:sz w:val="28"/>
          <w:szCs w:val="28"/>
        </w:rPr>
      </w:pPr>
    </w:p>
    <w:p w:rsidR="00B41411" w:rsidRDefault="00B41411" w:rsidP="00FA7227">
      <w:pPr>
        <w:autoSpaceDE w:val="0"/>
        <w:autoSpaceDN w:val="0"/>
        <w:adjustRightInd w:val="0"/>
        <w:spacing w:after="0" w:line="240" w:lineRule="auto"/>
        <w:jc w:val="both"/>
        <w:rPr>
          <w:rFonts w:ascii="Times New Roman" w:hAnsi="Times New Roman" w:cs="Times New Roman"/>
          <w:sz w:val="28"/>
          <w:szCs w:val="28"/>
        </w:rPr>
      </w:pPr>
    </w:p>
    <w:p w:rsidR="00B41411" w:rsidRDefault="00B41411" w:rsidP="00FA7227">
      <w:pPr>
        <w:autoSpaceDE w:val="0"/>
        <w:autoSpaceDN w:val="0"/>
        <w:adjustRightInd w:val="0"/>
        <w:spacing w:after="0" w:line="240" w:lineRule="auto"/>
        <w:jc w:val="both"/>
        <w:rPr>
          <w:rFonts w:ascii="Times New Roman" w:hAnsi="Times New Roman" w:cs="Times New Roman"/>
          <w:sz w:val="28"/>
          <w:szCs w:val="28"/>
        </w:rPr>
      </w:pPr>
    </w:p>
    <w:p w:rsidR="00B41411" w:rsidRDefault="00B41411" w:rsidP="00FA7227">
      <w:pPr>
        <w:autoSpaceDE w:val="0"/>
        <w:autoSpaceDN w:val="0"/>
        <w:adjustRightInd w:val="0"/>
        <w:spacing w:after="0" w:line="240" w:lineRule="auto"/>
        <w:jc w:val="both"/>
        <w:rPr>
          <w:rFonts w:ascii="Times New Roman" w:hAnsi="Times New Roman" w:cs="Times New Roman"/>
          <w:sz w:val="28"/>
          <w:szCs w:val="28"/>
        </w:rPr>
      </w:pPr>
    </w:p>
    <w:p w:rsidR="00B41411" w:rsidRDefault="00B41411" w:rsidP="00FA7227">
      <w:pPr>
        <w:autoSpaceDE w:val="0"/>
        <w:autoSpaceDN w:val="0"/>
        <w:adjustRightInd w:val="0"/>
        <w:spacing w:after="0" w:line="240" w:lineRule="auto"/>
        <w:jc w:val="both"/>
        <w:rPr>
          <w:rFonts w:ascii="Times New Roman" w:hAnsi="Times New Roman" w:cs="Times New Roman"/>
          <w:sz w:val="28"/>
          <w:szCs w:val="28"/>
        </w:rPr>
      </w:pPr>
    </w:p>
    <w:p w:rsidR="00B41411" w:rsidRDefault="00B41411" w:rsidP="00FA7227">
      <w:pPr>
        <w:autoSpaceDE w:val="0"/>
        <w:autoSpaceDN w:val="0"/>
        <w:adjustRightInd w:val="0"/>
        <w:spacing w:after="0" w:line="240" w:lineRule="auto"/>
        <w:jc w:val="both"/>
        <w:rPr>
          <w:rFonts w:ascii="Times New Roman" w:hAnsi="Times New Roman" w:cs="Times New Roman"/>
          <w:sz w:val="28"/>
          <w:szCs w:val="28"/>
        </w:rPr>
      </w:pPr>
    </w:p>
    <w:p w:rsidR="00B41411" w:rsidRDefault="00B41411" w:rsidP="00FA7227">
      <w:pPr>
        <w:autoSpaceDE w:val="0"/>
        <w:autoSpaceDN w:val="0"/>
        <w:adjustRightInd w:val="0"/>
        <w:spacing w:after="0" w:line="240" w:lineRule="auto"/>
        <w:jc w:val="both"/>
        <w:rPr>
          <w:rFonts w:ascii="Times New Roman" w:hAnsi="Times New Roman" w:cs="Times New Roman"/>
          <w:sz w:val="28"/>
          <w:szCs w:val="28"/>
        </w:rPr>
      </w:pPr>
    </w:p>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rPr>
      </w:pPr>
    </w:p>
    <w:p w:rsidR="00B41411" w:rsidRDefault="00B41411" w:rsidP="00630333">
      <w:pPr>
        <w:autoSpaceDE w:val="0"/>
        <w:autoSpaceDN w:val="0"/>
        <w:adjustRightInd w:val="0"/>
        <w:spacing w:after="0" w:line="240" w:lineRule="auto"/>
        <w:ind w:left="4500"/>
        <w:jc w:val="center"/>
        <w:rPr>
          <w:rFonts w:ascii="Times New Roman" w:hAnsi="Times New Roman" w:cs="Times New Roman"/>
          <w:color w:val="26282F"/>
          <w:sz w:val="28"/>
          <w:szCs w:val="28"/>
          <w:lang w:eastAsia="en-US"/>
        </w:rPr>
      </w:pPr>
      <w:r w:rsidRPr="00FA7227">
        <w:rPr>
          <w:rFonts w:ascii="Times New Roman" w:hAnsi="Times New Roman" w:cs="Times New Roman"/>
          <w:color w:val="26282F"/>
          <w:sz w:val="28"/>
          <w:szCs w:val="28"/>
          <w:lang w:eastAsia="en-US"/>
        </w:rPr>
        <w:t>ПРИЛОЖЕНИЕ №</w:t>
      </w:r>
      <w:r>
        <w:rPr>
          <w:rFonts w:ascii="Times New Roman" w:hAnsi="Times New Roman" w:cs="Times New Roman"/>
          <w:color w:val="26282F"/>
          <w:sz w:val="28"/>
          <w:szCs w:val="28"/>
          <w:lang w:eastAsia="en-US"/>
        </w:rPr>
        <w:t>1</w:t>
      </w:r>
    </w:p>
    <w:p w:rsidR="00B41411" w:rsidRDefault="00B41411" w:rsidP="00630333">
      <w:pPr>
        <w:autoSpaceDE w:val="0"/>
        <w:autoSpaceDN w:val="0"/>
        <w:adjustRightInd w:val="0"/>
        <w:spacing w:after="0" w:line="240" w:lineRule="auto"/>
        <w:ind w:left="4500"/>
        <w:jc w:val="center"/>
        <w:rPr>
          <w:rFonts w:ascii="Times New Roman" w:hAnsi="Times New Roman" w:cs="Times New Roman"/>
          <w:color w:val="26282F"/>
          <w:sz w:val="28"/>
          <w:szCs w:val="28"/>
          <w:lang w:eastAsia="en-US"/>
        </w:rPr>
      </w:pPr>
      <w:r>
        <w:rPr>
          <w:rFonts w:ascii="Times New Roman" w:hAnsi="Times New Roman" w:cs="Times New Roman"/>
          <w:color w:val="26282F"/>
          <w:sz w:val="28"/>
          <w:szCs w:val="28"/>
          <w:lang w:eastAsia="en-US"/>
        </w:rPr>
        <w:t>к административному регламенту</w:t>
      </w:r>
    </w:p>
    <w:p w:rsidR="00B41411" w:rsidRDefault="00B41411" w:rsidP="00630333">
      <w:pPr>
        <w:autoSpaceDE w:val="0"/>
        <w:autoSpaceDN w:val="0"/>
        <w:adjustRightInd w:val="0"/>
        <w:spacing w:after="0" w:line="240" w:lineRule="auto"/>
        <w:ind w:left="4500"/>
        <w:jc w:val="center"/>
        <w:rPr>
          <w:rFonts w:ascii="Times New Roman" w:hAnsi="Times New Roman" w:cs="Times New Roman"/>
          <w:color w:val="26282F"/>
          <w:sz w:val="28"/>
          <w:szCs w:val="28"/>
          <w:lang w:eastAsia="en-US"/>
        </w:rPr>
      </w:pPr>
      <w:r>
        <w:rPr>
          <w:rFonts w:ascii="Times New Roman" w:hAnsi="Times New Roman" w:cs="Times New Roman"/>
          <w:color w:val="26282F"/>
          <w:sz w:val="28"/>
          <w:szCs w:val="28"/>
          <w:lang w:eastAsia="en-US"/>
        </w:rPr>
        <w:t>предоставления муниципальной услуги</w:t>
      </w:r>
    </w:p>
    <w:p w:rsidR="00B41411" w:rsidRDefault="00B41411" w:rsidP="00630333">
      <w:pPr>
        <w:autoSpaceDE w:val="0"/>
        <w:autoSpaceDN w:val="0"/>
        <w:adjustRightInd w:val="0"/>
        <w:spacing w:after="0" w:line="240" w:lineRule="auto"/>
        <w:ind w:left="4500"/>
        <w:jc w:val="center"/>
        <w:rPr>
          <w:rFonts w:ascii="Times New Roman" w:hAnsi="Times New Roman" w:cs="Times New Roman"/>
          <w:color w:val="26282F"/>
          <w:sz w:val="28"/>
          <w:szCs w:val="28"/>
          <w:lang w:eastAsia="en-US"/>
        </w:rPr>
      </w:pPr>
      <w:r>
        <w:rPr>
          <w:rFonts w:ascii="Times New Roman" w:hAnsi="Times New Roman" w:cs="Times New Roman"/>
          <w:color w:val="26282F"/>
          <w:sz w:val="28"/>
          <w:szCs w:val="28"/>
          <w:lang w:eastAsia="en-US"/>
        </w:rPr>
        <w:t>«</w:t>
      </w:r>
      <w:r w:rsidRPr="00FA7227">
        <w:rPr>
          <w:rFonts w:ascii="Times New Roman" w:hAnsi="Times New Roman" w:cs="Times New Roman"/>
          <w:color w:val="26282F"/>
          <w:sz w:val="28"/>
          <w:szCs w:val="28"/>
          <w:lang w:eastAsia="en-US"/>
        </w:rPr>
        <w:t>Выдача специального разрешения</w:t>
      </w:r>
      <w:r>
        <w:rPr>
          <w:rFonts w:ascii="Times New Roman" w:hAnsi="Times New Roman" w:cs="Times New Roman"/>
          <w:color w:val="26282F"/>
          <w:sz w:val="28"/>
          <w:szCs w:val="28"/>
          <w:lang w:eastAsia="en-US"/>
        </w:rPr>
        <w:t xml:space="preserve"> </w:t>
      </w:r>
      <w:r w:rsidRPr="00FA7227">
        <w:rPr>
          <w:rFonts w:ascii="Times New Roman" w:hAnsi="Times New Roman" w:cs="Times New Roman"/>
          <w:color w:val="26282F"/>
          <w:sz w:val="28"/>
          <w:szCs w:val="28"/>
          <w:lang w:eastAsia="en-US"/>
        </w:rPr>
        <w:t>на</w:t>
      </w:r>
    </w:p>
    <w:p w:rsidR="00B41411" w:rsidRDefault="00B41411" w:rsidP="00630333">
      <w:pPr>
        <w:autoSpaceDE w:val="0"/>
        <w:autoSpaceDN w:val="0"/>
        <w:adjustRightInd w:val="0"/>
        <w:spacing w:after="0" w:line="240" w:lineRule="auto"/>
        <w:ind w:left="4500"/>
        <w:jc w:val="center"/>
        <w:rPr>
          <w:rFonts w:ascii="Times New Roman" w:hAnsi="Times New Roman" w:cs="Times New Roman"/>
          <w:color w:val="26282F"/>
          <w:sz w:val="28"/>
          <w:szCs w:val="28"/>
          <w:lang w:eastAsia="en-US"/>
        </w:rPr>
      </w:pPr>
      <w:r w:rsidRPr="00FA7227">
        <w:rPr>
          <w:rFonts w:ascii="Times New Roman" w:hAnsi="Times New Roman" w:cs="Times New Roman"/>
          <w:color w:val="26282F"/>
          <w:sz w:val="28"/>
          <w:szCs w:val="28"/>
          <w:lang w:eastAsia="en-US"/>
        </w:rPr>
        <w:t>движение по автомобильным</w:t>
      </w:r>
      <w:r>
        <w:rPr>
          <w:rFonts w:ascii="Times New Roman" w:hAnsi="Times New Roman" w:cs="Times New Roman"/>
          <w:color w:val="26282F"/>
          <w:sz w:val="28"/>
          <w:szCs w:val="28"/>
          <w:lang w:eastAsia="en-US"/>
        </w:rPr>
        <w:t xml:space="preserve"> дорогам</w:t>
      </w:r>
    </w:p>
    <w:p w:rsidR="00B41411" w:rsidRDefault="00B41411" w:rsidP="00630333">
      <w:pPr>
        <w:autoSpaceDE w:val="0"/>
        <w:autoSpaceDN w:val="0"/>
        <w:adjustRightInd w:val="0"/>
        <w:spacing w:after="0" w:line="240" w:lineRule="auto"/>
        <w:ind w:left="4500"/>
        <w:jc w:val="center"/>
        <w:rPr>
          <w:rFonts w:ascii="Times New Roman" w:hAnsi="Times New Roman" w:cs="Times New Roman"/>
          <w:color w:val="26282F"/>
          <w:sz w:val="28"/>
          <w:szCs w:val="28"/>
          <w:lang w:eastAsia="en-US"/>
        </w:rPr>
      </w:pPr>
      <w:r>
        <w:rPr>
          <w:rFonts w:ascii="Times New Roman" w:hAnsi="Times New Roman" w:cs="Times New Roman"/>
          <w:color w:val="26282F"/>
          <w:sz w:val="28"/>
          <w:szCs w:val="28"/>
          <w:lang w:eastAsia="en-US"/>
        </w:rPr>
        <w:t>м</w:t>
      </w:r>
      <w:r w:rsidRPr="00FA7227">
        <w:rPr>
          <w:rFonts w:ascii="Times New Roman" w:hAnsi="Times New Roman" w:cs="Times New Roman"/>
          <w:color w:val="26282F"/>
          <w:sz w:val="28"/>
          <w:szCs w:val="28"/>
          <w:lang w:eastAsia="en-US"/>
        </w:rPr>
        <w:t>естного значения</w:t>
      </w:r>
      <w:r>
        <w:rPr>
          <w:rFonts w:ascii="Times New Roman" w:hAnsi="Times New Roman" w:cs="Times New Roman"/>
          <w:color w:val="26282F"/>
          <w:sz w:val="28"/>
          <w:szCs w:val="28"/>
          <w:lang w:eastAsia="en-US"/>
        </w:rPr>
        <w:t xml:space="preserve"> </w:t>
      </w:r>
      <w:r w:rsidRPr="00FA7227">
        <w:rPr>
          <w:rFonts w:ascii="Times New Roman" w:hAnsi="Times New Roman" w:cs="Times New Roman"/>
          <w:color w:val="26282F"/>
          <w:sz w:val="28"/>
          <w:szCs w:val="28"/>
          <w:lang w:eastAsia="en-US"/>
        </w:rPr>
        <w:t>тяжеловесного и</w:t>
      </w:r>
    </w:p>
    <w:p w:rsidR="00B41411" w:rsidRDefault="00B41411" w:rsidP="00630333">
      <w:pPr>
        <w:autoSpaceDE w:val="0"/>
        <w:autoSpaceDN w:val="0"/>
        <w:adjustRightInd w:val="0"/>
        <w:spacing w:after="0" w:line="240" w:lineRule="auto"/>
        <w:ind w:left="4500"/>
        <w:jc w:val="center"/>
        <w:rPr>
          <w:rFonts w:ascii="Times New Roman" w:hAnsi="Times New Roman" w:cs="Times New Roman"/>
          <w:color w:val="26282F"/>
          <w:sz w:val="28"/>
          <w:szCs w:val="28"/>
          <w:lang w:eastAsia="en-US"/>
        </w:rPr>
      </w:pPr>
      <w:r w:rsidRPr="00FA7227">
        <w:rPr>
          <w:rFonts w:ascii="Times New Roman" w:hAnsi="Times New Roman" w:cs="Times New Roman"/>
          <w:color w:val="26282F"/>
          <w:sz w:val="28"/>
          <w:szCs w:val="28"/>
          <w:lang w:eastAsia="en-US"/>
        </w:rPr>
        <w:t>(или) крупногабаритного</w:t>
      </w:r>
      <w:r>
        <w:rPr>
          <w:rFonts w:ascii="Times New Roman" w:hAnsi="Times New Roman" w:cs="Times New Roman"/>
          <w:color w:val="26282F"/>
          <w:sz w:val="28"/>
          <w:szCs w:val="28"/>
          <w:lang w:eastAsia="en-US"/>
        </w:rPr>
        <w:t xml:space="preserve"> транспортного</w:t>
      </w:r>
    </w:p>
    <w:p w:rsidR="00B41411" w:rsidRPr="00FA7227" w:rsidRDefault="00B41411" w:rsidP="00630333">
      <w:pPr>
        <w:autoSpaceDE w:val="0"/>
        <w:autoSpaceDN w:val="0"/>
        <w:adjustRightInd w:val="0"/>
        <w:spacing w:after="0" w:line="240" w:lineRule="auto"/>
        <w:ind w:left="4500"/>
        <w:jc w:val="center"/>
        <w:rPr>
          <w:rFonts w:ascii="Times New Roman" w:hAnsi="Times New Roman" w:cs="Times New Roman"/>
          <w:color w:val="26282F"/>
          <w:sz w:val="28"/>
          <w:szCs w:val="28"/>
          <w:lang w:eastAsia="en-US"/>
        </w:rPr>
      </w:pPr>
      <w:r>
        <w:rPr>
          <w:rFonts w:ascii="Times New Roman" w:hAnsi="Times New Roman" w:cs="Times New Roman"/>
          <w:color w:val="26282F"/>
          <w:sz w:val="28"/>
          <w:szCs w:val="28"/>
          <w:lang w:eastAsia="en-US"/>
        </w:rPr>
        <w:t>с</w:t>
      </w:r>
      <w:r w:rsidRPr="00FA7227">
        <w:rPr>
          <w:rFonts w:ascii="Times New Roman" w:hAnsi="Times New Roman" w:cs="Times New Roman"/>
          <w:color w:val="26282F"/>
          <w:sz w:val="28"/>
          <w:szCs w:val="28"/>
          <w:lang w:eastAsia="en-US"/>
        </w:rPr>
        <w:t>редс</w:t>
      </w:r>
      <w:r>
        <w:rPr>
          <w:rFonts w:ascii="Times New Roman" w:hAnsi="Times New Roman" w:cs="Times New Roman"/>
          <w:color w:val="26282F"/>
          <w:sz w:val="28"/>
          <w:szCs w:val="28"/>
          <w:lang w:eastAsia="en-US"/>
        </w:rPr>
        <w:t>тва Батуринского сельского поселения Брюховецкого района»</w:t>
      </w:r>
    </w:p>
    <w:p w:rsidR="00B41411" w:rsidRPr="00FA7227" w:rsidRDefault="00B41411" w:rsidP="00FA7227">
      <w:pPr>
        <w:autoSpaceDE w:val="0"/>
        <w:autoSpaceDN w:val="0"/>
        <w:adjustRightInd w:val="0"/>
        <w:spacing w:before="108" w:after="108" w:line="240" w:lineRule="auto"/>
        <w:jc w:val="center"/>
        <w:outlineLvl w:val="0"/>
        <w:rPr>
          <w:rFonts w:ascii="Times New Roman" w:hAnsi="Times New Roman" w:cs="Times New Roman"/>
          <w:b/>
          <w:bCs/>
          <w:color w:val="26282F"/>
          <w:sz w:val="28"/>
          <w:szCs w:val="28"/>
          <w:lang w:eastAsia="en-US"/>
        </w:rPr>
      </w:pPr>
      <w:r w:rsidRPr="00FA7227">
        <w:rPr>
          <w:rFonts w:ascii="Times New Roman" w:hAnsi="Times New Roman" w:cs="Times New Roman"/>
          <w:b/>
          <w:bCs/>
          <w:color w:val="26282F"/>
          <w:sz w:val="28"/>
          <w:szCs w:val="28"/>
          <w:lang w:eastAsia="en-US"/>
        </w:rPr>
        <w:t>Блок-схема</w:t>
      </w:r>
      <w:r w:rsidRPr="00FA7227">
        <w:rPr>
          <w:rFonts w:ascii="Times New Roman" w:hAnsi="Times New Roman" w:cs="Times New Roman"/>
          <w:b/>
          <w:bCs/>
          <w:color w:val="26282F"/>
          <w:sz w:val="28"/>
          <w:szCs w:val="28"/>
          <w:lang w:eastAsia="en-US"/>
        </w:rPr>
        <w:br/>
        <w:t>предоставления муниципальной услуги</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65"/>
      </w:tblGrid>
      <w:tr w:rsidR="00B41411" w:rsidRPr="00B94564">
        <w:trPr>
          <w:trHeight w:val="519"/>
        </w:trPr>
        <w:tc>
          <w:tcPr>
            <w:tcW w:w="9565" w:type="dxa"/>
            <w:vAlign w:val="center"/>
          </w:tcPr>
          <w:p w:rsidR="00B41411" w:rsidRPr="00FA7227" w:rsidRDefault="00B41411" w:rsidP="00FA7227">
            <w:pPr>
              <w:tabs>
                <w:tab w:val="left" w:pos="3516"/>
              </w:tabs>
              <w:autoSpaceDE w:val="0"/>
              <w:autoSpaceDN w:val="0"/>
              <w:adjustRightInd w:val="0"/>
              <w:spacing w:after="0" w:line="240" w:lineRule="auto"/>
              <w:jc w:val="center"/>
              <w:rPr>
                <w:rFonts w:ascii="Times New Roman" w:hAnsi="Times New Roman" w:cs="Times New Roman"/>
                <w:sz w:val="28"/>
                <w:szCs w:val="28"/>
                <w:lang w:eastAsia="en-US"/>
              </w:rPr>
            </w:pPr>
            <w:r w:rsidRPr="00FA7227">
              <w:rPr>
                <w:rFonts w:ascii="Times New Roman" w:hAnsi="Times New Roman" w:cs="Times New Roman"/>
                <w:sz w:val="28"/>
                <w:szCs w:val="28"/>
                <w:lang w:eastAsia="en-US"/>
              </w:rPr>
              <w:t>Прием и регистрация заявления</w:t>
            </w:r>
          </w:p>
        </w:tc>
      </w:tr>
    </w:tbl>
    <w:p w:rsidR="00B41411" w:rsidRPr="00FA7227" w:rsidRDefault="00B41411" w:rsidP="00FA7227">
      <w:pPr>
        <w:autoSpaceDE w:val="0"/>
        <w:autoSpaceDN w:val="0"/>
        <w:adjustRightInd w:val="0"/>
        <w:spacing w:after="0" w:line="240" w:lineRule="auto"/>
        <w:rPr>
          <w:rFonts w:ascii="Courier New" w:hAnsi="Courier New" w:cs="Courier New"/>
          <w:sz w:val="24"/>
          <w:szCs w:val="24"/>
          <w:lang w:eastAsia="en-US"/>
        </w:rPr>
      </w:pPr>
      <w:r>
        <w:rPr>
          <w:noProof/>
        </w:rPr>
        <w:pict>
          <v:shapetype id="_x0000_t32" coordsize="21600,21600" o:spt="32" o:oned="t" path="m,l21600,21600e" filled="f">
            <v:path arrowok="t" fillok="f" o:connecttype="none"/>
            <o:lock v:ext="edit" shapetype="t"/>
          </v:shapetype>
          <v:shape id="AutoShape 2" o:spid="_x0000_s1026" type="#_x0000_t32" style="position:absolute;margin-left:259.9pt;margin-top:-.05pt;width:0;height:36.85pt;z-index:251655168;visibility:visible;mso-position-horizontal-relative:text;mso-position-vertical-relative:text">
            <v:stroke endarrow="block"/>
          </v:shape>
        </w:pict>
      </w:r>
    </w:p>
    <w:p w:rsidR="00B41411" w:rsidRPr="00FA7227" w:rsidRDefault="00B41411" w:rsidP="00FA7227">
      <w:pPr>
        <w:autoSpaceDE w:val="0"/>
        <w:autoSpaceDN w:val="0"/>
        <w:adjustRightInd w:val="0"/>
        <w:spacing w:after="0" w:line="240" w:lineRule="auto"/>
        <w:rPr>
          <w:rFonts w:ascii="Courier New" w:hAnsi="Courier New" w:cs="Courier New"/>
          <w:sz w:val="24"/>
          <w:szCs w:val="24"/>
          <w:lang w:eastAsia="en-US"/>
        </w:rPr>
      </w:pPr>
    </w:p>
    <w:p w:rsidR="00B41411" w:rsidRPr="00FA7227" w:rsidRDefault="00B41411" w:rsidP="00FA7227">
      <w:pPr>
        <w:autoSpaceDE w:val="0"/>
        <w:autoSpaceDN w:val="0"/>
        <w:adjustRightInd w:val="0"/>
        <w:spacing w:after="0" w:line="240" w:lineRule="auto"/>
        <w:rPr>
          <w:rFonts w:ascii="Courier New" w:hAnsi="Courier New" w:cs="Courier New"/>
          <w:sz w:val="24"/>
          <w:szCs w:val="24"/>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84"/>
      </w:tblGrid>
      <w:tr w:rsidR="00B41411" w:rsidRPr="00B94564">
        <w:trPr>
          <w:trHeight w:val="1256"/>
        </w:trPr>
        <w:tc>
          <w:tcPr>
            <w:tcW w:w="6384" w:type="dxa"/>
          </w:tcPr>
          <w:p w:rsidR="00B41411" w:rsidRPr="00FA7227" w:rsidRDefault="00B41411" w:rsidP="0094794D">
            <w:pPr>
              <w:autoSpaceDE w:val="0"/>
              <w:autoSpaceDN w:val="0"/>
              <w:adjustRightInd w:val="0"/>
              <w:spacing w:after="0" w:line="240" w:lineRule="auto"/>
              <w:jc w:val="center"/>
              <w:rPr>
                <w:rFonts w:ascii="Times New Roman" w:hAnsi="Times New Roman" w:cs="Times New Roman"/>
                <w:sz w:val="28"/>
                <w:szCs w:val="28"/>
                <w:lang w:eastAsia="en-US"/>
              </w:rPr>
            </w:pPr>
            <w:r w:rsidRPr="00FA7227">
              <w:rPr>
                <w:rFonts w:ascii="Times New Roman" w:hAnsi="Times New Roman" w:cs="Times New Roman"/>
                <w:sz w:val="28"/>
                <w:szCs w:val="28"/>
                <w:lang w:eastAsia="en-US"/>
              </w:rPr>
              <w:t>Рассмотрение заявления на предмет наличия полномочий на выдачу специального разрешения, комплектности документов и их соответствия требованиям регламента</w:t>
            </w:r>
          </w:p>
        </w:tc>
      </w:tr>
    </w:tbl>
    <w:p w:rsidR="00B41411" w:rsidRPr="00FA7227" w:rsidRDefault="00B41411" w:rsidP="00FA7227">
      <w:pPr>
        <w:autoSpaceDE w:val="0"/>
        <w:autoSpaceDN w:val="0"/>
        <w:adjustRightInd w:val="0"/>
        <w:spacing w:after="0" w:line="240" w:lineRule="auto"/>
        <w:rPr>
          <w:rFonts w:ascii="Courier New" w:hAnsi="Courier New" w:cs="Courier New"/>
          <w:sz w:val="24"/>
          <w:szCs w:val="24"/>
          <w:lang w:eastAsia="en-US"/>
        </w:rPr>
      </w:pPr>
      <w:r>
        <w:rPr>
          <w:noProof/>
        </w:rPr>
        <w:pict>
          <v:shape id="_x0000_s1027" type="#_x0000_t32" style="position:absolute;margin-left:346.1pt;margin-top:1.9pt;width:0;height:43.5pt;z-index:251660288;visibility:visible;mso-position-horizontal-relative:text;mso-position-vertical-relative:text">
            <v:stroke endarrow="block"/>
          </v:shape>
        </w:pict>
      </w:r>
      <w:r>
        <w:rPr>
          <w:noProof/>
        </w:rPr>
        <w:pict>
          <v:shape id="AutoShape 6" o:spid="_x0000_s1028" type="#_x0000_t32" style="position:absolute;margin-left:125.05pt;margin-top:1.9pt;width:0;height:29.3pt;z-index:251656192;visibility:visible;mso-position-horizontal-relative:text;mso-position-vertical-relative:text">
            <v:stroke endarrow="block"/>
          </v:shape>
        </w:pict>
      </w:r>
    </w:p>
    <w:tbl>
      <w:tblPr>
        <w:tblpPr w:leftFromText="180" w:rightFromText="180" w:vertAnchor="text" w:tblpX="159" w:tblpY="3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5"/>
      </w:tblGrid>
      <w:tr w:rsidR="00B41411" w:rsidRPr="00B94564">
        <w:trPr>
          <w:trHeight w:val="1205"/>
        </w:trPr>
        <w:tc>
          <w:tcPr>
            <w:tcW w:w="5345" w:type="dxa"/>
          </w:tcPr>
          <w:p w:rsidR="00B41411" w:rsidRPr="00FA7227" w:rsidRDefault="00B41411" w:rsidP="0094794D">
            <w:pPr>
              <w:autoSpaceDE w:val="0"/>
              <w:autoSpaceDN w:val="0"/>
              <w:adjustRightInd w:val="0"/>
              <w:spacing w:after="0" w:line="240" w:lineRule="auto"/>
              <w:jc w:val="center"/>
              <w:rPr>
                <w:rFonts w:ascii="Times New Roman" w:hAnsi="Times New Roman" w:cs="Times New Roman"/>
                <w:sz w:val="28"/>
                <w:szCs w:val="28"/>
                <w:lang w:eastAsia="en-US"/>
              </w:rPr>
            </w:pPr>
            <w:r w:rsidRPr="00FA7227">
              <w:rPr>
                <w:rFonts w:ascii="Times New Roman" w:hAnsi="Times New Roman" w:cs="Times New Roman"/>
                <w:sz w:val="28"/>
                <w:szCs w:val="28"/>
                <w:lang w:eastAsia="en-US"/>
              </w:rPr>
              <w:t>Отказ в регистрации заявления с указанием заявителю причин принятия данного решения</w:t>
            </w:r>
          </w:p>
        </w:tc>
      </w:tr>
    </w:tbl>
    <w:p w:rsidR="00B41411" w:rsidRPr="00FA7227" w:rsidRDefault="00B41411" w:rsidP="00FA7227">
      <w:pPr>
        <w:spacing w:after="0" w:line="240" w:lineRule="auto"/>
        <w:rPr>
          <w:rFonts w:ascii="Times New Roman" w:hAnsi="Times New Roman" w:cs="Times New Roman"/>
          <w:vanish/>
          <w:sz w:val="24"/>
          <w:szCs w:val="24"/>
        </w:rPr>
      </w:pPr>
    </w:p>
    <w:tbl>
      <w:tblPr>
        <w:tblpPr w:leftFromText="180" w:rightFromText="180" w:vertAnchor="text" w:horzAnchor="margin" w:tblpXSpec="right" w:tblpY="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9"/>
      </w:tblGrid>
      <w:tr w:rsidR="00B41411" w:rsidRPr="00B94564">
        <w:trPr>
          <w:trHeight w:val="787"/>
        </w:trPr>
        <w:tc>
          <w:tcPr>
            <w:tcW w:w="3659" w:type="dxa"/>
            <w:vAlign w:val="center"/>
          </w:tcPr>
          <w:p w:rsidR="00B41411" w:rsidRPr="00FA7227" w:rsidRDefault="00B41411" w:rsidP="00FA7227">
            <w:pPr>
              <w:autoSpaceDE w:val="0"/>
              <w:autoSpaceDN w:val="0"/>
              <w:adjustRightInd w:val="0"/>
              <w:spacing w:after="0" w:line="240" w:lineRule="auto"/>
              <w:jc w:val="center"/>
              <w:rPr>
                <w:rFonts w:ascii="Times New Roman" w:hAnsi="Times New Roman" w:cs="Times New Roman"/>
                <w:sz w:val="28"/>
                <w:szCs w:val="28"/>
                <w:lang w:eastAsia="en-US"/>
              </w:rPr>
            </w:pPr>
            <w:r w:rsidRPr="00FA7227">
              <w:rPr>
                <w:rFonts w:ascii="Times New Roman" w:hAnsi="Times New Roman" w:cs="Times New Roman"/>
                <w:sz w:val="28"/>
                <w:szCs w:val="28"/>
                <w:lang w:eastAsia="en-US"/>
              </w:rPr>
              <w:t>Согласование заявления</w:t>
            </w:r>
          </w:p>
        </w:tc>
      </w:tr>
    </w:tbl>
    <w:p w:rsidR="00B41411" w:rsidRPr="00FA7227" w:rsidRDefault="00B41411" w:rsidP="00FA7227">
      <w:pPr>
        <w:autoSpaceDE w:val="0"/>
        <w:autoSpaceDN w:val="0"/>
        <w:adjustRightInd w:val="0"/>
        <w:spacing w:after="0" w:line="240" w:lineRule="auto"/>
        <w:rPr>
          <w:rFonts w:ascii="Courier New" w:hAnsi="Courier New" w:cs="Courier New"/>
          <w:sz w:val="24"/>
          <w:szCs w:val="24"/>
          <w:lang w:eastAsia="en-US"/>
        </w:rPr>
      </w:pPr>
    </w:p>
    <w:p w:rsidR="00B41411" w:rsidRPr="00FA7227" w:rsidRDefault="00B41411" w:rsidP="00FA7227">
      <w:pPr>
        <w:autoSpaceDE w:val="0"/>
        <w:autoSpaceDN w:val="0"/>
        <w:adjustRightInd w:val="0"/>
        <w:spacing w:after="0" w:line="240" w:lineRule="auto"/>
        <w:rPr>
          <w:rFonts w:ascii="Courier New" w:hAnsi="Courier New" w:cs="Courier New"/>
          <w:sz w:val="24"/>
          <w:szCs w:val="24"/>
          <w:lang w:eastAsia="en-US"/>
        </w:rPr>
      </w:pPr>
    </w:p>
    <w:p w:rsidR="00B41411" w:rsidRPr="00FA7227" w:rsidRDefault="00B41411" w:rsidP="00FA7227">
      <w:pPr>
        <w:autoSpaceDE w:val="0"/>
        <w:autoSpaceDN w:val="0"/>
        <w:adjustRightInd w:val="0"/>
        <w:spacing w:after="0" w:line="240" w:lineRule="auto"/>
        <w:rPr>
          <w:rFonts w:ascii="Courier New" w:hAnsi="Courier New" w:cs="Courier New"/>
          <w:sz w:val="24"/>
          <w:szCs w:val="24"/>
          <w:lang w:eastAsia="en-US"/>
        </w:rPr>
      </w:pPr>
      <w:r>
        <w:rPr>
          <w:noProof/>
        </w:rPr>
        <w:pict>
          <v:shape id="AutoShape 7" o:spid="_x0000_s1029" type="#_x0000_t32" style="position:absolute;margin-left:67.1pt;margin-top:46.5pt;width:0;height:37.7pt;z-index:251657216;visibility:visible">
            <v:stroke endarrow="block"/>
          </v:shape>
        </w:pict>
      </w:r>
    </w:p>
    <w:p w:rsidR="00B41411" w:rsidRPr="00FA7227" w:rsidRDefault="00B41411" w:rsidP="00FA7227">
      <w:pPr>
        <w:autoSpaceDE w:val="0"/>
        <w:autoSpaceDN w:val="0"/>
        <w:adjustRightInd w:val="0"/>
        <w:spacing w:after="0" w:line="240" w:lineRule="auto"/>
        <w:rPr>
          <w:rFonts w:ascii="Courier New" w:hAnsi="Courier New" w:cs="Courier New"/>
          <w:sz w:val="24"/>
          <w:szCs w:val="24"/>
          <w:lang w:eastAsia="en-US"/>
        </w:rPr>
      </w:pPr>
    </w:p>
    <w:p w:rsidR="00B41411" w:rsidRPr="00FA7227" w:rsidRDefault="00B41411" w:rsidP="00FA7227">
      <w:pPr>
        <w:autoSpaceDE w:val="0"/>
        <w:autoSpaceDN w:val="0"/>
        <w:adjustRightInd w:val="0"/>
        <w:spacing w:after="0" w:line="240" w:lineRule="auto"/>
        <w:rPr>
          <w:rFonts w:ascii="Courier New" w:hAnsi="Courier New" w:cs="Courier New"/>
          <w:sz w:val="24"/>
          <w:szCs w:val="24"/>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65"/>
      </w:tblGrid>
      <w:tr w:rsidR="00B41411" w:rsidRPr="00B94564">
        <w:trPr>
          <w:trHeight w:val="881"/>
        </w:trPr>
        <w:tc>
          <w:tcPr>
            <w:tcW w:w="9565" w:type="dxa"/>
            <w:vAlign w:val="center"/>
          </w:tcPr>
          <w:p w:rsidR="00B41411" w:rsidRPr="00FA7227" w:rsidRDefault="00B41411" w:rsidP="00FA7227">
            <w:pPr>
              <w:autoSpaceDE w:val="0"/>
              <w:autoSpaceDN w:val="0"/>
              <w:adjustRightInd w:val="0"/>
              <w:spacing w:after="0" w:line="240" w:lineRule="auto"/>
              <w:jc w:val="center"/>
              <w:rPr>
                <w:rFonts w:ascii="Times New Roman" w:hAnsi="Times New Roman" w:cs="Times New Roman"/>
                <w:sz w:val="28"/>
                <w:szCs w:val="28"/>
                <w:lang w:eastAsia="en-US"/>
              </w:rPr>
            </w:pPr>
            <w:r w:rsidRPr="00FA7227">
              <w:rPr>
                <w:rFonts w:ascii="Times New Roman" w:hAnsi="Times New Roman" w:cs="Times New Roman"/>
                <w:sz w:val="28"/>
                <w:szCs w:val="28"/>
                <w:lang w:eastAsia="en-US"/>
              </w:rPr>
              <w:t>Принятие решения о выдаче или об отказе в выдачи специального</w:t>
            </w:r>
          </w:p>
          <w:p w:rsidR="00B41411" w:rsidRPr="00FA7227" w:rsidRDefault="00B41411" w:rsidP="00FA7227">
            <w:pPr>
              <w:autoSpaceDE w:val="0"/>
              <w:autoSpaceDN w:val="0"/>
              <w:adjustRightInd w:val="0"/>
              <w:spacing w:after="0" w:line="240" w:lineRule="auto"/>
              <w:jc w:val="center"/>
              <w:rPr>
                <w:rFonts w:ascii="Courier New" w:hAnsi="Courier New" w:cs="Courier New"/>
                <w:sz w:val="24"/>
                <w:szCs w:val="24"/>
                <w:lang w:eastAsia="en-US"/>
              </w:rPr>
            </w:pPr>
            <w:r w:rsidRPr="00FA7227">
              <w:rPr>
                <w:rFonts w:ascii="Times New Roman" w:hAnsi="Times New Roman" w:cs="Times New Roman"/>
                <w:sz w:val="28"/>
                <w:szCs w:val="28"/>
                <w:lang w:eastAsia="en-US"/>
              </w:rPr>
              <w:t>разрешения</w:t>
            </w:r>
          </w:p>
        </w:tc>
      </w:tr>
    </w:tbl>
    <w:p w:rsidR="00B41411" w:rsidRPr="00FA7227" w:rsidRDefault="00B41411" w:rsidP="00FA7227">
      <w:pPr>
        <w:autoSpaceDE w:val="0"/>
        <w:autoSpaceDN w:val="0"/>
        <w:adjustRightInd w:val="0"/>
        <w:spacing w:after="0" w:line="240" w:lineRule="auto"/>
        <w:rPr>
          <w:rFonts w:ascii="Courier New" w:hAnsi="Courier New" w:cs="Courier New"/>
          <w:sz w:val="24"/>
          <w:szCs w:val="24"/>
          <w:lang w:eastAsia="en-US"/>
        </w:rPr>
      </w:pPr>
      <w:r>
        <w:rPr>
          <w:noProof/>
        </w:rPr>
        <w:pict>
          <v:shape id="AutoShape 9" o:spid="_x0000_s1030" type="#_x0000_t32" style="position:absolute;margin-left:372.05pt;margin-top:-.35pt;width:.85pt;height:31pt;z-index:251659264;visibility:visible;mso-position-horizontal-relative:text;mso-position-vertical-relative:text">
            <v:stroke endarrow="block"/>
          </v:shape>
        </w:pict>
      </w:r>
      <w:r>
        <w:rPr>
          <w:noProof/>
        </w:rPr>
        <w:pict>
          <v:shape id="AutoShape 8" o:spid="_x0000_s1031" type="#_x0000_t32" style="position:absolute;margin-left:119.25pt;margin-top:-.35pt;width:0;height:31pt;z-index:251658240;visibility:visible;mso-position-horizontal-relative:text;mso-position-vertical-relative:text">
            <v:stroke endarrow="block"/>
          </v:shape>
        </w:pict>
      </w:r>
    </w:p>
    <w:tbl>
      <w:tblPr>
        <w:tblpPr w:leftFromText="180" w:rightFromText="180" w:vertAnchor="text" w:horzAnchor="page" w:tblpX="7416"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53"/>
      </w:tblGrid>
      <w:tr w:rsidR="00B41411" w:rsidRPr="00B94564">
        <w:trPr>
          <w:trHeight w:val="1340"/>
        </w:trPr>
        <w:tc>
          <w:tcPr>
            <w:tcW w:w="4053" w:type="dxa"/>
          </w:tcPr>
          <w:p w:rsidR="00B41411" w:rsidRPr="00FA7227" w:rsidRDefault="00B41411" w:rsidP="0094794D">
            <w:pPr>
              <w:autoSpaceDE w:val="0"/>
              <w:autoSpaceDN w:val="0"/>
              <w:adjustRightInd w:val="0"/>
              <w:spacing w:after="0" w:line="240" w:lineRule="auto"/>
              <w:jc w:val="center"/>
              <w:rPr>
                <w:rFonts w:ascii="Times New Roman" w:hAnsi="Times New Roman" w:cs="Times New Roman"/>
                <w:sz w:val="28"/>
                <w:szCs w:val="28"/>
                <w:lang w:eastAsia="en-US"/>
              </w:rPr>
            </w:pPr>
            <w:r w:rsidRPr="00FA7227">
              <w:rPr>
                <w:rFonts w:ascii="Times New Roman" w:hAnsi="Times New Roman" w:cs="Times New Roman"/>
                <w:sz w:val="28"/>
                <w:szCs w:val="28"/>
                <w:lang w:eastAsia="en-US"/>
              </w:rPr>
              <w:t>Выдача специального разрешения заявителю</w:t>
            </w:r>
          </w:p>
        </w:tc>
      </w:tr>
    </w:tbl>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6"/>
      </w:tblGrid>
      <w:tr w:rsidR="00B41411" w:rsidRPr="00B94564">
        <w:trPr>
          <w:trHeight w:val="827"/>
        </w:trPr>
        <w:tc>
          <w:tcPr>
            <w:tcW w:w="4536" w:type="dxa"/>
          </w:tcPr>
          <w:p w:rsidR="00B41411" w:rsidRPr="00FA7227" w:rsidRDefault="00B41411" w:rsidP="0094794D">
            <w:pPr>
              <w:autoSpaceDE w:val="0"/>
              <w:autoSpaceDN w:val="0"/>
              <w:adjustRightInd w:val="0"/>
              <w:spacing w:after="0" w:line="240" w:lineRule="auto"/>
              <w:jc w:val="center"/>
              <w:rPr>
                <w:rFonts w:ascii="Times New Roman" w:hAnsi="Times New Roman" w:cs="Times New Roman"/>
                <w:sz w:val="28"/>
                <w:szCs w:val="28"/>
                <w:lang w:eastAsia="en-US"/>
              </w:rPr>
            </w:pPr>
            <w:r w:rsidRPr="00FA7227">
              <w:rPr>
                <w:rFonts w:ascii="Times New Roman" w:hAnsi="Times New Roman" w:cs="Times New Roman"/>
                <w:sz w:val="28"/>
                <w:szCs w:val="28"/>
                <w:lang w:eastAsia="en-US"/>
              </w:rPr>
              <w:t>Отказ в выдаче специального разрешения и информирование заявителя с указанием причин принятия данного решения</w:t>
            </w:r>
          </w:p>
        </w:tc>
      </w:tr>
    </w:tbl>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p w:rsidR="00B41411" w:rsidRDefault="00B41411" w:rsidP="00FA72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Глава Батуринского сельского</w:t>
      </w:r>
    </w:p>
    <w:p w:rsidR="00B41411" w:rsidRPr="00FA7227" w:rsidRDefault="00B41411" w:rsidP="00FA72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поселения Брюховецкого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М.А.Сапронова</w:t>
      </w:r>
    </w:p>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rPr>
      </w:pPr>
    </w:p>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rPr>
      </w:pPr>
    </w:p>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rPr>
      </w:pPr>
    </w:p>
    <w:p w:rsidR="00B41411" w:rsidRDefault="00B41411" w:rsidP="00157029">
      <w:pPr>
        <w:autoSpaceDE w:val="0"/>
        <w:autoSpaceDN w:val="0"/>
        <w:adjustRightInd w:val="0"/>
        <w:spacing w:after="0" w:line="240" w:lineRule="auto"/>
        <w:ind w:left="4500"/>
        <w:jc w:val="center"/>
        <w:rPr>
          <w:rFonts w:ascii="Times New Roman" w:hAnsi="Times New Roman" w:cs="Times New Roman"/>
          <w:color w:val="26282F"/>
          <w:sz w:val="28"/>
          <w:szCs w:val="28"/>
          <w:lang w:eastAsia="en-US"/>
        </w:rPr>
      </w:pPr>
      <w:r w:rsidRPr="00FA7227">
        <w:rPr>
          <w:rFonts w:ascii="Times New Roman" w:hAnsi="Times New Roman" w:cs="Times New Roman"/>
          <w:color w:val="26282F"/>
          <w:sz w:val="28"/>
          <w:szCs w:val="28"/>
          <w:lang w:eastAsia="en-US"/>
        </w:rPr>
        <w:t>ПРИЛОЖЕНИЕ №</w:t>
      </w:r>
      <w:r>
        <w:rPr>
          <w:rFonts w:ascii="Times New Roman" w:hAnsi="Times New Roman" w:cs="Times New Roman"/>
          <w:color w:val="26282F"/>
          <w:sz w:val="28"/>
          <w:szCs w:val="28"/>
          <w:lang w:eastAsia="en-US"/>
        </w:rPr>
        <w:t>2</w:t>
      </w:r>
    </w:p>
    <w:p w:rsidR="00B41411" w:rsidRDefault="00B41411" w:rsidP="00157029">
      <w:pPr>
        <w:autoSpaceDE w:val="0"/>
        <w:autoSpaceDN w:val="0"/>
        <w:adjustRightInd w:val="0"/>
        <w:spacing w:after="0" w:line="240" w:lineRule="auto"/>
        <w:ind w:left="4500"/>
        <w:jc w:val="center"/>
        <w:rPr>
          <w:rFonts w:ascii="Times New Roman" w:hAnsi="Times New Roman" w:cs="Times New Roman"/>
          <w:color w:val="26282F"/>
          <w:sz w:val="28"/>
          <w:szCs w:val="28"/>
          <w:lang w:eastAsia="en-US"/>
        </w:rPr>
      </w:pPr>
      <w:r>
        <w:rPr>
          <w:rFonts w:ascii="Times New Roman" w:hAnsi="Times New Roman" w:cs="Times New Roman"/>
          <w:color w:val="26282F"/>
          <w:sz w:val="28"/>
          <w:szCs w:val="28"/>
          <w:lang w:eastAsia="en-US"/>
        </w:rPr>
        <w:t>к административному регламенту</w:t>
      </w:r>
    </w:p>
    <w:p w:rsidR="00B41411" w:rsidRDefault="00B41411" w:rsidP="00157029">
      <w:pPr>
        <w:autoSpaceDE w:val="0"/>
        <w:autoSpaceDN w:val="0"/>
        <w:adjustRightInd w:val="0"/>
        <w:spacing w:after="0" w:line="240" w:lineRule="auto"/>
        <w:ind w:left="4500"/>
        <w:jc w:val="center"/>
        <w:rPr>
          <w:rFonts w:ascii="Times New Roman" w:hAnsi="Times New Roman" w:cs="Times New Roman"/>
          <w:color w:val="26282F"/>
          <w:sz w:val="28"/>
          <w:szCs w:val="28"/>
          <w:lang w:eastAsia="en-US"/>
        </w:rPr>
      </w:pPr>
      <w:r>
        <w:rPr>
          <w:rFonts w:ascii="Times New Roman" w:hAnsi="Times New Roman" w:cs="Times New Roman"/>
          <w:color w:val="26282F"/>
          <w:sz w:val="28"/>
          <w:szCs w:val="28"/>
          <w:lang w:eastAsia="en-US"/>
        </w:rPr>
        <w:t>предоставления муниципальной услуги</w:t>
      </w:r>
    </w:p>
    <w:p w:rsidR="00B41411" w:rsidRDefault="00B41411" w:rsidP="00157029">
      <w:pPr>
        <w:autoSpaceDE w:val="0"/>
        <w:autoSpaceDN w:val="0"/>
        <w:adjustRightInd w:val="0"/>
        <w:spacing w:after="0" w:line="240" w:lineRule="auto"/>
        <w:ind w:left="4500"/>
        <w:jc w:val="center"/>
        <w:rPr>
          <w:rFonts w:ascii="Times New Roman" w:hAnsi="Times New Roman" w:cs="Times New Roman"/>
          <w:color w:val="26282F"/>
          <w:sz w:val="28"/>
          <w:szCs w:val="28"/>
          <w:lang w:eastAsia="en-US"/>
        </w:rPr>
      </w:pPr>
      <w:r>
        <w:rPr>
          <w:rFonts w:ascii="Times New Roman" w:hAnsi="Times New Roman" w:cs="Times New Roman"/>
          <w:color w:val="26282F"/>
          <w:sz w:val="28"/>
          <w:szCs w:val="28"/>
          <w:lang w:eastAsia="en-US"/>
        </w:rPr>
        <w:t>«</w:t>
      </w:r>
      <w:r w:rsidRPr="00FA7227">
        <w:rPr>
          <w:rFonts w:ascii="Times New Roman" w:hAnsi="Times New Roman" w:cs="Times New Roman"/>
          <w:color w:val="26282F"/>
          <w:sz w:val="28"/>
          <w:szCs w:val="28"/>
          <w:lang w:eastAsia="en-US"/>
        </w:rPr>
        <w:t>Выдача специального разрешения</w:t>
      </w:r>
      <w:r>
        <w:rPr>
          <w:rFonts w:ascii="Times New Roman" w:hAnsi="Times New Roman" w:cs="Times New Roman"/>
          <w:color w:val="26282F"/>
          <w:sz w:val="28"/>
          <w:szCs w:val="28"/>
          <w:lang w:eastAsia="en-US"/>
        </w:rPr>
        <w:t xml:space="preserve"> </w:t>
      </w:r>
      <w:r w:rsidRPr="00FA7227">
        <w:rPr>
          <w:rFonts w:ascii="Times New Roman" w:hAnsi="Times New Roman" w:cs="Times New Roman"/>
          <w:color w:val="26282F"/>
          <w:sz w:val="28"/>
          <w:szCs w:val="28"/>
          <w:lang w:eastAsia="en-US"/>
        </w:rPr>
        <w:t>на</w:t>
      </w:r>
    </w:p>
    <w:p w:rsidR="00B41411" w:rsidRDefault="00B41411" w:rsidP="00157029">
      <w:pPr>
        <w:autoSpaceDE w:val="0"/>
        <w:autoSpaceDN w:val="0"/>
        <w:adjustRightInd w:val="0"/>
        <w:spacing w:after="0" w:line="240" w:lineRule="auto"/>
        <w:ind w:left="4500"/>
        <w:jc w:val="center"/>
        <w:rPr>
          <w:rFonts w:ascii="Times New Roman" w:hAnsi="Times New Roman" w:cs="Times New Roman"/>
          <w:color w:val="26282F"/>
          <w:sz w:val="28"/>
          <w:szCs w:val="28"/>
          <w:lang w:eastAsia="en-US"/>
        </w:rPr>
      </w:pPr>
      <w:r w:rsidRPr="00FA7227">
        <w:rPr>
          <w:rFonts w:ascii="Times New Roman" w:hAnsi="Times New Roman" w:cs="Times New Roman"/>
          <w:color w:val="26282F"/>
          <w:sz w:val="28"/>
          <w:szCs w:val="28"/>
          <w:lang w:eastAsia="en-US"/>
        </w:rPr>
        <w:t>движение по автомобильным</w:t>
      </w:r>
      <w:r>
        <w:rPr>
          <w:rFonts w:ascii="Times New Roman" w:hAnsi="Times New Roman" w:cs="Times New Roman"/>
          <w:color w:val="26282F"/>
          <w:sz w:val="28"/>
          <w:szCs w:val="28"/>
          <w:lang w:eastAsia="en-US"/>
        </w:rPr>
        <w:t xml:space="preserve"> дорогам</w:t>
      </w:r>
    </w:p>
    <w:p w:rsidR="00B41411" w:rsidRDefault="00B41411" w:rsidP="00157029">
      <w:pPr>
        <w:autoSpaceDE w:val="0"/>
        <w:autoSpaceDN w:val="0"/>
        <w:adjustRightInd w:val="0"/>
        <w:spacing w:after="0" w:line="240" w:lineRule="auto"/>
        <w:ind w:left="4500"/>
        <w:jc w:val="center"/>
        <w:rPr>
          <w:rFonts w:ascii="Times New Roman" w:hAnsi="Times New Roman" w:cs="Times New Roman"/>
          <w:color w:val="26282F"/>
          <w:sz w:val="28"/>
          <w:szCs w:val="28"/>
          <w:lang w:eastAsia="en-US"/>
        </w:rPr>
      </w:pPr>
      <w:r>
        <w:rPr>
          <w:rFonts w:ascii="Times New Roman" w:hAnsi="Times New Roman" w:cs="Times New Roman"/>
          <w:color w:val="26282F"/>
          <w:sz w:val="28"/>
          <w:szCs w:val="28"/>
          <w:lang w:eastAsia="en-US"/>
        </w:rPr>
        <w:t>м</w:t>
      </w:r>
      <w:r w:rsidRPr="00FA7227">
        <w:rPr>
          <w:rFonts w:ascii="Times New Roman" w:hAnsi="Times New Roman" w:cs="Times New Roman"/>
          <w:color w:val="26282F"/>
          <w:sz w:val="28"/>
          <w:szCs w:val="28"/>
          <w:lang w:eastAsia="en-US"/>
        </w:rPr>
        <w:t>естного значения</w:t>
      </w:r>
      <w:r>
        <w:rPr>
          <w:rFonts w:ascii="Times New Roman" w:hAnsi="Times New Roman" w:cs="Times New Roman"/>
          <w:color w:val="26282F"/>
          <w:sz w:val="28"/>
          <w:szCs w:val="28"/>
          <w:lang w:eastAsia="en-US"/>
        </w:rPr>
        <w:t xml:space="preserve"> </w:t>
      </w:r>
      <w:r w:rsidRPr="00FA7227">
        <w:rPr>
          <w:rFonts w:ascii="Times New Roman" w:hAnsi="Times New Roman" w:cs="Times New Roman"/>
          <w:color w:val="26282F"/>
          <w:sz w:val="28"/>
          <w:szCs w:val="28"/>
          <w:lang w:eastAsia="en-US"/>
        </w:rPr>
        <w:t>тяжеловесного и</w:t>
      </w:r>
    </w:p>
    <w:p w:rsidR="00B41411" w:rsidRDefault="00B41411" w:rsidP="00157029">
      <w:pPr>
        <w:autoSpaceDE w:val="0"/>
        <w:autoSpaceDN w:val="0"/>
        <w:adjustRightInd w:val="0"/>
        <w:spacing w:after="0" w:line="240" w:lineRule="auto"/>
        <w:ind w:left="4500"/>
        <w:jc w:val="center"/>
        <w:rPr>
          <w:rFonts w:ascii="Times New Roman" w:hAnsi="Times New Roman" w:cs="Times New Roman"/>
          <w:color w:val="26282F"/>
          <w:sz w:val="28"/>
          <w:szCs w:val="28"/>
          <w:lang w:eastAsia="en-US"/>
        </w:rPr>
      </w:pPr>
      <w:r w:rsidRPr="00FA7227">
        <w:rPr>
          <w:rFonts w:ascii="Times New Roman" w:hAnsi="Times New Roman" w:cs="Times New Roman"/>
          <w:color w:val="26282F"/>
          <w:sz w:val="28"/>
          <w:szCs w:val="28"/>
          <w:lang w:eastAsia="en-US"/>
        </w:rPr>
        <w:t>(или) крупногабаритного</w:t>
      </w:r>
      <w:r>
        <w:rPr>
          <w:rFonts w:ascii="Times New Roman" w:hAnsi="Times New Roman" w:cs="Times New Roman"/>
          <w:color w:val="26282F"/>
          <w:sz w:val="28"/>
          <w:szCs w:val="28"/>
          <w:lang w:eastAsia="en-US"/>
        </w:rPr>
        <w:t xml:space="preserve"> транспортного</w:t>
      </w:r>
    </w:p>
    <w:p w:rsidR="00B41411" w:rsidRPr="00FA7227" w:rsidRDefault="00B41411" w:rsidP="00157029">
      <w:pPr>
        <w:autoSpaceDE w:val="0"/>
        <w:autoSpaceDN w:val="0"/>
        <w:adjustRightInd w:val="0"/>
        <w:spacing w:after="0" w:line="240" w:lineRule="auto"/>
        <w:ind w:left="4500"/>
        <w:jc w:val="center"/>
        <w:rPr>
          <w:rFonts w:ascii="Times New Roman" w:hAnsi="Times New Roman" w:cs="Times New Roman"/>
          <w:color w:val="26282F"/>
          <w:sz w:val="28"/>
          <w:szCs w:val="28"/>
          <w:lang w:eastAsia="en-US"/>
        </w:rPr>
      </w:pPr>
      <w:r>
        <w:rPr>
          <w:rFonts w:ascii="Times New Roman" w:hAnsi="Times New Roman" w:cs="Times New Roman"/>
          <w:color w:val="26282F"/>
          <w:sz w:val="28"/>
          <w:szCs w:val="28"/>
          <w:lang w:eastAsia="en-US"/>
        </w:rPr>
        <w:t>с</w:t>
      </w:r>
      <w:r w:rsidRPr="00FA7227">
        <w:rPr>
          <w:rFonts w:ascii="Times New Roman" w:hAnsi="Times New Roman" w:cs="Times New Roman"/>
          <w:color w:val="26282F"/>
          <w:sz w:val="28"/>
          <w:szCs w:val="28"/>
          <w:lang w:eastAsia="en-US"/>
        </w:rPr>
        <w:t>редс</w:t>
      </w:r>
      <w:r>
        <w:rPr>
          <w:rFonts w:ascii="Times New Roman" w:hAnsi="Times New Roman" w:cs="Times New Roman"/>
          <w:color w:val="26282F"/>
          <w:sz w:val="28"/>
          <w:szCs w:val="28"/>
          <w:lang w:eastAsia="en-US"/>
        </w:rPr>
        <w:t>тва Батуринского сельского поселения Брюховецкого района»</w:t>
      </w: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p>
    <w:tbl>
      <w:tblPr>
        <w:tblW w:w="9639"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259"/>
        <w:gridCol w:w="301"/>
        <w:gridCol w:w="560"/>
        <w:gridCol w:w="100"/>
        <w:gridCol w:w="439"/>
        <w:gridCol w:w="301"/>
        <w:gridCol w:w="120"/>
        <w:gridCol w:w="140"/>
        <w:gridCol w:w="440"/>
        <w:gridCol w:w="471"/>
        <w:gridCol w:w="229"/>
        <w:gridCol w:w="310"/>
        <w:gridCol w:w="40"/>
        <w:gridCol w:w="350"/>
        <w:gridCol w:w="28"/>
        <w:gridCol w:w="390"/>
        <w:gridCol w:w="142"/>
        <w:gridCol w:w="20"/>
        <w:gridCol w:w="130"/>
        <w:gridCol w:w="300"/>
        <w:gridCol w:w="830"/>
        <w:gridCol w:w="456"/>
        <w:gridCol w:w="274"/>
        <w:gridCol w:w="2029"/>
      </w:tblGrid>
      <w:tr w:rsidR="00B41411" w:rsidRPr="00B94564">
        <w:tc>
          <w:tcPr>
            <w:tcW w:w="5040" w:type="dxa"/>
            <w:gridSpan w:val="15"/>
            <w:tcBorders>
              <w:top w:val="nil"/>
              <w:left w:val="nil"/>
              <w:bottom w:val="nil"/>
              <w:right w:val="nil"/>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c>
          <w:tcPr>
            <w:tcW w:w="4599" w:type="dxa"/>
            <w:gridSpan w:val="10"/>
            <w:tcBorders>
              <w:top w:val="nil"/>
              <w:left w:val="nil"/>
              <w:bottom w:val="nil"/>
              <w:right w:val="nil"/>
            </w:tcBorders>
          </w:tcPr>
          <w:p w:rsidR="00B41411" w:rsidRPr="00FA7227" w:rsidRDefault="00B41411" w:rsidP="00651FFA">
            <w:pPr>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Главе Батуринского сельского поселения Брюховецкого</w:t>
            </w:r>
            <w:r w:rsidRPr="00FA7227">
              <w:rPr>
                <w:rFonts w:ascii="Times New Roman" w:hAnsi="Times New Roman" w:cs="Times New Roman"/>
                <w:sz w:val="28"/>
                <w:szCs w:val="28"/>
                <w:lang w:eastAsia="en-US"/>
              </w:rPr>
              <w:t xml:space="preserve"> район</w:t>
            </w:r>
            <w:r>
              <w:rPr>
                <w:rFonts w:ascii="Times New Roman" w:hAnsi="Times New Roman" w:cs="Times New Roman"/>
                <w:sz w:val="28"/>
                <w:szCs w:val="28"/>
                <w:lang w:eastAsia="en-US"/>
              </w:rPr>
              <w:t>а</w:t>
            </w:r>
          </w:p>
        </w:tc>
      </w:tr>
      <w:tr w:rsidR="00B41411" w:rsidRPr="00B94564">
        <w:tc>
          <w:tcPr>
            <w:tcW w:w="5040" w:type="dxa"/>
            <w:gridSpan w:val="15"/>
            <w:tcBorders>
              <w:top w:val="nil"/>
              <w:left w:val="nil"/>
              <w:bottom w:val="nil"/>
              <w:right w:val="nil"/>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c>
          <w:tcPr>
            <w:tcW w:w="4599" w:type="dxa"/>
            <w:gridSpan w:val="10"/>
            <w:tcBorders>
              <w:top w:val="nil"/>
              <w:left w:val="nil"/>
              <w:bottom w:val="nil"/>
              <w:right w:val="nil"/>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r>
      <w:tr w:rsidR="00B41411" w:rsidRPr="00B94564">
        <w:tc>
          <w:tcPr>
            <w:tcW w:w="5040" w:type="dxa"/>
            <w:gridSpan w:val="15"/>
            <w:vMerge w:val="restart"/>
            <w:tcBorders>
              <w:top w:val="nil"/>
              <w:left w:val="nil"/>
              <w:bottom w:val="nil"/>
              <w:right w:val="nil"/>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c>
          <w:tcPr>
            <w:tcW w:w="4599" w:type="dxa"/>
            <w:gridSpan w:val="10"/>
            <w:tcBorders>
              <w:top w:val="nil"/>
              <w:left w:val="nil"/>
              <w:bottom w:val="nil"/>
              <w:right w:val="nil"/>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r w:rsidRPr="00FA7227">
              <w:rPr>
                <w:rFonts w:ascii="Times New Roman" w:hAnsi="Times New Roman" w:cs="Times New Roman"/>
                <w:sz w:val="28"/>
                <w:szCs w:val="28"/>
                <w:lang w:eastAsia="en-US"/>
              </w:rPr>
              <w:t>Реквизиты заявителя</w:t>
            </w:r>
          </w:p>
        </w:tc>
      </w:tr>
      <w:tr w:rsidR="00B41411" w:rsidRPr="00B94564">
        <w:tc>
          <w:tcPr>
            <w:tcW w:w="5040" w:type="dxa"/>
            <w:gridSpan w:val="15"/>
            <w:vMerge/>
            <w:tcBorders>
              <w:top w:val="nil"/>
              <w:left w:val="nil"/>
              <w:bottom w:val="nil"/>
              <w:right w:val="nil"/>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c>
          <w:tcPr>
            <w:tcW w:w="4599" w:type="dxa"/>
            <w:gridSpan w:val="10"/>
            <w:tcBorders>
              <w:top w:val="nil"/>
              <w:left w:val="nil"/>
              <w:bottom w:val="single" w:sz="4" w:space="0" w:color="auto"/>
              <w:right w:val="nil"/>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r>
      <w:tr w:rsidR="00B41411" w:rsidRPr="00B94564">
        <w:tc>
          <w:tcPr>
            <w:tcW w:w="5040" w:type="dxa"/>
            <w:gridSpan w:val="15"/>
            <w:vMerge/>
            <w:tcBorders>
              <w:top w:val="nil"/>
              <w:left w:val="nil"/>
              <w:bottom w:val="nil"/>
              <w:right w:val="nil"/>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c>
          <w:tcPr>
            <w:tcW w:w="4599" w:type="dxa"/>
            <w:gridSpan w:val="10"/>
            <w:tcBorders>
              <w:top w:val="single" w:sz="4" w:space="0" w:color="auto"/>
              <w:left w:val="nil"/>
              <w:bottom w:val="nil"/>
              <w:right w:val="nil"/>
            </w:tcBorders>
          </w:tcPr>
          <w:p w:rsidR="00B41411" w:rsidRPr="00FA7227" w:rsidRDefault="00B41411" w:rsidP="00FA7227">
            <w:pPr>
              <w:autoSpaceDE w:val="0"/>
              <w:autoSpaceDN w:val="0"/>
              <w:adjustRightInd w:val="0"/>
              <w:spacing w:after="0" w:line="240" w:lineRule="auto"/>
              <w:jc w:val="center"/>
              <w:rPr>
                <w:rFonts w:ascii="Times New Roman" w:hAnsi="Times New Roman" w:cs="Times New Roman"/>
                <w:sz w:val="28"/>
                <w:szCs w:val="28"/>
                <w:lang w:eastAsia="en-US"/>
              </w:rPr>
            </w:pPr>
            <w:r w:rsidRPr="00FA7227">
              <w:rPr>
                <w:rFonts w:ascii="Times New Roman" w:hAnsi="Times New Roman" w:cs="Times New Roman"/>
                <w:sz w:val="28"/>
                <w:szCs w:val="28"/>
                <w:lang w:eastAsia="en-US"/>
              </w:rPr>
              <w:t>(наименование, адрес</w:t>
            </w:r>
          </w:p>
        </w:tc>
      </w:tr>
      <w:tr w:rsidR="00B41411" w:rsidRPr="00B94564">
        <w:tc>
          <w:tcPr>
            <w:tcW w:w="5040" w:type="dxa"/>
            <w:gridSpan w:val="15"/>
            <w:vMerge/>
            <w:tcBorders>
              <w:top w:val="nil"/>
              <w:left w:val="nil"/>
              <w:bottom w:val="nil"/>
              <w:right w:val="nil"/>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c>
          <w:tcPr>
            <w:tcW w:w="4599" w:type="dxa"/>
            <w:gridSpan w:val="10"/>
            <w:tcBorders>
              <w:top w:val="nil"/>
              <w:left w:val="nil"/>
              <w:bottom w:val="single" w:sz="4" w:space="0" w:color="auto"/>
              <w:right w:val="nil"/>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r>
      <w:tr w:rsidR="00B41411" w:rsidRPr="00B94564">
        <w:tc>
          <w:tcPr>
            <w:tcW w:w="5040" w:type="dxa"/>
            <w:gridSpan w:val="15"/>
            <w:vMerge/>
            <w:tcBorders>
              <w:top w:val="nil"/>
              <w:left w:val="nil"/>
              <w:bottom w:val="nil"/>
              <w:right w:val="nil"/>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c>
          <w:tcPr>
            <w:tcW w:w="4599" w:type="dxa"/>
            <w:gridSpan w:val="10"/>
            <w:tcBorders>
              <w:top w:val="single" w:sz="4" w:space="0" w:color="auto"/>
              <w:left w:val="nil"/>
              <w:bottom w:val="nil"/>
              <w:right w:val="nil"/>
            </w:tcBorders>
          </w:tcPr>
          <w:p w:rsidR="00B41411" w:rsidRPr="00FA7227" w:rsidRDefault="00B41411" w:rsidP="00FA7227">
            <w:pPr>
              <w:autoSpaceDE w:val="0"/>
              <w:autoSpaceDN w:val="0"/>
              <w:adjustRightInd w:val="0"/>
              <w:spacing w:after="0" w:line="240" w:lineRule="auto"/>
              <w:jc w:val="center"/>
              <w:rPr>
                <w:rFonts w:ascii="Times New Roman" w:hAnsi="Times New Roman" w:cs="Times New Roman"/>
                <w:sz w:val="28"/>
                <w:szCs w:val="28"/>
                <w:lang w:eastAsia="en-US"/>
              </w:rPr>
            </w:pPr>
            <w:r w:rsidRPr="00FA7227">
              <w:rPr>
                <w:rFonts w:ascii="Times New Roman" w:hAnsi="Times New Roman" w:cs="Times New Roman"/>
                <w:sz w:val="28"/>
                <w:szCs w:val="28"/>
                <w:lang w:eastAsia="en-US"/>
              </w:rPr>
              <w:t>(местонахождение)</w:t>
            </w:r>
          </w:p>
          <w:p w:rsidR="00B41411" w:rsidRPr="00FA7227" w:rsidRDefault="00B41411" w:rsidP="00FA7227">
            <w:pPr>
              <w:autoSpaceDE w:val="0"/>
              <w:autoSpaceDN w:val="0"/>
              <w:adjustRightInd w:val="0"/>
              <w:spacing w:after="0" w:line="240" w:lineRule="auto"/>
              <w:rPr>
                <w:rFonts w:ascii="Times New Roman" w:hAnsi="Times New Roman" w:cs="Times New Roman"/>
                <w:sz w:val="28"/>
                <w:szCs w:val="28"/>
                <w:lang w:eastAsia="en-US"/>
              </w:rPr>
            </w:pPr>
            <w:r w:rsidRPr="00FA7227">
              <w:rPr>
                <w:rFonts w:ascii="Times New Roman" w:hAnsi="Times New Roman" w:cs="Times New Roman"/>
                <w:sz w:val="28"/>
                <w:szCs w:val="28"/>
                <w:lang w:eastAsia="en-US"/>
              </w:rPr>
              <w:t>- для юридических лиц, Ф.И.О., адрес места жительства - для индивидуальных предпринимателей и физических лиц)</w:t>
            </w:r>
          </w:p>
        </w:tc>
      </w:tr>
      <w:tr w:rsidR="00B41411" w:rsidRPr="00B94564">
        <w:tc>
          <w:tcPr>
            <w:tcW w:w="1540" w:type="dxa"/>
            <w:gridSpan w:val="3"/>
            <w:tcBorders>
              <w:top w:val="nil"/>
              <w:left w:val="nil"/>
              <w:bottom w:val="nil"/>
              <w:right w:val="nil"/>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r w:rsidRPr="00FA7227">
              <w:rPr>
                <w:rFonts w:ascii="Times New Roman" w:hAnsi="Times New Roman" w:cs="Times New Roman"/>
                <w:sz w:val="28"/>
                <w:szCs w:val="28"/>
                <w:lang w:eastAsia="en-US"/>
              </w:rPr>
              <w:t>Исх. от</w:t>
            </w:r>
          </w:p>
        </w:tc>
        <w:tc>
          <w:tcPr>
            <w:tcW w:w="2100" w:type="dxa"/>
            <w:gridSpan w:val="7"/>
            <w:tcBorders>
              <w:top w:val="nil"/>
              <w:left w:val="nil"/>
              <w:bottom w:val="single" w:sz="4" w:space="0" w:color="auto"/>
              <w:right w:val="nil"/>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c>
          <w:tcPr>
            <w:tcW w:w="471" w:type="dxa"/>
            <w:tcBorders>
              <w:top w:val="nil"/>
              <w:left w:val="nil"/>
              <w:bottom w:val="nil"/>
              <w:right w:val="nil"/>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r w:rsidRPr="00FA7227">
              <w:rPr>
                <w:rFonts w:ascii="Times New Roman" w:hAnsi="Times New Roman" w:cs="Times New Roman"/>
                <w:sz w:val="28"/>
                <w:szCs w:val="28"/>
                <w:lang w:eastAsia="en-US"/>
              </w:rPr>
              <w:t>№</w:t>
            </w:r>
          </w:p>
        </w:tc>
        <w:tc>
          <w:tcPr>
            <w:tcW w:w="1489" w:type="dxa"/>
            <w:gridSpan w:val="7"/>
            <w:tcBorders>
              <w:top w:val="nil"/>
              <w:left w:val="nil"/>
              <w:bottom w:val="single" w:sz="4" w:space="0" w:color="auto"/>
              <w:right w:val="nil"/>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c>
          <w:tcPr>
            <w:tcW w:w="4039" w:type="dxa"/>
            <w:gridSpan w:val="7"/>
            <w:vMerge w:val="restart"/>
            <w:tcBorders>
              <w:top w:val="nil"/>
              <w:left w:val="nil"/>
              <w:bottom w:val="nil"/>
              <w:right w:val="nil"/>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r>
      <w:tr w:rsidR="00B41411" w:rsidRPr="00B94564">
        <w:tc>
          <w:tcPr>
            <w:tcW w:w="2100" w:type="dxa"/>
            <w:gridSpan w:val="4"/>
            <w:tcBorders>
              <w:top w:val="nil"/>
              <w:left w:val="nil"/>
              <w:bottom w:val="nil"/>
              <w:right w:val="nil"/>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r w:rsidRPr="00FA7227">
              <w:rPr>
                <w:rFonts w:ascii="Times New Roman" w:hAnsi="Times New Roman" w:cs="Times New Roman"/>
                <w:sz w:val="28"/>
                <w:szCs w:val="28"/>
                <w:lang w:eastAsia="en-US"/>
              </w:rPr>
              <w:t>поступило в</w:t>
            </w:r>
          </w:p>
        </w:tc>
        <w:tc>
          <w:tcPr>
            <w:tcW w:w="3500" w:type="dxa"/>
            <w:gridSpan w:val="14"/>
            <w:tcBorders>
              <w:top w:val="nil"/>
              <w:left w:val="nil"/>
              <w:bottom w:val="single" w:sz="4" w:space="0" w:color="auto"/>
              <w:right w:val="nil"/>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c>
          <w:tcPr>
            <w:tcW w:w="4039" w:type="dxa"/>
            <w:gridSpan w:val="7"/>
            <w:vMerge/>
            <w:tcBorders>
              <w:top w:val="nil"/>
              <w:left w:val="nil"/>
              <w:bottom w:val="nil"/>
              <w:right w:val="nil"/>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r>
      <w:tr w:rsidR="00B41411" w:rsidRPr="00B94564">
        <w:tc>
          <w:tcPr>
            <w:tcW w:w="980" w:type="dxa"/>
            <w:tcBorders>
              <w:top w:val="nil"/>
              <w:left w:val="nil"/>
              <w:bottom w:val="nil"/>
              <w:right w:val="nil"/>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r w:rsidRPr="00FA7227">
              <w:rPr>
                <w:rFonts w:ascii="Times New Roman" w:hAnsi="Times New Roman" w:cs="Times New Roman"/>
                <w:sz w:val="28"/>
                <w:szCs w:val="28"/>
                <w:lang w:eastAsia="en-US"/>
              </w:rPr>
              <w:t>дата</w:t>
            </w:r>
          </w:p>
        </w:tc>
        <w:tc>
          <w:tcPr>
            <w:tcW w:w="1960" w:type="dxa"/>
            <w:gridSpan w:val="6"/>
            <w:tcBorders>
              <w:top w:val="nil"/>
              <w:left w:val="nil"/>
              <w:bottom w:val="single" w:sz="4" w:space="0" w:color="auto"/>
              <w:right w:val="nil"/>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c>
          <w:tcPr>
            <w:tcW w:w="700" w:type="dxa"/>
            <w:gridSpan w:val="3"/>
            <w:tcBorders>
              <w:top w:val="nil"/>
              <w:left w:val="nil"/>
              <w:bottom w:val="nil"/>
              <w:right w:val="nil"/>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r w:rsidRPr="00FA7227">
              <w:rPr>
                <w:rFonts w:ascii="Times New Roman" w:hAnsi="Times New Roman" w:cs="Times New Roman"/>
                <w:sz w:val="28"/>
                <w:szCs w:val="28"/>
                <w:lang w:eastAsia="en-US"/>
              </w:rPr>
              <w:t>№</w:t>
            </w:r>
          </w:p>
        </w:tc>
        <w:tc>
          <w:tcPr>
            <w:tcW w:w="1960" w:type="dxa"/>
            <w:gridSpan w:val="8"/>
            <w:tcBorders>
              <w:top w:val="nil"/>
              <w:left w:val="nil"/>
              <w:bottom w:val="single" w:sz="4" w:space="0" w:color="auto"/>
              <w:right w:val="nil"/>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c>
          <w:tcPr>
            <w:tcW w:w="4039" w:type="dxa"/>
            <w:gridSpan w:val="7"/>
            <w:vMerge/>
            <w:tcBorders>
              <w:top w:val="nil"/>
              <w:left w:val="nil"/>
              <w:bottom w:val="nil"/>
              <w:right w:val="nil"/>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r>
      <w:tr w:rsidR="00B41411" w:rsidRPr="00B94564">
        <w:tc>
          <w:tcPr>
            <w:tcW w:w="9639" w:type="dxa"/>
            <w:gridSpan w:val="25"/>
            <w:tcBorders>
              <w:top w:val="nil"/>
              <w:left w:val="nil"/>
              <w:bottom w:val="nil"/>
              <w:right w:val="nil"/>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r>
      <w:tr w:rsidR="00B41411" w:rsidRPr="00B94564">
        <w:tc>
          <w:tcPr>
            <w:tcW w:w="9639" w:type="dxa"/>
            <w:gridSpan w:val="25"/>
            <w:tcBorders>
              <w:top w:val="nil"/>
              <w:left w:val="nil"/>
              <w:bottom w:val="nil"/>
              <w:right w:val="nil"/>
            </w:tcBorders>
          </w:tcPr>
          <w:p w:rsidR="00B41411" w:rsidRPr="00FA7227" w:rsidRDefault="00B41411" w:rsidP="00651FFA">
            <w:pPr>
              <w:autoSpaceDE w:val="0"/>
              <w:autoSpaceDN w:val="0"/>
              <w:adjustRightInd w:val="0"/>
              <w:spacing w:before="108" w:after="108" w:line="240" w:lineRule="auto"/>
              <w:jc w:val="center"/>
              <w:outlineLvl w:val="0"/>
              <w:rPr>
                <w:rFonts w:ascii="Times New Roman" w:hAnsi="Times New Roman" w:cs="Times New Roman"/>
                <w:b/>
                <w:bCs/>
                <w:color w:val="26282F"/>
                <w:sz w:val="28"/>
                <w:szCs w:val="28"/>
                <w:lang w:eastAsia="en-US"/>
              </w:rPr>
            </w:pPr>
            <w:r w:rsidRPr="00FA7227">
              <w:rPr>
                <w:rFonts w:ascii="Times New Roman" w:hAnsi="Times New Roman" w:cs="Times New Roman"/>
                <w:b/>
                <w:bCs/>
                <w:color w:val="26282F"/>
                <w:sz w:val="28"/>
                <w:szCs w:val="28"/>
                <w:lang w:eastAsia="en-US"/>
              </w:rPr>
              <w:t>Заявление</w:t>
            </w:r>
            <w:r w:rsidRPr="00FA7227">
              <w:rPr>
                <w:rFonts w:ascii="Times New Roman" w:hAnsi="Times New Roman" w:cs="Times New Roman"/>
                <w:b/>
                <w:bCs/>
                <w:color w:val="26282F"/>
                <w:sz w:val="28"/>
                <w:szCs w:val="28"/>
                <w:lang w:eastAsia="en-US"/>
              </w:rPr>
              <w:br/>
              <w:t xml:space="preserve">на получение специального разрешения на движение по автомобильным дорогам местного значения </w:t>
            </w:r>
            <w:r>
              <w:rPr>
                <w:rFonts w:ascii="Times New Roman" w:hAnsi="Times New Roman" w:cs="Times New Roman"/>
                <w:b/>
                <w:bCs/>
                <w:color w:val="26282F"/>
                <w:sz w:val="28"/>
                <w:szCs w:val="28"/>
                <w:lang w:eastAsia="en-US"/>
              </w:rPr>
              <w:t>Батуринского сельского поселения Брюховецкого</w:t>
            </w:r>
            <w:r w:rsidRPr="00FA7227">
              <w:rPr>
                <w:rFonts w:ascii="Times New Roman" w:hAnsi="Times New Roman" w:cs="Times New Roman"/>
                <w:b/>
                <w:bCs/>
                <w:color w:val="26282F"/>
                <w:sz w:val="28"/>
                <w:szCs w:val="28"/>
                <w:lang w:eastAsia="en-US"/>
              </w:rPr>
              <w:t xml:space="preserve"> район</w:t>
            </w:r>
            <w:r>
              <w:rPr>
                <w:rFonts w:ascii="Times New Roman" w:hAnsi="Times New Roman" w:cs="Times New Roman"/>
                <w:b/>
                <w:bCs/>
                <w:color w:val="26282F"/>
                <w:sz w:val="28"/>
                <w:szCs w:val="28"/>
                <w:lang w:eastAsia="en-US"/>
              </w:rPr>
              <w:t>а</w:t>
            </w:r>
            <w:r w:rsidRPr="00FA7227">
              <w:rPr>
                <w:rFonts w:ascii="Times New Roman" w:hAnsi="Times New Roman" w:cs="Times New Roman"/>
                <w:b/>
                <w:bCs/>
                <w:color w:val="26282F"/>
                <w:sz w:val="28"/>
                <w:szCs w:val="28"/>
                <w:lang w:eastAsia="en-US"/>
              </w:rPr>
              <w:t xml:space="preserve"> транспортного средства, осуществляющего перевозки тяжеловесных </w:t>
            </w:r>
            <w:r>
              <w:rPr>
                <w:rFonts w:ascii="Times New Roman" w:hAnsi="Times New Roman" w:cs="Times New Roman"/>
                <w:b/>
                <w:bCs/>
                <w:color w:val="26282F"/>
                <w:sz w:val="28"/>
                <w:szCs w:val="28"/>
                <w:lang w:eastAsia="en-US"/>
              </w:rPr>
              <w:t>и (или) крупногабаритных грузов</w:t>
            </w:r>
          </w:p>
        </w:tc>
      </w:tr>
      <w:tr w:rsidR="00B41411" w:rsidRPr="00B94564">
        <w:tc>
          <w:tcPr>
            <w:tcW w:w="9639" w:type="dxa"/>
            <w:gridSpan w:val="25"/>
            <w:tcBorders>
              <w:top w:val="nil"/>
              <w:left w:val="nil"/>
              <w:bottom w:val="single" w:sz="4" w:space="0" w:color="auto"/>
              <w:right w:val="nil"/>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r>
      <w:tr w:rsidR="00B41411" w:rsidRPr="00B94564">
        <w:tc>
          <w:tcPr>
            <w:tcW w:w="9639" w:type="dxa"/>
            <w:gridSpan w:val="25"/>
            <w:tcBorders>
              <w:top w:val="single" w:sz="4" w:space="0" w:color="auto"/>
              <w:bottom w:val="single" w:sz="4" w:space="0" w:color="auto"/>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r w:rsidRPr="00FA7227">
              <w:rPr>
                <w:rFonts w:ascii="Times New Roman" w:hAnsi="Times New Roman" w:cs="Times New Roman"/>
                <w:sz w:val="28"/>
                <w:szCs w:val="28"/>
                <w:lang w:eastAsia="en-US"/>
              </w:rPr>
              <w:t>Наименование, адрес и телефон владельца транспортного средства</w:t>
            </w:r>
          </w:p>
        </w:tc>
      </w:tr>
      <w:tr w:rsidR="00B41411" w:rsidRPr="00B94564">
        <w:tc>
          <w:tcPr>
            <w:tcW w:w="9639" w:type="dxa"/>
            <w:gridSpan w:val="25"/>
            <w:tcBorders>
              <w:top w:val="single" w:sz="4" w:space="0" w:color="auto"/>
              <w:bottom w:val="single" w:sz="4" w:space="0" w:color="auto"/>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r>
      <w:tr w:rsidR="00B41411" w:rsidRPr="00B94564">
        <w:tc>
          <w:tcPr>
            <w:tcW w:w="9639" w:type="dxa"/>
            <w:gridSpan w:val="25"/>
            <w:tcBorders>
              <w:top w:val="single" w:sz="4" w:space="0" w:color="auto"/>
              <w:bottom w:val="single" w:sz="4" w:space="0" w:color="auto"/>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r>
      <w:tr w:rsidR="00B41411" w:rsidRPr="00B94564">
        <w:tc>
          <w:tcPr>
            <w:tcW w:w="3200" w:type="dxa"/>
            <w:gridSpan w:val="9"/>
            <w:tcBorders>
              <w:top w:val="single" w:sz="4" w:space="0" w:color="auto"/>
              <w:bottom w:val="single" w:sz="4" w:space="0" w:color="auto"/>
              <w:right w:val="single" w:sz="4" w:space="0" w:color="auto"/>
            </w:tcBorders>
          </w:tcPr>
          <w:p w:rsidR="00B41411" w:rsidRPr="00FA7227" w:rsidRDefault="00B41411" w:rsidP="00FA7227">
            <w:pPr>
              <w:autoSpaceDE w:val="0"/>
              <w:autoSpaceDN w:val="0"/>
              <w:adjustRightInd w:val="0"/>
              <w:spacing w:after="0" w:line="240" w:lineRule="auto"/>
              <w:rPr>
                <w:rFonts w:ascii="Times New Roman" w:hAnsi="Times New Roman" w:cs="Times New Roman"/>
                <w:sz w:val="28"/>
                <w:szCs w:val="28"/>
                <w:lang w:eastAsia="en-US"/>
              </w:rPr>
            </w:pPr>
            <w:r w:rsidRPr="00FA7227">
              <w:rPr>
                <w:rFonts w:ascii="Times New Roman" w:hAnsi="Times New Roman" w:cs="Times New Roman"/>
                <w:sz w:val="28"/>
                <w:szCs w:val="28"/>
                <w:lang w:eastAsia="en-US"/>
              </w:rPr>
              <w:t>ИНН, ОГРН, / ОГРИП владельца транспортного средства</w:t>
            </w:r>
          </w:p>
        </w:tc>
        <w:tc>
          <w:tcPr>
            <w:tcW w:w="6439" w:type="dxa"/>
            <w:gridSpan w:val="16"/>
            <w:tcBorders>
              <w:top w:val="single" w:sz="4" w:space="0" w:color="auto"/>
              <w:left w:val="single" w:sz="4" w:space="0" w:color="auto"/>
              <w:bottom w:val="single" w:sz="4" w:space="0" w:color="auto"/>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r>
      <w:tr w:rsidR="00B41411" w:rsidRPr="00B94564">
        <w:tc>
          <w:tcPr>
            <w:tcW w:w="9639" w:type="dxa"/>
            <w:gridSpan w:val="25"/>
            <w:tcBorders>
              <w:top w:val="single" w:sz="4" w:space="0" w:color="auto"/>
              <w:bottom w:val="single" w:sz="4" w:space="0" w:color="auto"/>
            </w:tcBorders>
          </w:tcPr>
          <w:p w:rsidR="00B41411" w:rsidRPr="00FA7227" w:rsidRDefault="00B41411" w:rsidP="00FA7227">
            <w:pPr>
              <w:autoSpaceDE w:val="0"/>
              <w:autoSpaceDN w:val="0"/>
              <w:adjustRightInd w:val="0"/>
              <w:spacing w:after="0" w:line="240" w:lineRule="auto"/>
              <w:rPr>
                <w:rFonts w:ascii="Times New Roman" w:hAnsi="Times New Roman" w:cs="Times New Roman"/>
                <w:sz w:val="28"/>
                <w:szCs w:val="28"/>
                <w:lang w:eastAsia="en-US"/>
              </w:rPr>
            </w:pPr>
            <w:r w:rsidRPr="00FA7227">
              <w:rPr>
                <w:rFonts w:ascii="Times New Roman" w:hAnsi="Times New Roman" w:cs="Times New Roman"/>
                <w:sz w:val="28"/>
                <w:szCs w:val="28"/>
                <w:lang w:eastAsia="en-US"/>
              </w:rPr>
              <w:t>Маршрут движения</w:t>
            </w:r>
          </w:p>
        </w:tc>
      </w:tr>
      <w:tr w:rsidR="00B41411" w:rsidRPr="00B94564">
        <w:tc>
          <w:tcPr>
            <w:tcW w:w="9639" w:type="dxa"/>
            <w:gridSpan w:val="25"/>
            <w:tcBorders>
              <w:top w:val="nil"/>
              <w:bottom w:val="single" w:sz="4" w:space="0" w:color="auto"/>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r>
      <w:tr w:rsidR="00B41411" w:rsidRPr="00B94564">
        <w:tc>
          <w:tcPr>
            <w:tcW w:w="4340" w:type="dxa"/>
            <w:gridSpan w:val="12"/>
            <w:tcBorders>
              <w:top w:val="single" w:sz="4" w:space="0" w:color="auto"/>
              <w:bottom w:val="single" w:sz="4" w:space="0" w:color="auto"/>
              <w:right w:val="single" w:sz="4" w:space="0" w:color="auto"/>
            </w:tcBorders>
          </w:tcPr>
          <w:p w:rsidR="00B41411" w:rsidRPr="00FA7227" w:rsidRDefault="00B41411" w:rsidP="00FA7227">
            <w:pPr>
              <w:autoSpaceDE w:val="0"/>
              <w:autoSpaceDN w:val="0"/>
              <w:adjustRightInd w:val="0"/>
              <w:spacing w:after="0" w:line="240" w:lineRule="auto"/>
              <w:rPr>
                <w:rFonts w:ascii="Times New Roman" w:hAnsi="Times New Roman" w:cs="Times New Roman"/>
                <w:sz w:val="28"/>
                <w:szCs w:val="28"/>
                <w:lang w:eastAsia="en-US"/>
              </w:rPr>
            </w:pPr>
            <w:r w:rsidRPr="00FA7227">
              <w:rPr>
                <w:rFonts w:ascii="Times New Roman" w:hAnsi="Times New Roman" w:cs="Times New Roman"/>
                <w:sz w:val="28"/>
                <w:szCs w:val="28"/>
                <w:lang w:eastAsia="en-US"/>
              </w:rPr>
              <w:t>Вид перевозки (международная, межрегиональная, местная)</w:t>
            </w:r>
          </w:p>
        </w:tc>
        <w:tc>
          <w:tcPr>
            <w:tcW w:w="5299" w:type="dxa"/>
            <w:gridSpan w:val="13"/>
            <w:tcBorders>
              <w:top w:val="single" w:sz="4" w:space="0" w:color="auto"/>
              <w:left w:val="single" w:sz="4" w:space="0" w:color="auto"/>
              <w:bottom w:val="single" w:sz="4" w:space="0" w:color="auto"/>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r>
      <w:tr w:rsidR="00B41411" w:rsidRPr="00B94564">
        <w:tc>
          <w:tcPr>
            <w:tcW w:w="3060" w:type="dxa"/>
            <w:gridSpan w:val="8"/>
            <w:tcBorders>
              <w:top w:val="single" w:sz="4" w:space="0" w:color="auto"/>
              <w:bottom w:val="single" w:sz="4" w:space="0" w:color="auto"/>
              <w:right w:val="single" w:sz="4" w:space="0" w:color="auto"/>
            </w:tcBorders>
          </w:tcPr>
          <w:p w:rsidR="00B41411" w:rsidRPr="00FA7227" w:rsidRDefault="00B41411" w:rsidP="00FA7227">
            <w:pPr>
              <w:autoSpaceDE w:val="0"/>
              <w:autoSpaceDN w:val="0"/>
              <w:adjustRightInd w:val="0"/>
              <w:spacing w:after="0" w:line="240" w:lineRule="auto"/>
              <w:rPr>
                <w:rFonts w:ascii="Times New Roman" w:hAnsi="Times New Roman" w:cs="Times New Roman"/>
                <w:sz w:val="28"/>
                <w:szCs w:val="28"/>
                <w:lang w:eastAsia="en-US"/>
              </w:rPr>
            </w:pPr>
            <w:r w:rsidRPr="00FA7227">
              <w:rPr>
                <w:rFonts w:ascii="Times New Roman" w:hAnsi="Times New Roman" w:cs="Times New Roman"/>
                <w:sz w:val="28"/>
                <w:szCs w:val="28"/>
                <w:lang w:eastAsia="en-US"/>
              </w:rPr>
              <w:t>На срок</w:t>
            </w:r>
          </w:p>
        </w:tc>
        <w:tc>
          <w:tcPr>
            <w:tcW w:w="1630" w:type="dxa"/>
            <w:gridSpan w:val="6"/>
            <w:tcBorders>
              <w:top w:val="single" w:sz="4" w:space="0" w:color="auto"/>
              <w:left w:val="single" w:sz="4" w:space="0" w:color="auto"/>
              <w:bottom w:val="single" w:sz="4" w:space="0" w:color="auto"/>
              <w:right w:val="single" w:sz="4" w:space="0" w:color="auto"/>
            </w:tcBorders>
          </w:tcPr>
          <w:p w:rsidR="00B41411" w:rsidRPr="00FA7227" w:rsidRDefault="00B41411" w:rsidP="00FA7227">
            <w:pPr>
              <w:autoSpaceDE w:val="0"/>
              <w:autoSpaceDN w:val="0"/>
              <w:adjustRightInd w:val="0"/>
              <w:spacing w:after="0" w:line="240" w:lineRule="auto"/>
              <w:rPr>
                <w:rFonts w:ascii="Times New Roman" w:hAnsi="Times New Roman" w:cs="Times New Roman"/>
                <w:sz w:val="28"/>
                <w:szCs w:val="28"/>
                <w:lang w:eastAsia="en-US"/>
              </w:rPr>
            </w:pPr>
            <w:r w:rsidRPr="00FA7227">
              <w:rPr>
                <w:rFonts w:ascii="Times New Roman" w:hAnsi="Times New Roman" w:cs="Times New Roman"/>
                <w:sz w:val="28"/>
                <w:szCs w:val="28"/>
                <w:lang w:eastAsia="en-US"/>
              </w:rPr>
              <w:t>с</w:t>
            </w:r>
          </w:p>
        </w:tc>
        <w:tc>
          <w:tcPr>
            <w:tcW w:w="1360" w:type="dxa"/>
            <w:gridSpan w:val="7"/>
            <w:tcBorders>
              <w:top w:val="single" w:sz="4" w:space="0" w:color="auto"/>
              <w:left w:val="single" w:sz="4" w:space="0" w:color="auto"/>
              <w:bottom w:val="single" w:sz="4" w:space="0" w:color="auto"/>
              <w:right w:val="single" w:sz="4" w:space="0" w:color="auto"/>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c>
          <w:tcPr>
            <w:tcW w:w="1560" w:type="dxa"/>
            <w:gridSpan w:val="3"/>
            <w:tcBorders>
              <w:top w:val="single" w:sz="4" w:space="0" w:color="auto"/>
              <w:left w:val="single" w:sz="4" w:space="0" w:color="auto"/>
              <w:bottom w:val="single" w:sz="4" w:space="0" w:color="auto"/>
              <w:right w:val="single" w:sz="4" w:space="0" w:color="auto"/>
            </w:tcBorders>
          </w:tcPr>
          <w:p w:rsidR="00B41411" w:rsidRPr="00FA7227" w:rsidRDefault="00B41411" w:rsidP="00FA7227">
            <w:pPr>
              <w:autoSpaceDE w:val="0"/>
              <w:autoSpaceDN w:val="0"/>
              <w:adjustRightInd w:val="0"/>
              <w:spacing w:after="0" w:line="240" w:lineRule="auto"/>
              <w:rPr>
                <w:rFonts w:ascii="Times New Roman" w:hAnsi="Times New Roman" w:cs="Times New Roman"/>
                <w:sz w:val="28"/>
                <w:szCs w:val="28"/>
                <w:lang w:eastAsia="en-US"/>
              </w:rPr>
            </w:pPr>
            <w:r w:rsidRPr="00FA7227">
              <w:rPr>
                <w:rFonts w:ascii="Times New Roman" w:hAnsi="Times New Roman" w:cs="Times New Roman"/>
                <w:sz w:val="28"/>
                <w:szCs w:val="28"/>
                <w:lang w:eastAsia="en-US"/>
              </w:rPr>
              <w:t>по</w:t>
            </w:r>
          </w:p>
        </w:tc>
        <w:tc>
          <w:tcPr>
            <w:tcW w:w="2029" w:type="dxa"/>
            <w:tcBorders>
              <w:top w:val="single" w:sz="4" w:space="0" w:color="auto"/>
              <w:left w:val="single" w:sz="4" w:space="0" w:color="auto"/>
              <w:bottom w:val="single" w:sz="4" w:space="0" w:color="auto"/>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r>
      <w:tr w:rsidR="00B41411" w:rsidRPr="00B94564">
        <w:tc>
          <w:tcPr>
            <w:tcW w:w="3060" w:type="dxa"/>
            <w:gridSpan w:val="8"/>
            <w:tcBorders>
              <w:top w:val="single" w:sz="4" w:space="0" w:color="auto"/>
              <w:bottom w:val="single" w:sz="4" w:space="0" w:color="auto"/>
              <w:right w:val="single" w:sz="4" w:space="0" w:color="auto"/>
            </w:tcBorders>
          </w:tcPr>
          <w:p w:rsidR="00B41411" w:rsidRPr="00FA7227" w:rsidRDefault="00B41411" w:rsidP="00FA7227">
            <w:pPr>
              <w:autoSpaceDE w:val="0"/>
              <w:autoSpaceDN w:val="0"/>
              <w:adjustRightInd w:val="0"/>
              <w:spacing w:after="0" w:line="240" w:lineRule="auto"/>
              <w:rPr>
                <w:rFonts w:ascii="Times New Roman" w:hAnsi="Times New Roman" w:cs="Times New Roman"/>
                <w:sz w:val="28"/>
                <w:szCs w:val="28"/>
                <w:lang w:eastAsia="en-US"/>
              </w:rPr>
            </w:pPr>
            <w:r w:rsidRPr="00FA7227">
              <w:rPr>
                <w:rFonts w:ascii="Times New Roman" w:hAnsi="Times New Roman" w:cs="Times New Roman"/>
                <w:sz w:val="28"/>
                <w:szCs w:val="28"/>
                <w:lang w:eastAsia="en-US"/>
              </w:rPr>
              <w:t>На количество поездок</w:t>
            </w:r>
          </w:p>
        </w:tc>
        <w:tc>
          <w:tcPr>
            <w:tcW w:w="6579" w:type="dxa"/>
            <w:gridSpan w:val="17"/>
            <w:tcBorders>
              <w:top w:val="single" w:sz="4" w:space="0" w:color="auto"/>
              <w:left w:val="single" w:sz="4" w:space="0" w:color="auto"/>
              <w:bottom w:val="single" w:sz="4" w:space="0" w:color="auto"/>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r>
      <w:tr w:rsidR="00B41411" w:rsidRPr="00B94564">
        <w:tc>
          <w:tcPr>
            <w:tcW w:w="3060" w:type="dxa"/>
            <w:gridSpan w:val="8"/>
            <w:tcBorders>
              <w:top w:val="single" w:sz="4" w:space="0" w:color="auto"/>
              <w:bottom w:val="single" w:sz="4" w:space="0" w:color="auto"/>
              <w:right w:val="single" w:sz="4" w:space="0" w:color="auto"/>
            </w:tcBorders>
          </w:tcPr>
          <w:p w:rsidR="00B41411" w:rsidRPr="00FA7227" w:rsidRDefault="00B41411" w:rsidP="00FA7227">
            <w:pPr>
              <w:autoSpaceDE w:val="0"/>
              <w:autoSpaceDN w:val="0"/>
              <w:adjustRightInd w:val="0"/>
              <w:spacing w:after="0" w:line="240" w:lineRule="auto"/>
              <w:rPr>
                <w:rFonts w:ascii="Times New Roman" w:hAnsi="Times New Roman" w:cs="Times New Roman"/>
                <w:sz w:val="28"/>
                <w:szCs w:val="28"/>
                <w:lang w:eastAsia="en-US"/>
              </w:rPr>
            </w:pPr>
            <w:r w:rsidRPr="00FA7227">
              <w:rPr>
                <w:rFonts w:ascii="Times New Roman" w:hAnsi="Times New Roman" w:cs="Times New Roman"/>
                <w:sz w:val="28"/>
                <w:szCs w:val="28"/>
                <w:lang w:eastAsia="en-US"/>
              </w:rPr>
              <w:t>Характеристика груза:</w:t>
            </w:r>
          </w:p>
        </w:tc>
        <w:tc>
          <w:tcPr>
            <w:tcW w:w="1590" w:type="dxa"/>
            <w:gridSpan w:val="5"/>
            <w:tcBorders>
              <w:top w:val="single" w:sz="4" w:space="0" w:color="auto"/>
              <w:left w:val="single" w:sz="4" w:space="0" w:color="auto"/>
              <w:bottom w:val="single" w:sz="4" w:space="0" w:color="auto"/>
              <w:right w:val="single" w:sz="4" w:space="0" w:color="auto"/>
            </w:tcBorders>
          </w:tcPr>
          <w:p w:rsidR="00B41411" w:rsidRPr="00FA7227" w:rsidRDefault="00B41411" w:rsidP="00FA7227">
            <w:pPr>
              <w:autoSpaceDE w:val="0"/>
              <w:autoSpaceDN w:val="0"/>
              <w:adjustRightInd w:val="0"/>
              <w:spacing w:after="0" w:line="240" w:lineRule="auto"/>
              <w:rPr>
                <w:rFonts w:ascii="Times New Roman" w:hAnsi="Times New Roman" w:cs="Times New Roman"/>
                <w:sz w:val="28"/>
                <w:szCs w:val="28"/>
                <w:lang w:eastAsia="en-US"/>
              </w:rPr>
            </w:pPr>
            <w:r w:rsidRPr="00FA7227">
              <w:rPr>
                <w:rFonts w:ascii="Times New Roman" w:hAnsi="Times New Roman" w:cs="Times New Roman"/>
                <w:sz w:val="28"/>
                <w:szCs w:val="28"/>
                <w:lang w:eastAsia="en-US"/>
              </w:rPr>
              <w:t>Делимый</w:t>
            </w:r>
          </w:p>
        </w:tc>
        <w:tc>
          <w:tcPr>
            <w:tcW w:w="2230" w:type="dxa"/>
            <w:gridSpan w:val="9"/>
            <w:tcBorders>
              <w:top w:val="single" w:sz="4" w:space="0" w:color="auto"/>
              <w:left w:val="single" w:sz="4" w:space="0" w:color="auto"/>
              <w:bottom w:val="single" w:sz="4" w:space="0" w:color="auto"/>
              <w:right w:val="single" w:sz="4" w:space="0" w:color="auto"/>
            </w:tcBorders>
          </w:tcPr>
          <w:p w:rsidR="00B41411" w:rsidRPr="00FA7227" w:rsidRDefault="00B41411" w:rsidP="00FA7227">
            <w:pPr>
              <w:autoSpaceDE w:val="0"/>
              <w:autoSpaceDN w:val="0"/>
              <w:adjustRightInd w:val="0"/>
              <w:spacing w:after="0" w:line="240" w:lineRule="auto"/>
              <w:rPr>
                <w:rFonts w:ascii="Times New Roman" w:hAnsi="Times New Roman" w:cs="Times New Roman"/>
                <w:sz w:val="28"/>
                <w:szCs w:val="28"/>
                <w:lang w:eastAsia="en-US"/>
              </w:rPr>
            </w:pPr>
            <w:r w:rsidRPr="00FA7227">
              <w:rPr>
                <w:rFonts w:ascii="Times New Roman" w:hAnsi="Times New Roman" w:cs="Times New Roman"/>
                <w:sz w:val="28"/>
                <w:szCs w:val="28"/>
                <w:lang w:eastAsia="en-US"/>
              </w:rPr>
              <w:t>да</w:t>
            </w:r>
          </w:p>
        </w:tc>
        <w:tc>
          <w:tcPr>
            <w:tcW w:w="2759" w:type="dxa"/>
            <w:gridSpan w:val="3"/>
            <w:tcBorders>
              <w:top w:val="single" w:sz="4" w:space="0" w:color="auto"/>
              <w:left w:val="single" w:sz="4" w:space="0" w:color="auto"/>
              <w:bottom w:val="single" w:sz="4" w:space="0" w:color="auto"/>
            </w:tcBorders>
          </w:tcPr>
          <w:p w:rsidR="00B41411" w:rsidRPr="00FA7227" w:rsidRDefault="00B41411" w:rsidP="00FA7227">
            <w:pPr>
              <w:autoSpaceDE w:val="0"/>
              <w:autoSpaceDN w:val="0"/>
              <w:adjustRightInd w:val="0"/>
              <w:spacing w:after="0" w:line="240" w:lineRule="auto"/>
              <w:rPr>
                <w:rFonts w:ascii="Times New Roman" w:hAnsi="Times New Roman" w:cs="Times New Roman"/>
                <w:sz w:val="28"/>
                <w:szCs w:val="28"/>
                <w:lang w:eastAsia="en-US"/>
              </w:rPr>
            </w:pPr>
            <w:r w:rsidRPr="00FA7227">
              <w:rPr>
                <w:rFonts w:ascii="Times New Roman" w:hAnsi="Times New Roman" w:cs="Times New Roman"/>
                <w:sz w:val="28"/>
                <w:szCs w:val="28"/>
                <w:lang w:eastAsia="en-US"/>
              </w:rPr>
              <w:t>нет</w:t>
            </w:r>
          </w:p>
        </w:tc>
      </w:tr>
      <w:tr w:rsidR="00B41411" w:rsidRPr="00B94564">
        <w:tc>
          <w:tcPr>
            <w:tcW w:w="4650" w:type="dxa"/>
            <w:gridSpan w:val="13"/>
            <w:tcBorders>
              <w:top w:val="single" w:sz="4" w:space="0" w:color="auto"/>
              <w:bottom w:val="single" w:sz="4" w:space="0" w:color="auto"/>
              <w:right w:val="single" w:sz="4" w:space="0" w:color="auto"/>
            </w:tcBorders>
          </w:tcPr>
          <w:p w:rsidR="00B41411" w:rsidRPr="00FA7227" w:rsidRDefault="00B41411" w:rsidP="00FA7227">
            <w:pPr>
              <w:autoSpaceDE w:val="0"/>
              <w:autoSpaceDN w:val="0"/>
              <w:adjustRightInd w:val="0"/>
              <w:spacing w:after="0" w:line="240" w:lineRule="auto"/>
              <w:rPr>
                <w:rFonts w:ascii="Times New Roman" w:hAnsi="Times New Roman" w:cs="Times New Roman"/>
                <w:sz w:val="28"/>
                <w:szCs w:val="28"/>
                <w:lang w:eastAsia="en-US"/>
              </w:rPr>
            </w:pPr>
            <w:r w:rsidRPr="00FA7227">
              <w:rPr>
                <w:rFonts w:ascii="Times New Roman" w:hAnsi="Times New Roman" w:cs="Times New Roman"/>
                <w:sz w:val="28"/>
                <w:szCs w:val="28"/>
                <w:lang w:eastAsia="en-US"/>
              </w:rPr>
              <w:t>Наименование</w:t>
            </w:r>
          </w:p>
        </w:tc>
        <w:tc>
          <w:tcPr>
            <w:tcW w:w="2230" w:type="dxa"/>
            <w:gridSpan w:val="9"/>
            <w:tcBorders>
              <w:top w:val="single" w:sz="4" w:space="0" w:color="auto"/>
              <w:left w:val="single" w:sz="4" w:space="0" w:color="auto"/>
              <w:bottom w:val="single" w:sz="4" w:space="0" w:color="auto"/>
              <w:right w:val="single" w:sz="4" w:space="0" w:color="auto"/>
            </w:tcBorders>
          </w:tcPr>
          <w:p w:rsidR="00B41411" w:rsidRPr="00FA7227" w:rsidRDefault="00B41411" w:rsidP="00FA7227">
            <w:pPr>
              <w:autoSpaceDE w:val="0"/>
              <w:autoSpaceDN w:val="0"/>
              <w:adjustRightInd w:val="0"/>
              <w:spacing w:after="0" w:line="240" w:lineRule="auto"/>
              <w:rPr>
                <w:rFonts w:ascii="Times New Roman" w:hAnsi="Times New Roman" w:cs="Times New Roman"/>
                <w:sz w:val="28"/>
                <w:szCs w:val="28"/>
                <w:lang w:eastAsia="en-US"/>
              </w:rPr>
            </w:pPr>
            <w:r w:rsidRPr="00FA7227">
              <w:rPr>
                <w:rFonts w:ascii="Times New Roman" w:hAnsi="Times New Roman" w:cs="Times New Roman"/>
                <w:sz w:val="28"/>
                <w:szCs w:val="28"/>
                <w:lang w:eastAsia="en-US"/>
              </w:rPr>
              <w:t>Габариты</w:t>
            </w:r>
          </w:p>
        </w:tc>
        <w:tc>
          <w:tcPr>
            <w:tcW w:w="2759" w:type="dxa"/>
            <w:gridSpan w:val="3"/>
            <w:tcBorders>
              <w:top w:val="single" w:sz="4" w:space="0" w:color="auto"/>
              <w:left w:val="single" w:sz="4" w:space="0" w:color="auto"/>
              <w:bottom w:val="single" w:sz="4" w:space="0" w:color="auto"/>
            </w:tcBorders>
          </w:tcPr>
          <w:p w:rsidR="00B41411" w:rsidRPr="00FA7227" w:rsidRDefault="00B41411" w:rsidP="00FA7227">
            <w:pPr>
              <w:autoSpaceDE w:val="0"/>
              <w:autoSpaceDN w:val="0"/>
              <w:adjustRightInd w:val="0"/>
              <w:spacing w:after="0" w:line="240" w:lineRule="auto"/>
              <w:rPr>
                <w:rFonts w:ascii="Times New Roman" w:hAnsi="Times New Roman" w:cs="Times New Roman"/>
                <w:sz w:val="28"/>
                <w:szCs w:val="28"/>
                <w:lang w:eastAsia="en-US"/>
              </w:rPr>
            </w:pPr>
            <w:r w:rsidRPr="00FA7227">
              <w:rPr>
                <w:rFonts w:ascii="Times New Roman" w:hAnsi="Times New Roman" w:cs="Times New Roman"/>
                <w:sz w:val="28"/>
                <w:szCs w:val="28"/>
                <w:lang w:eastAsia="en-US"/>
              </w:rPr>
              <w:t>Масса</w:t>
            </w:r>
          </w:p>
        </w:tc>
      </w:tr>
      <w:tr w:rsidR="00B41411" w:rsidRPr="00B94564">
        <w:tc>
          <w:tcPr>
            <w:tcW w:w="4650" w:type="dxa"/>
            <w:gridSpan w:val="13"/>
            <w:tcBorders>
              <w:top w:val="single" w:sz="4" w:space="0" w:color="auto"/>
              <w:bottom w:val="single" w:sz="4" w:space="0" w:color="auto"/>
              <w:right w:val="single" w:sz="4" w:space="0" w:color="auto"/>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c>
          <w:tcPr>
            <w:tcW w:w="2230" w:type="dxa"/>
            <w:gridSpan w:val="9"/>
            <w:tcBorders>
              <w:top w:val="single" w:sz="4" w:space="0" w:color="auto"/>
              <w:left w:val="single" w:sz="4" w:space="0" w:color="auto"/>
              <w:bottom w:val="single" w:sz="4" w:space="0" w:color="auto"/>
              <w:right w:val="single" w:sz="4" w:space="0" w:color="auto"/>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c>
          <w:tcPr>
            <w:tcW w:w="2759" w:type="dxa"/>
            <w:gridSpan w:val="3"/>
            <w:tcBorders>
              <w:top w:val="single" w:sz="4" w:space="0" w:color="auto"/>
              <w:left w:val="single" w:sz="4" w:space="0" w:color="auto"/>
              <w:bottom w:val="single" w:sz="4" w:space="0" w:color="auto"/>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r>
      <w:tr w:rsidR="00B41411" w:rsidRPr="00B94564">
        <w:tc>
          <w:tcPr>
            <w:tcW w:w="9639" w:type="dxa"/>
            <w:gridSpan w:val="25"/>
            <w:tcBorders>
              <w:top w:val="single" w:sz="4" w:space="0" w:color="auto"/>
              <w:bottom w:val="single" w:sz="4" w:space="0" w:color="auto"/>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r w:rsidRPr="00FA7227">
              <w:rPr>
                <w:rFonts w:ascii="Times New Roman" w:hAnsi="Times New Roman" w:cs="Times New Roman"/>
                <w:sz w:val="28"/>
                <w:szCs w:val="28"/>
                <w:lang w:eastAsia="en-US"/>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B41411" w:rsidRPr="00B94564">
        <w:tc>
          <w:tcPr>
            <w:tcW w:w="9639" w:type="dxa"/>
            <w:gridSpan w:val="25"/>
            <w:tcBorders>
              <w:top w:val="nil"/>
              <w:left w:val="nil"/>
              <w:bottom w:val="single" w:sz="4" w:space="0" w:color="auto"/>
              <w:right w:val="nil"/>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r>
      <w:tr w:rsidR="00B41411" w:rsidRPr="00B94564">
        <w:tc>
          <w:tcPr>
            <w:tcW w:w="9639" w:type="dxa"/>
            <w:gridSpan w:val="25"/>
            <w:tcBorders>
              <w:top w:val="single" w:sz="4" w:space="0" w:color="auto"/>
              <w:bottom w:val="single" w:sz="4" w:space="0" w:color="auto"/>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r w:rsidRPr="00FA7227">
              <w:rPr>
                <w:rFonts w:ascii="Times New Roman" w:hAnsi="Times New Roman" w:cs="Times New Roman"/>
                <w:sz w:val="28"/>
                <w:szCs w:val="28"/>
                <w:lang w:eastAsia="en-US"/>
              </w:rPr>
              <w:t>Параметры транспортного средства (автопоезда)</w:t>
            </w:r>
          </w:p>
        </w:tc>
      </w:tr>
      <w:tr w:rsidR="00B41411" w:rsidRPr="00B94564">
        <w:tc>
          <w:tcPr>
            <w:tcW w:w="2940" w:type="dxa"/>
            <w:gridSpan w:val="7"/>
            <w:tcBorders>
              <w:top w:val="single" w:sz="4" w:space="0" w:color="auto"/>
              <w:bottom w:val="nil"/>
              <w:right w:val="single" w:sz="4" w:space="0" w:color="auto"/>
            </w:tcBorders>
          </w:tcPr>
          <w:p w:rsidR="00B41411" w:rsidRPr="00FA7227" w:rsidRDefault="00B41411" w:rsidP="00FA7227">
            <w:pPr>
              <w:autoSpaceDE w:val="0"/>
              <w:autoSpaceDN w:val="0"/>
              <w:adjustRightInd w:val="0"/>
              <w:spacing w:after="0" w:line="240" w:lineRule="auto"/>
              <w:jc w:val="center"/>
              <w:rPr>
                <w:rFonts w:ascii="Times New Roman" w:hAnsi="Times New Roman" w:cs="Times New Roman"/>
                <w:sz w:val="28"/>
                <w:szCs w:val="28"/>
                <w:lang w:eastAsia="en-US"/>
              </w:rPr>
            </w:pPr>
            <w:r w:rsidRPr="00FA7227">
              <w:rPr>
                <w:rFonts w:ascii="Times New Roman" w:hAnsi="Times New Roman" w:cs="Times New Roman"/>
                <w:sz w:val="28"/>
                <w:szCs w:val="28"/>
                <w:lang w:eastAsia="en-US"/>
              </w:rPr>
              <w:t>Масса транспортного средства (автопоезда) без груза / с грузом (т)</w:t>
            </w:r>
          </w:p>
        </w:tc>
        <w:tc>
          <w:tcPr>
            <w:tcW w:w="2518" w:type="dxa"/>
            <w:gridSpan w:val="10"/>
            <w:tcBorders>
              <w:top w:val="single" w:sz="4" w:space="0" w:color="auto"/>
              <w:left w:val="single" w:sz="4" w:space="0" w:color="auto"/>
              <w:bottom w:val="nil"/>
              <w:right w:val="single" w:sz="4" w:space="0" w:color="auto"/>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c>
          <w:tcPr>
            <w:tcW w:w="1878" w:type="dxa"/>
            <w:gridSpan w:val="6"/>
            <w:tcBorders>
              <w:top w:val="single" w:sz="4" w:space="0" w:color="auto"/>
              <w:left w:val="single" w:sz="4" w:space="0" w:color="auto"/>
              <w:bottom w:val="nil"/>
              <w:right w:val="single" w:sz="4" w:space="0" w:color="auto"/>
            </w:tcBorders>
          </w:tcPr>
          <w:p w:rsidR="00B41411" w:rsidRPr="00FA7227" w:rsidRDefault="00B41411" w:rsidP="00FA7227">
            <w:pPr>
              <w:autoSpaceDE w:val="0"/>
              <w:autoSpaceDN w:val="0"/>
              <w:adjustRightInd w:val="0"/>
              <w:spacing w:after="0" w:line="240" w:lineRule="auto"/>
              <w:jc w:val="center"/>
              <w:rPr>
                <w:rFonts w:ascii="Times New Roman" w:hAnsi="Times New Roman" w:cs="Times New Roman"/>
                <w:sz w:val="28"/>
                <w:szCs w:val="28"/>
                <w:lang w:eastAsia="en-US"/>
              </w:rPr>
            </w:pPr>
            <w:r w:rsidRPr="00FA7227">
              <w:rPr>
                <w:rFonts w:ascii="Times New Roman" w:hAnsi="Times New Roman" w:cs="Times New Roman"/>
                <w:sz w:val="28"/>
                <w:szCs w:val="28"/>
                <w:lang w:eastAsia="en-US"/>
              </w:rPr>
              <w:t>Масса тягача (т)</w:t>
            </w:r>
          </w:p>
        </w:tc>
        <w:tc>
          <w:tcPr>
            <w:tcW w:w="2303" w:type="dxa"/>
            <w:gridSpan w:val="2"/>
            <w:tcBorders>
              <w:top w:val="single" w:sz="4" w:space="0" w:color="auto"/>
              <w:left w:val="single" w:sz="4" w:space="0" w:color="auto"/>
              <w:bottom w:val="nil"/>
            </w:tcBorders>
          </w:tcPr>
          <w:p w:rsidR="00B41411" w:rsidRPr="00FA7227" w:rsidRDefault="00B41411" w:rsidP="00FA7227">
            <w:pPr>
              <w:autoSpaceDE w:val="0"/>
              <w:autoSpaceDN w:val="0"/>
              <w:adjustRightInd w:val="0"/>
              <w:spacing w:after="0" w:line="240" w:lineRule="auto"/>
              <w:jc w:val="center"/>
              <w:rPr>
                <w:rFonts w:ascii="Times New Roman" w:hAnsi="Times New Roman" w:cs="Times New Roman"/>
                <w:sz w:val="28"/>
                <w:szCs w:val="28"/>
                <w:lang w:eastAsia="en-US"/>
              </w:rPr>
            </w:pPr>
            <w:r w:rsidRPr="00FA7227">
              <w:rPr>
                <w:rFonts w:ascii="Times New Roman" w:hAnsi="Times New Roman" w:cs="Times New Roman"/>
                <w:sz w:val="28"/>
                <w:szCs w:val="28"/>
                <w:lang w:eastAsia="en-US"/>
              </w:rPr>
              <w:t>Масса прицепа (полуприцепа) (т)</w:t>
            </w:r>
          </w:p>
        </w:tc>
      </w:tr>
      <w:tr w:rsidR="00B41411" w:rsidRPr="00B94564">
        <w:tc>
          <w:tcPr>
            <w:tcW w:w="2940" w:type="dxa"/>
            <w:gridSpan w:val="7"/>
            <w:tcBorders>
              <w:top w:val="nil"/>
              <w:bottom w:val="single" w:sz="4" w:space="0" w:color="auto"/>
              <w:right w:val="single" w:sz="4" w:space="0" w:color="auto"/>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c>
          <w:tcPr>
            <w:tcW w:w="2518" w:type="dxa"/>
            <w:gridSpan w:val="10"/>
            <w:tcBorders>
              <w:top w:val="nil"/>
              <w:left w:val="single" w:sz="4" w:space="0" w:color="auto"/>
              <w:bottom w:val="single" w:sz="4" w:space="0" w:color="auto"/>
              <w:right w:val="single" w:sz="4" w:space="0" w:color="auto"/>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c>
          <w:tcPr>
            <w:tcW w:w="1878" w:type="dxa"/>
            <w:gridSpan w:val="6"/>
            <w:tcBorders>
              <w:top w:val="nil"/>
              <w:left w:val="single" w:sz="4" w:space="0" w:color="auto"/>
              <w:bottom w:val="single" w:sz="4" w:space="0" w:color="auto"/>
              <w:right w:val="single" w:sz="4" w:space="0" w:color="auto"/>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c>
          <w:tcPr>
            <w:tcW w:w="2303" w:type="dxa"/>
            <w:gridSpan w:val="2"/>
            <w:tcBorders>
              <w:top w:val="nil"/>
              <w:left w:val="single" w:sz="4" w:space="0" w:color="auto"/>
              <w:bottom w:val="single" w:sz="4" w:space="0" w:color="auto"/>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r>
      <w:tr w:rsidR="00B41411" w:rsidRPr="00B94564">
        <w:tc>
          <w:tcPr>
            <w:tcW w:w="2940" w:type="dxa"/>
            <w:gridSpan w:val="7"/>
            <w:tcBorders>
              <w:top w:val="single" w:sz="4" w:space="0" w:color="auto"/>
              <w:bottom w:val="single" w:sz="4" w:space="0" w:color="auto"/>
              <w:right w:val="single" w:sz="4" w:space="0" w:color="auto"/>
            </w:tcBorders>
          </w:tcPr>
          <w:p w:rsidR="00B41411" w:rsidRPr="00FA7227" w:rsidRDefault="00B41411" w:rsidP="00FA7227">
            <w:pPr>
              <w:autoSpaceDE w:val="0"/>
              <w:autoSpaceDN w:val="0"/>
              <w:adjustRightInd w:val="0"/>
              <w:spacing w:after="0" w:line="240" w:lineRule="auto"/>
              <w:rPr>
                <w:rFonts w:ascii="Times New Roman" w:hAnsi="Times New Roman" w:cs="Times New Roman"/>
                <w:sz w:val="28"/>
                <w:szCs w:val="28"/>
                <w:lang w:eastAsia="en-US"/>
              </w:rPr>
            </w:pPr>
            <w:r w:rsidRPr="00FA7227">
              <w:rPr>
                <w:rFonts w:ascii="Times New Roman" w:hAnsi="Times New Roman" w:cs="Times New Roman"/>
                <w:sz w:val="28"/>
                <w:szCs w:val="28"/>
                <w:lang w:eastAsia="en-US"/>
              </w:rPr>
              <w:t>Расстояния между осями</w:t>
            </w:r>
          </w:p>
        </w:tc>
        <w:tc>
          <w:tcPr>
            <w:tcW w:w="6699" w:type="dxa"/>
            <w:gridSpan w:val="18"/>
            <w:tcBorders>
              <w:top w:val="single" w:sz="4" w:space="0" w:color="auto"/>
              <w:left w:val="single" w:sz="4" w:space="0" w:color="auto"/>
              <w:bottom w:val="single" w:sz="4" w:space="0" w:color="auto"/>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r>
      <w:tr w:rsidR="00B41411" w:rsidRPr="00B94564">
        <w:tc>
          <w:tcPr>
            <w:tcW w:w="2940" w:type="dxa"/>
            <w:gridSpan w:val="7"/>
            <w:tcBorders>
              <w:top w:val="single" w:sz="4" w:space="0" w:color="auto"/>
              <w:bottom w:val="single" w:sz="4" w:space="0" w:color="auto"/>
              <w:right w:val="single" w:sz="4" w:space="0" w:color="auto"/>
            </w:tcBorders>
          </w:tcPr>
          <w:p w:rsidR="00B41411" w:rsidRPr="00FA7227" w:rsidRDefault="00B41411" w:rsidP="00FA7227">
            <w:pPr>
              <w:autoSpaceDE w:val="0"/>
              <w:autoSpaceDN w:val="0"/>
              <w:adjustRightInd w:val="0"/>
              <w:spacing w:after="0" w:line="240" w:lineRule="auto"/>
              <w:rPr>
                <w:rFonts w:ascii="Times New Roman" w:hAnsi="Times New Roman" w:cs="Times New Roman"/>
                <w:sz w:val="28"/>
                <w:szCs w:val="28"/>
                <w:lang w:eastAsia="en-US"/>
              </w:rPr>
            </w:pPr>
            <w:r w:rsidRPr="00FA7227">
              <w:rPr>
                <w:rFonts w:ascii="Times New Roman" w:hAnsi="Times New Roman" w:cs="Times New Roman"/>
                <w:sz w:val="28"/>
                <w:szCs w:val="28"/>
                <w:lang w:eastAsia="en-US"/>
              </w:rPr>
              <w:t>Нагрузки на оси (т)</w:t>
            </w:r>
          </w:p>
        </w:tc>
        <w:tc>
          <w:tcPr>
            <w:tcW w:w="6699" w:type="dxa"/>
            <w:gridSpan w:val="18"/>
            <w:tcBorders>
              <w:top w:val="single" w:sz="4" w:space="0" w:color="auto"/>
              <w:left w:val="single" w:sz="4" w:space="0" w:color="auto"/>
              <w:bottom w:val="single" w:sz="4" w:space="0" w:color="auto"/>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r>
      <w:tr w:rsidR="00B41411" w:rsidRPr="00B94564">
        <w:tc>
          <w:tcPr>
            <w:tcW w:w="9639" w:type="dxa"/>
            <w:gridSpan w:val="25"/>
            <w:tcBorders>
              <w:top w:val="single" w:sz="4" w:space="0" w:color="auto"/>
              <w:bottom w:val="single" w:sz="4" w:space="0" w:color="auto"/>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r w:rsidRPr="00FA7227">
              <w:rPr>
                <w:rFonts w:ascii="Times New Roman" w:hAnsi="Times New Roman" w:cs="Times New Roman"/>
                <w:sz w:val="28"/>
                <w:szCs w:val="28"/>
                <w:lang w:eastAsia="en-US"/>
              </w:rPr>
              <w:t>Габариты транспортного средства (автопоезда) :</w:t>
            </w:r>
          </w:p>
        </w:tc>
      </w:tr>
      <w:tr w:rsidR="00B41411" w:rsidRPr="00B94564">
        <w:tc>
          <w:tcPr>
            <w:tcW w:w="1239" w:type="dxa"/>
            <w:gridSpan w:val="2"/>
            <w:tcBorders>
              <w:top w:val="single" w:sz="4" w:space="0" w:color="auto"/>
              <w:bottom w:val="single" w:sz="4" w:space="0" w:color="auto"/>
              <w:right w:val="single" w:sz="4" w:space="0" w:color="auto"/>
            </w:tcBorders>
          </w:tcPr>
          <w:p w:rsidR="00B41411" w:rsidRPr="00FA7227" w:rsidRDefault="00B41411" w:rsidP="00FA7227">
            <w:pPr>
              <w:autoSpaceDE w:val="0"/>
              <w:autoSpaceDN w:val="0"/>
              <w:adjustRightInd w:val="0"/>
              <w:spacing w:after="0" w:line="240" w:lineRule="auto"/>
              <w:jc w:val="center"/>
              <w:rPr>
                <w:rFonts w:ascii="Times New Roman" w:hAnsi="Times New Roman" w:cs="Times New Roman"/>
                <w:sz w:val="28"/>
                <w:szCs w:val="28"/>
                <w:lang w:eastAsia="en-US"/>
              </w:rPr>
            </w:pPr>
            <w:r w:rsidRPr="00FA7227">
              <w:rPr>
                <w:rFonts w:ascii="Times New Roman" w:hAnsi="Times New Roman" w:cs="Times New Roman"/>
                <w:sz w:val="28"/>
                <w:szCs w:val="28"/>
                <w:lang w:eastAsia="en-US"/>
              </w:rPr>
              <w:t>Длина (м)</w:t>
            </w:r>
          </w:p>
        </w:tc>
        <w:tc>
          <w:tcPr>
            <w:tcW w:w="1400" w:type="dxa"/>
            <w:gridSpan w:val="4"/>
            <w:tcBorders>
              <w:top w:val="single" w:sz="4" w:space="0" w:color="auto"/>
              <w:left w:val="single" w:sz="4" w:space="0" w:color="auto"/>
              <w:bottom w:val="single" w:sz="4" w:space="0" w:color="auto"/>
              <w:right w:val="single" w:sz="4" w:space="0" w:color="auto"/>
            </w:tcBorders>
          </w:tcPr>
          <w:p w:rsidR="00B41411" w:rsidRPr="00FA7227" w:rsidRDefault="00B41411" w:rsidP="00FA7227">
            <w:pPr>
              <w:autoSpaceDE w:val="0"/>
              <w:autoSpaceDN w:val="0"/>
              <w:adjustRightInd w:val="0"/>
              <w:spacing w:after="0" w:line="240" w:lineRule="auto"/>
              <w:jc w:val="center"/>
              <w:rPr>
                <w:rFonts w:ascii="Times New Roman" w:hAnsi="Times New Roman" w:cs="Times New Roman"/>
                <w:sz w:val="28"/>
                <w:szCs w:val="28"/>
                <w:lang w:eastAsia="en-US"/>
              </w:rPr>
            </w:pPr>
            <w:r w:rsidRPr="00FA7227">
              <w:rPr>
                <w:rFonts w:ascii="Times New Roman" w:hAnsi="Times New Roman" w:cs="Times New Roman"/>
                <w:sz w:val="28"/>
                <w:szCs w:val="28"/>
                <w:lang w:eastAsia="en-US"/>
              </w:rPr>
              <w:t>Ширина (м)</w:t>
            </w:r>
          </w:p>
        </w:tc>
        <w:tc>
          <w:tcPr>
            <w:tcW w:w="2429" w:type="dxa"/>
            <w:gridSpan w:val="10"/>
            <w:tcBorders>
              <w:top w:val="single" w:sz="4" w:space="0" w:color="auto"/>
              <w:left w:val="single" w:sz="4" w:space="0" w:color="auto"/>
              <w:bottom w:val="single" w:sz="4" w:space="0" w:color="auto"/>
              <w:right w:val="single" w:sz="4" w:space="0" w:color="auto"/>
            </w:tcBorders>
          </w:tcPr>
          <w:p w:rsidR="00B41411" w:rsidRPr="00FA7227" w:rsidRDefault="00B41411" w:rsidP="00FA7227">
            <w:pPr>
              <w:autoSpaceDE w:val="0"/>
              <w:autoSpaceDN w:val="0"/>
              <w:adjustRightInd w:val="0"/>
              <w:spacing w:after="0" w:line="240" w:lineRule="auto"/>
              <w:jc w:val="center"/>
              <w:rPr>
                <w:rFonts w:ascii="Times New Roman" w:hAnsi="Times New Roman" w:cs="Times New Roman"/>
                <w:sz w:val="28"/>
                <w:szCs w:val="28"/>
                <w:lang w:eastAsia="en-US"/>
              </w:rPr>
            </w:pPr>
            <w:r w:rsidRPr="00FA7227">
              <w:rPr>
                <w:rFonts w:ascii="Times New Roman" w:hAnsi="Times New Roman" w:cs="Times New Roman"/>
                <w:sz w:val="28"/>
                <w:szCs w:val="28"/>
                <w:lang w:eastAsia="en-US"/>
              </w:rPr>
              <w:t>Высота (м)</w:t>
            </w:r>
          </w:p>
        </w:tc>
        <w:tc>
          <w:tcPr>
            <w:tcW w:w="4571" w:type="dxa"/>
            <w:gridSpan w:val="9"/>
            <w:tcBorders>
              <w:top w:val="single" w:sz="4" w:space="0" w:color="auto"/>
              <w:left w:val="single" w:sz="4" w:space="0" w:color="auto"/>
              <w:bottom w:val="single" w:sz="4" w:space="0" w:color="auto"/>
            </w:tcBorders>
          </w:tcPr>
          <w:p w:rsidR="00B41411" w:rsidRPr="00FA7227" w:rsidRDefault="00B41411" w:rsidP="00FA7227">
            <w:pPr>
              <w:autoSpaceDE w:val="0"/>
              <w:autoSpaceDN w:val="0"/>
              <w:adjustRightInd w:val="0"/>
              <w:spacing w:after="0" w:line="240" w:lineRule="auto"/>
              <w:jc w:val="center"/>
              <w:rPr>
                <w:rFonts w:ascii="Times New Roman" w:hAnsi="Times New Roman" w:cs="Times New Roman"/>
                <w:sz w:val="28"/>
                <w:szCs w:val="28"/>
                <w:lang w:eastAsia="en-US"/>
              </w:rPr>
            </w:pPr>
            <w:r w:rsidRPr="00FA7227">
              <w:rPr>
                <w:rFonts w:ascii="Times New Roman" w:hAnsi="Times New Roman" w:cs="Times New Roman"/>
                <w:sz w:val="28"/>
                <w:szCs w:val="28"/>
                <w:lang w:eastAsia="en-US"/>
              </w:rPr>
              <w:t>Минимальный радиус поворота с градусом (м)</w:t>
            </w:r>
          </w:p>
        </w:tc>
      </w:tr>
      <w:tr w:rsidR="00B41411" w:rsidRPr="00B94564">
        <w:tc>
          <w:tcPr>
            <w:tcW w:w="1239" w:type="dxa"/>
            <w:gridSpan w:val="2"/>
            <w:tcBorders>
              <w:top w:val="single" w:sz="4" w:space="0" w:color="auto"/>
              <w:bottom w:val="single" w:sz="4" w:space="0" w:color="auto"/>
              <w:right w:val="single" w:sz="4" w:space="0" w:color="auto"/>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c>
          <w:tcPr>
            <w:tcW w:w="1400" w:type="dxa"/>
            <w:gridSpan w:val="4"/>
            <w:tcBorders>
              <w:top w:val="single" w:sz="4" w:space="0" w:color="auto"/>
              <w:left w:val="single" w:sz="4" w:space="0" w:color="auto"/>
              <w:bottom w:val="single" w:sz="4" w:space="0" w:color="auto"/>
              <w:right w:val="single" w:sz="4" w:space="0" w:color="auto"/>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c>
          <w:tcPr>
            <w:tcW w:w="2429" w:type="dxa"/>
            <w:gridSpan w:val="10"/>
            <w:tcBorders>
              <w:top w:val="single" w:sz="4" w:space="0" w:color="auto"/>
              <w:left w:val="single" w:sz="4" w:space="0" w:color="auto"/>
              <w:bottom w:val="single" w:sz="4" w:space="0" w:color="auto"/>
              <w:right w:val="single" w:sz="4" w:space="0" w:color="auto"/>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c>
          <w:tcPr>
            <w:tcW w:w="4571" w:type="dxa"/>
            <w:gridSpan w:val="9"/>
            <w:tcBorders>
              <w:top w:val="single" w:sz="4" w:space="0" w:color="auto"/>
              <w:left w:val="single" w:sz="4" w:space="0" w:color="auto"/>
              <w:bottom w:val="single" w:sz="4" w:space="0" w:color="auto"/>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r>
      <w:tr w:rsidR="00B41411" w:rsidRPr="00B94564">
        <w:tc>
          <w:tcPr>
            <w:tcW w:w="5068" w:type="dxa"/>
            <w:gridSpan w:val="16"/>
            <w:tcBorders>
              <w:top w:val="single" w:sz="4" w:space="0" w:color="auto"/>
              <w:bottom w:val="single" w:sz="4" w:space="0" w:color="auto"/>
              <w:right w:val="single" w:sz="4" w:space="0" w:color="auto"/>
            </w:tcBorders>
          </w:tcPr>
          <w:p w:rsidR="00B41411" w:rsidRPr="00FA7227" w:rsidRDefault="00B41411" w:rsidP="00FA7227">
            <w:pPr>
              <w:autoSpaceDE w:val="0"/>
              <w:autoSpaceDN w:val="0"/>
              <w:adjustRightInd w:val="0"/>
              <w:spacing w:after="0" w:line="240" w:lineRule="auto"/>
              <w:rPr>
                <w:rFonts w:ascii="Times New Roman" w:hAnsi="Times New Roman" w:cs="Times New Roman"/>
                <w:sz w:val="28"/>
                <w:szCs w:val="28"/>
                <w:lang w:eastAsia="en-US"/>
              </w:rPr>
            </w:pPr>
            <w:r w:rsidRPr="00FA7227">
              <w:rPr>
                <w:rFonts w:ascii="Times New Roman" w:hAnsi="Times New Roman" w:cs="Times New Roman"/>
                <w:sz w:val="28"/>
                <w:szCs w:val="28"/>
                <w:lang w:eastAsia="en-US"/>
              </w:rPr>
              <w:t>Необходимость автомобиля сопровождения (прикрытия)</w:t>
            </w:r>
          </w:p>
        </w:tc>
        <w:tc>
          <w:tcPr>
            <w:tcW w:w="4571" w:type="dxa"/>
            <w:gridSpan w:val="9"/>
            <w:tcBorders>
              <w:top w:val="single" w:sz="4" w:space="0" w:color="auto"/>
              <w:left w:val="single" w:sz="4" w:space="0" w:color="auto"/>
              <w:bottom w:val="single" w:sz="4" w:space="0" w:color="auto"/>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r>
      <w:tr w:rsidR="00B41411" w:rsidRPr="00B94564">
        <w:tc>
          <w:tcPr>
            <w:tcW w:w="5620" w:type="dxa"/>
            <w:gridSpan w:val="19"/>
            <w:tcBorders>
              <w:top w:val="single" w:sz="4" w:space="0" w:color="auto"/>
              <w:bottom w:val="single" w:sz="4" w:space="0" w:color="auto"/>
              <w:right w:val="single" w:sz="4" w:space="0" w:color="auto"/>
            </w:tcBorders>
          </w:tcPr>
          <w:p w:rsidR="00B41411" w:rsidRPr="00FA7227" w:rsidRDefault="00B41411" w:rsidP="00FA7227">
            <w:pPr>
              <w:autoSpaceDE w:val="0"/>
              <w:autoSpaceDN w:val="0"/>
              <w:adjustRightInd w:val="0"/>
              <w:spacing w:after="0" w:line="240" w:lineRule="auto"/>
              <w:rPr>
                <w:rFonts w:ascii="Times New Roman" w:hAnsi="Times New Roman" w:cs="Times New Roman"/>
                <w:sz w:val="28"/>
                <w:szCs w:val="28"/>
                <w:lang w:eastAsia="en-US"/>
              </w:rPr>
            </w:pPr>
            <w:r w:rsidRPr="00FA7227">
              <w:rPr>
                <w:rFonts w:ascii="Times New Roman" w:hAnsi="Times New Roman" w:cs="Times New Roman"/>
                <w:sz w:val="28"/>
                <w:szCs w:val="28"/>
                <w:lang w:eastAsia="en-US"/>
              </w:rPr>
              <w:t>Предполагаемая максимальная скорость движения транспортного средства (автопоезда) (км/час)</w:t>
            </w:r>
          </w:p>
        </w:tc>
        <w:tc>
          <w:tcPr>
            <w:tcW w:w="4019" w:type="dxa"/>
            <w:gridSpan w:val="6"/>
            <w:tcBorders>
              <w:top w:val="single" w:sz="4" w:space="0" w:color="auto"/>
              <w:left w:val="single" w:sz="4" w:space="0" w:color="auto"/>
              <w:bottom w:val="single" w:sz="4" w:space="0" w:color="auto"/>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r>
      <w:tr w:rsidR="00B41411" w:rsidRPr="00B94564">
        <w:tc>
          <w:tcPr>
            <w:tcW w:w="5620" w:type="dxa"/>
            <w:gridSpan w:val="19"/>
            <w:tcBorders>
              <w:top w:val="single" w:sz="4" w:space="0" w:color="auto"/>
              <w:bottom w:val="single" w:sz="4" w:space="0" w:color="auto"/>
              <w:right w:val="single" w:sz="4" w:space="0" w:color="auto"/>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r w:rsidRPr="00FA7227">
              <w:rPr>
                <w:rFonts w:ascii="Times New Roman" w:hAnsi="Times New Roman" w:cs="Times New Roman"/>
                <w:sz w:val="28"/>
                <w:szCs w:val="28"/>
                <w:lang w:eastAsia="en-US"/>
              </w:rPr>
              <w:t>Банковские реквизиты</w:t>
            </w:r>
          </w:p>
        </w:tc>
        <w:tc>
          <w:tcPr>
            <w:tcW w:w="4019" w:type="dxa"/>
            <w:gridSpan w:val="6"/>
            <w:tcBorders>
              <w:top w:val="single" w:sz="4" w:space="0" w:color="auto"/>
              <w:left w:val="single" w:sz="4" w:space="0" w:color="auto"/>
              <w:bottom w:val="single" w:sz="4" w:space="0" w:color="auto"/>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r>
      <w:tr w:rsidR="00B41411" w:rsidRPr="00B94564">
        <w:tc>
          <w:tcPr>
            <w:tcW w:w="9639" w:type="dxa"/>
            <w:gridSpan w:val="25"/>
            <w:tcBorders>
              <w:top w:val="single" w:sz="4" w:space="0" w:color="auto"/>
              <w:bottom w:val="nil"/>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r>
      <w:tr w:rsidR="00B41411" w:rsidRPr="00B94564">
        <w:trPr>
          <w:trHeight w:val="87"/>
        </w:trPr>
        <w:tc>
          <w:tcPr>
            <w:tcW w:w="9639" w:type="dxa"/>
            <w:gridSpan w:val="25"/>
            <w:tcBorders>
              <w:top w:val="nil"/>
              <w:bottom w:val="single" w:sz="4" w:space="0" w:color="auto"/>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r>
      <w:tr w:rsidR="00B41411" w:rsidRPr="00B94564">
        <w:tc>
          <w:tcPr>
            <w:tcW w:w="9639" w:type="dxa"/>
            <w:gridSpan w:val="25"/>
            <w:tcBorders>
              <w:top w:val="single" w:sz="4" w:space="0" w:color="auto"/>
              <w:bottom w:val="single" w:sz="4" w:space="0" w:color="auto"/>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r w:rsidRPr="00FA7227">
              <w:rPr>
                <w:rFonts w:ascii="Times New Roman" w:hAnsi="Times New Roman" w:cs="Times New Roman"/>
                <w:sz w:val="28"/>
                <w:szCs w:val="28"/>
                <w:lang w:eastAsia="en-US"/>
              </w:rPr>
              <w:t>Оплату гарантируем</w:t>
            </w:r>
          </w:p>
        </w:tc>
      </w:tr>
      <w:tr w:rsidR="00B41411" w:rsidRPr="00B94564">
        <w:tc>
          <w:tcPr>
            <w:tcW w:w="2200" w:type="dxa"/>
            <w:gridSpan w:val="5"/>
            <w:tcBorders>
              <w:top w:val="single" w:sz="4" w:space="0" w:color="auto"/>
              <w:bottom w:val="single" w:sz="4" w:space="0" w:color="auto"/>
              <w:right w:val="single" w:sz="4" w:space="0" w:color="auto"/>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c>
          <w:tcPr>
            <w:tcW w:w="3550" w:type="dxa"/>
            <w:gridSpan w:val="15"/>
            <w:tcBorders>
              <w:top w:val="single" w:sz="4" w:space="0" w:color="auto"/>
              <w:left w:val="single" w:sz="4" w:space="0" w:color="auto"/>
              <w:bottom w:val="single" w:sz="4" w:space="0" w:color="auto"/>
              <w:right w:val="single" w:sz="4" w:space="0" w:color="auto"/>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c>
          <w:tcPr>
            <w:tcW w:w="3889" w:type="dxa"/>
            <w:gridSpan w:val="5"/>
            <w:tcBorders>
              <w:top w:val="single" w:sz="4" w:space="0" w:color="auto"/>
              <w:left w:val="single" w:sz="4" w:space="0" w:color="auto"/>
              <w:bottom w:val="single" w:sz="4" w:space="0" w:color="auto"/>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r>
      <w:tr w:rsidR="00B41411" w:rsidRPr="00B94564">
        <w:tc>
          <w:tcPr>
            <w:tcW w:w="2200" w:type="dxa"/>
            <w:gridSpan w:val="5"/>
            <w:tcBorders>
              <w:top w:val="single" w:sz="4" w:space="0" w:color="auto"/>
              <w:bottom w:val="single" w:sz="4" w:space="0" w:color="auto"/>
              <w:right w:val="single" w:sz="4" w:space="0" w:color="auto"/>
            </w:tcBorders>
          </w:tcPr>
          <w:p w:rsidR="00B41411" w:rsidRPr="00FA7227" w:rsidRDefault="00B41411" w:rsidP="00FA7227">
            <w:pPr>
              <w:autoSpaceDE w:val="0"/>
              <w:autoSpaceDN w:val="0"/>
              <w:adjustRightInd w:val="0"/>
              <w:spacing w:after="0" w:line="240" w:lineRule="auto"/>
              <w:jc w:val="center"/>
              <w:rPr>
                <w:rFonts w:ascii="Times New Roman" w:hAnsi="Times New Roman" w:cs="Times New Roman"/>
                <w:sz w:val="28"/>
                <w:szCs w:val="28"/>
                <w:lang w:eastAsia="en-US"/>
              </w:rPr>
            </w:pPr>
            <w:r w:rsidRPr="00FA7227">
              <w:rPr>
                <w:rFonts w:ascii="Times New Roman" w:hAnsi="Times New Roman" w:cs="Times New Roman"/>
                <w:sz w:val="28"/>
                <w:szCs w:val="28"/>
                <w:lang w:eastAsia="en-US"/>
              </w:rPr>
              <w:t>(должность)</w:t>
            </w:r>
          </w:p>
        </w:tc>
        <w:tc>
          <w:tcPr>
            <w:tcW w:w="3550" w:type="dxa"/>
            <w:gridSpan w:val="15"/>
            <w:tcBorders>
              <w:top w:val="single" w:sz="4" w:space="0" w:color="auto"/>
              <w:left w:val="single" w:sz="4" w:space="0" w:color="auto"/>
              <w:bottom w:val="single" w:sz="4" w:space="0" w:color="auto"/>
              <w:right w:val="single" w:sz="4" w:space="0" w:color="auto"/>
            </w:tcBorders>
          </w:tcPr>
          <w:p w:rsidR="00B41411" w:rsidRPr="00FA7227" w:rsidRDefault="00B41411" w:rsidP="00FA7227">
            <w:pPr>
              <w:autoSpaceDE w:val="0"/>
              <w:autoSpaceDN w:val="0"/>
              <w:adjustRightInd w:val="0"/>
              <w:spacing w:after="0" w:line="240" w:lineRule="auto"/>
              <w:jc w:val="center"/>
              <w:rPr>
                <w:rFonts w:ascii="Times New Roman" w:hAnsi="Times New Roman" w:cs="Times New Roman"/>
                <w:sz w:val="28"/>
                <w:szCs w:val="28"/>
                <w:lang w:eastAsia="en-US"/>
              </w:rPr>
            </w:pPr>
            <w:r w:rsidRPr="00FA7227">
              <w:rPr>
                <w:rFonts w:ascii="Times New Roman" w:hAnsi="Times New Roman" w:cs="Times New Roman"/>
                <w:sz w:val="28"/>
                <w:szCs w:val="28"/>
                <w:lang w:eastAsia="en-US"/>
              </w:rPr>
              <w:t>(подпись)</w:t>
            </w:r>
          </w:p>
        </w:tc>
        <w:tc>
          <w:tcPr>
            <w:tcW w:w="3889" w:type="dxa"/>
            <w:gridSpan w:val="5"/>
            <w:tcBorders>
              <w:top w:val="single" w:sz="4" w:space="0" w:color="auto"/>
              <w:left w:val="single" w:sz="4" w:space="0" w:color="auto"/>
              <w:bottom w:val="single" w:sz="4" w:space="0" w:color="auto"/>
            </w:tcBorders>
          </w:tcPr>
          <w:p w:rsidR="00B41411" w:rsidRPr="00FA7227" w:rsidRDefault="00B41411" w:rsidP="00FA7227">
            <w:pPr>
              <w:autoSpaceDE w:val="0"/>
              <w:autoSpaceDN w:val="0"/>
              <w:adjustRightInd w:val="0"/>
              <w:spacing w:after="0" w:line="240" w:lineRule="auto"/>
              <w:jc w:val="center"/>
              <w:rPr>
                <w:rFonts w:ascii="Times New Roman" w:hAnsi="Times New Roman" w:cs="Times New Roman"/>
                <w:sz w:val="28"/>
                <w:szCs w:val="28"/>
                <w:lang w:eastAsia="en-US"/>
              </w:rPr>
            </w:pPr>
            <w:r w:rsidRPr="00FA7227">
              <w:rPr>
                <w:rFonts w:ascii="Times New Roman" w:hAnsi="Times New Roman" w:cs="Times New Roman"/>
                <w:sz w:val="28"/>
                <w:szCs w:val="28"/>
                <w:lang w:eastAsia="en-US"/>
              </w:rPr>
              <w:t>(фамилия)</w:t>
            </w:r>
          </w:p>
        </w:tc>
      </w:tr>
      <w:tr w:rsidR="00B41411" w:rsidRPr="00B94564">
        <w:tc>
          <w:tcPr>
            <w:tcW w:w="9639" w:type="dxa"/>
            <w:gridSpan w:val="25"/>
            <w:tcBorders>
              <w:top w:val="nil"/>
              <w:left w:val="nil"/>
              <w:bottom w:val="nil"/>
              <w:right w:val="nil"/>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r>
      <w:tr w:rsidR="00B41411" w:rsidRPr="00B94564">
        <w:tc>
          <w:tcPr>
            <w:tcW w:w="9639" w:type="dxa"/>
            <w:gridSpan w:val="25"/>
            <w:tcBorders>
              <w:top w:val="nil"/>
              <w:left w:val="nil"/>
              <w:bottom w:val="nil"/>
              <w:right w:val="nil"/>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r w:rsidRPr="00FA7227">
              <w:rPr>
                <w:rFonts w:ascii="Times New Roman" w:hAnsi="Times New Roman" w:cs="Times New Roman"/>
                <w:sz w:val="28"/>
                <w:szCs w:val="28"/>
                <w:lang w:eastAsia="en-US"/>
              </w:rPr>
              <w:t>В графе указывается полное наименование груза, основные:</w:t>
            </w:r>
          </w:p>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r w:rsidRPr="00FA7227">
              <w:rPr>
                <w:rFonts w:ascii="Times New Roman" w:hAnsi="Times New Roman" w:cs="Times New Roman"/>
                <w:sz w:val="28"/>
                <w:szCs w:val="28"/>
                <w:lang w:eastAsia="en-US"/>
              </w:rPr>
              <w:t>- характеристики, марка, модель, описание индивидуальной и транспортной</w:t>
            </w:r>
          </w:p>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r w:rsidRPr="00FA7227">
              <w:rPr>
                <w:rFonts w:ascii="Times New Roman" w:hAnsi="Times New Roman" w:cs="Times New Roman"/>
                <w:sz w:val="28"/>
                <w:szCs w:val="28"/>
                <w:lang w:eastAsia="en-US"/>
              </w:rPr>
              <w:t>- тары (способ крепления).</w:t>
            </w:r>
          </w:p>
        </w:tc>
      </w:tr>
    </w:tbl>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p>
    <w:p w:rsidR="00B41411"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p>
    <w:p w:rsidR="00B41411" w:rsidRDefault="00B41411" w:rsidP="00651F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Глава Батуринского сельского</w:t>
      </w:r>
    </w:p>
    <w:p w:rsidR="00B41411" w:rsidRPr="00FA7227" w:rsidRDefault="00B41411" w:rsidP="00651F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поселения Брюховецкого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М.А.Сапронова</w:t>
      </w:r>
    </w:p>
    <w:p w:rsidR="00B41411" w:rsidRPr="00FA7227" w:rsidRDefault="00B41411" w:rsidP="00FA7227">
      <w:pPr>
        <w:widowControl w:val="0"/>
        <w:autoSpaceDE w:val="0"/>
        <w:autoSpaceDN w:val="0"/>
        <w:adjustRightInd w:val="0"/>
        <w:spacing w:after="0" w:line="240" w:lineRule="auto"/>
        <w:rPr>
          <w:rFonts w:ascii="Times New Roman" w:hAnsi="Times New Roman" w:cs="Times New Roman"/>
          <w:sz w:val="28"/>
          <w:szCs w:val="28"/>
        </w:rPr>
      </w:pPr>
    </w:p>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rPr>
      </w:pPr>
    </w:p>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rPr>
      </w:pPr>
    </w:p>
    <w:p w:rsidR="00B41411" w:rsidRDefault="00B41411" w:rsidP="00651FFA">
      <w:pPr>
        <w:autoSpaceDE w:val="0"/>
        <w:autoSpaceDN w:val="0"/>
        <w:adjustRightInd w:val="0"/>
        <w:spacing w:after="0" w:line="240" w:lineRule="auto"/>
        <w:ind w:left="3530"/>
        <w:rPr>
          <w:rFonts w:ascii="Times New Roman" w:hAnsi="Times New Roman" w:cs="Times New Roman"/>
          <w:sz w:val="28"/>
          <w:szCs w:val="28"/>
          <w:lang w:eastAsia="en-US"/>
        </w:rPr>
      </w:pPr>
      <w:bookmarkStart w:id="58" w:name="sub_1300"/>
    </w:p>
    <w:bookmarkEnd w:id="58"/>
    <w:p w:rsidR="00B41411" w:rsidRDefault="00B41411" w:rsidP="00651FFA">
      <w:pPr>
        <w:autoSpaceDE w:val="0"/>
        <w:autoSpaceDN w:val="0"/>
        <w:adjustRightInd w:val="0"/>
        <w:spacing w:after="0" w:line="240" w:lineRule="auto"/>
        <w:ind w:left="3530"/>
        <w:rPr>
          <w:rFonts w:ascii="Times New Roman" w:hAnsi="Times New Roman" w:cs="Times New Roman"/>
          <w:color w:val="26282F"/>
          <w:sz w:val="28"/>
          <w:szCs w:val="28"/>
          <w:lang w:eastAsia="en-US"/>
        </w:rPr>
      </w:pPr>
    </w:p>
    <w:p w:rsidR="00B41411" w:rsidRDefault="00B41411" w:rsidP="001833E4">
      <w:pPr>
        <w:autoSpaceDE w:val="0"/>
        <w:autoSpaceDN w:val="0"/>
        <w:adjustRightInd w:val="0"/>
        <w:spacing w:after="0" w:line="240" w:lineRule="auto"/>
        <w:ind w:left="4500"/>
        <w:jc w:val="center"/>
        <w:rPr>
          <w:rFonts w:ascii="Times New Roman" w:hAnsi="Times New Roman" w:cs="Times New Roman"/>
          <w:color w:val="26282F"/>
          <w:sz w:val="28"/>
          <w:szCs w:val="28"/>
          <w:lang w:eastAsia="en-US"/>
        </w:rPr>
      </w:pPr>
      <w:r w:rsidRPr="00FA7227">
        <w:rPr>
          <w:rFonts w:ascii="Times New Roman" w:hAnsi="Times New Roman" w:cs="Times New Roman"/>
          <w:color w:val="26282F"/>
          <w:sz w:val="28"/>
          <w:szCs w:val="28"/>
          <w:lang w:eastAsia="en-US"/>
        </w:rPr>
        <w:t>ПРИЛОЖЕНИЕ №</w:t>
      </w:r>
      <w:r>
        <w:rPr>
          <w:rFonts w:ascii="Times New Roman" w:hAnsi="Times New Roman" w:cs="Times New Roman"/>
          <w:color w:val="26282F"/>
          <w:sz w:val="28"/>
          <w:szCs w:val="28"/>
          <w:lang w:eastAsia="en-US"/>
        </w:rPr>
        <w:t>3</w:t>
      </w:r>
    </w:p>
    <w:p w:rsidR="00B41411" w:rsidRDefault="00B41411" w:rsidP="001833E4">
      <w:pPr>
        <w:autoSpaceDE w:val="0"/>
        <w:autoSpaceDN w:val="0"/>
        <w:adjustRightInd w:val="0"/>
        <w:spacing w:after="0" w:line="240" w:lineRule="auto"/>
        <w:ind w:left="4500"/>
        <w:jc w:val="center"/>
        <w:rPr>
          <w:rFonts w:ascii="Times New Roman" w:hAnsi="Times New Roman" w:cs="Times New Roman"/>
          <w:color w:val="26282F"/>
          <w:sz w:val="28"/>
          <w:szCs w:val="28"/>
          <w:lang w:eastAsia="en-US"/>
        </w:rPr>
      </w:pPr>
      <w:r>
        <w:rPr>
          <w:rFonts w:ascii="Times New Roman" w:hAnsi="Times New Roman" w:cs="Times New Roman"/>
          <w:color w:val="26282F"/>
          <w:sz w:val="28"/>
          <w:szCs w:val="28"/>
          <w:lang w:eastAsia="en-US"/>
        </w:rPr>
        <w:t>к административному регламенту</w:t>
      </w:r>
    </w:p>
    <w:p w:rsidR="00B41411" w:rsidRDefault="00B41411" w:rsidP="001833E4">
      <w:pPr>
        <w:autoSpaceDE w:val="0"/>
        <w:autoSpaceDN w:val="0"/>
        <w:adjustRightInd w:val="0"/>
        <w:spacing w:after="0" w:line="240" w:lineRule="auto"/>
        <w:ind w:left="4500"/>
        <w:jc w:val="center"/>
        <w:rPr>
          <w:rFonts w:ascii="Times New Roman" w:hAnsi="Times New Roman" w:cs="Times New Roman"/>
          <w:color w:val="26282F"/>
          <w:sz w:val="28"/>
          <w:szCs w:val="28"/>
          <w:lang w:eastAsia="en-US"/>
        </w:rPr>
      </w:pPr>
      <w:r>
        <w:rPr>
          <w:rFonts w:ascii="Times New Roman" w:hAnsi="Times New Roman" w:cs="Times New Roman"/>
          <w:color w:val="26282F"/>
          <w:sz w:val="28"/>
          <w:szCs w:val="28"/>
          <w:lang w:eastAsia="en-US"/>
        </w:rPr>
        <w:t>предоставления муниципальной услуги</w:t>
      </w:r>
    </w:p>
    <w:p w:rsidR="00B41411" w:rsidRDefault="00B41411" w:rsidP="001833E4">
      <w:pPr>
        <w:autoSpaceDE w:val="0"/>
        <w:autoSpaceDN w:val="0"/>
        <w:adjustRightInd w:val="0"/>
        <w:spacing w:after="0" w:line="240" w:lineRule="auto"/>
        <w:ind w:left="4500"/>
        <w:jc w:val="center"/>
        <w:rPr>
          <w:rFonts w:ascii="Times New Roman" w:hAnsi="Times New Roman" w:cs="Times New Roman"/>
          <w:color w:val="26282F"/>
          <w:sz w:val="28"/>
          <w:szCs w:val="28"/>
          <w:lang w:eastAsia="en-US"/>
        </w:rPr>
      </w:pPr>
      <w:r>
        <w:rPr>
          <w:rFonts w:ascii="Times New Roman" w:hAnsi="Times New Roman" w:cs="Times New Roman"/>
          <w:color w:val="26282F"/>
          <w:sz w:val="28"/>
          <w:szCs w:val="28"/>
          <w:lang w:eastAsia="en-US"/>
        </w:rPr>
        <w:t>«</w:t>
      </w:r>
      <w:r w:rsidRPr="00FA7227">
        <w:rPr>
          <w:rFonts w:ascii="Times New Roman" w:hAnsi="Times New Roman" w:cs="Times New Roman"/>
          <w:color w:val="26282F"/>
          <w:sz w:val="28"/>
          <w:szCs w:val="28"/>
          <w:lang w:eastAsia="en-US"/>
        </w:rPr>
        <w:t>Выдача специального разрешения</w:t>
      </w:r>
      <w:r>
        <w:rPr>
          <w:rFonts w:ascii="Times New Roman" w:hAnsi="Times New Roman" w:cs="Times New Roman"/>
          <w:color w:val="26282F"/>
          <w:sz w:val="28"/>
          <w:szCs w:val="28"/>
          <w:lang w:eastAsia="en-US"/>
        </w:rPr>
        <w:t xml:space="preserve"> </w:t>
      </w:r>
      <w:r w:rsidRPr="00FA7227">
        <w:rPr>
          <w:rFonts w:ascii="Times New Roman" w:hAnsi="Times New Roman" w:cs="Times New Roman"/>
          <w:color w:val="26282F"/>
          <w:sz w:val="28"/>
          <w:szCs w:val="28"/>
          <w:lang w:eastAsia="en-US"/>
        </w:rPr>
        <w:t>на</w:t>
      </w:r>
    </w:p>
    <w:p w:rsidR="00B41411" w:rsidRDefault="00B41411" w:rsidP="001833E4">
      <w:pPr>
        <w:autoSpaceDE w:val="0"/>
        <w:autoSpaceDN w:val="0"/>
        <w:adjustRightInd w:val="0"/>
        <w:spacing w:after="0" w:line="240" w:lineRule="auto"/>
        <w:ind w:left="4500"/>
        <w:jc w:val="center"/>
        <w:rPr>
          <w:rFonts w:ascii="Times New Roman" w:hAnsi="Times New Roman" w:cs="Times New Roman"/>
          <w:color w:val="26282F"/>
          <w:sz w:val="28"/>
          <w:szCs w:val="28"/>
          <w:lang w:eastAsia="en-US"/>
        </w:rPr>
      </w:pPr>
      <w:r w:rsidRPr="00FA7227">
        <w:rPr>
          <w:rFonts w:ascii="Times New Roman" w:hAnsi="Times New Roman" w:cs="Times New Roman"/>
          <w:color w:val="26282F"/>
          <w:sz w:val="28"/>
          <w:szCs w:val="28"/>
          <w:lang w:eastAsia="en-US"/>
        </w:rPr>
        <w:t>движение по автомобильным</w:t>
      </w:r>
      <w:r>
        <w:rPr>
          <w:rFonts w:ascii="Times New Roman" w:hAnsi="Times New Roman" w:cs="Times New Roman"/>
          <w:color w:val="26282F"/>
          <w:sz w:val="28"/>
          <w:szCs w:val="28"/>
          <w:lang w:eastAsia="en-US"/>
        </w:rPr>
        <w:t xml:space="preserve"> дорогам</w:t>
      </w:r>
    </w:p>
    <w:p w:rsidR="00B41411" w:rsidRDefault="00B41411" w:rsidP="001833E4">
      <w:pPr>
        <w:autoSpaceDE w:val="0"/>
        <w:autoSpaceDN w:val="0"/>
        <w:adjustRightInd w:val="0"/>
        <w:spacing w:after="0" w:line="240" w:lineRule="auto"/>
        <w:ind w:left="4500"/>
        <w:jc w:val="center"/>
        <w:rPr>
          <w:rFonts w:ascii="Times New Roman" w:hAnsi="Times New Roman" w:cs="Times New Roman"/>
          <w:color w:val="26282F"/>
          <w:sz w:val="28"/>
          <w:szCs w:val="28"/>
          <w:lang w:eastAsia="en-US"/>
        </w:rPr>
      </w:pPr>
      <w:r>
        <w:rPr>
          <w:rFonts w:ascii="Times New Roman" w:hAnsi="Times New Roman" w:cs="Times New Roman"/>
          <w:color w:val="26282F"/>
          <w:sz w:val="28"/>
          <w:szCs w:val="28"/>
          <w:lang w:eastAsia="en-US"/>
        </w:rPr>
        <w:t>м</w:t>
      </w:r>
      <w:r w:rsidRPr="00FA7227">
        <w:rPr>
          <w:rFonts w:ascii="Times New Roman" w:hAnsi="Times New Roman" w:cs="Times New Roman"/>
          <w:color w:val="26282F"/>
          <w:sz w:val="28"/>
          <w:szCs w:val="28"/>
          <w:lang w:eastAsia="en-US"/>
        </w:rPr>
        <w:t>естного значения</w:t>
      </w:r>
      <w:r>
        <w:rPr>
          <w:rFonts w:ascii="Times New Roman" w:hAnsi="Times New Roman" w:cs="Times New Roman"/>
          <w:color w:val="26282F"/>
          <w:sz w:val="28"/>
          <w:szCs w:val="28"/>
          <w:lang w:eastAsia="en-US"/>
        </w:rPr>
        <w:t xml:space="preserve"> </w:t>
      </w:r>
      <w:r w:rsidRPr="00FA7227">
        <w:rPr>
          <w:rFonts w:ascii="Times New Roman" w:hAnsi="Times New Roman" w:cs="Times New Roman"/>
          <w:color w:val="26282F"/>
          <w:sz w:val="28"/>
          <w:szCs w:val="28"/>
          <w:lang w:eastAsia="en-US"/>
        </w:rPr>
        <w:t>тяжеловесного и</w:t>
      </w:r>
    </w:p>
    <w:p w:rsidR="00B41411" w:rsidRDefault="00B41411" w:rsidP="001833E4">
      <w:pPr>
        <w:autoSpaceDE w:val="0"/>
        <w:autoSpaceDN w:val="0"/>
        <w:adjustRightInd w:val="0"/>
        <w:spacing w:after="0" w:line="240" w:lineRule="auto"/>
        <w:ind w:left="4500"/>
        <w:jc w:val="center"/>
        <w:rPr>
          <w:rFonts w:ascii="Times New Roman" w:hAnsi="Times New Roman" w:cs="Times New Roman"/>
          <w:color w:val="26282F"/>
          <w:sz w:val="28"/>
          <w:szCs w:val="28"/>
          <w:lang w:eastAsia="en-US"/>
        </w:rPr>
      </w:pPr>
      <w:r w:rsidRPr="00FA7227">
        <w:rPr>
          <w:rFonts w:ascii="Times New Roman" w:hAnsi="Times New Roman" w:cs="Times New Roman"/>
          <w:color w:val="26282F"/>
          <w:sz w:val="28"/>
          <w:szCs w:val="28"/>
          <w:lang w:eastAsia="en-US"/>
        </w:rPr>
        <w:t>(или) крупногабаритного</w:t>
      </w:r>
      <w:r>
        <w:rPr>
          <w:rFonts w:ascii="Times New Roman" w:hAnsi="Times New Roman" w:cs="Times New Roman"/>
          <w:color w:val="26282F"/>
          <w:sz w:val="28"/>
          <w:szCs w:val="28"/>
          <w:lang w:eastAsia="en-US"/>
        </w:rPr>
        <w:t xml:space="preserve"> транспортного</w:t>
      </w:r>
    </w:p>
    <w:p w:rsidR="00B41411" w:rsidRPr="00FA7227" w:rsidRDefault="00B41411" w:rsidP="001833E4">
      <w:pPr>
        <w:autoSpaceDE w:val="0"/>
        <w:autoSpaceDN w:val="0"/>
        <w:adjustRightInd w:val="0"/>
        <w:spacing w:after="0" w:line="240" w:lineRule="auto"/>
        <w:ind w:left="4500"/>
        <w:jc w:val="center"/>
        <w:rPr>
          <w:rFonts w:ascii="Times New Roman" w:hAnsi="Times New Roman" w:cs="Times New Roman"/>
          <w:color w:val="26282F"/>
          <w:sz w:val="28"/>
          <w:szCs w:val="28"/>
          <w:lang w:eastAsia="en-US"/>
        </w:rPr>
      </w:pPr>
      <w:r>
        <w:rPr>
          <w:rFonts w:ascii="Times New Roman" w:hAnsi="Times New Roman" w:cs="Times New Roman"/>
          <w:color w:val="26282F"/>
          <w:sz w:val="28"/>
          <w:szCs w:val="28"/>
          <w:lang w:eastAsia="en-US"/>
        </w:rPr>
        <w:t>с</w:t>
      </w:r>
      <w:r w:rsidRPr="00FA7227">
        <w:rPr>
          <w:rFonts w:ascii="Times New Roman" w:hAnsi="Times New Roman" w:cs="Times New Roman"/>
          <w:color w:val="26282F"/>
          <w:sz w:val="28"/>
          <w:szCs w:val="28"/>
          <w:lang w:eastAsia="en-US"/>
        </w:rPr>
        <w:t>редс</w:t>
      </w:r>
      <w:r>
        <w:rPr>
          <w:rFonts w:ascii="Times New Roman" w:hAnsi="Times New Roman" w:cs="Times New Roman"/>
          <w:color w:val="26282F"/>
          <w:sz w:val="28"/>
          <w:szCs w:val="28"/>
          <w:lang w:eastAsia="en-US"/>
        </w:rPr>
        <w:t>тва Батуринского сельского поселения Брюховецкого района»</w:t>
      </w:r>
    </w:p>
    <w:p w:rsidR="00B41411" w:rsidRPr="00FA7227" w:rsidRDefault="00B41411" w:rsidP="00651FFA">
      <w:pPr>
        <w:autoSpaceDE w:val="0"/>
        <w:autoSpaceDN w:val="0"/>
        <w:adjustRightInd w:val="0"/>
        <w:spacing w:after="0" w:line="240" w:lineRule="auto"/>
        <w:ind w:firstLine="698"/>
        <w:jc w:val="right"/>
        <w:rPr>
          <w:rFonts w:ascii="Times New Roman" w:hAnsi="Times New Roman" w:cs="Times New Roman"/>
          <w:sz w:val="28"/>
          <w:szCs w:val="28"/>
          <w:lang w:eastAsia="en-US"/>
        </w:rPr>
      </w:pPr>
    </w:p>
    <w:p w:rsidR="00B41411" w:rsidRPr="00FA7227" w:rsidRDefault="00B41411" w:rsidP="00FA7227">
      <w:pPr>
        <w:widowControl w:val="0"/>
        <w:autoSpaceDE w:val="0"/>
        <w:autoSpaceDN w:val="0"/>
        <w:adjustRightInd w:val="0"/>
        <w:spacing w:after="0" w:line="240" w:lineRule="auto"/>
        <w:ind w:firstLine="709"/>
        <w:jc w:val="right"/>
        <w:rPr>
          <w:rFonts w:ascii="Times New Roman" w:hAnsi="Times New Roman" w:cs="Times New Roman"/>
          <w:sz w:val="26"/>
          <w:szCs w:val="26"/>
          <w:lang w:eastAsia="en-US"/>
        </w:rPr>
      </w:pPr>
    </w:p>
    <w:p w:rsidR="00B41411" w:rsidRPr="00FA7227" w:rsidRDefault="00B41411" w:rsidP="00FA7227">
      <w:pPr>
        <w:widowControl w:val="0"/>
        <w:autoSpaceDE w:val="0"/>
        <w:autoSpaceDN w:val="0"/>
        <w:adjustRightInd w:val="0"/>
        <w:spacing w:after="0" w:line="240" w:lineRule="auto"/>
        <w:ind w:firstLine="540"/>
        <w:jc w:val="both"/>
        <w:rPr>
          <w:rFonts w:ascii="Times New Roman" w:hAnsi="Times New Roman" w:cs="Times New Roman"/>
          <w:sz w:val="26"/>
          <w:szCs w:val="26"/>
          <w:lang w:eastAsia="en-US"/>
        </w:rPr>
      </w:pPr>
    </w:p>
    <w:p w:rsidR="00B41411" w:rsidRPr="00FA7227" w:rsidRDefault="00B41411" w:rsidP="00FA7227">
      <w:pPr>
        <w:widowControl w:val="0"/>
        <w:autoSpaceDE w:val="0"/>
        <w:autoSpaceDN w:val="0"/>
        <w:adjustRightInd w:val="0"/>
        <w:spacing w:after="0" w:line="240" w:lineRule="auto"/>
        <w:ind w:firstLine="709"/>
        <w:jc w:val="center"/>
        <w:rPr>
          <w:rFonts w:ascii="Times New Roman" w:hAnsi="Times New Roman" w:cs="Times New Roman"/>
          <w:sz w:val="28"/>
          <w:szCs w:val="28"/>
          <w:lang w:eastAsia="en-US"/>
        </w:rPr>
      </w:pPr>
      <w:bookmarkStart w:id="59" w:name="Par408"/>
      <w:bookmarkEnd w:id="59"/>
      <w:r w:rsidRPr="00FA7227">
        <w:rPr>
          <w:rFonts w:ascii="Times New Roman" w:hAnsi="Times New Roman" w:cs="Times New Roman"/>
          <w:sz w:val="28"/>
          <w:szCs w:val="28"/>
          <w:lang w:eastAsia="en-US"/>
        </w:rPr>
        <w:t>СХЕМА</w:t>
      </w:r>
    </w:p>
    <w:p w:rsidR="00B41411" w:rsidRPr="00FA7227" w:rsidRDefault="00B41411" w:rsidP="00FA7227">
      <w:pPr>
        <w:widowControl w:val="0"/>
        <w:autoSpaceDE w:val="0"/>
        <w:autoSpaceDN w:val="0"/>
        <w:adjustRightInd w:val="0"/>
        <w:spacing w:after="0" w:line="240" w:lineRule="auto"/>
        <w:ind w:firstLine="709"/>
        <w:jc w:val="center"/>
        <w:rPr>
          <w:rFonts w:ascii="Times New Roman" w:hAnsi="Times New Roman" w:cs="Times New Roman"/>
          <w:sz w:val="28"/>
          <w:szCs w:val="28"/>
          <w:lang w:eastAsia="en-US"/>
        </w:rPr>
      </w:pPr>
      <w:r w:rsidRPr="00FA7227">
        <w:rPr>
          <w:rFonts w:ascii="Times New Roman" w:hAnsi="Times New Roman" w:cs="Times New Roman"/>
          <w:sz w:val="28"/>
          <w:szCs w:val="28"/>
          <w:lang w:eastAsia="en-US"/>
        </w:rPr>
        <w:t>ТРАНСПОРТНОГО СРЕДСТВА (АВТОПОЕЗДА), С ИСПОЛЬЗОВАНИЕМ</w:t>
      </w:r>
    </w:p>
    <w:p w:rsidR="00B41411" w:rsidRPr="00FA7227" w:rsidRDefault="00B41411" w:rsidP="00FA7227">
      <w:pPr>
        <w:widowControl w:val="0"/>
        <w:autoSpaceDE w:val="0"/>
        <w:autoSpaceDN w:val="0"/>
        <w:adjustRightInd w:val="0"/>
        <w:spacing w:after="0" w:line="240" w:lineRule="auto"/>
        <w:ind w:firstLine="709"/>
        <w:jc w:val="center"/>
        <w:rPr>
          <w:rFonts w:ascii="Times New Roman" w:hAnsi="Times New Roman" w:cs="Times New Roman"/>
          <w:sz w:val="28"/>
          <w:szCs w:val="28"/>
          <w:lang w:eastAsia="en-US"/>
        </w:rPr>
      </w:pPr>
      <w:r w:rsidRPr="00FA7227">
        <w:rPr>
          <w:rFonts w:ascii="Times New Roman" w:hAnsi="Times New Roman" w:cs="Times New Roman"/>
          <w:sz w:val="28"/>
          <w:szCs w:val="28"/>
          <w:lang w:eastAsia="en-US"/>
        </w:rPr>
        <w:t>КОТОРОГО ПЛАНИРУЕТСЯ ОСУЩЕСТВЛЯТЬ ПЕРЕВОЗКИ ТЯЖЕЛОВЕСНЫХ</w:t>
      </w:r>
    </w:p>
    <w:p w:rsidR="00B41411" w:rsidRPr="00FA7227" w:rsidRDefault="00B41411" w:rsidP="00FA7227">
      <w:pPr>
        <w:widowControl w:val="0"/>
        <w:autoSpaceDE w:val="0"/>
        <w:autoSpaceDN w:val="0"/>
        <w:adjustRightInd w:val="0"/>
        <w:spacing w:after="0" w:line="240" w:lineRule="auto"/>
        <w:ind w:firstLine="709"/>
        <w:jc w:val="center"/>
        <w:rPr>
          <w:rFonts w:ascii="Times New Roman" w:hAnsi="Times New Roman" w:cs="Times New Roman"/>
          <w:sz w:val="28"/>
          <w:szCs w:val="28"/>
          <w:lang w:eastAsia="en-US"/>
        </w:rPr>
      </w:pPr>
      <w:r w:rsidRPr="00FA7227">
        <w:rPr>
          <w:rFonts w:ascii="Times New Roman" w:hAnsi="Times New Roman" w:cs="Times New Roman"/>
          <w:sz w:val="28"/>
          <w:szCs w:val="28"/>
          <w:lang w:eastAsia="en-US"/>
        </w:rPr>
        <w:t>И (ИЛИ) КРУПНОГАБАРИТНЫХ ГРУЗОВ, С УКАЗАНИЕМ</w:t>
      </w:r>
    </w:p>
    <w:p w:rsidR="00B41411" w:rsidRPr="00FA7227" w:rsidRDefault="00B41411" w:rsidP="00FA7227">
      <w:pPr>
        <w:widowControl w:val="0"/>
        <w:autoSpaceDE w:val="0"/>
        <w:autoSpaceDN w:val="0"/>
        <w:adjustRightInd w:val="0"/>
        <w:spacing w:after="0" w:line="240" w:lineRule="auto"/>
        <w:ind w:firstLine="709"/>
        <w:jc w:val="center"/>
        <w:rPr>
          <w:rFonts w:ascii="Times New Roman" w:hAnsi="Times New Roman" w:cs="Times New Roman"/>
          <w:sz w:val="26"/>
          <w:szCs w:val="26"/>
          <w:lang w:eastAsia="en-US"/>
        </w:rPr>
      </w:pPr>
      <w:r w:rsidRPr="00FA7227">
        <w:rPr>
          <w:rFonts w:ascii="Times New Roman" w:hAnsi="Times New Roman" w:cs="Times New Roman"/>
          <w:sz w:val="28"/>
          <w:szCs w:val="28"/>
          <w:lang w:eastAsia="en-US"/>
        </w:rPr>
        <w:t>РАЗМЕЩЕНИЯ ТАКОГО ГРУЗА</w:t>
      </w:r>
    </w:p>
    <w:p w:rsidR="00B41411" w:rsidRPr="00FA7227" w:rsidRDefault="00B41411" w:rsidP="00FA7227">
      <w:pPr>
        <w:widowControl w:val="0"/>
        <w:autoSpaceDE w:val="0"/>
        <w:autoSpaceDN w:val="0"/>
        <w:adjustRightInd w:val="0"/>
        <w:spacing w:after="0" w:line="240" w:lineRule="auto"/>
        <w:ind w:firstLine="540"/>
        <w:jc w:val="both"/>
        <w:rPr>
          <w:rFonts w:ascii="Times New Roman" w:hAnsi="Times New Roman" w:cs="Times New Roman"/>
          <w:sz w:val="26"/>
          <w:szCs w:val="26"/>
          <w:lang w:eastAsia="en-US"/>
        </w:rPr>
      </w:pPr>
    </w:p>
    <w:p w:rsidR="00B41411" w:rsidRPr="00FA7227" w:rsidRDefault="00B41411" w:rsidP="00FA7227">
      <w:pPr>
        <w:widowControl w:val="0"/>
        <w:autoSpaceDE w:val="0"/>
        <w:autoSpaceDN w:val="0"/>
        <w:adjustRightInd w:val="0"/>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Вид сбоку:</w:t>
      </w:r>
    </w:p>
    <w:p w:rsidR="00B41411" w:rsidRPr="00FA7227" w:rsidRDefault="00B41411" w:rsidP="00FA7227">
      <w:pPr>
        <w:widowControl w:val="0"/>
        <w:autoSpaceDE w:val="0"/>
        <w:autoSpaceDN w:val="0"/>
        <w:adjustRightInd w:val="0"/>
        <w:spacing w:after="0" w:line="240" w:lineRule="auto"/>
        <w:jc w:val="both"/>
        <w:rPr>
          <w:rFonts w:ascii="Times New Roman" w:hAnsi="Times New Roman" w:cs="Times New Roman"/>
          <w:sz w:val="28"/>
          <w:szCs w:val="28"/>
        </w:rPr>
      </w:pPr>
    </w:p>
    <w:p w:rsidR="00B41411" w:rsidRPr="00FA7227" w:rsidRDefault="00B41411" w:rsidP="00FA7227">
      <w:pPr>
        <w:widowControl w:val="0"/>
        <w:autoSpaceDE w:val="0"/>
        <w:autoSpaceDN w:val="0"/>
        <w:adjustRightInd w:val="0"/>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 xml:space="preserve">                          Рисунок</w:t>
      </w:r>
    </w:p>
    <w:p w:rsidR="00B41411" w:rsidRPr="00FA7227" w:rsidRDefault="00B41411" w:rsidP="00FA7227">
      <w:pPr>
        <w:widowControl w:val="0"/>
        <w:autoSpaceDE w:val="0"/>
        <w:autoSpaceDN w:val="0"/>
        <w:adjustRightInd w:val="0"/>
        <w:spacing w:after="0" w:line="240" w:lineRule="auto"/>
        <w:jc w:val="both"/>
        <w:rPr>
          <w:rFonts w:ascii="Times New Roman" w:hAnsi="Times New Roman" w:cs="Times New Roman"/>
          <w:sz w:val="28"/>
          <w:szCs w:val="28"/>
        </w:rPr>
      </w:pPr>
    </w:p>
    <w:p w:rsidR="00B41411" w:rsidRPr="00FA7227" w:rsidRDefault="00B41411" w:rsidP="00FA7227">
      <w:pPr>
        <w:widowControl w:val="0"/>
        <w:autoSpaceDE w:val="0"/>
        <w:autoSpaceDN w:val="0"/>
        <w:adjustRightInd w:val="0"/>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 xml:space="preserve">    Вид сзади:</w:t>
      </w:r>
    </w:p>
    <w:p w:rsidR="00B41411" w:rsidRPr="00FA7227" w:rsidRDefault="00B41411" w:rsidP="00FA7227">
      <w:pPr>
        <w:widowControl w:val="0"/>
        <w:autoSpaceDE w:val="0"/>
        <w:autoSpaceDN w:val="0"/>
        <w:adjustRightInd w:val="0"/>
        <w:spacing w:after="0" w:line="240" w:lineRule="auto"/>
        <w:jc w:val="both"/>
        <w:rPr>
          <w:rFonts w:ascii="Times New Roman" w:hAnsi="Times New Roman" w:cs="Times New Roman"/>
          <w:sz w:val="28"/>
          <w:szCs w:val="28"/>
        </w:rPr>
      </w:pPr>
    </w:p>
    <w:p w:rsidR="00B41411" w:rsidRPr="00FA7227" w:rsidRDefault="00B41411" w:rsidP="00FA7227">
      <w:pPr>
        <w:widowControl w:val="0"/>
        <w:autoSpaceDE w:val="0"/>
        <w:autoSpaceDN w:val="0"/>
        <w:adjustRightInd w:val="0"/>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 xml:space="preserve">                          Рисунок</w:t>
      </w:r>
    </w:p>
    <w:p w:rsidR="00B41411" w:rsidRPr="00FA7227" w:rsidRDefault="00B41411" w:rsidP="00FA7227">
      <w:pPr>
        <w:widowControl w:val="0"/>
        <w:autoSpaceDE w:val="0"/>
        <w:autoSpaceDN w:val="0"/>
        <w:adjustRightInd w:val="0"/>
        <w:spacing w:after="0" w:line="240" w:lineRule="auto"/>
        <w:jc w:val="both"/>
        <w:rPr>
          <w:rFonts w:ascii="Times New Roman" w:hAnsi="Times New Roman" w:cs="Times New Roman"/>
          <w:sz w:val="28"/>
          <w:szCs w:val="28"/>
        </w:rPr>
      </w:pPr>
    </w:p>
    <w:p w:rsidR="00B41411" w:rsidRPr="00FA7227" w:rsidRDefault="00B41411" w:rsidP="00FA7227">
      <w:pPr>
        <w:widowControl w:val="0"/>
        <w:autoSpaceDE w:val="0"/>
        <w:autoSpaceDN w:val="0"/>
        <w:adjustRightInd w:val="0"/>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______________________________________    ________________</w:t>
      </w:r>
    </w:p>
    <w:p w:rsidR="00B41411" w:rsidRPr="00FA7227" w:rsidRDefault="00B41411" w:rsidP="00FA7227">
      <w:pPr>
        <w:widowControl w:val="0"/>
        <w:autoSpaceDE w:val="0"/>
        <w:autoSpaceDN w:val="0"/>
        <w:adjustRightInd w:val="0"/>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 xml:space="preserve">          (должность, фамилия заявителя)              (подпись заявителя)</w:t>
      </w:r>
    </w:p>
    <w:p w:rsidR="00B41411" w:rsidRPr="00FA7227" w:rsidRDefault="00B41411" w:rsidP="00FA7227">
      <w:pPr>
        <w:widowControl w:val="0"/>
        <w:autoSpaceDE w:val="0"/>
        <w:autoSpaceDN w:val="0"/>
        <w:adjustRightInd w:val="0"/>
        <w:spacing w:after="0" w:line="240" w:lineRule="auto"/>
        <w:jc w:val="both"/>
        <w:rPr>
          <w:rFonts w:ascii="Times New Roman" w:hAnsi="Times New Roman" w:cs="Times New Roman"/>
          <w:sz w:val="28"/>
          <w:szCs w:val="28"/>
        </w:rPr>
      </w:pPr>
    </w:p>
    <w:p w:rsidR="00B41411" w:rsidRPr="00FA7227" w:rsidRDefault="00B41411" w:rsidP="00FA7227">
      <w:pPr>
        <w:widowControl w:val="0"/>
        <w:autoSpaceDE w:val="0"/>
        <w:autoSpaceDN w:val="0"/>
        <w:adjustRightInd w:val="0"/>
        <w:spacing w:after="0" w:line="240" w:lineRule="auto"/>
        <w:jc w:val="both"/>
        <w:rPr>
          <w:rFonts w:ascii="Times New Roman" w:hAnsi="Times New Roman" w:cs="Times New Roman"/>
          <w:sz w:val="28"/>
          <w:szCs w:val="28"/>
        </w:rPr>
      </w:pPr>
      <w:r w:rsidRPr="00FA7227">
        <w:rPr>
          <w:rFonts w:ascii="Times New Roman" w:hAnsi="Times New Roman" w:cs="Times New Roman"/>
          <w:sz w:val="28"/>
          <w:szCs w:val="28"/>
        </w:rPr>
        <w:t xml:space="preserve">                                                                       М.П.</w:t>
      </w:r>
    </w:p>
    <w:p w:rsidR="00B41411" w:rsidRPr="00FA7227" w:rsidRDefault="00B41411" w:rsidP="00FA7227">
      <w:pPr>
        <w:widowControl w:val="0"/>
        <w:autoSpaceDE w:val="0"/>
        <w:autoSpaceDN w:val="0"/>
        <w:adjustRightInd w:val="0"/>
        <w:spacing w:after="0" w:line="240" w:lineRule="auto"/>
        <w:ind w:firstLine="709"/>
        <w:jc w:val="both"/>
        <w:rPr>
          <w:rFonts w:ascii="Times New Roman" w:hAnsi="Times New Roman" w:cs="Times New Roman"/>
          <w:sz w:val="28"/>
          <w:szCs w:val="28"/>
          <w:lang w:eastAsia="en-US"/>
        </w:rPr>
      </w:pPr>
    </w:p>
    <w:p w:rsidR="00B41411" w:rsidRPr="00FA7227" w:rsidRDefault="00B41411" w:rsidP="00FA7227">
      <w:pPr>
        <w:widowControl w:val="0"/>
        <w:autoSpaceDE w:val="0"/>
        <w:autoSpaceDN w:val="0"/>
        <w:adjustRightInd w:val="0"/>
        <w:spacing w:after="0" w:line="240" w:lineRule="auto"/>
        <w:ind w:firstLine="709"/>
        <w:jc w:val="both"/>
        <w:rPr>
          <w:rFonts w:ascii="Times New Roman" w:hAnsi="Times New Roman" w:cs="Times New Roman"/>
          <w:sz w:val="28"/>
          <w:szCs w:val="28"/>
          <w:lang w:eastAsia="en-US"/>
        </w:rPr>
      </w:pPr>
    </w:p>
    <w:p w:rsidR="00B41411" w:rsidRPr="00FA7227" w:rsidRDefault="00B41411" w:rsidP="00FA7227">
      <w:pPr>
        <w:widowControl w:val="0"/>
        <w:pBdr>
          <w:top w:val="single" w:sz="6" w:space="0" w:color="auto"/>
        </w:pBdr>
        <w:autoSpaceDE w:val="0"/>
        <w:autoSpaceDN w:val="0"/>
        <w:adjustRightInd w:val="0"/>
        <w:spacing w:before="100" w:after="100" w:line="240" w:lineRule="auto"/>
        <w:ind w:firstLine="709"/>
        <w:jc w:val="both"/>
        <w:rPr>
          <w:rFonts w:ascii="Times New Roman" w:hAnsi="Times New Roman" w:cs="Times New Roman"/>
          <w:sz w:val="2"/>
          <w:szCs w:val="2"/>
          <w:lang w:eastAsia="en-US"/>
        </w:rPr>
      </w:pPr>
    </w:p>
    <w:p w:rsidR="00B41411" w:rsidRPr="00FA7227" w:rsidRDefault="00B41411" w:rsidP="00FA7227">
      <w:pPr>
        <w:spacing w:after="0" w:line="360" w:lineRule="auto"/>
        <w:ind w:firstLine="709"/>
        <w:jc w:val="both"/>
        <w:rPr>
          <w:rFonts w:ascii="Times New Roman" w:hAnsi="Times New Roman" w:cs="Times New Roman"/>
          <w:sz w:val="26"/>
          <w:szCs w:val="26"/>
          <w:lang w:eastAsia="en-US"/>
        </w:rPr>
      </w:pPr>
    </w:p>
    <w:p w:rsidR="00B41411" w:rsidRPr="00FA7227" w:rsidRDefault="00B41411" w:rsidP="00FA7227">
      <w:pPr>
        <w:autoSpaceDE w:val="0"/>
        <w:autoSpaceDN w:val="0"/>
        <w:adjustRightInd w:val="0"/>
        <w:spacing w:after="0" w:line="240" w:lineRule="auto"/>
        <w:ind w:firstLine="720"/>
        <w:jc w:val="both"/>
        <w:rPr>
          <w:rFonts w:ascii="Times New Roman" w:hAnsi="Times New Roman" w:cs="Times New Roman"/>
          <w:sz w:val="28"/>
          <w:szCs w:val="28"/>
          <w:lang w:eastAsia="en-US"/>
        </w:rPr>
      </w:pPr>
    </w:p>
    <w:p w:rsidR="00B41411" w:rsidRDefault="00B41411" w:rsidP="00651F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Глава Батуринского сельского</w:t>
      </w:r>
    </w:p>
    <w:p w:rsidR="00B41411" w:rsidRPr="00FA7227" w:rsidRDefault="00B41411" w:rsidP="00651F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поселения Брюховецкого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М.А.Сапронова</w:t>
      </w:r>
    </w:p>
    <w:p w:rsidR="00B41411" w:rsidRPr="00FA7227" w:rsidRDefault="00B41411" w:rsidP="00FA7227">
      <w:pPr>
        <w:widowControl w:val="0"/>
        <w:autoSpaceDE w:val="0"/>
        <w:autoSpaceDN w:val="0"/>
        <w:adjustRightInd w:val="0"/>
        <w:spacing w:after="0" w:line="240" w:lineRule="auto"/>
        <w:rPr>
          <w:rFonts w:ascii="Times New Roman" w:hAnsi="Times New Roman" w:cs="Times New Roman"/>
          <w:sz w:val="28"/>
          <w:szCs w:val="28"/>
        </w:rPr>
      </w:pPr>
    </w:p>
    <w:p w:rsidR="00B41411" w:rsidRDefault="00B41411" w:rsidP="00FA7227">
      <w:pPr>
        <w:autoSpaceDE w:val="0"/>
        <w:autoSpaceDN w:val="0"/>
        <w:adjustRightInd w:val="0"/>
        <w:spacing w:after="0" w:line="240" w:lineRule="auto"/>
        <w:jc w:val="both"/>
        <w:rPr>
          <w:rFonts w:ascii="Times New Roman" w:hAnsi="Times New Roman" w:cs="Times New Roman"/>
          <w:sz w:val="28"/>
          <w:szCs w:val="28"/>
        </w:rPr>
      </w:pPr>
    </w:p>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rPr>
      </w:pPr>
    </w:p>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rPr>
      </w:pPr>
    </w:p>
    <w:p w:rsidR="00B41411" w:rsidRDefault="00B41411" w:rsidP="00FA7227">
      <w:pPr>
        <w:autoSpaceDE w:val="0"/>
        <w:autoSpaceDN w:val="0"/>
        <w:adjustRightInd w:val="0"/>
        <w:spacing w:after="0" w:line="240" w:lineRule="auto"/>
        <w:jc w:val="both"/>
        <w:rPr>
          <w:rFonts w:ascii="Times New Roman" w:hAnsi="Times New Roman" w:cs="Times New Roman"/>
          <w:sz w:val="28"/>
          <w:szCs w:val="28"/>
        </w:rPr>
      </w:pPr>
    </w:p>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rPr>
      </w:pPr>
    </w:p>
    <w:p w:rsidR="00B41411" w:rsidRDefault="00B41411" w:rsidP="005C02E1">
      <w:pPr>
        <w:autoSpaceDE w:val="0"/>
        <w:autoSpaceDN w:val="0"/>
        <w:adjustRightInd w:val="0"/>
        <w:spacing w:after="0" w:line="240" w:lineRule="auto"/>
        <w:ind w:left="4536"/>
        <w:jc w:val="center"/>
        <w:rPr>
          <w:rFonts w:ascii="Times New Roman" w:hAnsi="Times New Roman" w:cs="Times New Roman"/>
          <w:color w:val="26282F"/>
          <w:sz w:val="28"/>
          <w:szCs w:val="28"/>
          <w:lang w:eastAsia="en-US"/>
        </w:rPr>
      </w:pPr>
      <w:r w:rsidRPr="00FA7227">
        <w:rPr>
          <w:rFonts w:ascii="Times New Roman" w:hAnsi="Times New Roman" w:cs="Times New Roman"/>
          <w:color w:val="26282F"/>
          <w:sz w:val="28"/>
          <w:szCs w:val="28"/>
          <w:lang w:eastAsia="en-US"/>
        </w:rPr>
        <w:t>ПРИЛОЖЕНИЕ №</w:t>
      </w:r>
      <w:r>
        <w:rPr>
          <w:rFonts w:ascii="Times New Roman" w:hAnsi="Times New Roman" w:cs="Times New Roman"/>
          <w:color w:val="26282F"/>
          <w:sz w:val="28"/>
          <w:szCs w:val="28"/>
          <w:lang w:eastAsia="en-US"/>
        </w:rPr>
        <w:t>4</w:t>
      </w:r>
    </w:p>
    <w:p w:rsidR="00B41411" w:rsidRDefault="00B41411" w:rsidP="005C02E1">
      <w:pPr>
        <w:autoSpaceDE w:val="0"/>
        <w:autoSpaceDN w:val="0"/>
        <w:adjustRightInd w:val="0"/>
        <w:spacing w:after="0" w:line="240" w:lineRule="auto"/>
        <w:ind w:left="4536"/>
        <w:jc w:val="center"/>
        <w:rPr>
          <w:rFonts w:ascii="Times New Roman" w:hAnsi="Times New Roman" w:cs="Times New Roman"/>
          <w:color w:val="26282F"/>
          <w:sz w:val="28"/>
          <w:szCs w:val="28"/>
          <w:lang w:eastAsia="en-US"/>
        </w:rPr>
      </w:pPr>
      <w:r>
        <w:rPr>
          <w:rFonts w:ascii="Times New Roman" w:hAnsi="Times New Roman" w:cs="Times New Roman"/>
          <w:color w:val="26282F"/>
          <w:sz w:val="28"/>
          <w:szCs w:val="28"/>
          <w:lang w:eastAsia="en-US"/>
        </w:rPr>
        <w:t>к административному регламенту</w:t>
      </w:r>
    </w:p>
    <w:p w:rsidR="00B41411" w:rsidRDefault="00B41411" w:rsidP="005C02E1">
      <w:pPr>
        <w:autoSpaceDE w:val="0"/>
        <w:autoSpaceDN w:val="0"/>
        <w:adjustRightInd w:val="0"/>
        <w:spacing w:after="0" w:line="240" w:lineRule="auto"/>
        <w:ind w:left="4536"/>
        <w:jc w:val="center"/>
        <w:rPr>
          <w:rFonts w:ascii="Times New Roman" w:hAnsi="Times New Roman" w:cs="Times New Roman"/>
          <w:color w:val="26282F"/>
          <w:sz w:val="28"/>
          <w:szCs w:val="28"/>
          <w:lang w:eastAsia="en-US"/>
        </w:rPr>
      </w:pPr>
      <w:r>
        <w:rPr>
          <w:rFonts w:ascii="Times New Roman" w:hAnsi="Times New Roman" w:cs="Times New Roman"/>
          <w:color w:val="26282F"/>
          <w:sz w:val="28"/>
          <w:szCs w:val="28"/>
          <w:lang w:eastAsia="en-US"/>
        </w:rPr>
        <w:t>предоставления муниципальной услуги</w:t>
      </w:r>
    </w:p>
    <w:p w:rsidR="00B41411" w:rsidRDefault="00B41411" w:rsidP="005C02E1">
      <w:pPr>
        <w:autoSpaceDE w:val="0"/>
        <w:autoSpaceDN w:val="0"/>
        <w:adjustRightInd w:val="0"/>
        <w:spacing w:after="0" w:line="240" w:lineRule="auto"/>
        <w:ind w:left="4536"/>
        <w:jc w:val="center"/>
        <w:rPr>
          <w:rFonts w:ascii="Times New Roman" w:hAnsi="Times New Roman" w:cs="Times New Roman"/>
          <w:color w:val="26282F"/>
          <w:sz w:val="28"/>
          <w:szCs w:val="28"/>
          <w:lang w:eastAsia="en-US"/>
        </w:rPr>
      </w:pPr>
      <w:r>
        <w:rPr>
          <w:rFonts w:ascii="Times New Roman" w:hAnsi="Times New Roman" w:cs="Times New Roman"/>
          <w:color w:val="26282F"/>
          <w:sz w:val="28"/>
          <w:szCs w:val="28"/>
          <w:lang w:eastAsia="en-US"/>
        </w:rPr>
        <w:t>«</w:t>
      </w:r>
      <w:r w:rsidRPr="00FA7227">
        <w:rPr>
          <w:rFonts w:ascii="Times New Roman" w:hAnsi="Times New Roman" w:cs="Times New Roman"/>
          <w:color w:val="26282F"/>
          <w:sz w:val="28"/>
          <w:szCs w:val="28"/>
          <w:lang w:eastAsia="en-US"/>
        </w:rPr>
        <w:t>Выдача специального разрешения</w:t>
      </w:r>
      <w:r>
        <w:rPr>
          <w:rFonts w:ascii="Times New Roman" w:hAnsi="Times New Roman" w:cs="Times New Roman"/>
          <w:color w:val="26282F"/>
          <w:sz w:val="28"/>
          <w:szCs w:val="28"/>
          <w:lang w:eastAsia="en-US"/>
        </w:rPr>
        <w:t xml:space="preserve"> </w:t>
      </w:r>
      <w:r w:rsidRPr="00FA7227">
        <w:rPr>
          <w:rFonts w:ascii="Times New Roman" w:hAnsi="Times New Roman" w:cs="Times New Roman"/>
          <w:color w:val="26282F"/>
          <w:sz w:val="28"/>
          <w:szCs w:val="28"/>
          <w:lang w:eastAsia="en-US"/>
        </w:rPr>
        <w:t>на</w:t>
      </w:r>
    </w:p>
    <w:p w:rsidR="00B41411" w:rsidRDefault="00B41411" w:rsidP="005C02E1">
      <w:pPr>
        <w:autoSpaceDE w:val="0"/>
        <w:autoSpaceDN w:val="0"/>
        <w:adjustRightInd w:val="0"/>
        <w:spacing w:after="0" w:line="240" w:lineRule="auto"/>
        <w:ind w:left="4536"/>
        <w:jc w:val="center"/>
        <w:rPr>
          <w:rFonts w:ascii="Times New Roman" w:hAnsi="Times New Roman" w:cs="Times New Roman"/>
          <w:color w:val="26282F"/>
          <w:sz w:val="28"/>
          <w:szCs w:val="28"/>
          <w:lang w:eastAsia="en-US"/>
        </w:rPr>
      </w:pPr>
      <w:r w:rsidRPr="00FA7227">
        <w:rPr>
          <w:rFonts w:ascii="Times New Roman" w:hAnsi="Times New Roman" w:cs="Times New Roman"/>
          <w:color w:val="26282F"/>
          <w:sz w:val="28"/>
          <w:szCs w:val="28"/>
          <w:lang w:eastAsia="en-US"/>
        </w:rPr>
        <w:t>движение по автомобильным</w:t>
      </w:r>
      <w:r>
        <w:rPr>
          <w:rFonts w:ascii="Times New Roman" w:hAnsi="Times New Roman" w:cs="Times New Roman"/>
          <w:color w:val="26282F"/>
          <w:sz w:val="28"/>
          <w:szCs w:val="28"/>
          <w:lang w:eastAsia="en-US"/>
        </w:rPr>
        <w:t xml:space="preserve"> дорогам</w:t>
      </w:r>
    </w:p>
    <w:p w:rsidR="00B41411" w:rsidRDefault="00B41411" w:rsidP="005C02E1">
      <w:pPr>
        <w:autoSpaceDE w:val="0"/>
        <w:autoSpaceDN w:val="0"/>
        <w:adjustRightInd w:val="0"/>
        <w:spacing w:after="0" w:line="240" w:lineRule="auto"/>
        <w:ind w:left="4536"/>
        <w:jc w:val="center"/>
        <w:rPr>
          <w:rFonts w:ascii="Times New Roman" w:hAnsi="Times New Roman" w:cs="Times New Roman"/>
          <w:color w:val="26282F"/>
          <w:sz w:val="28"/>
          <w:szCs w:val="28"/>
          <w:lang w:eastAsia="en-US"/>
        </w:rPr>
      </w:pPr>
      <w:r>
        <w:rPr>
          <w:rFonts w:ascii="Times New Roman" w:hAnsi="Times New Roman" w:cs="Times New Roman"/>
          <w:color w:val="26282F"/>
          <w:sz w:val="28"/>
          <w:szCs w:val="28"/>
          <w:lang w:eastAsia="en-US"/>
        </w:rPr>
        <w:t>м</w:t>
      </w:r>
      <w:r w:rsidRPr="00FA7227">
        <w:rPr>
          <w:rFonts w:ascii="Times New Roman" w:hAnsi="Times New Roman" w:cs="Times New Roman"/>
          <w:color w:val="26282F"/>
          <w:sz w:val="28"/>
          <w:szCs w:val="28"/>
          <w:lang w:eastAsia="en-US"/>
        </w:rPr>
        <w:t>естного значения</w:t>
      </w:r>
      <w:r>
        <w:rPr>
          <w:rFonts w:ascii="Times New Roman" w:hAnsi="Times New Roman" w:cs="Times New Roman"/>
          <w:color w:val="26282F"/>
          <w:sz w:val="28"/>
          <w:szCs w:val="28"/>
          <w:lang w:eastAsia="en-US"/>
        </w:rPr>
        <w:t xml:space="preserve"> </w:t>
      </w:r>
      <w:r w:rsidRPr="00FA7227">
        <w:rPr>
          <w:rFonts w:ascii="Times New Roman" w:hAnsi="Times New Roman" w:cs="Times New Roman"/>
          <w:color w:val="26282F"/>
          <w:sz w:val="28"/>
          <w:szCs w:val="28"/>
          <w:lang w:eastAsia="en-US"/>
        </w:rPr>
        <w:t>тяжеловесного и</w:t>
      </w:r>
    </w:p>
    <w:p w:rsidR="00B41411" w:rsidRDefault="00B41411" w:rsidP="005C02E1">
      <w:pPr>
        <w:autoSpaceDE w:val="0"/>
        <w:autoSpaceDN w:val="0"/>
        <w:adjustRightInd w:val="0"/>
        <w:spacing w:after="0" w:line="240" w:lineRule="auto"/>
        <w:ind w:left="4536"/>
        <w:jc w:val="center"/>
        <w:rPr>
          <w:rFonts w:ascii="Times New Roman" w:hAnsi="Times New Roman" w:cs="Times New Roman"/>
          <w:color w:val="26282F"/>
          <w:sz w:val="28"/>
          <w:szCs w:val="28"/>
          <w:lang w:eastAsia="en-US"/>
        </w:rPr>
      </w:pPr>
      <w:r w:rsidRPr="00FA7227">
        <w:rPr>
          <w:rFonts w:ascii="Times New Roman" w:hAnsi="Times New Roman" w:cs="Times New Roman"/>
          <w:color w:val="26282F"/>
          <w:sz w:val="28"/>
          <w:szCs w:val="28"/>
          <w:lang w:eastAsia="en-US"/>
        </w:rPr>
        <w:t>(или) крупногабаритного</w:t>
      </w:r>
      <w:r>
        <w:rPr>
          <w:rFonts w:ascii="Times New Roman" w:hAnsi="Times New Roman" w:cs="Times New Roman"/>
          <w:color w:val="26282F"/>
          <w:sz w:val="28"/>
          <w:szCs w:val="28"/>
          <w:lang w:eastAsia="en-US"/>
        </w:rPr>
        <w:t xml:space="preserve"> транспортного</w:t>
      </w:r>
    </w:p>
    <w:p w:rsidR="00B41411" w:rsidRPr="00FA7227" w:rsidRDefault="00B41411" w:rsidP="005C02E1">
      <w:pPr>
        <w:autoSpaceDE w:val="0"/>
        <w:autoSpaceDN w:val="0"/>
        <w:adjustRightInd w:val="0"/>
        <w:spacing w:after="0" w:line="240" w:lineRule="auto"/>
        <w:ind w:left="4536"/>
        <w:jc w:val="center"/>
        <w:rPr>
          <w:rFonts w:ascii="Times New Roman" w:hAnsi="Times New Roman" w:cs="Times New Roman"/>
          <w:color w:val="26282F"/>
          <w:sz w:val="28"/>
          <w:szCs w:val="28"/>
          <w:lang w:eastAsia="en-US"/>
        </w:rPr>
      </w:pPr>
      <w:r>
        <w:rPr>
          <w:rFonts w:ascii="Times New Roman" w:hAnsi="Times New Roman" w:cs="Times New Roman"/>
          <w:color w:val="26282F"/>
          <w:sz w:val="28"/>
          <w:szCs w:val="28"/>
          <w:lang w:eastAsia="en-US"/>
        </w:rPr>
        <w:t>с</w:t>
      </w:r>
      <w:r w:rsidRPr="00FA7227">
        <w:rPr>
          <w:rFonts w:ascii="Times New Roman" w:hAnsi="Times New Roman" w:cs="Times New Roman"/>
          <w:color w:val="26282F"/>
          <w:sz w:val="28"/>
          <w:szCs w:val="28"/>
          <w:lang w:eastAsia="en-US"/>
        </w:rPr>
        <w:t>редс</w:t>
      </w:r>
      <w:r>
        <w:rPr>
          <w:rFonts w:ascii="Times New Roman" w:hAnsi="Times New Roman" w:cs="Times New Roman"/>
          <w:color w:val="26282F"/>
          <w:sz w:val="28"/>
          <w:szCs w:val="28"/>
          <w:lang w:eastAsia="en-US"/>
        </w:rPr>
        <w:t>тва Батуринского сельского поселения Брюховецкого района»</w:t>
      </w:r>
    </w:p>
    <w:p w:rsidR="00B41411" w:rsidRPr="00FA7227" w:rsidRDefault="00B41411" w:rsidP="005C02E1">
      <w:pPr>
        <w:autoSpaceDE w:val="0"/>
        <w:autoSpaceDN w:val="0"/>
        <w:adjustRightInd w:val="0"/>
        <w:spacing w:after="0" w:line="240" w:lineRule="auto"/>
        <w:ind w:left="4536"/>
        <w:jc w:val="center"/>
        <w:rPr>
          <w:rFonts w:ascii="Times New Roman" w:hAnsi="Times New Roman" w:cs="Times New Roman"/>
          <w:sz w:val="28"/>
          <w:szCs w:val="28"/>
          <w:lang w:eastAsia="en-US"/>
        </w:rPr>
      </w:pPr>
    </w:p>
    <w:tbl>
      <w:tblPr>
        <w:tblW w:w="9843"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236"/>
        <w:gridCol w:w="236"/>
        <w:gridCol w:w="268"/>
        <w:gridCol w:w="280"/>
        <w:gridCol w:w="1750"/>
        <w:gridCol w:w="70"/>
        <w:gridCol w:w="137"/>
        <w:gridCol w:w="133"/>
        <w:gridCol w:w="160"/>
        <w:gridCol w:w="130"/>
        <w:gridCol w:w="236"/>
        <w:gridCol w:w="131"/>
        <w:gridCol w:w="323"/>
        <w:gridCol w:w="30"/>
        <w:gridCol w:w="558"/>
        <w:gridCol w:w="16"/>
        <w:gridCol w:w="546"/>
        <w:gridCol w:w="720"/>
        <w:gridCol w:w="10"/>
        <w:gridCol w:w="888"/>
        <w:gridCol w:w="592"/>
        <w:gridCol w:w="160"/>
        <w:gridCol w:w="70"/>
        <w:gridCol w:w="18"/>
        <w:gridCol w:w="62"/>
        <w:gridCol w:w="306"/>
        <w:gridCol w:w="420"/>
        <w:gridCol w:w="586"/>
        <w:gridCol w:w="567"/>
        <w:gridCol w:w="204"/>
      </w:tblGrid>
      <w:tr w:rsidR="00B41411" w:rsidRPr="00B94564">
        <w:trPr>
          <w:gridAfter w:val="1"/>
          <w:wAfter w:w="204" w:type="dxa"/>
        </w:trPr>
        <w:tc>
          <w:tcPr>
            <w:tcW w:w="9639" w:type="dxa"/>
            <w:gridSpan w:val="29"/>
            <w:tcBorders>
              <w:top w:val="nil"/>
              <w:left w:val="nil"/>
              <w:bottom w:val="nil"/>
              <w:right w:val="nil"/>
            </w:tcBorders>
          </w:tcPr>
          <w:p w:rsidR="00B41411" w:rsidRPr="00FA7227" w:rsidRDefault="00B41411" w:rsidP="00651FFA">
            <w:pPr>
              <w:autoSpaceDE w:val="0"/>
              <w:autoSpaceDN w:val="0"/>
              <w:adjustRightInd w:val="0"/>
              <w:spacing w:before="108" w:after="108" w:line="240" w:lineRule="auto"/>
              <w:jc w:val="center"/>
              <w:outlineLvl w:val="0"/>
              <w:rPr>
                <w:rFonts w:ascii="Times New Roman" w:hAnsi="Times New Roman" w:cs="Times New Roman"/>
                <w:b/>
                <w:bCs/>
                <w:color w:val="26282F"/>
                <w:sz w:val="28"/>
                <w:szCs w:val="28"/>
                <w:lang w:eastAsia="en-US"/>
              </w:rPr>
            </w:pPr>
            <w:r w:rsidRPr="00FA7227">
              <w:rPr>
                <w:rFonts w:ascii="Times New Roman" w:hAnsi="Times New Roman" w:cs="Times New Roman"/>
                <w:b/>
                <w:bCs/>
                <w:color w:val="26282F"/>
                <w:sz w:val="28"/>
                <w:szCs w:val="28"/>
                <w:lang w:eastAsia="en-US"/>
              </w:rPr>
              <w:t>Специальное разрешение №____</w:t>
            </w:r>
            <w:r w:rsidRPr="00FA7227">
              <w:rPr>
                <w:rFonts w:ascii="Times New Roman" w:hAnsi="Times New Roman" w:cs="Times New Roman"/>
                <w:b/>
                <w:bCs/>
                <w:color w:val="26282F"/>
                <w:sz w:val="28"/>
                <w:szCs w:val="28"/>
                <w:lang w:eastAsia="en-US"/>
              </w:rPr>
              <w:br/>
              <w:t xml:space="preserve">на движение по автомобильным дорогам местного значения </w:t>
            </w:r>
            <w:r>
              <w:rPr>
                <w:rFonts w:ascii="Times New Roman" w:hAnsi="Times New Roman" w:cs="Times New Roman"/>
                <w:b/>
                <w:bCs/>
                <w:color w:val="26282F"/>
                <w:sz w:val="28"/>
                <w:szCs w:val="28"/>
                <w:lang w:eastAsia="en-US"/>
              </w:rPr>
              <w:t>Батуринского сельского поселения Брюховецкого</w:t>
            </w:r>
            <w:r w:rsidRPr="00FA7227">
              <w:rPr>
                <w:rFonts w:ascii="Times New Roman" w:hAnsi="Times New Roman" w:cs="Times New Roman"/>
                <w:b/>
                <w:bCs/>
                <w:color w:val="26282F"/>
                <w:sz w:val="28"/>
                <w:szCs w:val="28"/>
                <w:lang w:eastAsia="en-US"/>
              </w:rPr>
              <w:t xml:space="preserve"> район</w:t>
            </w:r>
            <w:r>
              <w:rPr>
                <w:rFonts w:ascii="Times New Roman" w:hAnsi="Times New Roman" w:cs="Times New Roman"/>
                <w:b/>
                <w:bCs/>
                <w:color w:val="26282F"/>
                <w:sz w:val="28"/>
                <w:szCs w:val="28"/>
                <w:lang w:eastAsia="en-US"/>
              </w:rPr>
              <w:t>а</w:t>
            </w:r>
            <w:r w:rsidRPr="00FA7227">
              <w:rPr>
                <w:rFonts w:ascii="Times New Roman" w:hAnsi="Times New Roman" w:cs="Times New Roman"/>
                <w:b/>
                <w:bCs/>
                <w:color w:val="26282F"/>
                <w:sz w:val="28"/>
                <w:szCs w:val="28"/>
                <w:lang w:eastAsia="en-US"/>
              </w:rPr>
              <w:t xml:space="preserve"> транспортного средства, осуществляющего перевозки тяжеловесных и (или) крупногабаритных грузов</w:t>
            </w:r>
          </w:p>
        </w:tc>
      </w:tr>
      <w:tr w:rsidR="00B41411" w:rsidRPr="00B94564">
        <w:trPr>
          <w:gridAfter w:val="1"/>
          <w:wAfter w:w="204" w:type="dxa"/>
        </w:trPr>
        <w:tc>
          <w:tcPr>
            <w:tcW w:w="9639" w:type="dxa"/>
            <w:gridSpan w:val="29"/>
            <w:tcBorders>
              <w:top w:val="nil"/>
              <w:left w:val="nil"/>
              <w:bottom w:val="nil"/>
              <w:right w:val="nil"/>
            </w:tcBorders>
          </w:tcPr>
          <w:p w:rsidR="00B41411" w:rsidRPr="00FA7227" w:rsidRDefault="00B41411" w:rsidP="00FA7227">
            <w:pPr>
              <w:autoSpaceDE w:val="0"/>
              <w:autoSpaceDN w:val="0"/>
              <w:adjustRightInd w:val="0"/>
              <w:spacing w:after="0" w:line="240" w:lineRule="auto"/>
              <w:jc w:val="center"/>
              <w:rPr>
                <w:rFonts w:ascii="Times New Roman" w:hAnsi="Times New Roman" w:cs="Times New Roman"/>
                <w:sz w:val="28"/>
                <w:szCs w:val="28"/>
                <w:lang w:eastAsia="en-US"/>
              </w:rPr>
            </w:pPr>
          </w:p>
        </w:tc>
      </w:tr>
      <w:tr w:rsidR="00B41411" w:rsidRPr="00B94564">
        <w:trPr>
          <w:gridAfter w:val="1"/>
          <w:wAfter w:w="204" w:type="dxa"/>
        </w:trPr>
        <w:tc>
          <w:tcPr>
            <w:tcW w:w="9639" w:type="dxa"/>
            <w:gridSpan w:val="29"/>
            <w:tcBorders>
              <w:top w:val="nil"/>
              <w:left w:val="nil"/>
              <w:bottom w:val="nil"/>
              <w:right w:val="nil"/>
            </w:tcBorders>
          </w:tcPr>
          <w:p w:rsidR="00B41411" w:rsidRPr="00FA7227" w:rsidRDefault="00B41411" w:rsidP="00FA7227">
            <w:pPr>
              <w:autoSpaceDE w:val="0"/>
              <w:autoSpaceDN w:val="0"/>
              <w:adjustRightInd w:val="0"/>
              <w:spacing w:after="0" w:line="240" w:lineRule="auto"/>
              <w:jc w:val="center"/>
              <w:rPr>
                <w:rFonts w:ascii="Times New Roman" w:hAnsi="Times New Roman" w:cs="Times New Roman"/>
                <w:sz w:val="28"/>
                <w:szCs w:val="28"/>
                <w:lang w:eastAsia="en-US"/>
              </w:rPr>
            </w:pPr>
            <w:r w:rsidRPr="00FA7227">
              <w:rPr>
                <w:rFonts w:ascii="Times New Roman" w:hAnsi="Times New Roman" w:cs="Times New Roman"/>
                <w:sz w:val="28"/>
                <w:szCs w:val="28"/>
                <w:lang w:eastAsia="en-US"/>
              </w:rPr>
              <w:t>(лицевая сторона)</w:t>
            </w:r>
          </w:p>
        </w:tc>
      </w:tr>
      <w:tr w:rsidR="00B41411" w:rsidRPr="00B94564">
        <w:trPr>
          <w:gridAfter w:val="1"/>
          <w:wAfter w:w="204" w:type="dxa"/>
        </w:trPr>
        <w:tc>
          <w:tcPr>
            <w:tcW w:w="9639" w:type="dxa"/>
            <w:gridSpan w:val="29"/>
            <w:tcBorders>
              <w:top w:val="nil"/>
              <w:left w:val="nil"/>
              <w:bottom w:val="single" w:sz="4" w:space="0" w:color="auto"/>
              <w:right w:val="nil"/>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r>
      <w:tr w:rsidR="00B41411" w:rsidRPr="00B94564">
        <w:trPr>
          <w:gridAfter w:val="1"/>
          <w:wAfter w:w="204" w:type="dxa"/>
        </w:trPr>
        <w:tc>
          <w:tcPr>
            <w:tcW w:w="4678" w:type="dxa"/>
            <w:gridSpan w:val="15"/>
            <w:tcBorders>
              <w:top w:val="single" w:sz="4" w:space="0" w:color="auto"/>
              <w:bottom w:val="single" w:sz="4" w:space="0" w:color="auto"/>
              <w:right w:val="single" w:sz="4" w:space="0" w:color="auto"/>
            </w:tcBorders>
          </w:tcPr>
          <w:p w:rsidR="00B41411" w:rsidRPr="00066F5A" w:rsidRDefault="00B41411" w:rsidP="00FA7227">
            <w:pPr>
              <w:autoSpaceDE w:val="0"/>
              <w:autoSpaceDN w:val="0"/>
              <w:adjustRightInd w:val="0"/>
              <w:spacing w:after="0" w:line="240" w:lineRule="auto"/>
              <w:rPr>
                <w:rFonts w:ascii="Times New Roman" w:hAnsi="Times New Roman" w:cs="Times New Roman"/>
                <w:sz w:val="24"/>
                <w:szCs w:val="24"/>
                <w:lang w:eastAsia="en-US"/>
              </w:rPr>
            </w:pPr>
            <w:r w:rsidRPr="00066F5A">
              <w:rPr>
                <w:rFonts w:ascii="Times New Roman" w:hAnsi="Times New Roman" w:cs="Times New Roman"/>
                <w:sz w:val="24"/>
                <w:szCs w:val="24"/>
                <w:lang w:eastAsia="en-US"/>
              </w:rPr>
              <w:t>Вид перевозки (международная, межрегиональная, местная)</w:t>
            </w:r>
          </w:p>
        </w:tc>
        <w:tc>
          <w:tcPr>
            <w:tcW w:w="2180" w:type="dxa"/>
            <w:gridSpan w:val="5"/>
            <w:tcBorders>
              <w:top w:val="single" w:sz="4" w:space="0" w:color="auto"/>
              <w:left w:val="single" w:sz="4" w:space="0" w:color="auto"/>
              <w:bottom w:val="single" w:sz="4" w:space="0" w:color="auto"/>
              <w:right w:val="single" w:sz="4" w:space="0" w:color="auto"/>
            </w:tcBorders>
          </w:tcPr>
          <w:p w:rsidR="00B41411" w:rsidRPr="00066F5A"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p>
        </w:tc>
        <w:tc>
          <w:tcPr>
            <w:tcW w:w="1208" w:type="dxa"/>
            <w:gridSpan w:val="6"/>
            <w:tcBorders>
              <w:top w:val="single" w:sz="4" w:space="0" w:color="auto"/>
              <w:left w:val="single" w:sz="4" w:space="0" w:color="auto"/>
              <w:bottom w:val="single" w:sz="4" w:space="0" w:color="auto"/>
              <w:right w:val="single" w:sz="4" w:space="0" w:color="auto"/>
            </w:tcBorders>
          </w:tcPr>
          <w:p w:rsidR="00B41411" w:rsidRPr="00066F5A" w:rsidRDefault="00B41411" w:rsidP="00FA7227">
            <w:pPr>
              <w:autoSpaceDE w:val="0"/>
              <w:autoSpaceDN w:val="0"/>
              <w:adjustRightInd w:val="0"/>
              <w:spacing w:after="0" w:line="240" w:lineRule="auto"/>
              <w:jc w:val="center"/>
              <w:rPr>
                <w:rFonts w:ascii="Times New Roman" w:hAnsi="Times New Roman" w:cs="Times New Roman"/>
                <w:sz w:val="24"/>
                <w:szCs w:val="24"/>
                <w:lang w:eastAsia="en-US"/>
              </w:rPr>
            </w:pPr>
            <w:r w:rsidRPr="00066F5A">
              <w:rPr>
                <w:rFonts w:ascii="Times New Roman" w:hAnsi="Times New Roman" w:cs="Times New Roman"/>
                <w:sz w:val="24"/>
                <w:szCs w:val="24"/>
                <w:lang w:eastAsia="en-US"/>
              </w:rPr>
              <w:t>Год</w:t>
            </w:r>
          </w:p>
        </w:tc>
        <w:tc>
          <w:tcPr>
            <w:tcW w:w="1573" w:type="dxa"/>
            <w:gridSpan w:val="3"/>
            <w:tcBorders>
              <w:top w:val="single" w:sz="4" w:space="0" w:color="auto"/>
              <w:left w:val="single" w:sz="4" w:space="0" w:color="auto"/>
              <w:bottom w:val="single" w:sz="4" w:space="0" w:color="auto"/>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r>
      <w:tr w:rsidR="00B41411" w:rsidRPr="00B94564">
        <w:trPr>
          <w:gridAfter w:val="1"/>
          <w:wAfter w:w="204" w:type="dxa"/>
        </w:trPr>
        <w:tc>
          <w:tcPr>
            <w:tcW w:w="3767" w:type="dxa"/>
            <w:gridSpan w:val="12"/>
            <w:tcBorders>
              <w:top w:val="single" w:sz="4" w:space="0" w:color="auto"/>
              <w:bottom w:val="single" w:sz="4" w:space="0" w:color="auto"/>
              <w:right w:val="single" w:sz="4" w:space="0" w:color="auto"/>
            </w:tcBorders>
          </w:tcPr>
          <w:p w:rsidR="00B41411" w:rsidRPr="00066F5A" w:rsidRDefault="00B41411" w:rsidP="00FA7227">
            <w:pPr>
              <w:autoSpaceDE w:val="0"/>
              <w:autoSpaceDN w:val="0"/>
              <w:adjustRightInd w:val="0"/>
              <w:spacing w:after="0" w:line="240" w:lineRule="auto"/>
              <w:rPr>
                <w:rFonts w:ascii="Times New Roman" w:hAnsi="Times New Roman" w:cs="Times New Roman"/>
                <w:sz w:val="24"/>
                <w:szCs w:val="24"/>
                <w:lang w:eastAsia="en-US"/>
              </w:rPr>
            </w:pPr>
            <w:r w:rsidRPr="00066F5A">
              <w:rPr>
                <w:rFonts w:ascii="Times New Roman" w:hAnsi="Times New Roman" w:cs="Times New Roman"/>
                <w:sz w:val="24"/>
                <w:szCs w:val="24"/>
                <w:lang w:eastAsia="en-US"/>
              </w:rPr>
              <w:t>Разрешено выполнить</w:t>
            </w:r>
          </w:p>
        </w:tc>
        <w:tc>
          <w:tcPr>
            <w:tcW w:w="927" w:type="dxa"/>
            <w:gridSpan w:val="4"/>
            <w:tcBorders>
              <w:top w:val="single" w:sz="4" w:space="0" w:color="auto"/>
              <w:left w:val="single" w:sz="4" w:space="0" w:color="auto"/>
              <w:bottom w:val="single" w:sz="4" w:space="0" w:color="auto"/>
              <w:right w:val="single" w:sz="4" w:space="0" w:color="auto"/>
            </w:tcBorders>
          </w:tcPr>
          <w:p w:rsidR="00B41411" w:rsidRPr="00066F5A"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p>
        </w:tc>
        <w:tc>
          <w:tcPr>
            <w:tcW w:w="3004" w:type="dxa"/>
            <w:gridSpan w:val="8"/>
            <w:tcBorders>
              <w:top w:val="single" w:sz="4" w:space="0" w:color="auto"/>
              <w:left w:val="single" w:sz="4" w:space="0" w:color="auto"/>
              <w:bottom w:val="single" w:sz="4" w:space="0" w:color="auto"/>
              <w:right w:val="single" w:sz="4" w:space="0" w:color="auto"/>
            </w:tcBorders>
          </w:tcPr>
          <w:p w:rsidR="00B41411" w:rsidRPr="00066F5A" w:rsidRDefault="00B41411" w:rsidP="00FA7227">
            <w:pPr>
              <w:autoSpaceDE w:val="0"/>
              <w:autoSpaceDN w:val="0"/>
              <w:adjustRightInd w:val="0"/>
              <w:spacing w:after="0" w:line="240" w:lineRule="auto"/>
              <w:rPr>
                <w:rFonts w:ascii="Times New Roman" w:hAnsi="Times New Roman" w:cs="Times New Roman"/>
                <w:sz w:val="24"/>
                <w:szCs w:val="24"/>
                <w:lang w:eastAsia="en-US"/>
              </w:rPr>
            </w:pPr>
            <w:r w:rsidRPr="00066F5A">
              <w:rPr>
                <w:rFonts w:ascii="Times New Roman" w:hAnsi="Times New Roman" w:cs="Times New Roman"/>
                <w:sz w:val="24"/>
                <w:szCs w:val="24"/>
                <w:lang w:eastAsia="en-US"/>
              </w:rPr>
              <w:t>Поездок в период с</w:t>
            </w:r>
          </w:p>
        </w:tc>
        <w:tc>
          <w:tcPr>
            <w:tcW w:w="788" w:type="dxa"/>
            <w:gridSpan w:val="3"/>
            <w:tcBorders>
              <w:top w:val="single" w:sz="4" w:space="0" w:color="auto"/>
              <w:left w:val="single" w:sz="4" w:space="0" w:color="auto"/>
              <w:bottom w:val="single" w:sz="4" w:space="0" w:color="auto"/>
              <w:right w:val="single" w:sz="4" w:space="0" w:color="auto"/>
            </w:tcBorders>
          </w:tcPr>
          <w:p w:rsidR="00B41411" w:rsidRPr="00066F5A"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p>
        </w:tc>
        <w:tc>
          <w:tcPr>
            <w:tcW w:w="586" w:type="dxa"/>
            <w:tcBorders>
              <w:top w:val="single" w:sz="4" w:space="0" w:color="auto"/>
              <w:left w:val="single" w:sz="4" w:space="0" w:color="auto"/>
              <w:bottom w:val="single" w:sz="4" w:space="0" w:color="auto"/>
              <w:right w:val="single" w:sz="4" w:space="0" w:color="auto"/>
            </w:tcBorders>
          </w:tcPr>
          <w:p w:rsidR="00B41411" w:rsidRPr="00FA7227" w:rsidRDefault="00B41411" w:rsidP="00FA7227">
            <w:pPr>
              <w:autoSpaceDE w:val="0"/>
              <w:autoSpaceDN w:val="0"/>
              <w:adjustRightInd w:val="0"/>
              <w:spacing w:after="0" w:line="240" w:lineRule="auto"/>
              <w:rPr>
                <w:rFonts w:ascii="Times New Roman" w:hAnsi="Times New Roman" w:cs="Times New Roman"/>
                <w:sz w:val="28"/>
                <w:szCs w:val="28"/>
                <w:lang w:eastAsia="en-US"/>
              </w:rPr>
            </w:pPr>
            <w:r w:rsidRPr="00FA7227">
              <w:rPr>
                <w:rFonts w:ascii="Times New Roman" w:hAnsi="Times New Roman" w:cs="Times New Roman"/>
                <w:sz w:val="28"/>
                <w:szCs w:val="28"/>
                <w:lang w:eastAsia="en-US"/>
              </w:rPr>
              <w:t>по</w:t>
            </w:r>
          </w:p>
        </w:tc>
        <w:tc>
          <w:tcPr>
            <w:tcW w:w="567" w:type="dxa"/>
            <w:tcBorders>
              <w:top w:val="single" w:sz="4" w:space="0" w:color="auto"/>
              <w:left w:val="single" w:sz="4" w:space="0" w:color="auto"/>
              <w:bottom w:val="single" w:sz="4" w:space="0" w:color="auto"/>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r>
      <w:tr w:rsidR="00B41411" w:rsidRPr="00B94564">
        <w:trPr>
          <w:gridAfter w:val="1"/>
          <w:wAfter w:w="204" w:type="dxa"/>
        </w:trPr>
        <w:tc>
          <w:tcPr>
            <w:tcW w:w="9639" w:type="dxa"/>
            <w:gridSpan w:val="29"/>
            <w:tcBorders>
              <w:top w:val="single" w:sz="4" w:space="0" w:color="auto"/>
              <w:bottom w:val="single" w:sz="4" w:space="0" w:color="auto"/>
            </w:tcBorders>
          </w:tcPr>
          <w:p w:rsidR="00B41411" w:rsidRPr="00066F5A" w:rsidRDefault="00B41411" w:rsidP="00FA7227">
            <w:pPr>
              <w:autoSpaceDE w:val="0"/>
              <w:autoSpaceDN w:val="0"/>
              <w:adjustRightInd w:val="0"/>
              <w:spacing w:after="0" w:line="240" w:lineRule="auto"/>
              <w:rPr>
                <w:rFonts w:ascii="Times New Roman" w:hAnsi="Times New Roman" w:cs="Times New Roman"/>
                <w:sz w:val="24"/>
                <w:szCs w:val="24"/>
                <w:lang w:eastAsia="en-US"/>
              </w:rPr>
            </w:pPr>
            <w:r w:rsidRPr="00066F5A">
              <w:rPr>
                <w:rFonts w:ascii="Times New Roman" w:hAnsi="Times New Roman" w:cs="Times New Roman"/>
                <w:sz w:val="24"/>
                <w:szCs w:val="24"/>
                <w:lang w:eastAsia="en-US"/>
              </w:rPr>
              <w:t>По маршруту</w:t>
            </w:r>
          </w:p>
        </w:tc>
      </w:tr>
      <w:tr w:rsidR="00B41411" w:rsidRPr="00B94564">
        <w:trPr>
          <w:gridAfter w:val="1"/>
          <w:wAfter w:w="204" w:type="dxa"/>
        </w:trPr>
        <w:tc>
          <w:tcPr>
            <w:tcW w:w="9639" w:type="dxa"/>
            <w:gridSpan w:val="29"/>
            <w:tcBorders>
              <w:top w:val="single" w:sz="4" w:space="0" w:color="auto"/>
              <w:bottom w:val="single" w:sz="4" w:space="0" w:color="auto"/>
            </w:tcBorders>
          </w:tcPr>
          <w:p w:rsidR="00B41411" w:rsidRPr="00066F5A"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p>
        </w:tc>
      </w:tr>
      <w:tr w:rsidR="00B41411" w:rsidRPr="00B94564">
        <w:trPr>
          <w:gridAfter w:val="1"/>
          <w:wAfter w:w="204" w:type="dxa"/>
        </w:trPr>
        <w:tc>
          <w:tcPr>
            <w:tcW w:w="9639" w:type="dxa"/>
            <w:gridSpan w:val="29"/>
            <w:tcBorders>
              <w:top w:val="single" w:sz="4" w:space="0" w:color="auto"/>
              <w:bottom w:val="single" w:sz="4" w:space="0" w:color="auto"/>
            </w:tcBorders>
          </w:tcPr>
          <w:p w:rsidR="00B41411" w:rsidRPr="00066F5A"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r w:rsidRPr="00066F5A">
              <w:rPr>
                <w:rFonts w:ascii="Times New Roman" w:hAnsi="Times New Roman" w:cs="Times New Roman"/>
                <w:sz w:val="24"/>
                <w:szCs w:val="24"/>
                <w:lang w:eastAsia="en-US"/>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B41411" w:rsidRPr="00B94564">
        <w:trPr>
          <w:gridAfter w:val="1"/>
          <w:wAfter w:w="204" w:type="dxa"/>
        </w:trPr>
        <w:tc>
          <w:tcPr>
            <w:tcW w:w="9639" w:type="dxa"/>
            <w:gridSpan w:val="29"/>
            <w:tcBorders>
              <w:top w:val="single" w:sz="4" w:space="0" w:color="auto"/>
              <w:bottom w:val="single" w:sz="4" w:space="0" w:color="auto"/>
            </w:tcBorders>
          </w:tcPr>
          <w:p w:rsidR="00B41411" w:rsidRPr="00066F5A"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p>
        </w:tc>
      </w:tr>
      <w:tr w:rsidR="00B41411" w:rsidRPr="00B94564">
        <w:trPr>
          <w:gridAfter w:val="1"/>
          <w:wAfter w:w="204" w:type="dxa"/>
        </w:trPr>
        <w:tc>
          <w:tcPr>
            <w:tcW w:w="9639" w:type="dxa"/>
            <w:gridSpan w:val="29"/>
            <w:tcBorders>
              <w:top w:val="single" w:sz="4" w:space="0" w:color="auto"/>
              <w:bottom w:val="single" w:sz="4" w:space="0" w:color="auto"/>
            </w:tcBorders>
          </w:tcPr>
          <w:p w:rsidR="00B41411" w:rsidRPr="00066F5A"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r w:rsidRPr="00066F5A">
              <w:rPr>
                <w:rFonts w:ascii="Times New Roman" w:hAnsi="Times New Roman" w:cs="Times New Roman"/>
                <w:sz w:val="24"/>
                <w:szCs w:val="24"/>
                <w:lang w:eastAsia="en-US"/>
              </w:rPr>
              <w:t>Наименование, адрес и телефон владельца транспортного средства</w:t>
            </w:r>
          </w:p>
        </w:tc>
      </w:tr>
      <w:tr w:rsidR="00B41411" w:rsidRPr="00B94564">
        <w:trPr>
          <w:gridAfter w:val="1"/>
          <w:wAfter w:w="204" w:type="dxa"/>
        </w:trPr>
        <w:tc>
          <w:tcPr>
            <w:tcW w:w="9639" w:type="dxa"/>
            <w:gridSpan w:val="29"/>
            <w:tcBorders>
              <w:top w:val="single" w:sz="4" w:space="0" w:color="auto"/>
              <w:bottom w:val="single" w:sz="4" w:space="0" w:color="auto"/>
            </w:tcBorders>
          </w:tcPr>
          <w:p w:rsidR="00B41411" w:rsidRPr="00066F5A"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p>
        </w:tc>
      </w:tr>
      <w:tr w:rsidR="00B41411" w:rsidRPr="00B94564">
        <w:trPr>
          <w:gridAfter w:val="1"/>
          <w:wAfter w:w="204" w:type="dxa"/>
        </w:trPr>
        <w:tc>
          <w:tcPr>
            <w:tcW w:w="9639" w:type="dxa"/>
            <w:gridSpan w:val="29"/>
            <w:tcBorders>
              <w:top w:val="single" w:sz="4" w:space="0" w:color="auto"/>
              <w:bottom w:val="single" w:sz="4" w:space="0" w:color="auto"/>
            </w:tcBorders>
          </w:tcPr>
          <w:p w:rsidR="00B41411" w:rsidRPr="00066F5A"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r w:rsidRPr="00066F5A">
              <w:rPr>
                <w:rFonts w:ascii="Times New Roman" w:hAnsi="Times New Roman" w:cs="Times New Roman"/>
                <w:sz w:val="24"/>
                <w:szCs w:val="24"/>
                <w:lang w:eastAsia="en-US"/>
              </w:rPr>
              <w:t>Характеристика груза (наименование, габариты, масса)</w:t>
            </w:r>
          </w:p>
        </w:tc>
      </w:tr>
      <w:tr w:rsidR="00B41411" w:rsidRPr="00B94564">
        <w:trPr>
          <w:gridAfter w:val="1"/>
          <w:wAfter w:w="204" w:type="dxa"/>
        </w:trPr>
        <w:tc>
          <w:tcPr>
            <w:tcW w:w="9639" w:type="dxa"/>
            <w:gridSpan w:val="29"/>
            <w:tcBorders>
              <w:top w:val="single" w:sz="4" w:space="0" w:color="auto"/>
              <w:bottom w:val="single" w:sz="4" w:space="0" w:color="auto"/>
            </w:tcBorders>
          </w:tcPr>
          <w:p w:rsidR="00B41411" w:rsidRPr="00066F5A"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p>
        </w:tc>
      </w:tr>
      <w:tr w:rsidR="00B41411" w:rsidRPr="00B94564">
        <w:trPr>
          <w:gridAfter w:val="1"/>
          <w:wAfter w:w="204" w:type="dxa"/>
        </w:trPr>
        <w:tc>
          <w:tcPr>
            <w:tcW w:w="9639" w:type="dxa"/>
            <w:gridSpan w:val="29"/>
            <w:tcBorders>
              <w:top w:val="single" w:sz="4" w:space="0" w:color="auto"/>
              <w:bottom w:val="single" w:sz="4" w:space="0" w:color="auto"/>
            </w:tcBorders>
          </w:tcPr>
          <w:p w:rsidR="00B41411" w:rsidRPr="00066F5A"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r w:rsidRPr="00066F5A">
              <w:rPr>
                <w:rFonts w:ascii="Times New Roman" w:hAnsi="Times New Roman" w:cs="Times New Roman"/>
                <w:sz w:val="24"/>
                <w:szCs w:val="24"/>
                <w:lang w:eastAsia="en-US"/>
              </w:rPr>
              <w:t>Параметры транспортного средства (автопоезда):</w:t>
            </w:r>
          </w:p>
        </w:tc>
      </w:tr>
      <w:tr w:rsidR="00B41411" w:rsidRPr="00B94564">
        <w:trPr>
          <w:gridAfter w:val="1"/>
          <w:wAfter w:w="204" w:type="dxa"/>
        </w:trPr>
        <w:tc>
          <w:tcPr>
            <w:tcW w:w="2977" w:type="dxa"/>
            <w:gridSpan w:val="7"/>
            <w:vMerge w:val="restart"/>
            <w:tcBorders>
              <w:top w:val="single" w:sz="4" w:space="0" w:color="auto"/>
              <w:bottom w:val="single" w:sz="4" w:space="0" w:color="auto"/>
              <w:right w:val="single" w:sz="4" w:space="0" w:color="auto"/>
            </w:tcBorders>
          </w:tcPr>
          <w:p w:rsidR="00B41411" w:rsidRPr="00066F5A" w:rsidRDefault="00B41411" w:rsidP="00FA7227">
            <w:pPr>
              <w:autoSpaceDE w:val="0"/>
              <w:autoSpaceDN w:val="0"/>
              <w:adjustRightInd w:val="0"/>
              <w:spacing w:after="0" w:line="240" w:lineRule="auto"/>
              <w:rPr>
                <w:rFonts w:ascii="Times New Roman" w:hAnsi="Times New Roman" w:cs="Times New Roman"/>
                <w:sz w:val="24"/>
                <w:szCs w:val="24"/>
                <w:lang w:eastAsia="en-US"/>
              </w:rPr>
            </w:pPr>
            <w:r w:rsidRPr="00066F5A">
              <w:rPr>
                <w:rFonts w:ascii="Times New Roman" w:hAnsi="Times New Roman" w:cs="Times New Roman"/>
                <w:sz w:val="24"/>
                <w:szCs w:val="24"/>
                <w:lang w:eastAsia="en-US"/>
              </w:rPr>
              <w:t>Масса транспортного средства (автопоезда) без груза/ с грузом (т)</w:t>
            </w:r>
          </w:p>
        </w:tc>
        <w:tc>
          <w:tcPr>
            <w:tcW w:w="2983" w:type="dxa"/>
            <w:gridSpan w:val="11"/>
            <w:vMerge w:val="restart"/>
            <w:tcBorders>
              <w:top w:val="single" w:sz="4" w:space="0" w:color="auto"/>
              <w:left w:val="single" w:sz="4" w:space="0" w:color="auto"/>
              <w:bottom w:val="single" w:sz="4" w:space="0" w:color="auto"/>
              <w:right w:val="single" w:sz="4" w:space="0" w:color="auto"/>
            </w:tcBorders>
          </w:tcPr>
          <w:p w:rsidR="00B41411" w:rsidRPr="00066F5A"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p>
        </w:tc>
        <w:tc>
          <w:tcPr>
            <w:tcW w:w="1650" w:type="dxa"/>
            <w:gridSpan w:val="4"/>
            <w:tcBorders>
              <w:top w:val="single" w:sz="4" w:space="0" w:color="auto"/>
              <w:left w:val="single" w:sz="4" w:space="0" w:color="auto"/>
              <w:bottom w:val="single" w:sz="4" w:space="0" w:color="auto"/>
              <w:right w:val="single" w:sz="4" w:space="0" w:color="auto"/>
            </w:tcBorders>
          </w:tcPr>
          <w:p w:rsidR="00B41411" w:rsidRPr="00066F5A" w:rsidRDefault="00B41411" w:rsidP="00FA7227">
            <w:pPr>
              <w:autoSpaceDE w:val="0"/>
              <w:autoSpaceDN w:val="0"/>
              <w:adjustRightInd w:val="0"/>
              <w:spacing w:after="0" w:line="240" w:lineRule="auto"/>
              <w:jc w:val="center"/>
              <w:rPr>
                <w:rFonts w:ascii="Times New Roman" w:hAnsi="Times New Roman" w:cs="Times New Roman"/>
                <w:sz w:val="24"/>
                <w:szCs w:val="24"/>
                <w:lang w:eastAsia="en-US"/>
              </w:rPr>
            </w:pPr>
            <w:r w:rsidRPr="00066F5A">
              <w:rPr>
                <w:rFonts w:ascii="Times New Roman" w:hAnsi="Times New Roman" w:cs="Times New Roman"/>
                <w:sz w:val="24"/>
                <w:szCs w:val="24"/>
                <w:lang w:eastAsia="en-US"/>
              </w:rPr>
              <w:t>Масса тягача (т)</w:t>
            </w:r>
          </w:p>
        </w:tc>
        <w:tc>
          <w:tcPr>
            <w:tcW w:w="2029" w:type="dxa"/>
            <w:gridSpan w:val="7"/>
            <w:tcBorders>
              <w:top w:val="single" w:sz="4" w:space="0" w:color="auto"/>
              <w:left w:val="single" w:sz="4" w:space="0" w:color="auto"/>
              <w:bottom w:val="single" w:sz="4" w:space="0" w:color="auto"/>
            </w:tcBorders>
          </w:tcPr>
          <w:p w:rsidR="00B41411" w:rsidRPr="00066F5A" w:rsidRDefault="00B41411" w:rsidP="00FA7227">
            <w:pPr>
              <w:autoSpaceDE w:val="0"/>
              <w:autoSpaceDN w:val="0"/>
              <w:adjustRightInd w:val="0"/>
              <w:spacing w:after="0" w:line="240" w:lineRule="auto"/>
              <w:jc w:val="center"/>
              <w:rPr>
                <w:rFonts w:ascii="Times New Roman" w:hAnsi="Times New Roman" w:cs="Times New Roman"/>
                <w:sz w:val="24"/>
                <w:szCs w:val="24"/>
                <w:lang w:eastAsia="en-US"/>
              </w:rPr>
            </w:pPr>
            <w:r w:rsidRPr="00066F5A">
              <w:rPr>
                <w:rFonts w:ascii="Times New Roman" w:hAnsi="Times New Roman" w:cs="Times New Roman"/>
                <w:sz w:val="24"/>
                <w:szCs w:val="24"/>
                <w:lang w:eastAsia="en-US"/>
              </w:rPr>
              <w:t>Масса прицепа (полуприцепа) (т)</w:t>
            </w:r>
          </w:p>
        </w:tc>
      </w:tr>
      <w:tr w:rsidR="00B41411" w:rsidRPr="00B94564">
        <w:trPr>
          <w:gridAfter w:val="1"/>
          <w:wAfter w:w="204" w:type="dxa"/>
        </w:trPr>
        <w:tc>
          <w:tcPr>
            <w:tcW w:w="2977" w:type="dxa"/>
            <w:gridSpan w:val="7"/>
            <w:vMerge/>
            <w:tcBorders>
              <w:top w:val="single" w:sz="4" w:space="0" w:color="auto"/>
              <w:bottom w:val="single" w:sz="4" w:space="0" w:color="auto"/>
              <w:right w:val="single" w:sz="4" w:space="0" w:color="auto"/>
            </w:tcBorders>
          </w:tcPr>
          <w:p w:rsidR="00B41411" w:rsidRPr="00066F5A"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p>
        </w:tc>
        <w:tc>
          <w:tcPr>
            <w:tcW w:w="2983" w:type="dxa"/>
            <w:gridSpan w:val="11"/>
            <w:vMerge/>
            <w:tcBorders>
              <w:top w:val="single" w:sz="4" w:space="0" w:color="auto"/>
              <w:left w:val="single" w:sz="4" w:space="0" w:color="auto"/>
              <w:bottom w:val="single" w:sz="4" w:space="0" w:color="auto"/>
              <w:right w:val="single" w:sz="4" w:space="0" w:color="auto"/>
            </w:tcBorders>
          </w:tcPr>
          <w:p w:rsidR="00B41411" w:rsidRPr="00066F5A"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p>
        </w:tc>
        <w:tc>
          <w:tcPr>
            <w:tcW w:w="1650" w:type="dxa"/>
            <w:gridSpan w:val="4"/>
            <w:tcBorders>
              <w:top w:val="single" w:sz="4" w:space="0" w:color="auto"/>
              <w:left w:val="single" w:sz="4" w:space="0" w:color="auto"/>
              <w:bottom w:val="single" w:sz="4" w:space="0" w:color="auto"/>
              <w:right w:val="single" w:sz="4" w:space="0" w:color="auto"/>
            </w:tcBorders>
          </w:tcPr>
          <w:p w:rsidR="00B41411" w:rsidRPr="00066F5A"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p>
        </w:tc>
        <w:tc>
          <w:tcPr>
            <w:tcW w:w="2029" w:type="dxa"/>
            <w:gridSpan w:val="7"/>
            <w:tcBorders>
              <w:top w:val="single" w:sz="4" w:space="0" w:color="auto"/>
              <w:left w:val="single" w:sz="4" w:space="0" w:color="auto"/>
              <w:bottom w:val="single" w:sz="4" w:space="0" w:color="auto"/>
            </w:tcBorders>
          </w:tcPr>
          <w:p w:rsidR="00B41411" w:rsidRPr="00066F5A"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p>
        </w:tc>
      </w:tr>
      <w:tr w:rsidR="00B41411" w:rsidRPr="00B94564">
        <w:trPr>
          <w:gridAfter w:val="1"/>
          <w:wAfter w:w="204" w:type="dxa"/>
        </w:trPr>
        <w:tc>
          <w:tcPr>
            <w:tcW w:w="2977" w:type="dxa"/>
            <w:gridSpan w:val="7"/>
            <w:tcBorders>
              <w:top w:val="single" w:sz="4" w:space="0" w:color="auto"/>
              <w:bottom w:val="single" w:sz="4" w:space="0" w:color="auto"/>
              <w:right w:val="single" w:sz="4" w:space="0" w:color="auto"/>
            </w:tcBorders>
          </w:tcPr>
          <w:p w:rsidR="00B41411" w:rsidRPr="00066F5A" w:rsidRDefault="00B41411" w:rsidP="00FA7227">
            <w:pPr>
              <w:autoSpaceDE w:val="0"/>
              <w:autoSpaceDN w:val="0"/>
              <w:adjustRightInd w:val="0"/>
              <w:spacing w:after="0" w:line="240" w:lineRule="auto"/>
              <w:rPr>
                <w:rFonts w:ascii="Times New Roman" w:hAnsi="Times New Roman" w:cs="Times New Roman"/>
                <w:sz w:val="24"/>
                <w:szCs w:val="24"/>
                <w:lang w:eastAsia="en-US"/>
              </w:rPr>
            </w:pPr>
            <w:r w:rsidRPr="00066F5A">
              <w:rPr>
                <w:rFonts w:ascii="Times New Roman" w:hAnsi="Times New Roman" w:cs="Times New Roman"/>
                <w:sz w:val="24"/>
                <w:szCs w:val="24"/>
                <w:lang w:eastAsia="en-US"/>
              </w:rPr>
              <w:t>Расстояние между осями</w:t>
            </w:r>
          </w:p>
        </w:tc>
        <w:tc>
          <w:tcPr>
            <w:tcW w:w="6662" w:type="dxa"/>
            <w:gridSpan w:val="22"/>
            <w:tcBorders>
              <w:top w:val="single" w:sz="4" w:space="0" w:color="auto"/>
              <w:left w:val="single" w:sz="4" w:space="0" w:color="auto"/>
              <w:bottom w:val="single" w:sz="4" w:space="0" w:color="auto"/>
            </w:tcBorders>
          </w:tcPr>
          <w:p w:rsidR="00B41411" w:rsidRPr="00066F5A"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p>
        </w:tc>
      </w:tr>
      <w:tr w:rsidR="00B41411" w:rsidRPr="00B94564">
        <w:trPr>
          <w:gridAfter w:val="1"/>
          <w:wAfter w:w="204" w:type="dxa"/>
        </w:trPr>
        <w:tc>
          <w:tcPr>
            <w:tcW w:w="2977" w:type="dxa"/>
            <w:gridSpan w:val="7"/>
            <w:tcBorders>
              <w:top w:val="single" w:sz="4" w:space="0" w:color="auto"/>
              <w:bottom w:val="single" w:sz="4" w:space="0" w:color="auto"/>
              <w:right w:val="single" w:sz="4" w:space="0" w:color="auto"/>
            </w:tcBorders>
          </w:tcPr>
          <w:p w:rsidR="00B41411" w:rsidRPr="00066F5A"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r w:rsidRPr="00066F5A">
              <w:rPr>
                <w:rFonts w:ascii="Times New Roman" w:hAnsi="Times New Roman" w:cs="Times New Roman"/>
                <w:sz w:val="24"/>
                <w:szCs w:val="24"/>
                <w:lang w:eastAsia="en-US"/>
              </w:rPr>
              <w:t>Нагрузки на оси (т)</w:t>
            </w:r>
          </w:p>
        </w:tc>
        <w:tc>
          <w:tcPr>
            <w:tcW w:w="6662" w:type="dxa"/>
            <w:gridSpan w:val="22"/>
            <w:tcBorders>
              <w:top w:val="single" w:sz="4" w:space="0" w:color="auto"/>
              <w:left w:val="single" w:sz="4" w:space="0" w:color="auto"/>
              <w:bottom w:val="single" w:sz="4" w:space="0" w:color="auto"/>
            </w:tcBorders>
          </w:tcPr>
          <w:p w:rsidR="00B41411" w:rsidRPr="00066F5A"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p>
        </w:tc>
      </w:tr>
      <w:tr w:rsidR="00B41411" w:rsidRPr="00B94564">
        <w:trPr>
          <w:gridAfter w:val="1"/>
          <w:wAfter w:w="204" w:type="dxa"/>
        </w:trPr>
        <w:tc>
          <w:tcPr>
            <w:tcW w:w="2977" w:type="dxa"/>
            <w:gridSpan w:val="7"/>
            <w:tcBorders>
              <w:top w:val="single" w:sz="4" w:space="0" w:color="auto"/>
              <w:bottom w:val="single" w:sz="4" w:space="0" w:color="auto"/>
              <w:right w:val="single" w:sz="4" w:space="0" w:color="auto"/>
            </w:tcBorders>
          </w:tcPr>
          <w:p w:rsidR="00B41411" w:rsidRPr="00066F5A" w:rsidRDefault="00B41411" w:rsidP="00FA7227">
            <w:pPr>
              <w:autoSpaceDE w:val="0"/>
              <w:autoSpaceDN w:val="0"/>
              <w:adjustRightInd w:val="0"/>
              <w:spacing w:after="0" w:line="240" w:lineRule="auto"/>
              <w:rPr>
                <w:rFonts w:ascii="Times New Roman" w:hAnsi="Times New Roman" w:cs="Times New Roman"/>
                <w:sz w:val="24"/>
                <w:szCs w:val="24"/>
                <w:lang w:eastAsia="en-US"/>
              </w:rPr>
            </w:pPr>
            <w:r w:rsidRPr="00066F5A">
              <w:rPr>
                <w:rFonts w:ascii="Times New Roman" w:hAnsi="Times New Roman" w:cs="Times New Roman"/>
                <w:sz w:val="24"/>
                <w:szCs w:val="24"/>
                <w:lang w:eastAsia="en-US"/>
              </w:rPr>
              <w:t>Габариты транспортного средства (автопоезда):</w:t>
            </w:r>
          </w:p>
        </w:tc>
        <w:tc>
          <w:tcPr>
            <w:tcW w:w="2993" w:type="dxa"/>
            <w:gridSpan w:val="12"/>
            <w:tcBorders>
              <w:top w:val="single" w:sz="4" w:space="0" w:color="auto"/>
              <w:left w:val="single" w:sz="4" w:space="0" w:color="auto"/>
              <w:bottom w:val="single" w:sz="4" w:space="0" w:color="auto"/>
              <w:right w:val="single" w:sz="4" w:space="0" w:color="auto"/>
            </w:tcBorders>
          </w:tcPr>
          <w:p w:rsidR="00B41411" w:rsidRPr="00066F5A" w:rsidRDefault="00B41411" w:rsidP="00FA7227">
            <w:pPr>
              <w:autoSpaceDE w:val="0"/>
              <w:autoSpaceDN w:val="0"/>
              <w:adjustRightInd w:val="0"/>
              <w:spacing w:after="0" w:line="240" w:lineRule="auto"/>
              <w:jc w:val="center"/>
              <w:rPr>
                <w:rFonts w:ascii="Times New Roman" w:hAnsi="Times New Roman" w:cs="Times New Roman"/>
                <w:sz w:val="24"/>
                <w:szCs w:val="24"/>
                <w:lang w:eastAsia="en-US"/>
              </w:rPr>
            </w:pPr>
            <w:r w:rsidRPr="00066F5A">
              <w:rPr>
                <w:rFonts w:ascii="Times New Roman" w:hAnsi="Times New Roman" w:cs="Times New Roman"/>
                <w:sz w:val="24"/>
                <w:szCs w:val="24"/>
                <w:lang w:eastAsia="en-US"/>
              </w:rPr>
              <w:t>Длина (м)</w:t>
            </w:r>
          </w:p>
        </w:tc>
        <w:tc>
          <w:tcPr>
            <w:tcW w:w="1710" w:type="dxa"/>
            <w:gridSpan w:val="4"/>
            <w:tcBorders>
              <w:top w:val="single" w:sz="4" w:space="0" w:color="auto"/>
              <w:left w:val="single" w:sz="4" w:space="0" w:color="auto"/>
              <w:bottom w:val="single" w:sz="4" w:space="0" w:color="auto"/>
              <w:right w:val="single" w:sz="4" w:space="0" w:color="auto"/>
            </w:tcBorders>
          </w:tcPr>
          <w:p w:rsidR="00B41411" w:rsidRPr="00066F5A" w:rsidRDefault="00B41411" w:rsidP="00FA7227">
            <w:pPr>
              <w:autoSpaceDE w:val="0"/>
              <w:autoSpaceDN w:val="0"/>
              <w:adjustRightInd w:val="0"/>
              <w:spacing w:after="0" w:line="240" w:lineRule="auto"/>
              <w:jc w:val="center"/>
              <w:rPr>
                <w:rFonts w:ascii="Times New Roman" w:hAnsi="Times New Roman" w:cs="Times New Roman"/>
                <w:sz w:val="24"/>
                <w:szCs w:val="24"/>
                <w:lang w:eastAsia="en-US"/>
              </w:rPr>
            </w:pPr>
            <w:r w:rsidRPr="00066F5A">
              <w:rPr>
                <w:rFonts w:ascii="Times New Roman" w:hAnsi="Times New Roman" w:cs="Times New Roman"/>
                <w:sz w:val="24"/>
                <w:szCs w:val="24"/>
                <w:lang w:eastAsia="en-US"/>
              </w:rPr>
              <w:t>ширина</w:t>
            </w:r>
          </w:p>
        </w:tc>
        <w:tc>
          <w:tcPr>
            <w:tcW w:w="1959" w:type="dxa"/>
            <w:gridSpan w:val="6"/>
            <w:tcBorders>
              <w:top w:val="single" w:sz="4" w:space="0" w:color="auto"/>
              <w:left w:val="single" w:sz="4" w:space="0" w:color="auto"/>
              <w:bottom w:val="single" w:sz="4" w:space="0" w:color="auto"/>
            </w:tcBorders>
          </w:tcPr>
          <w:p w:rsidR="00B41411" w:rsidRPr="00066F5A" w:rsidRDefault="00B41411" w:rsidP="00FA7227">
            <w:pPr>
              <w:autoSpaceDE w:val="0"/>
              <w:autoSpaceDN w:val="0"/>
              <w:adjustRightInd w:val="0"/>
              <w:spacing w:after="0" w:line="240" w:lineRule="auto"/>
              <w:jc w:val="center"/>
              <w:rPr>
                <w:rFonts w:ascii="Times New Roman" w:hAnsi="Times New Roman" w:cs="Times New Roman"/>
                <w:sz w:val="24"/>
                <w:szCs w:val="24"/>
                <w:lang w:eastAsia="en-US"/>
              </w:rPr>
            </w:pPr>
            <w:r w:rsidRPr="00066F5A">
              <w:rPr>
                <w:rFonts w:ascii="Times New Roman" w:hAnsi="Times New Roman" w:cs="Times New Roman"/>
                <w:sz w:val="24"/>
                <w:szCs w:val="24"/>
                <w:lang w:eastAsia="en-US"/>
              </w:rPr>
              <w:t>высота</w:t>
            </w:r>
          </w:p>
        </w:tc>
      </w:tr>
      <w:tr w:rsidR="00B41411" w:rsidRPr="00B94564">
        <w:trPr>
          <w:gridAfter w:val="1"/>
          <w:wAfter w:w="204" w:type="dxa"/>
        </w:trPr>
        <w:tc>
          <w:tcPr>
            <w:tcW w:w="2977" w:type="dxa"/>
            <w:gridSpan w:val="7"/>
            <w:tcBorders>
              <w:top w:val="single" w:sz="4" w:space="0" w:color="auto"/>
              <w:bottom w:val="single" w:sz="4" w:space="0" w:color="auto"/>
              <w:right w:val="single" w:sz="4" w:space="0" w:color="auto"/>
            </w:tcBorders>
          </w:tcPr>
          <w:p w:rsidR="00B41411" w:rsidRPr="00066F5A"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p>
        </w:tc>
        <w:tc>
          <w:tcPr>
            <w:tcW w:w="2993" w:type="dxa"/>
            <w:gridSpan w:val="12"/>
            <w:tcBorders>
              <w:top w:val="single" w:sz="4" w:space="0" w:color="auto"/>
              <w:left w:val="single" w:sz="4" w:space="0" w:color="auto"/>
              <w:bottom w:val="single" w:sz="4" w:space="0" w:color="auto"/>
              <w:right w:val="single" w:sz="4" w:space="0" w:color="auto"/>
            </w:tcBorders>
          </w:tcPr>
          <w:p w:rsidR="00B41411" w:rsidRPr="00066F5A"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p>
        </w:tc>
        <w:tc>
          <w:tcPr>
            <w:tcW w:w="1710" w:type="dxa"/>
            <w:gridSpan w:val="4"/>
            <w:tcBorders>
              <w:top w:val="single" w:sz="4" w:space="0" w:color="auto"/>
              <w:left w:val="single" w:sz="4" w:space="0" w:color="auto"/>
              <w:bottom w:val="single" w:sz="4" w:space="0" w:color="auto"/>
              <w:right w:val="single" w:sz="4" w:space="0" w:color="auto"/>
            </w:tcBorders>
          </w:tcPr>
          <w:p w:rsidR="00B41411" w:rsidRPr="00066F5A"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p>
        </w:tc>
        <w:tc>
          <w:tcPr>
            <w:tcW w:w="1959" w:type="dxa"/>
            <w:gridSpan w:val="6"/>
            <w:tcBorders>
              <w:top w:val="single" w:sz="4" w:space="0" w:color="auto"/>
              <w:left w:val="single" w:sz="4" w:space="0" w:color="auto"/>
              <w:bottom w:val="single" w:sz="4" w:space="0" w:color="auto"/>
            </w:tcBorders>
          </w:tcPr>
          <w:p w:rsidR="00B41411" w:rsidRPr="00066F5A"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p>
        </w:tc>
      </w:tr>
      <w:tr w:rsidR="00B41411" w:rsidRPr="00B94564">
        <w:trPr>
          <w:gridAfter w:val="1"/>
          <w:wAfter w:w="204" w:type="dxa"/>
        </w:trPr>
        <w:tc>
          <w:tcPr>
            <w:tcW w:w="7680" w:type="dxa"/>
            <w:gridSpan w:val="23"/>
            <w:tcBorders>
              <w:top w:val="single" w:sz="4" w:space="0" w:color="auto"/>
              <w:bottom w:val="single" w:sz="4" w:space="0" w:color="auto"/>
              <w:right w:val="single" w:sz="4" w:space="0" w:color="auto"/>
            </w:tcBorders>
          </w:tcPr>
          <w:p w:rsidR="00B41411" w:rsidRPr="00066F5A"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r w:rsidRPr="00066F5A">
              <w:rPr>
                <w:rFonts w:ascii="Times New Roman" w:hAnsi="Times New Roman" w:cs="Times New Roman"/>
                <w:sz w:val="24"/>
                <w:szCs w:val="24"/>
                <w:lang w:eastAsia="en-US"/>
              </w:rPr>
              <w:t>Разрешение выдано (наименование уполномоченного органа)</w:t>
            </w:r>
          </w:p>
        </w:tc>
        <w:tc>
          <w:tcPr>
            <w:tcW w:w="1959" w:type="dxa"/>
            <w:gridSpan w:val="6"/>
            <w:tcBorders>
              <w:top w:val="single" w:sz="4" w:space="0" w:color="auto"/>
              <w:left w:val="single" w:sz="4" w:space="0" w:color="auto"/>
              <w:bottom w:val="single" w:sz="4" w:space="0" w:color="auto"/>
            </w:tcBorders>
          </w:tcPr>
          <w:p w:rsidR="00B41411" w:rsidRPr="00066F5A"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p>
        </w:tc>
      </w:tr>
      <w:tr w:rsidR="00B41411" w:rsidRPr="00B94564">
        <w:trPr>
          <w:gridAfter w:val="1"/>
          <w:wAfter w:w="204" w:type="dxa"/>
        </w:trPr>
        <w:tc>
          <w:tcPr>
            <w:tcW w:w="9639" w:type="dxa"/>
            <w:gridSpan w:val="29"/>
            <w:tcBorders>
              <w:top w:val="single" w:sz="4" w:space="0" w:color="auto"/>
              <w:bottom w:val="single" w:sz="4" w:space="0" w:color="auto"/>
            </w:tcBorders>
          </w:tcPr>
          <w:p w:rsidR="00B41411" w:rsidRPr="00066F5A"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p>
        </w:tc>
      </w:tr>
      <w:tr w:rsidR="00B41411" w:rsidRPr="00B94564">
        <w:trPr>
          <w:gridAfter w:val="1"/>
          <w:wAfter w:w="204" w:type="dxa"/>
        </w:trPr>
        <w:tc>
          <w:tcPr>
            <w:tcW w:w="2770" w:type="dxa"/>
            <w:gridSpan w:val="5"/>
            <w:tcBorders>
              <w:top w:val="single" w:sz="4" w:space="0" w:color="auto"/>
              <w:bottom w:val="single" w:sz="4" w:space="0" w:color="auto"/>
              <w:right w:val="single" w:sz="4" w:space="0" w:color="auto"/>
            </w:tcBorders>
          </w:tcPr>
          <w:p w:rsidR="00B41411" w:rsidRPr="00066F5A"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p>
        </w:tc>
        <w:tc>
          <w:tcPr>
            <w:tcW w:w="4680" w:type="dxa"/>
            <w:gridSpan w:val="16"/>
            <w:tcBorders>
              <w:top w:val="single" w:sz="4" w:space="0" w:color="auto"/>
              <w:left w:val="single" w:sz="4" w:space="0" w:color="auto"/>
              <w:bottom w:val="single" w:sz="4" w:space="0" w:color="auto"/>
              <w:right w:val="single" w:sz="4" w:space="0" w:color="auto"/>
            </w:tcBorders>
          </w:tcPr>
          <w:p w:rsidR="00B41411" w:rsidRPr="00066F5A"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p>
        </w:tc>
        <w:tc>
          <w:tcPr>
            <w:tcW w:w="2189" w:type="dxa"/>
            <w:gridSpan w:val="8"/>
            <w:tcBorders>
              <w:top w:val="single" w:sz="4" w:space="0" w:color="auto"/>
              <w:left w:val="single" w:sz="4" w:space="0" w:color="auto"/>
              <w:bottom w:val="single" w:sz="4" w:space="0" w:color="auto"/>
            </w:tcBorders>
          </w:tcPr>
          <w:p w:rsidR="00B41411" w:rsidRPr="00066F5A"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p>
        </w:tc>
      </w:tr>
      <w:tr w:rsidR="00B41411" w:rsidRPr="00B94564">
        <w:trPr>
          <w:gridAfter w:val="1"/>
          <w:wAfter w:w="204" w:type="dxa"/>
        </w:trPr>
        <w:tc>
          <w:tcPr>
            <w:tcW w:w="2770" w:type="dxa"/>
            <w:gridSpan w:val="5"/>
            <w:tcBorders>
              <w:top w:val="single" w:sz="4" w:space="0" w:color="auto"/>
              <w:bottom w:val="single" w:sz="4" w:space="0" w:color="auto"/>
              <w:right w:val="single" w:sz="4" w:space="0" w:color="auto"/>
            </w:tcBorders>
          </w:tcPr>
          <w:p w:rsidR="00B41411" w:rsidRPr="00066F5A" w:rsidRDefault="00B41411" w:rsidP="00FA7227">
            <w:pPr>
              <w:autoSpaceDE w:val="0"/>
              <w:autoSpaceDN w:val="0"/>
              <w:adjustRightInd w:val="0"/>
              <w:spacing w:after="0" w:line="240" w:lineRule="auto"/>
              <w:jc w:val="center"/>
              <w:rPr>
                <w:rFonts w:ascii="Times New Roman" w:hAnsi="Times New Roman" w:cs="Times New Roman"/>
                <w:sz w:val="24"/>
                <w:szCs w:val="24"/>
                <w:lang w:eastAsia="en-US"/>
              </w:rPr>
            </w:pPr>
            <w:r w:rsidRPr="00066F5A">
              <w:rPr>
                <w:rFonts w:ascii="Times New Roman" w:hAnsi="Times New Roman" w:cs="Times New Roman"/>
                <w:sz w:val="24"/>
                <w:szCs w:val="24"/>
                <w:lang w:eastAsia="en-US"/>
              </w:rPr>
              <w:t>(должность)</w:t>
            </w:r>
          </w:p>
        </w:tc>
        <w:tc>
          <w:tcPr>
            <w:tcW w:w="4680" w:type="dxa"/>
            <w:gridSpan w:val="16"/>
            <w:tcBorders>
              <w:top w:val="single" w:sz="4" w:space="0" w:color="auto"/>
              <w:left w:val="single" w:sz="4" w:space="0" w:color="auto"/>
              <w:bottom w:val="single" w:sz="4" w:space="0" w:color="auto"/>
              <w:right w:val="single" w:sz="4" w:space="0" w:color="auto"/>
            </w:tcBorders>
          </w:tcPr>
          <w:p w:rsidR="00B41411" w:rsidRPr="00066F5A" w:rsidRDefault="00B41411" w:rsidP="00FA7227">
            <w:pPr>
              <w:autoSpaceDE w:val="0"/>
              <w:autoSpaceDN w:val="0"/>
              <w:adjustRightInd w:val="0"/>
              <w:spacing w:after="0" w:line="240" w:lineRule="auto"/>
              <w:jc w:val="center"/>
              <w:rPr>
                <w:rFonts w:ascii="Times New Roman" w:hAnsi="Times New Roman" w:cs="Times New Roman"/>
                <w:sz w:val="24"/>
                <w:szCs w:val="24"/>
                <w:lang w:eastAsia="en-US"/>
              </w:rPr>
            </w:pPr>
            <w:r w:rsidRPr="00066F5A">
              <w:rPr>
                <w:rFonts w:ascii="Times New Roman" w:hAnsi="Times New Roman" w:cs="Times New Roman"/>
                <w:sz w:val="24"/>
                <w:szCs w:val="24"/>
                <w:lang w:eastAsia="en-US"/>
              </w:rPr>
              <w:t>(подпись)</w:t>
            </w:r>
          </w:p>
        </w:tc>
        <w:tc>
          <w:tcPr>
            <w:tcW w:w="2189" w:type="dxa"/>
            <w:gridSpan w:val="8"/>
            <w:tcBorders>
              <w:top w:val="single" w:sz="4" w:space="0" w:color="auto"/>
              <w:left w:val="single" w:sz="4" w:space="0" w:color="auto"/>
              <w:bottom w:val="single" w:sz="4" w:space="0" w:color="auto"/>
            </w:tcBorders>
          </w:tcPr>
          <w:p w:rsidR="00B41411" w:rsidRPr="00066F5A" w:rsidRDefault="00B41411" w:rsidP="00FA7227">
            <w:pPr>
              <w:autoSpaceDE w:val="0"/>
              <w:autoSpaceDN w:val="0"/>
              <w:adjustRightInd w:val="0"/>
              <w:spacing w:after="0" w:line="240" w:lineRule="auto"/>
              <w:jc w:val="center"/>
              <w:rPr>
                <w:rFonts w:ascii="Times New Roman" w:hAnsi="Times New Roman" w:cs="Times New Roman"/>
                <w:sz w:val="24"/>
                <w:szCs w:val="24"/>
                <w:lang w:eastAsia="en-US"/>
              </w:rPr>
            </w:pPr>
            <w:r w:rsidRPr="00066F5A">
              <w:rPr>
                <w:rFonts w:ascii="Times New Roman" w:hAnsi="Times New Roman" w:cs="Times New Roman"/>
                <w:sz w:val="24"/>
                <w:szCs w:val="24"/>
                <w:lang w:eastAsia="en-US"/>
              </w:rPr>
              <w:t>(ФИО)</w:t>
            </w:r>
          </w:p>
        </w:tc>
      </w:tr>
      <w:tr w:rsidR="00B41411" w:rsidRPr="00B94564">
        <w:trPr>
          <w:gridAfter w:val="1"/>
          <w:wAfter w:w="204" w:type="dxa"/>
        </w:trPr>
        <w:tc>
          <w:tcPr>
            <w:tcW w:w="2770" w:type="dxa"/>
            <w:gridSpan w:val="5"/>
            <w:tcBorders>
              <w:top w:val="single" w:sz="4" w:space="0" w:color="auto"/>
              <w:left w:val="nil"/>
              <w:bottom w:val="nil"/>
              <w:right w:val="nil"/>
            </w:tcBorders>
          </w:tcPr>
          <w:p w:rsidR="00B41411" w:rsidRPr="00066F5A" w:rsidRDefault="00B41411" w:rsidP="00FA7227">
            <w:pPr>
              <w:autoSpaceDE w:val="0"/>
              <w:autoSpaceDN w:val="0"/>
              <w:adjustRightInd w:val="0"/>
              <w:spacing w:after="0" w:line="240" w:lineRule="auto"/>
              <w:jc w:val="center"/>
              <w:rPr>
                <w:rFonts w:ascii="Times New Roman" w:hAnsi="Times New Roman" w:cs="Times New Roman"/>
                <w:sz w:val="24"/>
                <w:szCs w:val="24"/>
                <w:lang w:eastAsia="en-US"/>
              </w:rPr>
            </w:pPr>
          </w:p>
        </w:tc>
        <w:tc>
          <w:tcPr>
            <w:tcW w:w="4680" w:type="dxa"/>
            <w:gridSpan w:val="16"/>
            <w:tcBorders>
              <w:top w:val="single" w:sz="4" w:space="0" w:color="auto"/>
              <w:left w:val="nil"/>
              <w:bottom w:val="nil"/>
              <w:right w:val="nil"/>
            </w:tcBorders>
          </w:tcPr>
          <w:p w:rsidR="00B41411" w:rsidRPr="00066F5A" w:rsidRDefault="00B41411" w:rsidP="00FA7227">
            <w:pPr>
              <w:autoSpaceDE w:val="0"/>
              <w:autoSpaceDN w:val="0"/>
              <w:adjustRightInd w:val="0"/>
              <w:spacing w:after="0" w:line="240" w:lineRule="auto"/>
              <w:jc w:val="center"/>
              <w:rPr>
                <w:rFonts w:ascii="Times New Roman" w:hAnsi="Times New Roman" w:cs="Times New Roman"/>
                <w:sz w:val="24"/>
                <w:szCs w:val="24"/>
                <w:lang w:eastAsia="en-US"/>
              </w:rPr>
            </w:pPr>
          </w:p>
        </w:tc>
        <w:tc>
          <w:tcPr>
            <w:tcW w:w="2189" w:type="dxa"/>
            <w:gridSpan w:val="8"/>
            <w:tcBorders>
              <w:top w:val="single" w:sz="4" w:space="0" w:color="auto"/>
              <w:left w:val="nil"/>
              <w:bottom w:val="nil"/>
              <w:right w:val="nil"/>
            </w:tcBorders>
          </w:tcPr>
          <w:p w:rsidR="00B41411" w:rsidRPr="00066F5A" w:rsidRDefault="00B41411" w:rsidP="00FA7227">
            <w:pPr>
              <w:autoSpaceDE w:val="0"/>
              <w:autoSpaceDN w:val="0"/>
              <w:adjustRightInd w:val="0"/>
              <w:spacing w:after="0" w:line="240" w:lineRule="auto"/>
              <w:jc w:val="center"/>
              <w:rPr>
                <w:rFonts w:ascii="Times New Roman" w:hAnsi="Times New Roman" w:cs="Times New Roman"/>
                <w:sz w:val="24"/>
                <w:szCs w:val="24"/>
                <w:lang w:eastAsia="en-US"/>
              </w:rPr>
            </w:pPr>
          </w:p>
        </w:tc>
      </w:tr>
      <w:tr w:rsidR="00B41411" w:rsidRPr="00B94564">
        <w:tc>
          <w:tcPr>
            <w:tcW w:w="236" w:type="dxa"/>
            <w:tcBorders>
              <w:top w:val="nil"/>
              <w:left w:val="nil"/>
              <w:bottom w:val="nil"/>
              <w:right w:val="nil"/>
            </w:tcBorders>
          </w:tcPr>
          <w:p w:rsidR="00B41411" w:rsidRPr="00066F5A"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r w:rsidRPr="00066F5A">
              <w:rPr>
                <w:rFonts w:ascii="Times New Roman" w:hAnsi="Times New Roman" w:cs="Times New Roman"/>
                <w:sz w:val="24"/>
                <w:szCs w:val="24"/>
                <w:lang w:eastAsia="en-US"/>
              </w:rPr>
              <w:t>"</w:t>
            </w:r>
          </w:p>
        </w:tc>
        <w:tc>
          <w:tcPr>
            <w:tcW w:w="236" w:type="dxa"/>
            <w:tcBorders>
              <w:top w:val="nil"/>
              <w:left w:val="nil"/>
              <w:bottom w:val="nil"/>
              <w:right w:val="nil"/>
            </w:tcBorders>
          </w:tcPr>
          <w:p w:rsidR="00B41411" w:rsidRPr="00066F5A"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p>
        </w:tc>
        <w:tc>
          <w:tcPr>
            <w:tcW w:w="268" w:type="dxa"/>
            <w:tcBorders>
              <w:top w:val="nil"/>
              <w:left w:val="nil"/>
              <w:bottom w:val="single" w:sz="4" w:space="0" w:color="auto"/>
              <w:right w:val="nil"/>
            </w:tcBorders>
          </w:tcPr>
          <w:p w:rsidR="00B41411" w:rsidRPr="00066F5A"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p>
        </w:tc>
        <w:tc>
          <w:tcPr>
            <w:tcW w:w="280" w:type="dxa"/>
            <w:tcBorders>
              <w:top w:val="nil"/>
              <w:left w:val="nil"/>
              <w:bottom w:val="nil"/>
              <w:right w:val="nil"/>
            </w:tcBorders>
          </w:tcPr>
          <w:p w:rsidR="00B41411" w:rsidRPr="00066F5A"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r w:rsidRPr="00066F5A">
              <w:rPr>
                <w:rFonts w:ascii="Times New Roman" w:hAnsi="Times New Roman" w:cs="Times New Roman"/>
                <w:sz w:val="24"/>
                <w:szCs w:val="24"/>
                <w:lang w:eastAsia="en-US"/>
              </w:rPr>
              <w:t>"</w:t>
            </w:r>
          </w:p>
        </w:tc>
        <w:tc>
          <w:tcPr>
            <w:tcW w:w="1820" w:type="dxa"/>
            <w:gridSpan w:val="2"/>
            <w:tcBorders>
              <w:top w:val="nil"/>
              <w:left w:val="nil"/>
              <w:bottom w:val="single" w:sz="4" w:space="0" w:color="auto"/>
              <w:right w:val="nil"/>
            </w:tcBorders>
          </w:tcPr>
          <w:p w:rsidR="00B41411" w:rsidRPr="00066F5A"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p>
        </w:tc>
        <w:tc>
          <w:tcPr>
            <w:tcW w:w="560" w:type="dxa"/>
            <w:gridSpan w:val="4"/>
            <w:tcBorders>
              <w:top w:val="nil"/>
              <w:left w:val="nil"/>
              <w:bottom w:val="nil"/>
              <w:right w:val="nil"/>
            </w:tcBorders>
          </w:tcPr>
          <w:p w:rsidR="00B41411" w:rsidRPr="00066F5A"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r w:rsidRPr="00066F5A">
              <w:rPr>
                <w:rFonts w:ascii="Times New Roman" w:hAnsi="Times New Roman" w:cs="Times New Roman"/>
                <w:sz w:val="24"/>
                <w:szCs w:val="24"/>
                <w:lang w:eastAsia="en-US"/>
              </w:rPr>
              <w:t>20</w:t>
            </w:r>
          </w:p>
        </w:tc>
        <w:tc>
          <w:tcPr>
            <w:tcW w:w="236" w:type="dxa"/>
            <w:tcBorders>
              <w:top w:val="nil"/>
              <w:left w:val="nil"/>
              <w:bottom w:val="nil"/>
              <w:right w:val="nil"/>
            </w:tcBorders>
          </w:tcPr>
          <w:p w:rsidR="00B41411" w:rsidRPr="00066F5A"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p>
        </w:tc>
        <w:tc>
          <w:tcPr>
            <w:tcW w:w="484" w:type="dxa"/>
            <w:gridSpan w:val="3"/>
            <w:tcBorders>
              <w:top w:val="nil"/>
              <w:left w:val="nil"/>
              <w:bottom w:val="single" w:sz="4" w:space="0" w:color="auto"/>
              <w:right w:val="nil"/>
            </w:tcBorders>
          </w:tcPr>
          <w:p w:rsidR="00B41411" w:rsidRPr="00066F5A"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p>
        </w:tc>
        <w:tc>
          <w:tcPr>
            <w:tcW w:w="1120" w:type="dxa"/>
            <w:gridSpan w:val="3"/>
            <w:tcBorders>
              <w:top w:val="nil"/>
              <w:left w:val="nil"/>
              <w:bottom w:val="nil"/>
              <w:right w:val="nil"/>
            </w:tcBorders>
          </w:tcPr>
          <w:p w:rsidR="00B41411" w:rsidRPr="00066F5A"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r w:rsidRPr="00066F5A">
              <w:rPr>
                <w:rFonts w:ascii="Times New Roman" w:hAnsi="Times New Roman" w:cs="Times New Roman"/>
                <w:sz w:val="24"/>
                <w:szCs w:val="24"/>
                <w:lang w:eastAsia="en-US"/>
              </w:rPr>
              <w:t>г.</w:t>
            </w:r>
          </w:p>
        </w:tc>
        <w:tc>
          <w:tcPr>
            <w:tcW w:w="2520" w:type="dxa"/>
            <w:gridSpan w:val="8"/>
            <w:tcBorders>
              <w:top w:val="nil"/>
              <w:left w:val="nil"/>
              <w:bottom w:val="nil"/>
              <w:right w:val="nil"/>
            </w:tcBorders>
          </w:tcPr>
          <w:p w:rsidR="00B41411" w:rsidRPr="00066F5A"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p>
        </w:tc>
        <w:tc>
          <w:tcPr>
            <w:tcW w:w="2083" w:type="dxa"/>
            <w:gridSpan w:val="5"/>
            <w:tcBorders>
              <w:top w:val="nil"/>
              <w:left w:val="nil"/>
              <w:bottom w:val="nil"/>
              <w:right w:val="nil"/>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r>
      <w:tr w:rsidR="00B41411" w:rsidRPr="00B94564">
        <w:trPr>
          <w:gridAfter w:val="1"/>
          <w:wAfter w:w="204" w:type="dxa"/>
        </w:trPr>
        <w:tc>
          <w:tcPr>
            <w:tcW w:w="9639" w:type="dxa"/>
            <w:gridSpan w:val="29"/>
            <w:tcBorders>
              <w:top w:val="nil"/>
              <w:left w:val="nil"/>
              <w:bottom w:val="nil"/>
              <w:right w:val="nil"/>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r>
      <w:tr w:rsidR="00B41411" w:rsidRPr="00B94564">
        <w:trPr>
          <w:gridAfter w:val="1"/>
          <w:wAfter w:w="204" w:type="dxa"/>
        </w:trPr>
        <w:tc>
          <w:tcPr>
            <w:tcW w:w="9639" w:type="dxa"/>
            <w:gridSpan w:val="29"/>
            <w:tcBorders>
              <w:top w:val="nil"/>
              <w:left w:val="nil"/>
              <w:bottom w:val="nil"/>
              <w:right w:val="nil"/>
            </w:tcBorders>
          </w:tcPr>
          <w:p w:rsidR="00B41411" w:rsidRPr="00FA7227" w:rsidRDefault="00B41411" w:rsidP="00FA7227">
            <w:pPr>
              <w:autoSpaceDE w:val="0"/>
              <w:autoSpaceDN w:val="0"/>
              <w:adjustRightInd w:val="0"/>
              <w:spacing w:after="0" w:line="240" w:lineRule="auto"/>
              <w:jc w:val="center"/>
              <w:rPr>
                <w:rFonts w:ascii="Times New Roman" w:hAnsi="Times New Roman" w:cs="Times New Roman"/>
                <w:sz w:val="28"/>
                <w:szCs w:val="28"/>
                <w:lang w:eastAsia="en-US"/>
              </w:rPr>
            </w:pPr>
            <w:r w:rsidRPr="00FA7227">
              <w:rPr>
                <w:rFonts w:ascii="Times New Roman" w:hAnsi="Times New Roman" w:cs="Times New Roman"/>
                <w:sz w:val="28"/>
                <w:szCs w:val="28"/>
                <w:lang w:eastAsia="en-US"/>
              </w:rPr>
              <w:t>(оборотная сторона)</w:t>
            </w:r>
          </w:p>
        </w:tc>
      </w:tr>
      <w:tr w:rsidR="00B41411" w:rsidRPr="00B94564">
        <w:trPr>
          <w:gridAfter w:val="1"/>
          <w:wAfter w:w="204" w:type="dxa"/>
        </w:trPr>
        <w:tc>
          <w:tcPr>
            <w:tcW w:w="9639" w:type="dxa"/>
            <w:gridSpan w:val="29"/>
            <w:tcBorders>
              <w:top w:val="nil"/>
              <w:left w:val="nil"/>
              <w:bottom w:val="single" w:sz="4" w:space="0" w:color="auto"/>
              <w:right w:val="nil"/>
            </w:tcBorders>
          </w:tcPr>
          <w:p w:rsidR="00B41411" w:rsidRPr="00FA7227" w:rsidRDefault="00B41411" w:rsidP="00FA7227">
            <w:pPr>
              <w:autoSpaceDE w:val="0"/>
              <w:autoSpaceDN w:val="0"/>
              <w:adjustRightInd w:val="0"/>
              <w:spacing w:after="0" w:line="240" w:lineRule="auto"/>
              <w:jc w:val="both"/>
              <w:rPr>
                <w:rFonts w:ascii="Times New Roman" w:hAnsi="Times New Roman" w:cs="Times New Roman"/>
                <w:sz w:val="28"/>
                <w:szCs w:val="28"/>
                <w:lang w:eastAsia="en-US"/>
              </w:rPr>
            </w:pPr>
          </w:p>
        </w:tc>
      </w:tr>
      <w:tr w:rsidR="00B41411" w:rsidRPr="00C16678">
        <w:trPr>
          <w:gridAfter w:val="1"/>
          <w:wAfter w:w="204" w:type="dxa"/>
        </w:trPr>
        <w:tc>
          <w:tcPr>
            <w:tcW w:w="3110" w:type="dxa"/>
            <w:gridSpan w:val="8"/>
            <w:tcBorders>
              <w:top w:val="single" w:sz="4" w:space="0" w:color="auto"/>
              <w:bottom w:val="single" w:sz="4" w:space="0" w:color="auto"/>
              <w:right w:val="single" w:sz="4" w:space="0" w:color="auto"/>
            </w:tcBorders>
          </w:tcPr>
          <w:p w:rsidR="00B41411" w:rsidRPr="00C16678" w:rsidRDefault="00B41411" w:rsidP="00FA7227">
            <w:pPr>
              <w:autoSpaceDE w:val="0"/>
              <w:autoSpaceDN w:val="0"/>
              <w:adjustRightInd w:val="0"/>
              <w:spacing w:after="0" w:line="240" w:lineRule="auto"/>
              <w:rPr>
                <w:rFonts w:ascii="Times New Roman" w:hAnsi="Times New Roman" w:cs="Times New Roman"/>
                <w:sz w:val="24"/>
                <w:szCs w:val="24"/>
                <w:lang w:eastAsia="en-US"/>
              </w:rPr>
            </w:pPr>
            <w:r w:rsidRPr="00C16678">
              <w:rPr>
                <w:rFonts w:ascii="Times New Roman" w:hAnsi="Times New Roman" w:cs="Times New Roman"/>
                <w:sz w:val="24"/>
                <w:szCs w:val="24"/>
                <w:lang w:eastAsia="en-US"/>
              </w:rPr>
              <w:t>Вид сопровождения</w:t>
            </w:r>
          </w:p>
        </w:tc>
        <w:tc>
          <w:tcPr>
            <w:tcW w:w="6529" w:type="dxa"/>
            <w:gridSpan w:val="21"/>
            <w:tcBorders>
              <w:top w:val="single" w:sz="4" w:space="0" w:color="auto"/>
              <w:left w:val="single" w:sz="4" w:space="0" w:color="auto"/>
              <w:bottom w:val="single" w:sz="4" w:space="0" w:color="auto"/>
            </w:tcBorders>
          </w:tcPr>
          <w:p w:rsidR="00B41411" w:rsidRPr="00C16678"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p>
        </w:tc>
      </w:tr>
      <w:tr w:rsidR="00B41411" w:rsidRPr="00C16678">
        <w:trPr>
          <w:gridAfter w:val="1"/>
          <w:wAfter w:w="204" w:type="dxa"/>
        </w:trPr>
        <w:tc>
          <w:tcPr>
            <w:tcW w:w="9639" w:type="dxa"/>
            <w:gridSpan w:val="29"/>
            <w:tcBorders>
              <w:top w:val="single" w:sz="4" w:space="0" w:color="auto"/>
              <w:bottom w:val="single" w:sz="4" w:space="0" w:color="auto"/>
            </w:tcBorders>
          </w:tcPr>
          <w:p w:rsidR="00B41411" w:rsidRPr="00C16678" w:rsidRDefault="00B41411" w:rsidP="00FA7227">
            <w:pPr>
              <w:autoSpaceDE w:val="0"/>
              <w:autoSpaceDN w:val="0"/>
              <w:adjustRightInd w:val="0"/>
              <w:spacing w:after="0" w:line="240" w:lineRule="auto"/>
              <w:rPr>
                <w:rFonts w:ascii="Times New Roman" w:hAnsi="Times New Roman" w:cs="Times New Roman"/>
                <w:sz w:val="24"/>
                <w:szCs w:val="24"/>
                <w:lang w:eastAsia="en-US"/>
              </w:rPr>
            </w:pPr>
            <w:r w:rsidRPr="00C16678">
              <w:rPr>
                <w:rFonts w:ascii="Times New Roman" w:hAnsi="Times New Roman" w:cs="Times New Roman"/>
                <w:sz w:val="24"/>
                <w:szCs w:val="24"/>
                <w:lang w:eastAsia="en-US"/>
              </w:rPr>
              <w:t>Особые условия движения</w:t>
            </w:r>
          </w:p>
        </w:tc>
      </w:tr>
      <w:tr w:rsidR="00B41411" w:rsidRPr="00C16678">
        <w:trPr>
          <w:gridAfter w:val="1"/>
          <w:wAfter w:w="204" w:type="dxa"/>
        </w:trPr>
        <w:tc>
          <w:tcPr>
            <w:tcW w:w="9639" w:type="dxa"/>
            <w:gridSpan w:val="29"/>
            <w:tcBorders>
              <w:top w:val="single" w:sz="4" w:space="0" w:color="auto"/>
              <w:bottom w:val="single" w:sz="4" w:space="0" w:color="auto"/>
            </w:tcBorders>
          </w:tcPr>
          <w:p w:rsidR="00B41411" w:rsidRPr="00C16678"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p>
        </w:tc>
      </w:tr>
      <w:tr w:rsidR="00B41411" w:rsidRPr="00C16678">
        <w:trPr>
          <w:gridAfter w:val="1"/>
          <w:wAfter w:w="204" w:type="dxa"/>
        </w:trPr>
        <w:tc>
          <w:tcPr>
            <w:tcW w:w="9639" w:type="dxa"/>
            <w:gridSpan w:val="29"/>
            <w:tcBorders>
              <w:top w:val="single" w:sz="4" w:space="0" w:color="auto"/>
              <w:bottom w:val="single" w:sz="4" w:space="0" w:color="auto"/>
            </w:tcBorders>
          </w:tcPr>
          <w:p w:rsidR="00B41411" w:rsidRPr="00C16678"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r w:rsidRPr="00C16678">
              <w:rPr>
                <w:rFonts w:ascii="Times New Roman" w:hAnsi="Times New Roman" w:cs="Times New Roman"/>
                <w:sz w:val="24"/>
                <w:szCs w:val="24"/>
                <w:lang w:eastAsia="en-US"/>
              </w:rPr>
              <w:t>Владельцы автомобильных дорог, сооружений, инженерных коммуникаций, органы управления Госавтоинспекции и другие организации, согласовавшие перевозку (указывается наименование согласующих организаций, исходящий номер и дата согласования)</w:t>
            </w:r>
          </w:p>
        </w:tc>
      </w:tr>
      <w:tr w:rsidR="00B41411" w:rsidRPr="00C16678">
        <w:trPr>
          <w:gridAfter w:val="1"/>
          <w:wAfter w:w="204" w:type="dxa"/>
        </w:trPr>
        <w:tc>
          <w:tcPr>
            <w:tcW w:w="9639" w:type="dxa"/>
            <w:gridSpan w:val="29"/>
            <w:tcBorders>
              <w:top w:val="single" w:sz="4" w:space="0" w:color="auto"/>
              <w:bottom w:val="single" w:sz="4" w:space="0" w:color="auto"/>
            </w:tcBorders>
          </w:tcPr>
          <w:p w:rsidR="00B41411" w:rsidRPr="00C16678"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p>
        </w:tc>
      </w:tr>
      <w:tr w:rsidR="00B41411" w:rsidRPr="00C16678">
        <w:trPr>
          <w:gridAfter w:val="1"/>
          <w:wAfter w:w="204" w:type="dxa"/>
        </w:trPr>
        <w:tc>
          <w:tcPr>
            <w:tcW w:w="9639" w:type="dxa"/>
            <w:gridSpan w:val="29"/>
            <w:tcBorders>
              <w:top w:val="single" w:sz="4" w:space="0" w:color="auto"/>
              <w:bottom w:val="single" w:sz="4" w:space="0" w:color="auto"/>
            </w:tcBorders>
          </w:tcPr>
          <w:p w:rsidR="00B41411" w:rsidRPr="00C16678"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r w:rsidRPr="00C16678">
              <w:rPr>
                <w:rFonts w:ascii="Times New Roman" w:hAnsi="Times New Roman" w:cs="Times New Roman"/>
                <w:sz w:val="24"/>
                <w:szCs w:val="24"/>
                <w:lang w:eastAsia="en-US"/>
              </w:rPr>
              <w:t>А. С основными положениями и требованиями законодательства Российской Федерации в области перевозки тяжеловесных и (или) крупногабаритных грузов по дорогам Российской Федерации и настоящего специального разрешения ознакомлен:</w:t>
            </w:r>
          </w:p>
        </w:tc>
      </w:tr>
      <w:tr w:rsidR="00B41411" w:rsidRPr="00C16678">
        <w:trPr>
          <w:gridAfter w:val="1"/>
          <w:wAfter w:w="204" w:type="dxa"/>
        </w:trPr>
        <w:tc>
          <w:tcPr>
            <w:tcW w:w="3270" w:type="dxa"/>
            <w:gridSpan w:val="9"/>
            <w:tcBorders>
              <w:top w:val="single" w:sz="4" w:space="0" w:color="auto"/>
              <w:bottom w:val="single" w:sz="4" w:space="0" w:color="auto"/>
              <w:right w:val="single" w:sz="4" w:space="0" w:color="auto"/>
            </w:tcBorders>
          </w:tcPr>
          <w:p w:rsidR="00B41411" w:rsidRPr="00C16678" w:rsidRDefault="00B41411" w:rsidP="00FA7227">
            <w:pPr>
              <w:autoSpaceDE w:val="0"/>
              <w:autoSpaceDN w:val="0"/>
              <w:adjustRightInd w:val="0"/>
              <w:spacing w:after="0" w:line="240" w:lineRule="auto"/>
              <w:rPr>
                <w:rFonts w:ascii="Times New Roman" w:hAnsi="Times New Roman" w:cs="Times New Roman"/>
                <w:sz w:val="24"/>
                <w:szCs w:val="24"/>
                <w:lang w:eastAsia="en-US"/>
              </w:rPr>
            </w:pPr>
            <w:r w:rsidRPr="00C16678">
              <w:rPr>
                <w:rFonts w:ascii="Times New Roman" w:hAnsi="Times New Roman" w:cs="Times New Roman"/>
                <w:sz w:val="24"/>
                <w:szCs w:val="24"/>
                <w:lang w:eastAsia="en-US"/>
              </w:rPr>
              <w:t>Водитель (и) транспортного средства</w:t>
            </w:r>
          </w:p>
        </w:tc>
        <w:tc>
          <w:tcPr>
            <w:tcW w:w="6369" w:type="dxa"/>
            <w:gridSpan w:val="20"/>
            <w:tcBorders>
              <w:top w:val="single" w:sz="4" w:space="0" w:color="auto"/>
              <w:left w:val="single" w:sz="4" w:space="0" w:color="auto"/>
              <w:bottom w:val="single" w:sz="4" w:space="0" w:color="auto"/>
            </w:tcBorders>
          </w:tcPr>
          <w:p w:rsidR="00B41411" w:rsidRPr="00C16678"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p>
        </w:tc>
      </w:tr>
      <w:tr w:rsidR="00B41411" w:rsidRPr="00C16678">
        <w:trPr>
          <w:gridAfter w:val="1"/>
          <w:wAfter w:w="204" w:type="dxa"/>
        </w:trPr>
        <w:tc>
          <w:tcPr>
            <w:tcW w:w="3270" w:type="dxa"/>
            <w:gridSpan w:val="9"/>
            <w:tcBorders>
              <w:top w:val="single" w:sz="4" w:space="0" w:color="auto"/>
              <w:bottom w:val="single" w:sz="4" w:space="0" w:color="auto"/>
              <w:right w:val="single" w:sz="4" w:space="0" w:color="auto"/>
            </w:tcBorders>
          </w:tcPr>
          <w:p w:rsidR="00B41411" w:rsidRPr="00C16678"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p>
        </w:tc>
        <w:tc>
          <w:tcPr>
            <w:tcW w:w="6369" w:type="dxa"/>
            <w:gridSpan w:val="20"/>
            <w:tcBorders>
              <w:top w:val="single" w:sz="4" w:space="0" w:color="auto"/>
              <w:left w:val="single" w:sz="4" w:space="0" w:color="auto"/>
              <w:bottom w:val="single" w:sz="4" w:space="0" w:color="auto"/>
            </w:tcBorders>
          </w:tcPr>
          <w:p w:rsidR="00B41411" w:rsidRPr="00C16678" w:rsidRDefault="00B41411" w:rsidP="00FA7227">
            <w:pPr>
              <w:autoSpaceDE w:val="0"/>
              <w:autoSpaceDN w:val="0"/>
              <w:adjustRightInd w:val="0"/>
              <w:spacing w:after="0" w:line="240" w:lineRule="auto"/>
              <w:jc w:val="center"/>
              <w:rPr>
                <w:rFonts w:ascii="Times New Roman" w:hAnsi="Times New Roman" w:cs="Times New Roman"/>
                <w:sz w:val="24"/>
                <w:szCs w:val="24"/>
                <w:lang w:eastAsia="en-US"/>
              </w:rPr>
            </w:pPr>
            <w:r w:rsidRPr="00C16678">
              <w:rPr>
                <w:rFonts w:ascii="Times New Roman" w:hAnsi="Times New Roman" w:cs="Times New Roman"/>
                <w:sz w:val="24"/>
                <w:szCs w:val="24"/>
                <w:lang w:eastAsia="en-US"/>
              </w:rPr>
              <w:t>(Ф.И.О.) подпись</w:t>
            </w:r>
          </w:p>
        </w:tc>
      </w:tr>
      <w:tr w:rsidR="00B41411" w:rsidRPr="00C16678">
        <w:trPr>
          <w:gridAfter w:val="1"/>
          <w:wAfter w:w="204" w:type="dxa"/>
        </w:trPr>
        <w:tc>
          <w:tcPr>
            <w:tcW w:w="9639" w:type="dxa"/>
            <w:gridSpan w:val="29"/>
            <w:tcBorders>
              <w:top w:val="single" w:sz="4" w:space="0" w:color="auto"/>
              <w:bottom w:val="single" w:sz="4" w:space="0" w:color="auto"/>
            </w:tcBorders>
          </w:tcPr>
          <w:p w:rsidR="00B41411" w:rsidRPr="00C16678"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r w:rsidRPr="00C16678">
              <w:rPr>
                <w:rFonts w:ascii="Times New Roman" w:hAnsi="Times New Roman" w:cs="Times New Roman"/>
                <w:sz w:val="24"/>
                <w:szCs w:val="24"/>
                <w:lang w:eastAsia="en-US"/>
              </w:rPr>
              <w:t>В. Транспортное средство с грузом/без груза соответствует требованиям законодательства Российской Федерации в области перевозки тяжеловесных и (или) крупногабаритных грузов и параметрам, указанным в настоящем специальном разрешении</w:t>
            </w:r>
          </w:p>
        </w:tc>
      </w:tr>
      <w:tr w:rsidR="00B41411" w:rsidRPr="00C16678">
        <w:trPr>
          <w:gridAfter w:val="1"/>
          <w:wAfter w:w="204" w:type="dxa"/>
        </w:trPr>
        <w:tc>
          <w:tcPr>
            <w:tcW w:w="9639" w:type="dxa"/>
            <w:gridSpan w:val="29"/>
            <w:tcBorders>
              <w:top w:val="single" w:sz="4" w:space="0" w:color="auto"/>
              <w:bottom w:val="single" w:sz="4" w:space="0" w:color="auto"/>
            </w:tcBorders>
          </w:tcPr>
          <w:p w:rsidR="00B41411" w:rsidRPr="00C16678"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p>
        </w:tc>
      </w:tr>
      <w:tr w:rsidR="00B41411" w:rsidRPr="00C16678">
        <w:trPr>
          <w:gridAfter w:val="1"/>
          <w:wAfter w:w="204" w:type="dxa"/>
        </w:trPr>
        <w:tc>
          <w:tcPr>
            <w:tcW w:w="4090" w:type="dxa"/>
            <w:gridSpan w:val="13"/>
            <w:tcBorders>
              <w:top w:val="single" w:sz="4" w:space="0" w:color="auto"/>
              <w:bottom w:val="single" w:sz="4" w:space="0" w:color="auto"/>
              <w:right w:val="single" w:sz="4" w:space="0" w:color="auto"/>
            </w:tcBorders>
          </w:tcPr>
          <w:p w:rsidR="00B41411" w:rsidRPr="00C16678" w:rsidRDefault="00B41411" w:rsidP="00FA7227">
            <w:pPr>
              <w:autoSpaceDE w:val="0"/>
              <w:autoSpaceDN w:val="0"/>
              <w:adjustRightInd w:val="0"/>
              <w:spacing w:after="0" w:line="240" w:lineRule="auto"/>
              <w:rPr>
                <w:rFonts w:ascii="Times New Roman" w:hAnsi="Times New Roman" w:cs="Times New Roman"/>
                <w:sz w:val="24"/>
                <w:szCs w:val="24"/>
                <w:lang w:eastAsia="en-US"/>
              </w:rPr>
            </w:pPr>
            <w:r w:rsidRPr="00C16678">
              <w:rPr>
                <w:rFonts w:ascii="Times New Roman" w:hAnsi="Times New Roman" w:cs="Times New Roman"/>
                <w:sz w:val="24"/>
                <w:szCs w:val="24"/>
                <w:lang w:eastAsia="en-US"/>
              </w:rPr>
              <w:t>Подпись владельца транспортного средства</w:t>
            </w:r>
          </w:p>
        </w:tc>
        <w:tc>
          <w:tcPr>
            <w:tcW w:w="5549" w:type="dxa"/>
            <w:gridSpan w:val="16"/>
            <w:tcBorders>
              <w:top w:val="single" w:sz="4" w:space="0" w:color="auto"/>
              <w:left w:val="single" w:sz="4" w:space="0" w:color="auto"/>
              <w:bottom w:val="single" w:sz="4" w:space="0" w:color="auto"/>
            </w:tcBorders>
          </w:tcPr>
          <w:p w:rsidR="00B41411" w:rsidRPr="00C16678" w:rsidRDefault="00B41411" w:rsidP="00FA7227">
            <w:pPr>
              <w:autoSpaceDE w:val="0"/>
              <w:autoSpaceDN w:val="0"/>
              <w:adjustRightInd w:val="0"/>
              <w:spacing w:after="0" w:line="240" w:lineRule="auto"/>
              <w:jc w:val="center"/>
              <w:rPr>
                <w:rFonts w:ascii="Times New Roman" w:hAnsi="Times New Roman" w:cs="Times New Roman"/>
                <w:sz w:val="24"/>
                <w:szCs w:val="24"/>
                <w:lang w:eastAsia="en-US"/>
              </w:rPr>
            </w:pPr>
            <w:r w:rsidRPr="00C16678">
              <w:rPr>
                <w:rFonts w:ascii="Times New Roman" w:hAnsi="Times New Roman" w:cs="Times New Roman"/>
                <w:sz w:val="24"/>
                <w:szCs w:val="24"/>
                <w:lang w:eastAsia="en-US"/>
              </w:rPr>
              <w:t>(Ф.И.О.)</w:t>
            </w:r>
          </w:p>
        </w:tc>
      </w:tr>
      <w:tr w:rsidR="00B41411" w:rsidRPr="00C16678">
        <w:trPr>
          <w:gridAfter w:val="1"/>
          <w:wAfter w:w="204" w:type="dxa"/>
        </w:trPr>
        <w:tc>
          <w:tcPr>
            <w:tcW w:w="236" w:type="dxa"/>
            <w:tcBorders>
              <w:top w:val="nil"/>
              <w:bottom w:val="nil"/>
              <w:right w:val="nil"/>
            </w:tcBorders>
          </w:tcPr>
          <w:p w:rsidR="00B41411" w:rsidRPr="00C16678"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r w:rsidRPr="00C16678">
              <w:rPr>
                <w:rFonts w:ascii="Times New Roman" w:hAnsi="Times New Roman" w:cs="Times New Roman"/>
                <w:sz w:val="24"/>
                <w:szCs w:val="24"/>
                <w:lang w:eastAsia="en-US"/>
              </w:rPr>
              <w:t>"</w:t>
            </w:r>
          </w:p>
        </w:tc>
        <w:tc>
          <w:tcPr>
            <w:tcW w:w="236" w:type="dxa"/>
            <w:tcBorders>
              <w:top w:val="nil"/>
              <w:left w:val="nil"/>
              <w:bottom w:val="nil"/>
              <w:right w:val="nil"/>
            </w:tcBorders>
          </w:tcPr>
          <w:p w:rsidR="00B41411" w:rsidRPr="00C16678"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p>
        </w:tc>
        <w:tc>
          <w:tcPr>
            <w:tcW w:w="268" w:type="dxa"/>
            <w:tcBorders>
              <w:top w:val="nil"/>
              <w:left w:val="nil"/>
              <w:bottom w:val="single" w:sz="4" w:space="0" w:color="auto"/>
              <w:right w:val="nil"/>
            </w:tcBorders>
          </w:tcPr>
          <w:p w:rsidR="00B41411" w:rsidRPr="00C16678"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p>
        </w:tc>
        <w:tc>
          <w:tcPr>
            <w:tcW w:w="280" w:type="dxa"/>
            <w:tcBorders>
              <w:top w:val="nil"/>
              <w:left w:val="nil"/>
              <w:bottom w:val="nil"/>
              <w:right w:val="nil"/>
            </w:tcBorders>
          </w:tcPr>
          <w:p w:rsidR="00B41411" w:rsidRPr="00C16678"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r w:rsidRPr="00C16678">
              <w:rPr>
                <w:rFonts w:ascii="Times New Roman" w:hAnsi="Times New Roman" w:cs="Times New Roman"/>
                <w:sz w:val="24"/>
                <w:szCs w:val="24"/>
                <w:lang w:eastAsia="en-US"/>
              </w:rPr>
              <w:t>"</w:t>
            </w:r>
          </w:p>
        </w:tc>
        <w:tc>
          <w:tcPr>
            <w:tcW w:w="1820" w:type="dxa"/>
            <w:gridSpan w:val="2"/>
            <w:tcBorders>
              <w:top w:val="nil"/>
              <w:left w:val="nil"/>
              <w:bottom w:val="single" w:sz="4" w:space="0" w:color="auto"/>
              <w:right w:val="nil"/>
            </w:tcBorders>
          </w:tcPr>
          <w:p w:rsidR="00B41411" w:rsidRPr="00C16678"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p>
        </w:tc>
        <w:tc>
          <w:tcPr>
            <w:tcW w:w="560" w:type="dxa"/>
            <w:gridSpan w:val="4"/>
            <w:tcBorders>
              <w:top w:val="nil"/>
              <w:left w:val="nil"/>
              <w:bottom w:val="nil"/>
              <w:right w:val="nil"/>
            </w:tcBorders>
          </w:tcPr>
          <w:p w:rsidR="00B41411" w:rsidRPr="00C16678"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r w:rsidRPr="00C16678">
              <w:rPr>
                <w:rFonts w:ascii="Times New Roman" w:hAnsi="Times New Roman" w:cs="Times New Roman"/>
                <w:sz w:val="24"/>
                <w:szCs w:val="24"/>
                <w:lang w:eastAsia="en-US"/>
              </w:rPr>
              <w:t>20</w:t>
            </w:r>
          </w:p>
        </w:tc>
        <w:tc>
          <w:tcPr>
            <w:tcW w:w="236" w:type="dxa"/>
            <w:tcBorders>
              <w:top w:val="nil"/>
              <w:left w:val="nil"/>
              <w:bottom w:val="nil"/>
              <w:right w:val="nil"/>
            </w:tcBorders>
          </w:tcPr>
          <w:p w:rsidR="00B41411" w:rsidRPr="00C16678"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p>
        </w:tc>
        <w:tc>
          <w:tcPr>
            <w:tcW w:w="484" w:type="dxa"/>
            <w:gridSpan w:val="3"/>
            <w:tcBorders>
              <w:top w:val="nil"/>
              <w:left w:val="nil"/>
              <w:bottom w:val="single" w:sz="4" w:space="0" w:color="auto"/>
              <w:right w:val="nil"/>
            </w:tcBorders>
          </w:tcPr>
          <w:p w:rsidR="00B41411" w:rsidRPr="00C16678"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p>
        </w:tc>
        <w:tc>
          <w:tcPr>
            <w:tcW w:w="1120" w:type="dxa"/>
            <w:gridSpan w:val="3"/>
            <w:tcBorders>
              <w:top w:val="nil"/>
              <w:left w:val="nil"/>
              <w:bottom w:val="nil"/>
              <w:right w:val="nil"/>
            </w:tcBorders>
          </w:tcPr>
          <w:p w:rsidR="00B41411" w:rsidRPr="00C16678"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r w:rsidRPr="00C16678">
              <w:rPr>
                <w:rFonts w:ascii="Times New Roman" w:hAnsi="Times New Roman" w:cs="Times New Roman"/>
                <w:sz w:val="24"/>
                <w:szCs w:val="24"/>
                <w:lang w:eastAsia="en-US"/>
              </w:rPr>
              <w:t>г.</w:t>
            </w:r>
          </w:p>
        </w:tc>
        <w:tc>
          <w:tcPr>
            <w:tcW w:w="2520" w:type="dxa"/>
            <w:gridSpan w:val="8"/>
            <w:tcBorders>
              <w:top w:val="nil"/>
              <w:left w:val="nil"/>
              <w:bottom w:val="nil"/>
              <w:right w:val="nil"/>
            </w:tcBorders>
          </w:tcPr>
          <w:p w:rsidR="00B41411" w:rsidRPr="00C16678"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p>
        </w:tc>
        <w:tc>
          <w:tcPr>
            <w:tcW w:w="1879" w:type="dxa"/>
            <w:gridSpan w:val="4"/>
            <w:tcBorders>
              <w:top w:val="nil"/>
              <w:left w:val="nil"/>
              <w:bottom w:val="nil"/>
            </w:tcBorders>
          </w:tcPr>
          <w:p w:rsidR="00B41411" w:rsidRPr="00C16678"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r w:rsidRPr="00C16678">
              <w:rPr>
                <w:rFonts w:ascii="Times New Roman" w:hAnsi="Times New Roman" w:cs="Times New Roman"/>
                <w:sz w:val="24"/>
                <w:szCs w:val="24"/>
                <w:lang w:eastAsia="en-US"/>
              </w:rPr>
              <w:t>М.П.</w:t>
            </w:r>
          </w:p>
        </w:tc>
      </w:tr>
      <w:tr w:rsidR="00B41411" w:rsidRPr="00C16678">
        <w:trPr>
          <w:gridAfter w:val="1"/>
          <w:wAfter w:w="204" w:type="dxa"/>
        </w:trPr>
        <w:tc>
          <w:tcPr>
            <w:tcW w:w="9639" w:type="dxa"/>
            <w:gridSpan w:val="29"/>
            <w:tcBorders>
              <w:top w:val="nil"/>
              <w:bottom w:val="single" w:sz="4" w:space="0" w:color="auto"/>
            </w:tcBorders>
          </w:tcPr>
          <w:p w:rsidR="00B41411" w:rsidRPr="00C16678"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r w:rsidRPr="00C16678">
              <w:rPr>
                <w:rFonts w:ascii="Times New Roman" w:hAnsi="Times New Roman" w:cs="Times New Roman"/>
                <w:sz w:val="24"/>
                <w:szCs w:val="24"/>
                <w:lang w:eastAsia="en-US"/>
              </w:rPr>
              <w:t>Отметки владельца транспортного средства о поездке (поездках) транспортного средства (указывается дата начала каждой поездки, заверяется подписью ответственного лица и печатью организации)</w:t>
            </w:r>
          </w:p>
        </w:tc>
      </w:tr>
      <w:tr w:rsidR="00B41411" w:rsidRPr="00C16678">
        <w:trPr>
          <w:gridAfter w:val="1"/>
          <w:wAfter w:w="204" w:type="dxa"/>
        </w:trPr>
        <w:tc>
          <w:tcPr>
            <w:tcW w:w="9639" w:type="dxa"/>
            <w:gridSpan w:val="29"/>
            <w:tcBorders>
              <w:top w:val="single" w:sz="4" w:space="0" w:color="auto"/>
              <w:bottom w:val="single" w:sz="4" w:space="0" w:color="auto"/>
            </w:tcBorders>
          </w:tcPr>
          <w:p w:rsidR="00B41411" w:rsidRPr="00C16678"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p>
        </w:tc>
      </w:tr>
      <w:tr w:rsidR="00B41411" w:rsidRPr="00C16678">
        <w:trPr>
          <w:gridAfter w:val="1"/>
          <w:wAfter w:w="204" w:type="dxa"/>
        </w:trPr>
        <w:tc>
          <w:tcPr>
            <w:tcW w:w="9639" w:type="dxa"/>
            <w:gridSpan w:val="29"/>
            <w:tcBorders>
              <w:top w:val="single" w:sz="4" w:space="0" w:color="auto"/>
              <w:bottom w:val="single" w:sz="4" w:space="0" w:color="auto"/>
            </w:tcBorders>
          </w:tcPr>
          <w:p w:rsidR="00B41411" w:rsidRPr="00C16678"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p>
        </w:tc>
      </w:tr>
      <w:tr w:rsidR="00B41411" w:rsidRPr="00C16678">
        <w:trPr>
          <w:gridAfter w:val="1"/>
          <w:wAfter w:w="204" w:type="dxa"/>
        </w:trPr>
        <w:tc>
          <w:tcPr>
            <w:tcW w:w="9639" w:type="dxa"/>
            <w:gridSpan w:val="29"/>
            <w:tcBorders>
              <w:top w:val="single" w:sz="4" w:space="0" w:color="auto"/>
              <w:bottom w:val="single" w:sz="4" w:space="0" w:color="auto"/>
            </w:tcBorders>
          </w:tcPr>
          <w:p w:rsidR="00B41411" w:rsidRPr="00C16678"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r w:rsidRPr="00C16678">
              <w:rPr>
                <w:rFonts w:ascii="Times New Roman" w:hAnsi="Times New Roman" w:cs="Times New Roman"/>
                <w:sz w:val="24"/>
                <w:szCs w:val="24"/>
                <w:lang w:eastAsia="en-US"/>
              </w:rPr>
              <w:t>Отметки грузоотправителя об отгрузке груза при межрегиональных и местных перевозках (указывается дата отгрузки, реквизиты грузоотправителя, заверяется подписью ответственного лица и печатью организации)</w:t>
            </w:r>
          </w:p>
        </w:tc>
      </w:tr>
      <w:tr w:rsidR="00B41411" w:rsidRPr="00C16678">
        <w:trPr>
          <w:gridAfter w:val="1"/>
          <w:wAfter w:w="204" w:type="dxa"/>
        </w:trPr>
        <w:tc>
          <w:tcPr>
            <w:tcW w:w="9639" w:type="dxa"/>
            <w:gridSpan w:val="29"/>
            <w:tcBorders>
              <w:top w:val="single" w:sz="4" w:space="0" w:color="auto"/>
              <w:bottom w:val="single" w:sz="4" w:space="0" w:color="auto"/>
            </w:tcBorders>
          </w:tcPr>
          <w:p w:rsidR="00B41411" w:rsidRPr="00C16678"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p>
        </w:tc>
      </w:tr>
      <w:tr w:rsidR="00B41411" w:rsidRPr="00C16678">
        <w:trPr>
          <w:gridAfter w:val="1"/>
          <w:wAfter w:w="204" w:type="dxa"/>
        </w:trPr>
        <w:tc>
          <w:tcPr>
            <w:tcW w:w="9639" w:type="dxa"/>
            <w:gridSpan w:val="29"/>
            <w:tcBorders>
              <w:top w:val="single" w:sz="4" w:space="0" w:color="auto"/>
              <w:bottom w:val="single" w:sz="4" w:space="0" w:color="auto"/>
            </w:tcBorders>
          </w:tcPr>
          <w:p w:rsidR="00B41411" w:rsidRPr="00C16678"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p>
        </w:tc>
      </w:tr>
      <w:tr w:rsidR="00B41411" w:rsidRPr="00C16678">
        <w:trPr>
          <w:gridAfter w:val="1"/>
          <w:wAfter w:w="204" w:type="dxa"/>
        </w:trPr>
        <w:tc>
          <w:tcPr>
            <w:tcW w:w="9639" w:type="dxa"/>
            <w:gridSpan w:val="29"/>
            <w:tcBorders>
              <w:top w:val="single" w:sz="4" w:space="0" w:color="auto"/>
              <w:bottom w:val="single" w:sz="4" w:space="0" w:color="auto"/>
            </w:tcBorders>
          </w:tcPr>
          <w:p w:rsidR="00B41411" w:rsidRPr="00C16678" w:rsidRDefault="00B41411" w:rsidP="00FA7227">
            <w:pPr>
              <w:autoSpaceDE w:val="0"/>
              <w:autoSpaceDN w:val="0"/>
              <w:adjustRightInd w:val="0"/>
              <w:spacing w:after="0" w:line="240" w:lineRule="auto"/>
              <w:jc w:val="center"/>
              <w:rPr>
                <w:rFonts w:ascii="Times New Roman" w:hAnsi="Times New Roman" w:cs="Times New Roman"/>
                <w:sz w:val="24"/>
                <w:szCs w:val="24"/>
                <w:lang w:eastAsia="en-US"/>
              </w:rPr>
            </w:pPr>
            <w:r w:rsidRPr="00C16678">
              <w:rPr>
                <w:rFonts w:ascii="Times New Roman" w:hAnsi="Times New Roman" w:cs="Times New Roman"/>
                <w:sz w:val="24"/>
                <w:szCs w:val="24"/>
                <w:lang w:eastAsia="en-US"/>
              </w:rPr>
              <w:t>(без отметок не действительно)</w:t>
            </w:r>
          </w:p>
        </w:tc>
      </w:tr>
      <w:tr w:rsidR="00B41411" w:rsidRPr="00C16678">
        <w:trPr>
          <w:gridAfter w:val="1"/>
          <w:wAfter w:w="204" w:type="dxa"/>
        </w:trPr>
        <w:tc>
          <w:tcPr>
            <w:tcW w:w="9639" w:type="dxa"/>
            <w:gridSpan w:val="29"/>
            <w:tcBorders>
              <w:top w:val="single" w:sz="4" w:space="0" w:color="auto"/>
              <w:bottom w:val="single" w:sz="4" w:space="0" w:color="auto"/>
            </w:tcBorders>
          </w:tcPr>
          <w:p w:rsidR="00B41411" w:rsidRPr="00C16678" w:rsidRDefault="00B41411" w:rsidP="00FA7227">
            <w:pPr>
              <w:autoSpaceDE w:val="0"/>
              <w:autoSpaceDN w:val="0"/>
              <w:adjustRightInd w:val="0"/>
              <w:spacing w:after="0" w:line="240" w:lineRule="auto"/>
              <w:jc w:val="both"/>
              <w:rPr>
                <w:rFonts w:ascii="Times New Roman" w:hAnsi="Times New Roman" w:cs="Times New Roman"/>
                <w:sz w:val="24"/>
                <w:szCs w:val="24"/>
                <w:lang w:eastAsia="en-US"/>
              </w:rPr>
            </w:pPr>
            <w:r w:rsidRPr="00C16678">
              <w:rPr>
                <w:rFonts w:ascii="Times New Roman" w:hAnsi="Times New Roman" w:cs="Times New Roman"/>
                <w:sz w:val="24"/>
                <w:szCs w:val="24"/>
                <w:lang w:eastAsia="en-US"/>
              </w:rPr>
              <w:t>Особые отметки контролирующих органов</w:t>
            </w:r>
          </w:p>
        </w:tc>
      </w:tr>
    </w:tbl>
    <w:p w:rsidR="00B41411" w:rsidRPr="00FA7227" w:rsidRDefault="00B41411" w:rsidP="00FA7227">
      <w:pPr>
        <w:spacing w:after="0" w:line="240" w:lineRule="auto"/>
        <w:rPr>
          <w:rFonts w:ascii="Times New Roman" w:hAnsi="Times New Roman" w:cs="Times New Roman"/>
          <w:sz w:val="28"/>
          <w:szCs w:val="28"/>
          <w:lang w:eastAsia="en-US"/>
        </w:rPr>
      </w:pPr>
    </w:p>
    <w:p w:rsidR="00B41411" w:rsidRPr="00FA7227" w:rsidRDefault="00B41411" w:rsidP="00FA7227">
      <w:pPr>
        <w:widowControl w:val="0"/>
        <w:autoSpaceDE w:val="0"/>
        <w:autoSpaceDN w:val="0"/>
        <w:adjustRightInd w:val="0"/>
        <w:spacing w:after="0" w:line="240" w:lineRule="auto"/>
        <w:rPr>
          <w:rFonts w:ascii="Times New Roman" w:hAnsi="Times New Roman" w:cs="Times New Roman"/>
          <w:sz w:val="28"/>
          <w:szCs w:val="28"/>
        </w:rPr>
      </w:pPr>
    </w:p>
    <w:p w:rsidR="00B41411" w:rsidRPr="00FA7227" w:rsidRDefault="00B41411" w:rsidP="00FA7227">
      <w:pPr>
        <w:widowControl w:val="0"/>
        <w:autoSpaceDE w:val="0"/>
        <w:autoSpaceDN w:val="0"/>
        <w:adjustRightInd w:val="0"/>
        <w:spacing w:after="0" w:line="240" w:lineRule="auto"/>
        <w:rPr>
          <w:rFonts w:ascii="Times New Roman" w:hAnsi="Times New Roman" w:cs="Times New Roman"/>
          <w:sz w:val="28"/>
          <w:szCs w:val="28"/>
        </w:rPr>
      </w:pPr>
    </w:p>
    <w:p w:rsidR="00B41411" w:rsidRDefault="00B41411" w:rsidP="00651F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Глава Батуринского сельского</w:t>
      </w:r>
    </w:p>
    <w:p w:rsidR="00B41411" w:rsidRDefault="00B41411" w:rsidP="00760C4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поселения Брюховецкого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bookmarkStart w:id="60" w:name="_GoBack"/>
      <w:bookmarkEnd w:id="60"/>
      <w:r>
        <w:rPr>
          <w:rFonts w:ascii="Times New Roman" w:hAnsi="Times New Roman" w:cs="Times New Roman"/>
          <w:sz w:val="28"/>
          <w:szCs w:val="28"/>
        </w:rPr>
        <w:t xml:space="preserve">        М.А.Сапронова</w:t>
      </w:r>
    </w:p>
    <w:p w:rsidR="00B41411" w:rsidRDefault="00B41411">
      <w:pPr>
        <w:rPr>
          <w:rFonts w:cs="Times New Roman"/>
        </w:rPr>
      </w:pPr>
    </w:p>
    <w:sectPr w:rsidR="00B41411" w:rsidSect="003D7D2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45111"/>
    <w:multiLevelType w:val="multilevel"/>
    <w:tmpl w:val="C6A2EC4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855"/>
        </w:tabs>
        <w:ind w:left="855" w:hanging="49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nsid w:val="0A156BF7"/>
    <w:multiLevelType w:val="hybridMultilevel"/>
    <w:tmpl w:val="7EEC90B0"/>
    <w:lvl w:ilvl="0" w:tplc="369201C0">
      <w:start w:val="3"/>
      <w:numFmt w:val="decimal"/>
      <w:lvlText w:val="%1."/>
      <w:lvlJc w:val="left"/>
      <w:pPr>
        <w:ind w:left="1140" w:hanging="360"/>
      </w:pPr>
      <w:rPr>
        <w:rFonts w:cs="Times New Roman" w:hint="default"/>
      </w:rPr>
    </w:lvl>
    <w:lvl w:ilvl="1" w:tplc="04190019">
      <w:start w:val="1"/>
      <w:numFmt w:val="lowerLetter"/>
      <w:lvlText w:val="%2."/>
      <w:lvlJc w:val="left"/>
      <w:pPr>
        <w:ind w:left="1860" w:hanging="360"/>
      </w:pPr>
      <w:rPr>
        <w:rFonts w:cs="Times New Roman"/>
      </w:rPr>
    </w:lvl>
    <w:lvl w:ilvl="2" w:tplc="0419001B">
      <w:start w:val="1"/>
      <w:numFmt w:val="lowerRoman"/>
      <w:lvlText w:val="%3."/>
      <w:lvlJc w:val="right"/>
      <w:pPr>
        <w:ind w:left="2580" w:hanging="180"/>
      </w:pPr>
      <w:rPr>
        <w:rFonts w:cs="Times New Roman"/>
      </w:rPr>
    </w:lvl>
    <w:lvl w:ilvl="3" w:tplc="0419000F">
      <w:start w:val="1"/>
      <w:numFmt w:val="decimal"/>
      <w:lvlText w:val="%4."/>
      <w:lvlJc w:val="left"/>
      <w:pPr>
        <w:ind w:left="3300" w:hanging="360"/>
      </w:pPr>
      <w:rPr>
        <w:rFonts w:cs="Times New Roman"/>
      </w:rPr>
    </w:lvl>
    <w:lvl w:ilvl="4" w:tplc="04190019">
      <w:start w:val="1"/>
      <w:numFmt w:val="lowerLetter"/>
      <w:lvlText w:val="%5."/>
      <w:lvlJc w:val="left"/>
      <w:pPr>
        <w:ind w:left="4020" w:hanging="360"/>
      </w:pPr>
      <w:rPr>
        <w:rFonts w:cs="Times New Roman"/>
      </w:rPr>
    </w:lvl>
    <w:lvl w:ilvl="5" w:tplc="0419001B">
      <w:start w:val="1"/>
      <w:numFmt w:val="lowerRoman"/>
      <w:lvlText w:val="%6."/>
      <w:lvlJc w:val="right"/>
      <w:pPr>
        <w:ind w:left="4740" w:hanging="180"/>
      </w:pPr>
      <w:rPr>
        <w:rFonts w:cs="Times New Roman"/>
      </w:rPr>
    </w:lvl>
    <w:lvl w:ilvl="6" w:tplc="0419000F">
      <w:start w:val="1"/>
      <w:numFmt w:val="decimal"/>
      <w:lvlText w:val="%7."/>
      <w:lvlJc w:val="left"/>
      <w:pPr>
        <w:ind w:left="5460" w:hanging="360"/>
      </w:pPr>
      <w:rPr>
        <w:rFonts w:cs="Times New Roman"/>
      </w:rPr>
    </w:lvl>
    <w:lvl w:ilvl="7" w:tplc="04190019">
      <w:start w:val="1"/>
      <w:numFmt w:val="lowerLetter"/>
      <w:lvlText w:val="%8."/>
      <w:lvlJc w:val="left"/>
      <w:pPr>
        <w:ind w:left="6180" w:hanging="360"/>
      </w:pPr>
      <w:rPr>
        <w:rFonts w:cs="Times New Roman"/>
      </w:rPr>
    </w:lvl>
    <w:lvl w:ilvl="8" w:tplc="0419001B">
      <w:start w:val="1"/>
      <w:numFmt w:val="lowerRoman"/>
      <w:lvlText w:val="%9."/>
      <w:lvlJc w:val="right"/>
      <w:pPr>
        <w:ind w:left="6900" w:hanging="180"/>
      </w:pPr>
      <w:rPr>
        <w:rFonts w:cs="Times New Roman"/>
      </w:rPr>
    </w:lvl>
  </w:abstractNum>
  <w:abstractNum w:abstractNumId="2">
    <w:nsid w:val="1FE6719E"/>
    <w:multiLevelType w:val="hybridMultilevel"/>
    <w:tmpl w:val="83805C9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5502A2C"/>
    <w:multiLevelType w:val="hybridMultilevel"/>
    <w:tmpl w:val="BB7C19F6"/>
    <w:lvl w:ilvl="0" w:tplc="851CFBBA">
      <w:start w:val="2"/>
      <w:numFmt w:val="bullet"/>
      <w:lvlText w:val="-"/>
      <w:lvlJc w:val="left"/>
      <w:pPr>
        <w:tabs>
          <w:tab w:val="num" w:pos="1065"/>
        </w:tabs>
        <w:ind w:left="1065" w:hanging="780"/>
      </w:pPr>
      <w:rPr>
        <w:rFonts w:ascii="Times New Roman" w:eastAsia="Times New Roman" w:hAnsi="Times New Roman" w:hint="default"/>
      </w:rPr>
    </w:lvl>
    <w:lvl w:ilvl="1" w:tplc="04190003">
      <w:start w:val="1"/>
      <w:numFmt w:val="bullet"/>
      <w:lvlText w:val="o"/>
      <w:lvlJc w:val="left"/>
      <w:pPr>
        <w:tabs>
          <w:tab w:val="num" w:pos="1365"/>
        </w:tabs>
        <w:ind w:left="1365" w:hanging="360"/>
      </w:pPr>
      <w:rPr>
        <w:rFonts w:ascii="Courier New" w:hAnsi="Courier New" w:hint="default"/>
      </w:rPr>
    </w:lvl>
    <w:lvl w:ilvl="2" w:tplc="04190005">
      <w:start w:val="1"/>
      <w:numFmt w:val="bullet"/>
      <w:lvlText w:val=""/>
      <w:lvlJc w:val="left"/>
      <w:pPr>
        <w:tabs>
          <w:tab w:val="num" w:pos="2085"/>
        </w:tabs>
        <w:ind w:left="2085" w:hanging="360"/>
      </w:pPr>
      <w:rPr>
        <w:rFonts w:ascii="Wingdings" w:hAnsi="Wingdings" w:hint="default"/>
      </w:rPr>
    </w:lvl>
    <w:lvl w:ilvl="3" w:tplc="04190001">
      <w:start w:val="1"/>
      <w:numFmt w:val="bullet"/>
      <w:lvlText w:val=""/>
      <w:lvlJc w:val="left"/>
      <w:pPr>
        <w:tabs>
          <w:tab w:val="num" w:pos="2805"/>
        </w:tabs>
        <w:ind w:left="2805" w:hanging="360"/>
      </w:pPr>
      <w:rPr>
        <w:rFonts w:ascii="Symbol" w:hAnsi="Symbol" w:hint="default"/>
      </w:rPr>
    </w:lvl>
    <w:lvl w:ilvl="4" w:tplc="04190003">
      <w:start w:val="1"/>
      <w:numFmt w:val="bullet"/>
      <w:lvlText w:val="o"/>
      <w:lvlJc w:val="left"/>
      <w:pPr>
        <w:tabs>
          <w:tab w:val="num" w:pos="3525"/>
        </w:tabs>
        <w:ind w:left="3525" w:hanging="360"/>
      </w:pPr>
      <w:rPr>
        <w:rFonts w:ascii="Courier New" w:hAnsi="Courier New" w:hint="default"/>
      </w:rPr>
    </w:lvl>
    <w:lvl w:ilvl="5" w:tplc="04190005">
      <w:start w:val="1"/>
      <w:numFmt w:val="bullet"/>
      <w:lvlText w:val=""/>
      <w:lvlJc w:val="left"/>
      <w:pPr>
        <w:tabs>
          <w:tab w:val="num" w:pos="4245"/>
        </w:tabs>
        <w:ind w:left="4245" w:hanging="360"/>
      </w:pPr>
      <w:rPr>
        <w:rFonts w:ascii="Wingdings" w:hAnsi="Wingdings" w:hint="default"/>
      </w:rPr>
    </w:lvl>
    <w:lvl w:ilvl="6" w:tplc="04190001">
      <w:start w:val="1"/>
      <w:numFmt w:val="bullet"/>
      <w:lvlText w:val=""/>
      <w:lvlJc w:val="left"/>
      <w:pPr>
        <w:tabs>
          <w:tab w:val="num" w:pos="4965"/>
        </w:tabs>
        <w:ind w:left="4965" w:hanging="360"/>
      </w:pPr>
      <w:rPr>
        <w:rFonts w:ascii="Symbol" w:hAnsi="Symbol" w:hint="default"/>
      </w:rPr>
    </w:lvl>
    <w:lvl w:ilvl="7" w:tplc="04190003">
      <w:start w:val="1"/>
      <w:numFmt w:val="bullet"/>
      <w:lvlText w:val="o"/>
      <w:lvlJc w:val="left"/>
      <w:pPr>
        <w:tabs>
          <w:tab w:val="num" w:pos="5685"/>
        </w:tabs>
        <w:ind w:left="5685" w:hanging="360"/>
      </w:pPr>
      <w:rPr>
        <w:rFonts w:ascii="Courier New" w:hAnsi="Courier New" w:hint="default"/>
      </w:rPr>
    </w:lvl>
    <w:lvl w:ilvl="8" w:tplc="04190005">
      <w:start w:val="1"/>
      <w:numFmt w:val="bullet"/>
      <w:lvlText w:val=""/>
      <w:lvlJc w:val="left"/>
      <w:pPr>
        <w:tabs>
          <w:tab w:val="num" w:pos="6405"/>
        </w:tabs>
        <w:ind w:left="6405" w:hanging="360"/>
      </w:pPr>
      <w:rPr>
        <w:rFonts w:ascii="Wingdings" w:hAnsi="Wingdings" w:hint="default"/>
      </w:rPr>
    </w:lvl>
  </w:abstractNum>
  <w:abstractNum w:abstractNumId="4">
    <w:nsid w:val="2D6C5617"/>
    <w:multiLevelType w:val="hybridMultilevel"/>
    <w:tmpl w:val="EF705D98"/>
    <w:lvl w:ilvl="0" w:tplc="932A3A02">
      <w:start w:val="2"/>
      <w:numFmt w:val="decimal"/>
      <w:lvlText w:val="%1."/>
      <w:lvlJc w:val="left"/>
      <w:pPr>
        <w:ind w:left="1140" w:hanging="360"/>
      </w:pPr>
      <w:rPr>
        <w:rFonts w:cs="Times New Roman" w:hint="default"/>
      </w:rPr>
    </w:lvl>
    <w:lvl w:ilvl="1" w:tplc="04190019">
      <w:start w:val="1"/>
      <w:numFmt w:val="lowerLetter"/>
      <w:lvlText w:val="%2."/>
      <w:lvlJc w:val="left"/>
      <w:pPr>
        <w:ind w:left="1860" w:hanging="360"/>
      </w:pPr>
      <w:rPr>
        <w:rFonts w:cs="Times New Roman"/>
      </w:rPr>
    </w:lvl>
    <w:lvl w:ilvl="2" w:tplc="0419001B">
      <w:start w:val="1"/>
      <w:numFmt w:val="lowerRoman"/>
      <w:lvlText w:val="%3."/>
      <w:lvlJc w:val="right"/>
      <w:pPr>
        <w:ind w:left="2580" w:hanging="180"/>
      </w:pPr>
      <w:rPr>
        <w:rFonts w:cs="Times New Roman"/>
      </w:rPr>
    </w:lvl>
    <w:lvl w:ilvl="3" w:tplc="0419000F">
      <w:start w:val="1"/>
      <w:numFmt w:val="decimal"/>
      <w:lvlText w:val="%4."/>
      <w:lvlJc w:val="left"/>
      <w:pPr>
        <w:ind w:left="3300" w:hanging="360"/>
      </w:pPr>
      <w:rPr>
        <w:rFonts w:cs="Times New Roman"/>
      </w:rPr>
    </w:lvl>
    <w:lvl w:ilvl="4" w:tplc="04190019">
      <w:start w:val="1"/>
      <w:numFmt w:val="lowerLetter"/>
      <w:lvlText w:val="%5."/>
      <w:lvlJc w:val="left"/>
      <w:pPr>
        <w:ind w:left="4020" w:hanging="360"/>
      </w:pPr>
      <w:rPr>
        <w:rFonts w:cs="Times New Roman"/>
      </w:rPr>
    </w:lvl>
    <w:lvl w:ilvl="5" w:tplc="0419001B">
      <w:start w:val="1"/>
      <w:numFmt w:val="lowerRoman"/>
      <w:lvlText w:val="%6."/>
      <w:lvlJc w:val="right"/>
      <w:pPr>
        <w:ind w:left="4740" w:hanging="180"/>
      </w:pPr>
      <w:rPr>
        <w:rFonts w:cs="Times New Roman"/>
      </w:rPr>
    </w:lvl>
    <w:lvl w:ilvl="6" w:tplc="0419000F">
      <w:start w:val="1"/>
      <w:numFmt w:val="decimal"/>
      <w:lvlText w:val="%7."/>
      <w:lvlJc w:val="left"/>
      <w:pPr>
        <w:ind w:left="5460" w:hanging="360"/>
      </w:pPr>
      <w:rPr>
        <w:rFonts w:cs="Times New Roman"/>
      </w:rPr>
    </w:lvl>
    <w:lvl w:ilvl="7" w:tplc="04190019">
      <w:start w:val="1"/>
      <w:numFmt w:val="lowerLetter"/>
      <w:lvlText w:val="%8."/>
      <w:lvlJc w:val="left"/>
      <w:pPr>
        <w:ind w:left="6180" w:hanging="360"/>
      </w:pPr>
      <w:rPr>
        <w:rFonts w:cs="Times New Roman"/>
      </w:rPr>
    </w:lvl>
    <w:lvl w:ilvl="8" w:tplc="0419001B">
      <w:start w:val="1"/>
      <w:numFmt w:val="lowerRoman"/>
      <w:lvlText w:val="%9."/>
      <w:lvlJc w:val="right"/>
      <w:pPr>
        <w:ind w:left="6900" w:hanging="180"/>
      </w:pPr>
      <w:rPr>
        <w:rFonts w:cs="Times New Roman"/>
      </w:rPr>
    </w:lvl>
  </w:abstractNum>
  <w:abstractNum w:abstractNumId="5">
    <w:nsid w:val="57341B69"/>
    <w:multiLevelType w:val="singleLevel"/>
    <w:tmpl w:val="9426FADE"/>
    <w:lvl w:ilvl="0">
      <w:start w:val="3"/>
      <w:numFmt w:val="decimal"/>
      <w:lvlText w:val="%1."/>
      <w:legacy w:legacy="1" w:legacySpace="0" w:legacyIndent="312"/>
      <w:lvlJc w:val="left"/>
      <w:rPr>
        <w:rFonts w:ascii="Times New Roman" w:hAnsi="Times New Roman" w:cs="Times New Roman" w:hint="default"/>
      </w:rPr>
    </w:lvl>
  </w:abstractNum>
  <w:abstractNum w:abstractNumId="6">
    <w:nsid w:val="58AA382B"/>
    <w:multiLevelType w:val="multilevel"/>
    <w:tmpl w:val="5F583AF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320"/>
        </w:tabs>
        <w:ind w:left="1320" w:hanging="960"/>
      </w:pPr>
      <w:rPr>
        <w:rFonts w:cs="Times New Roman" w:hint="default"/>
      </w:rPr>
    </w:lvl>
    <w:lvl w:ilvl="2">
      <w:start w:val="1"/>
      <w:numFmt w:val="decimal"/>
      <w:isLgl/>
      <w:lvlText w:val="%1.%2.%3."/>
      <w:lvlJc w:val="left"/>
      <w:pPr>
        <w:tabs>
          <w:tab w:val="num" w:pos="1320"/>
        </w:tabs>
        <w:ind w:left="1320" w:hanging="96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7">
    <w:nsid w:val="72E808BA"/>
    <w:multiLevelType w:val="multilevel"/>
    <w:tmpl w:val="1EB0A8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
  </w:num>
  <w:num w:numId="2">
    <w:abstractNumId w:val="0"/>
  </w:num>
  <w:num w:numId="3">
    <w:abstractNumId w:val="3"/>
  </w:num>
  <w:num w:numId="4">
    <w:abstractNumId w:val="2"/>
  </w:num>
  <w:num w:numId="5">
    <w:abstractNumId w:val="5"/>
  </w:num>
  <w:num w:numId="6">
    <w:abstractNumId w:val="7"/>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7227"/>
    <w:rsid w:val="00045347"/>
    <w:rsid w:val="00054A09"/>
    <w:rsid w:val="00066F5A"/>
    <w:rsid w:val="00157029"/>
    <w:rsid w:val="001729ED"/>
    <w:rsid w:val="0018128A"/>
    <w:rsid w:val="001833E4"/>
    <w:rsid w:val="001A5187"/>
    <w:rsid w:val="001C7C2D"/>
    <w:rsid w:val="00221E3B"/>
    <w:rsid w:val="002224D1"/>
    <w:rsid w:val="002937DA"/>
    <w:rsid w:val="002B6331"/>
    <w:rsid w:val="00325256"/>
    <w:rsid w:val="003B6828"/>
    <w:rsid w:val="003C2673"/>
    <w:rsid w:val="003D7D20"/>
    <w:rsid w:val="00527CDD"/>
    <w:rsid w:val="005C02E1"/>
    <w:rsid w:val="005F6810"/>
    <w:rsid w:val="00630333"/>
    <w:rsid w:val="006324AB"/>
    <w:rsid w:val="00632C50"/>
    <w:rsid w:val="006345F9"/>
    <w:rsid w:val="00651FFA"/>
    <w:rsid w:val="00676710"/>
    <w:rsid w:val="00676839"/>
    <w:rsid w:val="00736230"/>
    <w:rsid w:val="00760C4A"/>
    <w:rsid w:val="007B5C6E"/>
    <w:rsid w:val="00814E19"/>
    <w:rsid w:val="00822AA6"/>
    <w:rsid w:val="008239F6"/>
    <w:rsid w:val="00845F6B"/>
    <w:rsid w:val="008632FB"/>
    <w:rsid w:val="00895FA4"/>
    <w:rsid w:val="008D0A46"/>
    <w:rsid w:val="00945041"/>
    <w:rsid w:val="0094794D"/>
    <w:rsid w:val="00950CF4"/>
    <w:rsid w:val="00964754"/>
    <w:rsid w:val="00973372"/>
    <w:rsid w:val="00991402"/>
    <w:rsid w:val="009D0ABF"/>
    <w:rsid w:val="00A2322B"/>
    <w:rsid w:val="00A447C0"/>
    <w:rsid w:val="00A93F02"/>
    <w:rsid w:val="00B1298B"/>
    <w:rsid w:val="00B41411"/>
    <w:rsid w:val="00B6768B"/>
    <w:rsid w:val="00B82CA4"/>
    <w:rsid w:val="00B94564"/>
    <w:rsid w:val="00BF1281"/>
    <w:rsid w:val="00C07756"/>
    <w:rsid w:val="00C102B7"/>
    <w:rsid w:val="00C16678"/>
    <w:rsid w:val="00C34FDD"/>
    <w:rsid w:val="00C90B1C"/>
    <w:rsid w:val="00D22682"/>
    <w:rsid w:val="00DF1422"/>
    <w:rsid w:val="00DF7C98"/>
    <w:rsid w:val="00E00E9F"/>
    <w:rsid w:val="00F11A83"/>
    <w:rsid w:val="00F710BD"/>
    <w:rsid w:val="00FA7227"/>
    <w:rsid w:val="00FB3E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A7227"/>
    <w:pPr>
      <w:spacing w:after="200" w:line="276" w:lineRule="auto"/>
    </w:pPr>
    <w:rPr>
      <w:rFonts w:eastAsia="Times New Roman" w:cs="Calibri"/>
    </w:rPr>
  </w:style>
  <w:style w:type="paragraph" w:styleId="Heading1">
    <w:name w:val="heading 1"/>
    <w:basedOn w:val="Normal"/>
    <w:next w:val="Normal"/>
    <w:link w:val="Heading1Char"/>
    <w:uiPriority w:val="99"/>
    <w:qFormat/>
    <w:rsid w:val="00FA7227"/>
    <w:pPr>
      <w:keepNext/>
      <w:suppressAutoHyphens/>
      <w:spacing w:after="0" w:line="240" w:lineRule="auto"/>
      <w:ind w:left="360" w:hanging="360"/>
      <w:jc w:val="center"/>
      <w:outlineLvl w:val="0"/>
    </w:pPr>
    <w:rPr>
      <w:rFonts w:ascii="Times New Roman" w:hAnsi="Times New Roman" w:cs="Times New Roman"/>
      <w:sz w:val="28"/>
      <w:szCs w:val="28"/>
      <w:lang w:eastAsia="ar-SA"/>
    </w:rPr>
  </w:style>
  <w:style w:type="paragraph" w:styleId="Heading2">
    <w:name w:val="heading 2"/>
    <w:basedOn w:val="Normal"/>
    <w:next w:val="Normal"/>
    <w:link w:val="Heading2Char"/>
    <w:uiPriority w:val="99"/>
    <w:qFormat/>
    <w:rsid w:val="00FA7227"/>
    <w:pPr>
      <w:keepNext/>
      <w:spacing w:after="0" w:line="240" w:lineRule="auto"/>
      <w:jc w:val="both"/>
      <w:outlineLvl w:val="1"/>
    </w:pPr>
    <w:rPr>
      <w:rFonts w:ascii="Times New Roman" w:hAnsi="Times New Roman" w:cs="Times New Roman"/>
      <w:sz w:val="28"/>
      <w:szCs w:val="28"/>
    </w:rPr>
  </w:style>
  <w:style w:type="paragraph" w:styleId="Heading3">
    <w:name w:val="heading 3"/>
    <w:basedOn w:val="Normal"/>
    <w:next w:val="Normal"/>
    <w:link w:val="Heading3Char"/>
    <w:uiPriority w:val="99"/>
    <w:qFormat/>
    <w:rsid w:val="00FA7227"/>
    <w:pPr>
      <w:keepNext/>
      <w:spacing w:after="0" w:line="240" w:lineRule="auto"/>
      <w:jc w:val="center"/>
      <w:outlineLvl w:val="2"/>
    </w:pPr>
    <w:rPr>
      <w:rFonts w:ascii="Times New Roman" w:hAnsi="Times New Roman" w:cs="Times New Roman"/>
      <w:b/>
      <w:bCs/>
      <w:sz w:val="24"/>
      <w:szCs w:val="24"/>
    </w:rPr>
  </w:style>
  <w:style w:type="paragraph" w:styleId="Heading4">
    <w:name w:val="heading 4"/>
    <w:basedOn w:val="Normal"/>
    <w:next w:val="Normal"/>
    <w:link w:val="Heading4Char"/>
    <w:uiPriority w:val="99"/>
    <w:qFormat/>
    <w:rsid w:val="00FA7227"/>
    <w:pPr>
      <w:keepNext/>
      <w:spacing w:after="0" w:line="240" w:lineRule="auto"/>
      <w:ind w:right="-82"/>
      <w:jc w:val="center"/>
      <w:outlineLvl w:val="3"/>
    </w:pPr>
    <w:rPr>
      <w:rFonts w:ascii="Times New Roman" w:hAnsi="Times New Roman" w:cs="Times New Roman"/>
      <w:b/>
      <w:bCs/>
      <w:sz w:val="28"/>
      <w:szCs w:val="28"/>
    </w:rPr>
  </w:style>
  <w:style w:type="paragraph" w:styleId="Heading5">
    <w:name w:val="heading 5"/>
    <w:basedOn w:val="Normal"/>
    <w:next w:val="Normal"/>
    <w:link w:val="Heading5Char"/>
    <w:uiPriority w:val="99"/>
    <w:qFormat/>
    <w:rsid w:val="00FA7227"/>
    <w:pPr>
      <w:keepNext/>
      <w:spacing w:after="0" w:line="240" w:lineRule="auto"/>
      <w:jc w:val="both"/>
      <w:outlineLvl w:val="4"/>
    </w:pPr>
    <w:rPr>
      <w:rFonts w:ascii="Times New Roman" w:hAnsi="Times New Roman" w:cs="Times New Roman"/>
      <w:sz w:val="24"/>
      <w:szCs w:val="24"/>
    </w:rPr>
  </w:style>
  <w:style w:type="paragraph" w:styleId="Heading6">
    <w:name w:val="heading 6"/>
    <w:basedOn w:val="Normal"/>
    <w:next w:val="Normal"/>
    <w:link w:val="Heading6Char"/>
    <w:uiPriority w:val="99"/>
    <w:qFormat/>
    <w:rsid w:val="00FA7227"/>
    <w:pPr>
      <w:keepNext/>
      <w:spacing w:after="0" w:line="240" w:lineRule="auto"/>
      <w:jc w:val="both"/>
      <w:outlineLvl w:val="5"/>
    </w:pPr>
    <w:rPr>
      <w:rFonts w:ascii="Times New Roman" w:hAnsi="Times New Roman" w:cs="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7227"/>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FA7227"/>
    <w:rPr>
      <w:rFonts w:ascii="Times New Roman" w:hAnsi="Times New Roman" w:cs="Times New Roman"/>
      <w:sz w:val="24"/>
      <w:szCs w:val="24"/>
      <w:lang w:eastAsia="ru-RU"/>
    </w:rPr>
  </w:style>
  <w:style w:type="character" w:customStyle="1" w:styleId="Heading3Char">
    <w:name w:val="Heading 3 Char"/>
    <w:basedOn w:val="DefaultParagraphFont"/>
    <w:link w:val="Heading3"/>
    <w:uiPriority w:val="99"/>
    <w:locked/>
    <w:rsid w:val="00FA7227"/>
    <w:rPr>
      <w:rFonts w:ascii="Times New Roman" w:hAnsi="Times New Roman" w:cs="Times New Roman"/>
      <w:b/>
      <w:bCs/>
      <w:sz w:val="20"/>
      <w:szCs w:val="20"/>
      <w:lang w:eastAsia="ru-RU"/>
    </w:rPr>
  </w:style>
  <w:style w:type="character" w:customStyle="1" w:styleId="Heading4Char">
    <w:name w:val="Heading 4 Char"/>
    <w:basedOn w:val="DefaultParagraphFont"/>
    <w:link w:val="Heading4"/>
    <w:uiPriority w:val="99"/>
    <w:locked/>
    <w:rsid w:val="00FA7227"/>
    <w:rPr>
      <w:rFonts w:ascii="Times New Roman" w:hAnsi="Times New Roman" w:cs="Times New Roman"/>
      <w:b/>
      <w:bCs/>
      <w:sz w:val="24"/>
      <w:szCs w:val="24"/>
      <w:lang w:eastAsia="ru-RU"/>
    </w:rPr>
  </w:style>
  <w:style w:type="character" w:customStyle="1" w:styleId="Heading5Char">
    <w:name w:val="Heading 5 Char"/>
    <w:basedOn w:val="DefaultParagraphFont"/>
    <w:link w:val="Heading5"/>
    <w:uiPriority w:val="99"/>
    <w:locked/>
    <w:rsid w:val="00FA7227"/>
    <w:rPr>
      <w:rFonts w:ascii="Times New Roman" w:hAnsi="Times New Roman" w:cs="Times New Roman"/>
      <w:sz w:val="20"/>
      <w:szCs w:val="20"/>
      <w:lang w:eastAsia="ru-RU"/>
    </w:rPr>
  </w:style>
  <w:style w:type="character" w:customStyle="1" w:styleId="Heading6Char">
    <w:name w:val="Heading 6 Char"/>
    <w:basedOn w:val="DefaultParagraphFont"/>
    <w:link w:val="Heading6"/>
    <w:uiPriority w:val="99"/>
    <w:locked/>
    <w:rsid w:val="00FA7227"/>
    <w:rPr>
      <w:rFonts w:ascii="Times New Roman" w:hAnsi="Times New Roman" w:cs="Times New Roman"/>
      <w:b/>
      <w:bCs/>
      <w:sz w:val="24"/>
      <w:szCs w:val="24"/>
      <w:lang w:eastAsia="ru-RU"/>
    </w:rPr>
  </w:style>
  <w:style w:type="character" w:customStyle="1" w:styleId="NoSpacingChar">
    <w:name w:val="No Spacing Char"/>
    <w:link w:val="NoSpacing"/>
    <w:uiPriority w:val="99"/>
    <w:locked/>
    <w:rsid w:val="00FA7227"/>
    <w:rPr>
      <w:sz w:val="28"/>
      <w:lang w:val="ru-RU" w:eastAsia="en-US"/>
    </w:rPr>
  </w:style>
  <w:style w:type="paragraph" w:styleId="NoSpacing">
    <w:name w:val="No Spacing"/>
    <w:link w:val="NoSpacingChar"/>
    <w:uiPriority w:val="99"/>
    <w:qFormat/>
    <w:rsid w:val="00FA7227"/>
    <w:rPr>
      <w:rFonts w:cs="Calibri"/>
      <w:sz w:val="28"/>
      <w:szCs w:val="28"/>
      <w:lang w:eastAsia="en-US"/>
    </w:rPr>
  </w:style>
  <w:style w:type="paragraph" w:styleId="Subtitle">
    <w:name w:val="Subtitle"/>
    <w:basedOn w:val="Normal"/>
    <w:next w:val="BodyText"/>
    <w:link w:val="SubtitleChar"/>
    <w:uiPriority w:val="99"/>
    <w:qFormat/>
    <w:rsid w:val="00FA7227"/>
    <w:pPr>
      <w:suppressAutoHyphens/>
      <w:spacing w:after="0" w:line="240" w:lineRule="auto"/>
      <w:jc w:val="center"/>
    </w:pPr>
    <w:rPr>
      <w:rFonts w:ascii="Times New Roman" w:hAnsi="Times New Roman" w:cs="Times New Roman"/>
      <w:b/>
      <w:bCs/>
      <w:caps/>
      <w:sz w:val="28"/>
      <w:szCs w:val="28"/>
      <w:lang w:eastAsia="ar-SA"/>
    </w:rPr>
  </w:style>
  <w:style w:type="character" w:customStyle="1" w:styleId="SubtitleChar">
    <w:name w:val="Subtitle Char"/>
    <w:basedOn w:val="DefaultParagraphFont"/>
    <w:link w:val="Subtitle"/>
    <w:uiPriority w:val="99"/>
    <w:locked/>
    <w:rsid w:val="00FA7227"/>
    <w:rPr>
      <w:rFonts w:ascii="Times New Roman" w:hAnsi="Times New Roman" w:cs="Times New Roman"/>
      <w:b/>
      <w:bCs/>
      <w:caps/>
      <w:sz w:val="20"/>
      <w:szCs w:val="20"/>
      <w:lang w:eastAsia="ar-SA" w:bidi="ar-SA"/>
    </w:rPr>
  </w:style>
  <w:style w:type="paragraph" w:styleId="BodyText">
    <w:name w:val="Body Text"/>
    <w:basedOn w:val="Normal"/>
    <w:link w:val="BodyTextChar"/>
    <w:uiPriority w:val="99"/>
    <w:rsid w:val="00FA7227"/>
    <w:pPr>
      <w:spacing w:after="120"/>
    </w:pPr>
  </w:style>
  <w:style w:type="character" w:customStyle="1" w:styleId="BodyTextChar">
    <w:name w:val="Body Text Char"/>
    <w:basedOn w:val="DefaultParagraphFont"/>
    <w:link w:val="BodyText"/>
    <w:uiPriority w:val="99"/>
    <w:locked/>
    <w:rsid w:val="00FA7227"/>
    <w:rPr>
      <w:rFonts w:eastAsia="Times New Roman" w:cs="Times New Roman"/>
      <w:lang w:eastAsia="ru-RU"/>
    </w:rPr>
  </w:style>
  <w:style w:type="paragraph" w:styleId="Title">
    <w:name w:val="Title"/>
    <w:basedOn w:val="Normal"/>
    <w:link w:val="TitleChar"/>
    <w:uiPriority w:val="99"/>
    <w:qFormat/>
    <w:rsid w:val="00FA7227"/>
    <w:pPr>
      <w:spacing w:after="0" w:line="240" w:lineRule="auto"/>
      <w:jc w:val="center"/>
    </w:pPr>
    <w:rPr>
      <w:rFonts w:ascii="Times New Roman" w:hAnsi="Times New Roman" w:cs="Times New Roman"/>
      <w:b/>
      <w:bCs/>
      <w:sz w:val="28"/>
      <w:szCs w:val="28"/>
    </w:rPr>
  </w:style>
  <w:style w:type="character" w:customStyle="1" w:styleId="TitleChar">
    <w:name w:val="Title Char"/>
    <w:basedOn w:val="DefaultParagraphFont"/>
    <w:link w:val="Title"/>
    <w:uiPriority w:val="99"/>
    <w:locked/>
    <w:rsid w:val="00FA7227"/>
    <w:rPr>
      <w:rFonts w:ascii="Times New Roman" w:hAnsi="Times New Roman" w:cs="Times New Roman"/>
      <w:b/>
      <w:bCs/>
      <w:sz w:val="20"/>
      <w:szCs w:val="20"/>
      <w:lang w:eastAsia="ru-RU"/>
    </w:rPr>
  </w:style>
  <w:style w:type="paragraph" w:styleId="BodyTextIndent">
    <w:name w:val="Body Text Indent"/>
    <w:basedOn w:val="Normal"/>
    <w:link w:val="BodyTextIndentChar"/>
    <w:uiPriority w:val="99"/>
    <w:rsid w:val="00FA7227"/>
    <w:pPr>
      <w:spacing w:after="0" w:line="240" w:lineRule="auto"/>
      <w:ind w:firstLine="720"/>
      <w:jc w:val="both"/>
    </w:pPr>
    <w:rPr>
      <w:rFonts w:ascii="Times New Roman" w:hAnsi="Times New Roman" w:cs="Times New Roman"/>
      <w:sz w:val="28"/>
      <w:szCs w:val="28"/>
    </w:rPr>
  </w:style>
  <w:style w:type="character" w:customStyle="1" w:styleId="BodyTextIndentChar">
    <w:name w:val="Body Text Indent Char"/>
    <w:basedOn w:val="DefaultParagraphFont"/>
    <w:link w:val="BodyTextIndent"/>
    <w:uiPriority w:val="99"/>
    <w:locked/>
    <w:rsid w:val="00FA7227"/>
    <w:rPr>
      <w:rFonts w:ascii="Times New Roman" w:hAnsi="Times New Roman" w:cs="Times New Roman"/>
      <w:sz w:val="24"/>
      <w:szCs w:val="24"/>
      <w:lang w:eastAsia="ru-RU"/>
    </w:rPr>
  </w:style>
  <w:style w:type="paragraph" w:styleId="Header">
    <w:name w:val="header"/>
    <w:basedOn w:val="Normal"/>
    <w:link w:val="HeaderChar"/>
    <w:uiPriority w:val="99"/>
    <w:rsid w:val="00FA7227"/>
    <w:pPr>
      <w:tabs>
        <w:tab w:val="center" w:pos="4677"/>
        <w:tab w:val="right" w:pos="9355"/>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locked/>
    <w:rsid w:val="00FA7227"/>
    <w:rPr>
      <w:rFonts w:ascii="Times New Roman" w:hAnsi="Times New Roman" w:cs="Times New Roman"/>
      <w:sz w:val="24"/>
      <w:szCs w:val="24"/>
      <w:lang w:eastAsia="ru-RU"/>
    </w:rPr>
  </w:style>
  <w:style w:type="character" w:styleId="PageNumber">
    <w:name w:val="page number"/>
    <w:basedOn w:val="DefaultParagraphFont"/>
    <w:uiPriority w:val="99"/>
    <w:rsid w:val="00FA7227"/>
    <w:rPr>
      <w:rFonts w:cs="Times New Roman"/>
    </w:rPr>
  </w:style>
  <w:style w:type="paragraph" w:styleId="BodyText3">
    <w:name w:val="Body Text 3"/>
    <w:basedOn w:val="Normal"/>
    <w:link w:val="BodyText3Char"/>
    <w:uiPriority w:val="99"/>
    <w:rsid w:val="00FA7227"/>
    <w:pPr>
      <w:spacing w:after="0" w:line="240" w:lineRule="auto"/>
      <w:jc w:val="both"/>
    </w:pPr>
    <w:rPr>
      <w:rFonts w:ascii="Times New Roman" w:hAnsi="Times New Roman" w:cs="Times New Roman"/>
      <w:sz w:val="28"/>
      <w:szCs w:val="28"/>
    </w:rPr>
  </w:style>
  <w:style w:type="character" w:customStyle="1" w:styleId="BodyText3Char">
    <w:name w:val="Body Text 3 Char"/>
    <w:basedOn w:val="DefaultParagraphFont"/>
    <w:link w:val="BodyText3"/>
    <w:uiPriority w:val="99"/>
    <w:locked/>
    <w:rsid w:val="00FA7227"/>
    <w:rPr>
      <w:rFonts w:ascii="Times New Roman" w:hAnsi="Times New Roman" w:cs="Times New Roman"/>
      <w:sz w:val="24"/>
      <w:szCs w:val="24"/>
      <w:lang w:eastAsia="ru-RU"/>
    </w:rPr>
  </w:style>
  <w:style w:type="paragraph" w:customStyle="1" w:styleId="1">
    <w:name w:val="заголовок 1"/>
    <w:basedOn w:val="Normal"/>
    <w:next w:val="Normal"/>
    <w:uiPriority w:val="99"/>
    <w:rsid w:val="00FA7227"/>
    <w:pPr>
      <w:keepNext/>
      <w:spacing w:after="0" w:line="240" w:lineRule="auto"/>
      <w:outlineLvl w:val="0"/>
    </w:pPr>
    <w:rPr>
      <w:rFonts w:ascii="Times New Roman" w:hAnsi="Times New Roman" w:cs="Times New Roman"/>
      <w:sz w:val="28"/>
      <w:szCs w:val="28"/>
      <w:lang w:val="en-US"/>
    </w:rPr>
  </w:style>
  <w:style w:type="paragraph" w:styleId="Footer">
    <w:name w:val="footer"/>
    <w:basedOn w:val="Normal"/>
    <w:link w:val="FooterChar"/>
    <w:uiPriority w:val="99"/>
    <w:rsid w:val="00FA7227"/>
    <w:pPr>
      <w:tabs>
        <w:tab w:val="center" w:pos="4677"/>
        <w:tab w:val="right" w:pos="9355"/>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locked/>
    <w:rsid w:val="00FA7227"/>
    <w:rPr>
      <w:rFonts w:ascii="Times New Roman" w:hAnsi="Times New Roman" w:cs="Times New Roman"/>
      <w:sz w:val="24"/>
      <w:szCs w:val="24"/>
      <w:lang w:eastAsia="ru-RU"/>
    </w:rPr>
  </w:style>
  <w:style w:type="paragraph" w:customStyle="1" w:styleId="FR1">
    <w:name w:val="FR1"/>
    <w:uiPriority w:val="99"/>
    <w:rsid w:val="00FA7227"/>
    <w:pPr>
      <w:widowControl w:val="0"/>
      <w:autoSpaceDE w:val="0"/>
      <w:autoSpaceDN w:val="0"/>
      <w:spacing w:before="240" w:line="300" w:lineRule="auto"/>
      <w:ind w:right="400"/>
      <w:jc w:val="both"/>
    </w:pPr>
    <w:rPr>
      <w:rFonts w:ascii="Arial" w:eastAsia="Times New Roman" w:hAnsi="Arial" w:cs="Arial"/>
      <w:sz w:val="24"/>
      <w:szCs w:val="24"/>
    </w:rPr>
  </w:style>
  <w:style w:type="paragraph" w:styleId="BodyText2">
    <w:name w:val="Body Text 2"/>
    <w:basedOn w:val="Normal"/>
    <w:link w:val="BodyText2Char"/>
    <w:uiPriority w:val="99"/>
    <w:rsid w:val="00FA7227"/>
    <w:pPr>
      <w:spacing w:after="0" w:line="240" w:lineRule="auto"/>
      <w:jc w:val="center"/>
    </w:pPr>
    <w:rPr>
      <w:rFonts w:ascii="Times New Roman" w:hAnsi="Times New Roman" w:cs="Times New Roman"/>
      <w:sz w:val="28"/>
      <w:szCs w:val="28"/>
    </w:rPr>
  </w:style>
  <w:style w:type="character" w:customStyle="1" w:styleId="BodyText2Char">
    <w:name w:val="Body Text 2 Char"/>
    <w:basedOn w:val="DefaultParagraphFont"/>
    <w:link w:val="BodyText2"/>
    <w:uiPriority w:val="99"/>
    <w:locked/>
    <w:rsid w:val="00FA7227"/>
    <w:rPr>
      <w:rFonts w:ascii="Times New Roman" w:hAnsi="Times New Roman" w:cs="Times New Roman"/>
      <w:sz w:val="24"/>
      <w:szCs w:val="24"/>
      <w:lang w:eastAsia="ru-RU"/>
    </w:rPr>
  </w:style>
  <w:style w:type="table" w:styleId="TableGrid">
    <w:name w:val="Table Grid"/>
    <w:basedOn w:val="TableNormal"/>
    <w:uiPriority w:val="99"/>
    <w:rsid w:val="00FA722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FA7227"/>
    <w:pPr>
      <w:widowControl w:val="0"/>
      <w:autoSpaceDE w:val="0"/>
      <w:autoSpaceDN w:val="0"/>
      <w:adjustRightInd w:val="0"/>
    </w:pPr>
    <w:rPr>
      <w:rFonts w:ascii="Arial" w:eastAsia="Times New Roman" w:hAnsi="Arial" w:cs="Arial"/>
      <w:b/>
      <w:bCs/>
    </w:rPr>
  </w:style>
  <w:style w:type="paragraph" w:customStyle="1" w:styleId="ConsPlusNormal">
    <w:name w:val="ConsPlusNormal"/>
    <w:uiPriority w:val="99"/>
    <w:rsid w:val="00FA7227"/>
    <w:pPr>
      <w:widowControl w:val="0"/>
      <w:autoSpaceDE w:val="0"/>
      <w:autoSpaceDN w:val="0"/>
      <w:adjustRightInd w:val="0"/>
      <w:ind w:firstLine="720"/>
    </w:pPr>
    <w:rPr>
      <w:rFonts w:ascii="Times New Roman" w:eastAsia="Times New Roman" w:hAnsi="Times New Roman"/>
    </w:rPr>
  </w:style>
  <w:style w:type="paragraph" w:customStyle="1" w:styleId="ConsPlusNonformat">
    <w:name w:val="ConsPlusNonformat"/>
    <w:uiPriority w:val="99"/>
    <w:rsid w:val="00FA7227"/>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FA7227"/>
    <w:pPr>
      <w:widowControl w:val="0"/>
      <w:autoSpaceDE w:val="0"/>
      <w:autoSpaceDN w:val="0"/>
      <w:adjustRightInd w:val="0"/>
    </w:pPr>
    <w:rPr>
      <w:rFonts w:ascii="Arial" w:eastAsia="Times New Roman" w:hAnsi="Arial" w:cs="Arial"/>
      <w:sz w:val="20"/>
      <w:szCs w:val="20"/>
    </w:rPr>
  </w:style>
  <w:style w:type="paragraph" w:customStyle="1" w:styleId="ConsPlusDocList">
    <w:name w:val="ConsPlusDocList"/>
    <w:uiPriority w:val="99"/>
    <w:rsid w:val="00FA7227"/>
    <w:pPr>
      <w:widowControl w:val="0"/>
      <w:autoSpaceDE w:val="0"/>
      <w:autoSpaceDN w:val="0"/>
      <w:adjustRightInd w:val="0"/>
    </w:pPr>
    <w:rPr>
      <w:rFonts w:ascii="Courier New" w:eastAsia="Times New Roman" w:hAnsi="Courier New" w:cs="Courier New"/>
      <w:sz w:val="20"/>
      <w:szCs w:val="20"/>
    </w:rPr>
  </w:style>
  <w:style w:type="paragraph" w:styleId="BalloonText">
    <w:name w:val="Balloon Text"/>
    <w:basedOn w:val="Normal"/>
    <w:link w:val="BalloonTextChar"/>
    <w:uiPriority w:val="99"/>
    <w:semiHidden/>
    <w:rsid w:val="00FA7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7227"/>
    <w:rPr>
      <w:rFonts w:ascii="Tahoma" w:hAnsi="Tahoma" w:cs="Tahoma"/>
      <w:sz w:val="16"/>
      <w:szCs w:val="16"/>
      <w:lang w:eastAsia="ru-RU"/>
    </w:rPr>
  </w:style>
  <w:style w:type="character" w:customStyle="1" w:styleId="a">
    <w:name w:val="Основной текст_"/>
    <w:link w:val="2"/>
    <w:uiPriority w:val="99"/>
    <w:locked/>
    <w:rsid w:val="00FA7227"/>
    <w:rPr>
      <w:sz w:val="27"/>
      <w:shd w:val="clear" w:color="auto" w:fill="FFFFFF"/>
    </w:rPr>
  </w:style>
  <w:style w:type="paragraph" w:customStyle="1" w:styleId="2">
    <w:name w:val="Основной текст2"/>
    <w:basedOn w:val="Normal"/>
    <w:link w:val="a"/>
    <w:uiPriority w:val="99"/>
    <w:rsid w:val="00FA7227"/>
    <w:pPr>
      <w:shd w:val="clear" w:color="auto" w:fill="FFFFFF"/>
      <w:spacing w:before="360" w:after="60" w:line="240" w:lineRule="atLeast"/>
    </w:pPr>
    <w:rPr>
      <w:rFonts w:eastAsia="Calibri" w:cs="Times New Roman"/>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mfc-br.ru" TargetMode="External"/><Relationship Id="rId13" Type="http://schemas.openxmlformats.org/officeDocument/2006/relationships/hyperlink" Target="garantF1://31400130.116" TargetMode="External"/><Relationship Id="rId18" Type="http://schemas.openxmlformats.org/officeDocument/2006/relationships/hyperlink" Target="file:///C:\Users\Sipakov_AA\AppData\Roaming\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3" Type="http://schemas.openxmlformats.org/officeDocument/2006/relationships/settings" Target="settings.xml"/><Relationship Id="rId21" Type="http://schemas.openxmlformats.org/officeDocument/2006/relationships/hyperlink" Target="file:///C:\Users\Sipakov_AA\AppData\Roaming\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7" Type="http://schemas.openxmlformats.org/officeDocument/2006/relationships/hyperlink" Target="mailto:mfc@mfc-br.ru" TargetMode="External"/><Relationship Id="rId12" Type="http://schemas.openxmlformats.org/officeDocument/2006/relationships/hyperlink" Target="garantF1://70142416.0" TargetMode="External"/><Relationship Id="rId17" Type="http://schemas.openxmlformats.org/officeDocument/2006/relationships/hyperlink" Target="file:///C:\Users\Sipakov_AA\AppData\Roaming\AppData\&#1054;&#1082;&#1089;&#1072;&#1085;&#1072;\Desktop\23.12.2014%20&#8470;%20179%20(1)%20&#1053;-&#1041;.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81B1DA83B21715D4BDBD5F7E4DF710350B3B472C013D25E7BB603FFA8925A2C8C2205B5A941A7A6v0CCN" TargetMode="External"/><Relationship Id="rId20" Type="http://schemas.openxmlformats.org/officeDocument/2006/relationships/hyperlink" Target="file:///C:\Users\Sipakov_AA\AppData\Roaming\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1" Type="http://schemas.openxmlformats.org/officeDocument/2006/relationships/numbering" Target="numbering.xml"/><Relationship Id="rId6" Type="http://schemas.openxmlformats.org/officeDocument/2006/relationships/hyperlink" Target="http://www.mfc-br.ru/" TargetMode="External"/><Relationship Id="rId11" Type="http://schemas.openxmlformats.org/officeDocument/2006/relationships/hyperlink" Target="garantF1://55072160.0" TargetMode="External"/><Relationship Id="rId24" Type="http://schemas.openxmlformats.org/officeDocument/2006/relationships/fontTable" Target="fontTable.xml"/><Relationship Id="rId5" Type="http://schemas.openxmlformats.org/officeDocument/2006/relationships/hyperlink" Target="garantF1://23800500.15" TargetMode="External"/><Relationship Id="rId15" Type="http://schemas.openxmlformats.org/officeDocument/2006/relationships/hyperlink" Target="consultantplus://offline/ref=91AC86D3E5702E589D2835E5B1AE1CE4ED42562C6A2B63CB0C3B70804B54H4G" TargetMode="External"/><Relationship Id="rId23" Type="http://schemas.openxmlformats.org/officeDocument/2006/relationships/hyperlink" Target="garantF1://70142416.500" TargetMode="External"/><Relationship Id="rId10" Type="http://schemas.openxmlformats.org/officeDocument/2006/relationships/hyperlink" Target="garantF1://12071044.0" TargetMode="External"/><Relationship Id="rId19" Type="http://schemas.openxmlformats.org/officeDocument/2006/relationships/hyperlink" Target="file:///C:\Users\Sipakov_AA\AppData\Roaming\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4" Type="http://schemas.openxmlformats.org/officeDocument/2006/relationships/webSettings" Target="webSettings.xml"/><Relationship Id="rId9" Type="http://schemas.openxmlformats.org/officeDocument/2006/relationships/hyperlink" Target="garantF1://12077515.0" TargetMode="External"/><Relationship Id="rId14" Type="http://schemas.openxmlformats.org/officeDocument/2006/relationships/hyperlink" Target="consultantplus://offline/ref=91AC86D3E5702E589D2835E5B1AE1CE4ED42562C6A2B63CB0C3B70804B4475672512C0C656HEG" TargetMode="External"/><Relationship Id="rId22" Type="http://schemas.openxmlformats.org/officeDocument/2006/relationships/hyperlink" Target="http://demo.garant.ru/document?id=12084522&amp;sub=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553</TotalTime>
  <Pages>34</Pages>
  <Words>9834</Words>
  <Characters>-32766</Characters>
  <Application>Microsoft Office Outlook</Application>
  <DocSecurity>0</DocSecurity>
  <Lines>0</Lines>
  <Paragraphs>0</Paragraphs>
  <ScaleCrop>false</ScaleCrop>
  <Company>DNA Project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Пользователь</cp:lastModifiedBy>
  <cp:revision>32</cp:revision>
  <dcterms:created xsi:type="dcterms:W3CDTF">2016-02-03T05:51:00Z</dcterms:created>
  <dcterms:modified xsi:type="dcterms:W3CDTF">2016-02-27T10:17:00Z</dcterms:modified>
</cp:coreProperties>
</file>