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20198B" w:rsidRPr="0020198B" w:rsidTr="00814B49">
        <w:trPr>
          <w:trHeight w:val="765"/>
        </w:trPr>
        <w:tc>
          <w:tcPr>
            <w:tcW w:w="9781" w:type="dxa"/>
            <w:gridSpan w:val="2"/>
          </w:tcPr>
          <w:p w:rsidR="0020198B" w:rsidRPr="0020198B" w:rsidRDefault="0020198B" w:rsidP="0020198B">
            <w:pPr>
              <w:keepNext/>
              <w:tabs>
                <w:tab w:val="num" w:pos="0"/>
              </w:tabs>
              <w:jc w:val="center"/>
              <w:outlineLvl w:val="0"/>
              <w:rPr>
                <w:sz w:val="16"/>
                <w:szCs w:val="16"/>
              </w:rPr>
            </w:pPr>
            <w:r w:rsidRPr="0020198B">
              <w:rPr>
                <w:noProof/>
                <w:sz w:val="28"/>
                <w:lang w:eastAsia="ru-RU"/>
              </w:rPr>
              <w:drawing>
                <wp:inline distT="0" distB="0" distL="0" distR="0" wp14:anchorId="490974E6" wp14:editId="0AD6776C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98B" w:rsidRPr="0020198B" w:rsidTr="00814B49">
        <w:tc>
          <w:tcPr>
            <w:tcW w:w="9781" w:type="dxa"/>
            <w:gridSpan w:val="2"/>
          </w:tcPr>
          <w:p w:rsidR="0020198B" w:rsidRPr="0020198B" w:rsidRDefault="0020198B" w:rsidP="0020198B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20198B" w:rsidRPr="0020198B" w:rsidRDefault="0020198B" w:rsidP="0020198B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 w:rsidRPr="0020198B">
              <w:rPr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  <w:p w:rsidR="0020198B" w:rsidRPr="0020198B" w:rsidRDefault="0020198B" w:rsidP="0020198B">
            <w:pPr>
              <w:jc w:val="center"/>
              <w:rPr>
                <w:b/>
                <w:sz w:val="12"/>
                <w:szCs w:val="12"/>
              </w:rPr>
            </w:pPr>
          </w:p>
          <w:p w:rsidR="0020198B" w:rsidRPr="0020198B" w:rsidRDefault="0020198B" w:rsidP="0020198B">
            <w:pPr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20198B">
              <w:rPr>
                <w:b/>
                <w:caps/>
                <w:sz w:val="32"/>
                <w:szCs w:val="32"/>
              </w:rPr>
              <w:t>ПОСТАНОВЛЕНИЕ</w:t>
            </w:r>
          </w:p>
        </w:tc>
      </w:tr>
      <w:tr w:rsidR="0020198B" w:rsidRPr="0020198B" w:rsidTr="00814B49">
        <w:tc>
          <w:tcPr>
            <w:tcW w:w="5069" w:type="dxa"/>
          </w:tcPr>
          <w:p w:rsidR="0020198B" w:rsidRPr="0020198B" w:rsidRDefault="002F5379" w:rsidP="0020198B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 ____________</w:t>
            </w:r>
          </w:p>
        </w:tc>
        <w:tc>
          <w:tcPr>
            <w:tcW w:w="4712" w:type="dxa"/>
          </w:tcPr>
          <w:p w:rsidR="0020198B" w:rsidRPr="0020198B" w:rsidRDefault="00BB3C8A" w:rsidP="0020198B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 __</w:t>
            </w:r>
          </w:p>
        </w:tc>
      </w:tr>
      <w:tr w:rsidR="0020198B" w:rsidRPr="0020198B" w:rsidTr="00814B49">
        <w:tc>
          <w:tcPr>
            <w:tcW w:w="9781" w:type="dxa"/>
            <w:gridSpan w:val="2"/>
          </w:tcPr>
          <w:p w:rsidR="0020198B" w:rsidRPr="0020198B" w:rsidRDefault="0020198B" w:rsidP="0020198B">
            <w:pPr>
              <w:snapToGrid w:val="0"/>
              <w:jc w:val="center"/>
            </w:pPr>
            <w:r w:rsidRPr="0020198B">
              <w:t>село Новое Село</w:t>
            </w:r>
          </w:p>
        </w:tc>
      </w:tr>
    </w:tbl>
    <w:p w:rsidR="0020198B" w:rsidRDefault="0020198B" w:rsidP="00E414AC">
      <w:pPr>
        <w:jc w:val="center"/>
        <w:rPr>
          <w:b/>
          <w:bCs/>
          <w:sz w:val="28"/>
          <w:szCs w:val="28"/>
        </w:rPr>
      </w:pPr>
    </w:p>
    <w:p w:rsidR="0020198B" w:rsidRDefault="0020198B" w:rsidP="00E414AC">
      <w:pPr>
        <w:jc w:val="center"/>
        <w:rPr>
          <w:b/>
          <w:bCs/>
          <w:sz w:val="28"/>
          <w:szCs w:val="28"/>
        </w:rPr>
      </w:pPr>
    </w:p>
    <w:p w:rsidR="0020198B" w:rsidRDefault="0020198B" w:rsidP="00E414AC">
      <w:pPr>
        <w:jc w:val="center"/>
        <w:rPr>
          <w:b/>
          <w:bCs/>
          <w:sz w:val="28"/>
          <w:szCs w:val="28"/>
        </w:rPr>
      </w:pPr>
    </w:p>
    <w:p w:rsidR="0020198B" w:rsidRDefault="00E414AC" w:rsidP="00E414AC">
      <w:pPr>
        <w:jc w:val="center"/>
        <w:rPr>
          <w:b/>
          <w:bCs/>
          <w:sz w:val="28"/>
          <w:szCs w:val="28"/>
        </w:rPr>
      </w:pPr>
      <w:bookmarkStart w:id="0" w:name="_GoBack"/>
      <w:r w:rsidRPr="001F68A4">
        <w:rPr>
          <w:b/>
          <w:bCs/>
          <w:sz w:val="28"/>
          <w:szCs w:val="28"/>
        </w:rPr>
        <w:t>О</w:t>
      </w:r>
      <w:r w:rsidR="003A276F">
        <w:rPr>
          <w:b/>
          <w:bCs/>
          <w:sz w:val="28"/>
          <w:szCs w:val="28"/>
        </w:rPr>
        <w:t xml:space="preserve"> внесении изменения</w:t>
      </w:r>
      <w:r>
        <w:rPr>
          <w:b/>
          <w:bCs/>
          <w:sz w:val="28"/>
          <w:szCs w:val="28"/>
        </w:rPr>
        <w:t xml:space="preserve"> в постановление администрации</w:t>
      </w:r>
    </w:p>
    <w:p w:rsidR="0020198B" w:rsidRDefault="0020198B" w:rsidP="00E41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Новосельского</w:t>
      </w:r>
      <w:r w:rsidR="00E414AC">
        <w:rPr>
          <w:b/>
          <w:bCs/>
          <w:sz w:val="28"/>
          <w:szCs w:val="28"/>
        </w:rPr>
        <w:t xml:space="preserve"> сельского поселения Брюховецкого района</w:t>
      </w:r>
    </w:p>
    <w:p w:rsidR="0020198B" w:rsidRDefault="00E414AC" w:rsidP="00201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0198B">
        <w:rPr>
          <w:b/>
          <w:bCs/>
          <w:sz w:val="28"/>
          <w:szCs w:val="28"/>
        </w:rPr>
        <w:t>1 сентября 2010 года № 6</w:t>
      </w:r>
      <w:r>
        <w:rPr>
          <w:b/>
          <w:bCs/>
          <w:sz w:val="28"/>
          <w:szCs w:val="28"/>
        </w:rPr>
        <w:t>7 «</w:t>
      </w:r>
      <w:r w:rsidR="0020198B" w:rsidRPr="0020198B">
        <w:rPr>
          <w:b/>
          <w:bCs/>
          <w:sz w:val="28"/>
          <w:szCs w:val="28"/>
        </w:rPr>
        <w:t>Об утверждении состава</w:t>
      </w:r>
      <w:r w:rsidR="0020198B">
        <w:rPr>
          <w:b/>
          <w:bCs/>
          <w:sz w:val="28"/>
          <w:szCs w:val="28"/>
        </w:rPr>
        <w:t xml:space="preserve"> и</w:t>
      </w:r>
    </w:p>
    <w:p w:rsidR="0020198B" w:rsidRDefault="0020198B" w:rsidP="0020198B">
      <w:pPr>
        <w:jc w:val="center"/>
        <w:rPr>
          <w:b/>
          <w:bCs/>
          <w:sz w:val="28"/>
          <w:szCs w:val="28"/>
        </w:rPr>
      </w:pPr>
      <w:r w:rsidRPr="0020198B">
        <w:rPr>
          <w:b/>
          <w:bCs/>
          <w:sz w:val="28"/>
          <w:szCs w:val="28"/>
        </w:rPr>
        <w:t>Положения комиссии по соблюдению требований</w:t>
      </w:r>
    </w:p>
    <w:p w:rsidR="0020198B" w:rsidRDefault="0020198B" w:rsidP="0020198B">
      <w:pPr>
        <w:jc w:val="center"/>
        <w:rPr>
          <w:b/>
          <w:bCs/>
          <w:sz w:val="28"/>
          <w:szCs w:val="28"/>
        </w:rPr>
      </w:pPr>
      <w:r w:rsidRPr="0020198B">
        <w:rPr>
          <w:b/>
          <w:bCs/>
          <w:sz w:val="28"/>
          <w:szCs w:val="28"/>
        </w:rPr>
        <w:t>к служебному поведению муниципальных служащих и</w:t>
      </w:r>
    </w:p>
    <w:p w:rsidR="00E414AC" w:rsidRDefault="0020198B" w:rsidP="0020198B">
      <w:pPr>
        <w:jc w:val="center"/>
        <w:rPr>
          <w:b/>
          <w:bCs/>
          <w:sz w:val="28"/>
          <w:szCs w:val="28"/>
        </w:rPr>
      </w:pPr>
      <w:r w:rsidRPr="0020198B">
        <w:rPr>
          <w:b/>
          <w:bCs/>
          <w:sz w:val="28"/>
          <w:szCs w:val="28"/>
        </w:rPr>
        <w:t>урегулированию конфликта интересов</w:t>
      </w:r>
      <w:r>
        <w:rPr>
          <w:b/>
          <w:bCs/>
          <w:sz w:val="28"/>
          <w:szCs w:val="28"/>
        </w:rPr>
        <w:t xml:space="preserve">» </w:t>
      </w:r>
    </w:p>
    <w:bookmarkEnd w:id="0"/>
    <w:p w:rsidR="00E414AC" w:rsidRDefault="00E414AC" w:rsidP="00E414AC">
      <w:pPr>
        <w:jc w:val="center"/>
        <w:rPr>
          <w:b/>
          <w:bCs/>
          <w:sz w:val="28"/>
          <w:szCs w:val="28"/>
        </w:rPr>
      </w:pPr>
    </w:p>
    <w:p w:rsidR="00E414AC" w:rsidRDefault="00E414AC" w:rsidP="00E414AC">
      <w:pPr>
        <w:jc w:val="center"/>
        <w:rPr>
          <w:b/>
          <w:bCs/>
          <w:sz w:val="28"/>
          <w:szCs w:val="28"/>
        </w:rPr>
      </w:pPr>
    </w:p>
    <w:p w:rsidR="00E414AC" w:rsidRDefault="00E414AC" w:rsidP="00E414AC">
      <w:pPr>
        <w:jc w:val="both"/>
        <w:rPr>
          <w:sz w:val="28"/>
          <w:szCs w:val="28"/>
        </w:rPr>
      </w:pPr>
    </w:p>
    <w:p w:rsidR="00E414AC" w:rsidRDefault="00E414AC" w:rsidP="00E414AC">
      <w:pPr>
        <w:ind w:firstLine="708"/>
        <w:jc w:val="both"/>
        <w:rPr>
          <w:sz w:val="28"/>
          <w:szCs w:val="28"/>
        </w:rPr>
      </w:pPr>
      <w:proofErr w:type="gramStart"/>
      <w:r w:rsidRPr="004B54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850090">
        <w:rPr>
          <w:bCs/>
          <w:sz w:val="28"/>
          <w:szCs w:val="28"/>
        </w:rPr>
        <w:t>Федеральн</w:t>
      </w:r>
      <w:r w:rsidR="0020198B">
        <w:rPr>
          <w:bCs/>
          <w:sz w:val="28"/>
          <w:szCs w:val="28"/>
        </w:rPr>
        <w:t>ым законом от 25 декабря 2008 года</w:t>
      </w:r>
      <w:r w:rsidRPr="00850090">
        <w:rPr>
          <w:bCs/>
          <w:sz w:val="28"/>
          <w:szCs w:val="28"/>
        </w:rPr>
        <w:t xml:space="preserve"> </w:t>
      </w:r>
      <w:r w:rsidR="0020198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№</w:t>
      </w:r>
      <w:r w:rsidR="0020198B">
        <w:rPr>
          <w:bCs/>
          <w:sz w:val="28"/>
          <w:szCs w:val="28"/>
        </w:rPr>
        <w:t xml:space="preserve"> </w:t>
      </w:r>
      <w:r w:rsidRPr="00850090">
        <w:rPr>
          <w:bCs/>
          <w:sz w:val="28"/>
          <w:szCs w:val="28"/>
        </w:rPr>
        <w:t>273-</w:t>
      </w:r>
      <w:r w:rsidR="0020198B">
        <w:rPr>
          <w:bCs/>
          <w:sz w:val="28"/>
          <w:szCs w:val="28"/>
        </w:rPr>
        <w:t>Ф</w:t>
      </w:r>
      <w:r w:rsidRPr="00850090"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>«</w:t>
      </w:r>
      <w:r w:rsidRPr="00850090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урегулированию конфликта интересов»,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</w:t>
      </w:r>
      <w:proofErr w:type="gramEnd"/>
      <w:r>
        <w:rPr>
          <w:sz w:val="28"/>
          <w:szCs w:val="28"/>
        </w:rPr>
        <w:t xml:space="preserve"> контроля за соблюдением законодательства о противодействии коррупции»</w:t>
      </w:r>
      <w:r w:rsidR="0020198B">
        <w:rPr>
          <w:sz w:val="28"/>
          <w:szCs w:val="28"/>
        </w:rPr>
        <w:t xml:space="preserve"> </w:t>
      </w:r>
      <w:r w:rsidR="0020198B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4B5488">
        <w:rPr>
          <w:sz w:val="28"/>
          <w:szCs w:val="28"/>
        </w:rPr>
        <w:t>:</w:t>
      </w:r>
    </w:p>
    <w:p w:rsidR="00E414AC" w:rsidRPr="00F062AD" w:rsidRDefault="00E414AC" w:rsidP="003A2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приложение № </w:t>
      </w:r>
      <w:r w:rsidR="0020198B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Pr="00A11658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администрации </w:t>
      </w:r>
      <w:r w:rsidR="0020198B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Брюховецкого района</w:t>
      </w:r>
      <w:r w:rsidRPr="00A11658">
        <w:rPr>
          <w:sz w:val="28"/>
          <w:szCs w:val="28"/>
        </w:rPr>
        <w:t xml:space="preserve"> </w:t>
      </w:r>
      <w:r w:rsidR="0020198B" w:rsidRPr="0020198B">
        <w:rPr>
          <w:sz w:val="28"/>
          <w:szCs w:val="28"/>
        </w:rPr>
        <w:t>от 1 сентября 2010 года № 67 «Об утверждении состава и</w:t>
      </w:r>
      <w:r w:rsidR="0020198B">
        <w:rPr>
          <w:sz w:val="28"/>
          <w:szCs w:val="28"/>
        </w:rPr>
        <w:t xml:space="preserve"> </w:t>
      </w:r>
      <w:r w:rsidR="0020198B" w:rsidRPr="0020198B">
        <w:rPr>
          <w:sz w:val="28"/>
          <w:szCs w:val="28"/>
        </w:rPr>
        <w:t>Положения комиссии по соблюдению требований</w:t>
      </w:r>
      <w:r w:rsidR="0020198B">
        <w:rPr>
          <w:sz w:val="28"/>
          <w:szCs w:val="28"/>
        </w:rPr>
        <w:t xml:space="preserve"> </w:t>
      </w:r>
      <w:r w:rsidR="0020198B" w:rsidRPr="0020198B">
        <w:rPr>
          <w:sz w:val="28"/>
          <w:szCs w:val="28"/>
        </w:rPr>
        <w:t>к служебному поведению муниципальных служащих и</w:t>
      </w:r>
      <w:r w:rsidR="0020198B">
        <w:rPr>
          <w:sz w:val="28"/>
          <w:szCs w:val="28"/>
        </w:rPr>
        <w:t xml:space="preserve"> </w:t>
      </w:r>
      <w:r w:rsidR="0020198B" w:rsidRPr="0020198B">
        <w:rPr>
          <w:sz w:val="28"/>
          <w:szCs w:val="28"/>
        </w:rPr>
        <w:t>урегулированию конфликта интересов»</w:t>
      </w:r>
      <w:r>
        <w:rPr>
          <w:sz w:val="28"/>
          <w:szCs w:val="28"/>
        </w:rPr>
        <w:t xml:space="preserve"> </w:t>
      </w:r>
      <w:r w:rsidR="003A276F">
        <w:rPr>
          <w:sz w:val="28"/>
          <w:szCs w:val="28"/>
        </w:rPr>
        <w:t>изменение, дополнив</w:t>
      </w:r>
      <w:r>
        <w:rPr>
          <w:sz w:val="28"/>
          <w:szCs w:val="28"/>
        </w:rPr>
        <w:t xml:space="preserve"> пунктом 15.6</w:t>
      </w:r>
      <w:r w:rsidRPr="00F062AD">
        <w:rPr>
          <w:sz w:val="28"/>
          <w:szCs w:val="28"/>
        </w:rPr>
        <w:t xml:space="preserve"> следующего содержания:</w:t>
      </w:r>
    </w:p>
    <w:p w:rsidR="00E414AC" w:rsidRPr="00F062AD" w:rsidRDefault="00E414AC" w:rsidP="0020198B">
      <w:pPr>
        <w:ind w:firstLine="708"/>
        <w:jc w:val="both"/>
        <w:rPr>
          <w:sz w:val="28"/>
          <w:szCs w:val="28"/>
        </w:rPr>
      </w:pPr>
      <w:r w:rsidRPr="00F062AD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F062A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062AD">
        <w:rPr>
          <w:sz w:val="28"/>
          <w:szCs w:val="28"/>
        </w:rPr>
        <w:t xml:space="preserve">. Мотивированные заключения, предусмотренные </w:t>
      </w:r>
      <w:hyperlink w:anchor="sub_10171" w:history="1">
        <w:r>
          <w:rPr>
            <w:sz w:val="28"/>
            <w:szCs w:val="28"/>
          </w:rPr>
          <w:t>пунктами</w:t>
        </w:r>
      </w:hyperlink>
      <w:r>
        <w:rPr>
          <w:sz w:val="28"/>
          <w:szCs w:val="28"/>
        </w:rPr>
        <w:t xml:space="preserve"> 15.1</w:t>
      </w:r>
      <w:r w:rsidRPr="00F062AD">
        <w:rPr>
          <w:sz w:val="28"/>
          <w:szCs w:val="28"/>
        </w:rPr>
        <w:t xml:space="preserve">, </w:t>
      </w:r>
      <w:r w:rsidR="0020198B">
        <w:rPr>
          <w:sz w:val="28"/>
          <w:szCs w:val="28"/>
        </w:rPr>
        <w:t>1</w:t>
      </w:r>
      <w:hyperlink w:anchor="sub_10173" w:history="1">
        <w:r>
          <w:rPr>
            <w:sz w:val="28"/>
            <w:szCs w:val="28"/>
          </w:rPr>
          <w:t>5.3</w:t>
        </w:r>
      </w:hyperlink>
      <w:r w:rsidRPr="00F062AD">
        <w:rPr>
          <w:sz w:val="28"/>
          <w:szCs w:val="28"/>
        </w:rPr>
        <w:t xml:space="preserve"> и </w:t>
      </w:r>
      <w:hyperlink w:anchor="sub_10174" w:history="1">
        <w:r>
          <w:rPr>
            <w:sz w:val="28"/>
            <w:szCs w:val="28"/>
          </w:rPr>
          <w:t>15.4</w:t>
        </w:r>
      </w:hyperlink>
      <w:r w:rsidRPr="00F062AD">
        <w:rPr>
          <w:sz w:val="28"/>
          <w:szCs w:val="28"/>
        </w:rPr>
        <w:t xml:space="preserve"> настоящего Положения, должны содержать:</w:t>
      </w:r>
    </w:p>
    <w:p w:rsidR="00E414AC" w:rsidRPr="00F062AD" w:rsidRDefault="00E414AC" w:rsidP="00E414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F062AD">
        <w:rPr>
          <w:sz w:val="28"/>
          <w:szCs w:val="28"/>
        </w:rPr>
        <w:t xml:space="preserve">информацию, изложенную в обращениях или уведомлениях, указанных в </w:t>
      </w:r>
      <w:hyperlink w:anchor="sub_101622" w:history="1">
        <w:r w:rsidRPr="00F062AD">
          <w:rPr>
            <w:sz w:val="28"/>
            <w:szCs w:val="28"/>
          </w:rPr>
          <w:t>абзацах втором</w:t>
        </w:r>
      </w:hyperlink>
      <w:r w:rsidRPr="00F062AD">
        <w:rPr>
          <w:sz w:val="28"/>
          <w:szCs w:val="28"/>
        </w:rPr>
        <w:t xml:space="preserve"> и </w:t>
      </w:r>
      <w:hyperlink w:anchor="sub_101625" w:history="1">
        <w:r w:rsidRPr="00F062AD">
          <w:rPr>
            <w:sz w:val="28"/>
            <w:szCs w:val="28"/>
          </w:rPr>
          <w:t>пятом подпункта «б»</w:t>
        </w:r>
      </w:hyperlink>
      <w:r w:rsidRPr="00F062AD">
        <w:rPr>
          <w:sz w:val="28"/>
          <w:szCs w:val="28"/>
        </w:rPr>
        <w:t xml:space="preserve"> и </w:t>
      </w:r>
      <w:hyperlink w:anchor="sub_10165" w:history="1">
        <w:r w:rsidRPr="00F062AD">
          <w:rPr>
            <w:sz w:val="28"/>
            <w:szCs w:val="28"/>
          </w:rPr>
          <w:t>подпункте «д» пункта 1</w:t>
        </w:r>
      </w:hyperlink>
      <w:r w:rsidRPr="00F062AD">
        <w:rPr>
          <w:sz w:val="28"/>
          <w:szCs w:val="28"/>
        </w:rPr>
        <w:t>4 настоящего Положения;</w:t>
      </w:r>
    </w:p>
    <w:p w:rsidR="00E414AC" w:rsidRDefault="00E414AC" w:rsidP="00E414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F062AD">
        <w:rPr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414AC" w:rsidRDefault="00E414AC" w:rsidP="00961E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</w:t>
      </w:r>
      <w:r w:rsidRPr="00F062AD">
        <w:rPr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F062AD">
          <w:rPr>
            <w:sz w:val="28"/>
            <w:szCs w:val="28"/>
          </w:rPr>
          <w:t>абзацах втором</w:t>
        </w:r>
      </w:hyperlink>
      <w:r w:rsidRPr="00F062AD">
        <w:rPr>
          <w:sz w:val="28"/>
          <w:szCs w:val="28"/>
        </w:rPr>
        <w:t xml:space="preserve"> и </w:t>
      </w:r>
      <w:hyperlink w:anchor="sub_101625" w:history="1">
        <w:r w:rsidRPr="00F062AD">
          <w:rPr>
            <w:sz w:val="28"/>
            <w:szCs w:val="28"/>
          </w:rPr>
          <w:t>пятом подпункта «б»</w:t>
        </w:r>
      </w:hyperlink>
      <w:r w:rsidRPr="00F062AD">
        <w:rPr>
          <w:sz w:val="28"/>
          <w:szCs w:val="28"/>
        </w:rPr>
        <w:t xml:space="preserve"> и </w:t>
      </w:r>
      <w:hyperlink w:anchor="sub_10165" w:history="1">
        <w:r w:rsidRPr="00F062AD">
          <w:rPr>
            <w:sz w:val="28"/>
            <w:szCs w:val="28"/>
          </w:rPr>
          <w:t>подпункте «д» пункта 14</w:t>
        </w:r>
      </w:hyperlink>
      <w:r w:rsidRPr="00F062AD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sub_1024" w:history="1">
        <w:r w:rsidRPr="00B82C8D">
          <w:rPr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22, 23.3</w:t>
      </w:r>
      <w:r w:rsidRPr="00B82C8D">
        <w:rPr>
          <w:sz w:val="28"/>
          <w:szCs w:val="28"/>
        </w:rPr>
        <w:t>,</w:t>
      </w:r>
      <w:r>
        <w:rPr>
          <w:sz w:val="28"/>
          <w:szCs w:val="28"/>
        </w:rPr>
        <w:t xml:space="preserve"> 24.1</w:t>
      </w:r>
      <w:r w:rsidRPr="00F062AD">
        <w:rPr>
          <w:sz w:val="28"/>
          <w:szCs w:val="28"/>
        </w:rPr>
        <w:t xml:space="preserve"> настоящего Положения или иного решения</w:t>
      </w:r>
      <w:proofErr w:type="gramStart"/>
      <w:r w:rsidRPr="00F062A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414AC" w:rsidRPr="00537658" w:rsidRDefault="00961E27" w:rsidP="00E414AC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bookmarkStart w:id="1" w:name="sub_101"/>
      <w:r>
        <w:rPr>
          <w:rFonts w:ascii="Times New Roman" w:hAnsi="Times New Roman" w:cs="Times New Roman"/>
          <w:sz w:val="28"/>
          <w:szCs w:val="28"/>
        </w:rPr>
        <w:t>2</w:t>
      </w:r>
      <w:r w:rsidR="00E414AC" w:rsidRPr="003126AA">
        <w:rPr>
          <w:rFonts w:ascii="Times New Roman" w:hAnsi="Times New Roman" w:cs="Times New Roman"/>
          <w:sz w:val="28"/>
          <w:szCs w:val="28"/>
        </w:rPr>
        <w:t>.</w:t>
      </w:r>
      <w:r w:rsidR="00E414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Новосельского сельского поселения Брюховецкого района</w:t>
      </w:r>
      <w:r w:rsidR="00E414AC">
        <w:rPr>
          <w:rFonts w:ascii="Times New Roman" w:hAnsi="Times New Roman" w:cs="Times New Roman"/>
          <w:sz w:val="28"/>
          <w:szCs w:val="28"/>
        </w:rPr>
        <w:t xml:space="preserve"> </w:t>
      </w:r>
      <w:r w:rsidR="00E414AC" w:rsidRPr="00570212">
        <w:rPr>
          <w:rFonts w:ascii="Times New Roman" w:hAnsi="Times New Roman" w:cs="Times New Roman"/>
          <w:sz w:val="28"/>
          <w:szCs w:val="28"/>
        </w:rPr>
        <w:t xml:space="preserve">обеспечить размещение (опубликование) настоящего постановления на официальном </w:t>
      </w:r>
      <w:r w:rsidR="00E414A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14AC">
        <w:rPr>
          <w:rFonts w:ascii="Times New Roman" w:hAnsi="Times New Roman" w:cs="Times New Roman"/>
          <w:sz w:val="28"/>
          <w:szCs w:val="28"/>
        </w:rPr>
        <w:t>Брюховецк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="00E414AC" w:rsidRPr="005702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414AC" w:rsidRPr="00CC7E99" w:rsidRDefault="00961E27" w:rsidP="00E414AC">
      <w:pPr>
        <w:ind w:firstLine="709"/>
        <w:jc w:val="both"/>
        <w:rPr>
          <w:sz w:val="28"/>
          <w:szCs w:val="28"/>
        </w:rPr>
      </w:pPr>
      <w:bookmarkStart w:id="2" w:name="sub_1026"/>
      <w:r>
        <w:rPr>
          <w:sz w:val="28"/>
          <w:szCs w:val="28"/>
          <w:lang w:eastAsia="ru-RU"/>
        </w:rPr>
        <w:t>3</w:t>
      </w:r>
      <w:r w:rsidR="00E414AC">
        <w:rPr>
          <w:sz w:val="28"/>
          <w:szCs w:val="28"/>
          <w:lang w:eastAsia="ru-RU"/>
        </w:rPr>
        <w:t>.</w:t>
      </w:r>
      <w:r w:rsidR="00E414AC">
        <w:rPr>
          <w:sz w:val="28"/>
          <w:szCs w:val="28"/>
        </w:rPr>
        <w:t> </w:t>
      </w:r>
      <w:r w:rsidR="00E414AC">
        <w:rPr>
          <w:sz w:val="28"/>
        </w:rPr>
        <w:t>Постановление вступает в силу со дня его обнародования.</w:t>
      </w:r>
    </w:p>
    <w:p w:rsidR="00E414AC" w:rsidRPr="00FD1F7A" w:rsidRDefault="00E414AC" w:rsidP="00E414A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bookmarkEnd w:id="2"/>
    <w:p w:rsidR="00E414AC" w:rsidRDefault="00E414AC" w:rsidP="00E414AC">
      <w:pPr>
        <w:ind w:firstLine="709"/>
        <w:jc w:val="both"/>
        <w:rPr>
          <w:sz w:val="28"/>
          <w:szCs w:val="28"/>
        </w:rPr>
      </w:pPr>
    </w:p>
    <w:bookmarkEnd w:id="1"/>
    <w:p w:rsidR="00E414AC" w:rsidRDefault="00E414AC" w:rsidP="00E414AC">
      <w:pPr>
        <w:jc w:val="both"/>
        <w:rPr>
          <w:sz w:val="28"/>
          <w:szCs w:val="28"/>
        </w:rPr>
      </w:pPr>
    </w:p>
    <w:p w:rsidR="00E414AC" w:rsidRDefault="00E414AC" w:rsidP="0096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1E27">
        <w:rPr>
          <w:sz w:val="28"/>
          <w:szCs w:val="28"/>
        </w:rPr>
        <w:t>Новосельского</w:t>
      </w:r>
    </w:p>
    <w:p w:rsidR="00961E27" w:rsidRDefault="00961E27" w:rsidP="00961E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61E27" w:rsidRPr="004B5488" w:rsidRDefault="00961E27" w:rsidP="00961E27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Андрюхин</w:t>
      </w:r>
    </w:p>
    <w:p w:rsidR="00E414AC" w:rsidRPr="004B5488" w:rsidRDefault="00E414AC" w:rsidP="00E414AC">
      <w:pPr>
        <w:ind w:firstLine="708"/>
        <w:jc w:val="both"/>
        <w:rPr>
          <w:sz w:val="28"/>
          <w:szCs w:val="28"/>
        </w:rPr>
      </w:pPr>
    </w:p>
    <w:p w:rsidR="00E414AC" w:rsidRPr="00F81377" w:rsidRDefault="00E414AC" w:rsidP="00E414AC">
      <w:pPr>
        <w:jc w:val="center"/>
        <w:rPr>
          <w:b/>
          <w:bCs/>
          <w:sz w:val="28"/>
          <w:szCs w:val="28"/>
        </w:rPr>
      </w:pPr>
    </w:p>
    <w:p w:rsidR="00E414AC" w:rsidRDefault="00E414AC" w:rsidP="00E414AC">
      <w:pPr>
        <w:outlineLvl w:val="0"/>
        <w:rPr>
          <w:b/>
          <w:bCs/>
          <w:sz w:val="28"/>
          <w:szCs w:val="28"/>
        </w:rPr>
      </w:pPr>
    </w:p>
    <w:p w:rsidR="00E414AC" w:rsidRDefault="00E414AC" w:rsidP="00E414AC">
      <w:pPr>
        <w:outlineLvl w:val="0"/>
        <w:rPr>
          <w:b/>
          <w:bCs/>
          <w:sz w:val="28"/>
          <w:szCs w:val="28"/>
        </w:rPr>
      </w:pPr>
    </w:p>
    <w:p w:rsidR="00E414AC" w:rsidRDefault="00E414AC" w:rsidP="00E414AC">
      <w:pPr>
        <w:outlineLvl w:val="0"/>
        <w:rPr>
          <w:b/>
          <w:bCs/>
          <w:sz w:val="28"/>
          <w:szCs w:val="28"/>
        </w:rPr>
      </w:pPr>
    </w:p>
    <w:p w:rsidR="00E414AC" w:rsidRDefault="00E414AC" w:rsidP="00E414AC">
      <w:pPr>
        <w:outlineLvl w:val="0"/>
        <w:rPr>
          <w:b/>
          <w:bCs/>
          <w:sz w:val="28"/>
          <w:szCs w:val="28"/>
        </w:rPr>
      </w:pPr>
    </w:p>
    <w:p w:rsidR="00AE2BA2" w:rsidRDefault="00AE2BA2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p w:rsidR="00D35A28" w:rsidRDefault="00D35A28"/>
    <w:sectPr w:rsidR="00D35A28" w:rsidSect="00201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AC"/>
    <w:rsid w:val="0020198B"/>
    <w:rsid w:val="002F5379"/>
    <w:rsid w:val="003A276F"/>
    <w:rsid w:val="00630796"/>
    <w:rsid w:val="00665569"/>
    <w:rsid w:val="00961E27"/>
    <w:rsid w:val="00A758C8"/>
    <w:rsid w:val="00AE2BA2"/>
    <w:rsid w:val="00BB3C8A"/>
    <w:rsid w:val="00D35A28"/>
    <w:rsid w:val="00E4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414AC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8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414AC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>diakov.net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12</cp:revision>
  <cp:lastPrinted>2018-03-05T08:03:00Z</cp:lastPrinted>
  <dcterms:created xsi:type="dcterms:W3CDTF">2017-11-16T08:06:00Z</dcterms:created>
  <dcterms:modified xsi:type="dcterms:W3CDTF">2018-03-20T13:49:00Z</dcterms:modified>
</cp:coreProperties>
</file>