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4927"/>
        <w:gridCol w:w="4712"/>
      </w:tblGrid>
      <w:tr w:rsidR="00D0127E" w:rsidRPr="00D0127E" w:rsidTr="00581C4A">
        <w:trPr>
          <w:trHeight w:val="765"/>
        </w:trPr>
        <w:tc>
          <w:tcPr>
            <w:tcW w:w="9639" w:type="dxa"/>
            <w:gridSpan w:val="2"/>
          </w:tcPr>
          <w:p w:rsidR="00D0127E" w:rsidRPr="00D0127E" w:rsidRDefault="00D0127E" w:rsidP="00D0127E">
            <w:pPr>
              <w:keepNext/>
              <w:widowControl/>
              <w:tabs>
                <w:tab w:val="num" w:pos="0"/>
              </w:tabs>
              <w:suppressAutoHyphens/>
              <w:autoSpaceDE/>
              <w:autoSpaceDN/>
              <w:adjustRightInd/>
              <w:jc w:val="center"/>
              <w:outlineLvl w:val="0"/>
              <w:rPr>
                <w:rFonts w:ascii="Times New Roman" w:hAnsi="Times New Roman" w:cs="Times New Roman"/>
                <w:sz w:val="16"/>
                <w:szCs w:val="16"/>
                <w:lang w:eastAsia="ar-SA"/>
              </w:rPr>
            </w:pPr>
            <w:r>
              <w:rPr>
                <w:rFonts w:ascii="Times New Roman" w:hAnsi="Times New Roman" w:cs="Times New Roman"/>
                <w:noProof/>
                <w:sz w:val="28"/>
              </w:rPr>
              <w:drawing>
                <wp:inline distT="0" distB="0" distL="0" distR="0">
                  <wp:extent cx="581025" cy="752475"/>
                  <wp:effectExtent l="0" t="0" r="9525" b="9525"/>
                  <wp:docPr id="1" name="Рисунок 1" descr="Новосельское СП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осельское СП 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752475"/>
                          </a:xfrm>
                          <a:prstGeom prst="rect">
                            <a:avLst/>
                          </a:prstGeom>
                          <a:noFill/>
                          <a:ln>
                            <a:noFill/>
                          </a:ln>
                        </pic:spPr>
                      </pic:pic>
                    </a:graphicData>
                  </a:graphic>
                </wp:inline>
              </w:drawing>
            </w:r>
          </w:p>
        </w:tc>
      </w:tr>
      <w:tr w:rsidR="00D0127E" w:rsidRPr="00D0127E" w:rsidTr="00581C4A">
        <w:tc>
          <w:tcPr>
            <w:tcW w:w="9639" w:type="dxa"/>
            <w:gridSpan w:val="2"/>
          </w:tcPr>
          <w:p w:rsidR="00D0127E" w:rsidRPr="00D0127E" w:rsidRDefault="00D0127E" w:rsidP="00D0127E">
            <w:pPr>
              <w:keepNext/>
              <w:widowControl/>
              <w:tabs>
                <w:tab w:val="num" w:pos="432"/>
              </w:tabs>
              <w:suppressAutoHyphens/>
              <w:autoSpaceDE/>
              <w:autoSpaceDN/>
              <w:adjustRightInd/>
              <w:snapToGrid w:val="0"/>
              <w:ind w:left="432" w:hanging="432"/>
              <w:jc w:val="center"/>
              <w:outlineLvl w:val="0"/>
              <w:rPr>
                <w:rFonts w:ascii="Times New Roman" w:hAnsi="Times New Roman" w:cs="Times New Roman"/>
                <w:sz w:val="16"/>
                <w:szCs w:val="16"/>
                <w:lang w:eastAsia="ar-SA"/>
              </w:rPr>
            </w:pPr>
          </w:p>
          <w:p w:rsidR="00D0127E" w:rsidRPr="00D0127E" w:rsidRDefault="00D0127E" w:rsidP="00D0127E">
            <w:pPr>
              <w:keepNext/>
              <w:widowControl/>
              <w:tabs>
                <w:tab w:val="num" w:pos="176"/>
              </w:tabs>
              <w:suppressAutoHyphens/>
              <w:autoSpaceDE/>
              <w:autoSpaceDN/>
              <w:adjustRightInd/>
              <w:ind w:left="34" w:hanging="432"/>
              <w:jc w:val="center"/>
              <w:outlineLvl w:val="0"/>
              <w:rPr>
                <w:rFonts w:ascii="Times New Roman" w:hAnsi="Times New Roman" w:cs="Times New Roman"/>
                <w:b/>
                <w:sz w:val="28"/>
                <w:szCs w:val="28"/>
                <w:lang w:eastAsia="ar-SA"/>
              </w:rPr>
            </w:pPr>
            <w:r w:rsidRPr="00D0127E">
              <w:rPr>
                <w:rFonts w:ascii="Times New Roman" w:hAnsi="Times New Roman" w:cs="Times New Roman"/>
                <w:b/>
                <w:sz w:val="28"/>
                <w:szCs w:val="28"/>
                <w:lang w:eastAsia="ar-SA"/>
              </w:rPr>
              <w:t>СОВЕТ НОВОСЕЛЬСКОГО СЕЛЬСКОГО ПОСЕЛЕНИЯ БРЮХОВЕЦКОГО РАЙОНА</w:t>
            </w:r>
          </w:p>
          <w:p w:rsidR="00D0127E" w:rsidRPr="00D0127E" w:rsidRDefault="00D0127E" w:rsidP="00D0127E">
            <w:pPr>
              <w:widowControl/>
              <w:suppressAutoHyphens/>
              <w:autoSpaceDE/>
              <w:autoSpaceDN/>
              <w:adjustRightInd/>
              <w:jc w:val="center"/>
              <w:rPr>
                <w:rFonts w:ascii="Times New Roman" w:hAnsi="Times New Roman" w:cs="Times New Roman"/>
                <w:b/>
                <w:sz w:val="12"/>
                <w:szCs w:val="12"/>
                <w:lang w:eastAsia="ar-SA"/>
              </w:rPr>
            </w:pPr>
          </w:p>
          <w:p w:rsidR="00D0127E" w:rsidRPr="00D0127E" w:rsidRDefault="00D0127E" w:rsidP="00D0127E">
            <w:pPr>
              <w:widowControl/>
              <w:suppressAutoHyphens/>
              <w:autoSpaceDE/>
              <w:autoSpaceDN/>
              <w:adjustRightInd/>
              <w:snapToGrid w:val="0"/>
              <w:jc w:val="center"/>
              <w:rPr>
                <w:rFonts w:ascii="Times New Roman" w:hAnsi="Times New Roman" w:cs="Times New Roman"/>
                <w:b/>
                <w:caps/>
                <w:sz w:val="32"/>
                <w:szCs w:val="32"/>
                <w:lang w:eastAsia="ar-SA"/>
              </w:rPr>
            </w:pPr>
            <w:r w:rsidRPr="00D0127E">
              <w:rPr>
                <w:rFonts w:ascii="Times New Roman" w:hAnsi="Times New Roman" w:cs="Times New Roman"/>
                <w:b/>
                <w:caps/>
                <w:sz w:val="32"/>
                <w:szCs w:val="32"/>
                <w:lang w:eastAsia="ar-SA"/>
              </w:rPr>
              <w:t>РЕШЕНИЕ</w:t>
            </w:r>
          </w:p>
        </w:tc>
      </w:tr>
      <w:tr w:rsidR="00D0127E" w:rsidRPr="00D0127E" w:rsidTr="00581C4A">
        <w:tc>
          <w:tcPr>
            <w:tcW w:w="4927" w:type="dxa"/>
          </w:tcPr>
          <w:p w:rsidR="00D0127E" w:rsidRPr="00D0127E" w:rsidRDefault="00D0127E" w:rsidP="00D0127E">
            <w:pPr>
              <w:widowControl/>
              <w:suppressAutoHyphens/>
              <w:autoSpaceDE/>
              <w:autoSpaceDN/>
              <w:adjustRightInd/>
              <w:snapToGrid w:val="0"/>
              <w:ind w:left="1080"/>
              <w:rPr>
                <w:rFonts w:ascii="Times New Roman" w:hAnsi="Times New Roman" w:cs="Times New Roman"/>
                <w:sz w:val="28"/>
                <w:lang w:eastAsia="ar-SA"/>
              </w:rPr>
            </w:pPr>
            <w:r>
              <w:rPr>
                <w:rFonts w:ascii="Times New Roman" w:hAnsi="Times New Roman" w:cs="Times New Roman"/>
                <w:sz w:val="28"/>
                <w:lang w:eastAsia="ar-SA"/>
              </w:rPr>
              <w:t>от _____________</w:t>
            </w:r>
          </w:p>
        </w:tc>
        <w:tc>
          <w:tcPr>
            <w:tcW w:w="4712" w:type="dxa"/>
          </w:tcPr>
          <w:p w:rsidR="00D0127E" w:rsidRPr="00D0127E" w:rsidRDefault="00D0127E" w:rsidP="00D0127E">
            <w:pPr>
              <w:widowControl/>
              <w:suppressAutoHyphens/>
              <w:autoSpaceDE/>
              <w:autoSpaceDN/>
              <w:adjustRightInd/>
              <w:snapToGrid w:val="0"/>
              <w:ind w:right="1178"/>
              <w:jc w:val="right"/>
              <w:rPr>
                <w:rFonts w:ascii="Times New Roman" w:hAnsi="Times New Roman" w:cs="Times New Roman"/>
                <w:sz w:val="28"/>
                <w:lang w:eastAsia="ar-SA"/>
              </w:rPr>
            </w:pPr>
            <w:r>
              <w:rPr>
                <w:rFonts w:ascii="Times New Roman" w:hAnsi="Times New Roman" w:cs="Times New Roman"/>
                <w:sz w:val="28"/>
                <w:lang w:eastAsia="ar-SA"/>
              </w:rPr>
              <w:t>№ _______</w:t>
            </w:r>
          </w:p>
        </w:tc>
      </w:tr>
      <w:tr w:rsidR="00D0127E" w:rsidRPr="00D0127E" w:rsidTr="00581C4A">
        <w:tc>
          <w:tcPr>
            <w:tcW w:w="9639" w:type="dxa"/>
            <w:gridSpan w:val="2"/>
          </w:tcPr>
          <w:p w:rsidR="00D0127E" w:rsidRPr="00D0127E" w:rsidRDefault="00D0127E" w:rsidP="00D0127E">
            <w:pPr>
              <w:widowControl/>
              <w:suppressAutoHyphens/>
              <w:autoSpaceDE/>
              <w:autoSpaceDN/>
              <w:adjustRightInd/>
              <w:snapToGrid w:val="0"/>
              <w:jc w:val="center"/>
              <w:rPr>
                <w:rFonts w:ascii="Times New Roman" w:hAnsi="Times New Roman" w:cs="Times New Roman"/>
                <w:lang w:eastAsia="ar-SA"/>
              </w:rPr>
            </w:pPr>
            <w:r w:rsidRPr="00D0127E">
              <w:rPr>
                <w:rFonts w:ascii="Times New Roman" w:hAnsi="Times New Roman" w:cs="Times New Roman"/>
                <w:lang w:eastAsia="ar-SA"/>
              </w:rPr>
              <w:t>село Новое Село</w:t>
            </w:r>
          </w:p>
        </w:tc>
      </w:tr>
    </w:tbl>
    <w:p w:rsidR="00D0127E" w:rsidRDefault="00D0127E" w:rsidP="00D0127E">
      <w:pPr>
        <w:jc w:val="center"/>
        <w:rPr>
          <w:rFonts w:ascii="Times New Roman" w:hAnsi="Times New Roman" w:cs="Times New Roman"/>
          <w:b/>
          <w:sz w:val="28"/>
          <w:szCs w:val="28"/>
        </w:rPr>
      </w:pPr>
    </w:p>
    <w:p w:rsidR="000F4D50" w:rsidRDefault="000F4D50" w:rsidP="00D0127E">
      <w:pPr>
        <w:jc w:val="center"/>
        <w:rPr>
          <w:rFonts w:ascii="Times New Roman" w:hAnsi="Times New Roman" w:cs="Times New Roman"/>
          <w:b/>
          <w:sz w:val="28"/>
          <w:szCs w:val="28"/>
        </w:rPr>
      </w:pPr>
    </w:p>
    <w:p w:rsidR="000F4D50" w:rsidRDefault="000F4D50" w:rsidP="00D0127E">
      <w:pPr>
        <w:jc w:val="center"/>
        <w:rPr>
          <w:rFonts w:ascii="Times New Roman" w:hAnsi="Times New Roman" w:cs="Times New Roman"/>
          <w:b/>
          <w:sz w:val="28"/>
          <w:szCs w:val="28"/>
        </w:rPr>
      </w:pPr>
    </w:p>
    <w:p w:rsidR="00D0127E" w:rsidRDefault="006A60AC" w:rsidP="00D0127E">
      <w:pPr>
        <w:jc w:val="center"/>
        <w:rPr>
          <w:rFonts w:ascii="Times New Roman" w:hAnsi="Times New Roman" w:cs="Times New Roman"/>
          <w:b/>
          <w:sz w:val="28"/>
          <w:szCs w:val="28"/>
        </w:rPr>
      </w:pPr>
      <w:r>
        <w:rPr>
          <w:rFonts w:ascii="Times New Roman" w:hAnsi="Times New Roman" w:cs="Times New Roman"/>
          <w:b/>
          <w:sz w:val="28"/>
          <w:szCs w:val="28"/>
        </w:rPr>
        <w:t>О внесении изменения</w:t>
      </w:r>
      <w:r w:rsidR="00D0127E">
        <w:rPr>
          <w:rFonts w:ascii="Times New Roman" w:hAnsi="Times New Roman" w:cs="Times New Roman"/>
          <w:b/>
          <w:sz w:val="28"/>
          <w:szCs w:val="28"/>
        </w:rPr>
        <w:t xml:space="preserve"> в решение Совета </w:t>
      </w:r>
    </w:p>
    <w:p w:rsidR="000F4D50" w:rsidRDefault="00D0127E" w:rsidP="00D0127E">
      <w:pPr>
        <w:jc w:val="center"/>
        <w:rPr>
          <w:rFonts w:ascii="Times New Roman" w:hAnsi="Times New Roman" w:cs="Times New Roman"/>
          <w:b/>
          <w:sz w:val="28"/>
          <w:szCs w:val="28"/>
        </w:rPr>
      </w:pPr>
      <w:r>
        <w:rPr>
          <w:rFonts w:ascii="Times New Roman" w:hAnsi="Times New Roman" w:cs="Times New Roman"/>
          <w:b/>
          <w:sz w:val="28"/>
          <w:szCs w:val="28"/>
        </w:rPr>
        <w:t>Новосельского сельского поселения Брюховецкого</w:t>
      </w:r>
    </w:p>
    <w:p w:rsidR="000F4D50" w:rsidRDefault="00D0127E" w:rsidP="00D0127E">
      <w:pPr>
        <w:jc w:val="center"/>
        <w:rPr>
          <w:rFonts w:ascii="Times New Roman" w:hAnsi="Times New Roman" w:cs="Times New Roman"/>
          <w:b/>
          <w:sz w:val="28"/>
          <w:szCs w:val="28"/>
        </w:rPr>
      </w:pPr>
      <w:r>
        <w:rPr>
          <w:rFonts w:ascii="Times New Roman" w:hAnsi="Times New Roman" w:cs="Times New Roman"/>
          <w:b/>
          <w:sz w:val="28"/>
          <w:szCs w:val="28"/>
        </w:rPr>
        <w:t xml:space="preserve">района от 28 августа </w:t>
      </w:r>
      <w:r w:rsidR="000F4D50">
        <w:rPr>
          <w:rFonts w:ascii="Times New Roman" w:hAnsi="Times New Roman" w:cs="Times New Roman"/>
          <w:b/>
          <w:sz w:val="28"/>
          <w:szCs w:val="28"/>
        </w:rPr>
        <w:t>2012 года № 154 «Об утверждении</w:t>
      </w:r>
    </w:p>
    <w:p w:rsidR="000F4D50" w:rsidRDefault="00D0127E" w:rsidP="00D0127E">
      <w:pPr>
        <w:jc w:val="center"/>
        <w:rPr>
          <w:rFonts w:ascii="Times New Roman" w:hAnsi="Times New Roman" w:cs="Times New Roman"/>
          <w:b/>
          <w:sz w:val="28"/>
          <w:szCs w:val="28"/>
        </w:rPr>
      </w:pPr>
      <w:r>
        <w:rPr>
          <w:rFonts w:ascii="Times New Roman" w:hAnsi="Times New Roman" w:cs="Times New Roman"/>
          <w:b/>
          <w:sz w:val="28"/>
          <w:szCs w:val="28"/>
        </w:rPr>
        <w:t>Правил по обеспечению санитарного содержания,</w:t>
      </w:r>
    </w:p>
    <w:p w:rsidR="000F4D50" w:rsidRDefault="000F4D50" w:rsidP="00D0127E">
      <w:pPr>
        <w:jc w:val="center"/>
        <w:rPr>
          <w:rFonts w:ascii="Times New Roman" w:hAnsi="Times New Roman" w:cs="Times New Roman"/>
          <w:b/>
          <w:sz w:val="28"/>
          <w:szCs w:val="28"/>
        </w:rPr>
      </w:pPr>
      <w:r>
        <w:rPr>
          <w:rFonts w:ascii="Times New Roman" w:hAnsi="Times New Roman" w:cs="Times New Roman"/>
          <w:b/>
          <w:sz w:val="28"/>
          <w:szCs w:val="28"/>
        </w:rPr>
        <w:t>о</w:t>
      </w:r>
      <w:r w:rsidR="00D0127E">
        <w:rPr>
          <w:rFonts w:ascii="Times New Roman" w:hAnsi="Times New Roman" w:cs="Times New Roman"/>
          <w:b/>
          <w:sz w:val="28"/>
          <w:szCs w:val="28"/>
        </w:rPr>
        <w:t>рганизации</w:t>
      </w:r>
      <w:r>
        <w:rPr>
          <w:rFonts w:ascii="Times New Roman" w:hAnsi="Times New Roman" w:cs="Times New Roman"/>
          <w:b/>
          <w:sz w:val="28"/>
          <w:szCs w:val="28"/>
        </w:rPr>
        <w:t xml:space="preserve"> </w:t>
      </w:r>
      <w:r w:rsidR="00D0127E">
        <w:rPr>
          <w:rFonts w:ascii="Times New Roman" w:hAnsi="Times New Roman" w:cs="Times New Roman"/>
          <w:b/>
          <w:sz w:val="28"/>
          <w:szCs w:val="28"/>
        </w:rPr>
        <w:t>уборки и благоустройства на территории</w:t>
      </w:r>
    </w:p>
    <w:p w:rsidR="000F4D50" w:rsidRDefault="00D0127E" w:rsidP="00D0127E">
      <w:pPr>
        <w:jc w:val="center"/>
        <w:rPr>
          <w:rFonts w:ascii="Times New Roman" w:hAnsi="Times New Roman" w:cs="Times New Roman"/>
          <w:b/>
          <w:sz w:val="28"/>
          <w:szCs w:val="28"/>
        </w:rPr>
      </w:pPr>
      <w:r>
        <w:rPr>
          <w:rFonts w:ascii="Times New Roman" w:hAnsi="Times New Roman" w:cs="Times New Roman"/>
          <w:b/>
          <w:sz w:val="28"/>
          <w:szCs w:val="28"/>
        </w:rPr>
        <w:t>Новосельского</w:t>
      </w:r>
      <w:r w:rsidR="000F4D50">
        <w:rPr>
          <w:rFonts w:ascii="Times New Roman" w:hAnsi="Times New Roman" w:cs="Times New Roman"/>
          <w:b/>
          <w:sz w:val="28"/>
          <w:szCs w:val="28"/>
        </w:rPr>
        <w:t xml:space="preserve"> </w:t>
      </w:r>
      <w:r>
        <w:rPr>
          <w:rFonts w:ascii="Times New Roman" w:hAnsi="Times New Roman" w:cs="Times New Roman"/>
          <w:b/>
          <w:sz w:val="28"/>
          <w:szCs w:val="28"/>
        </w:rPr>
        <w:t>сельского поселения</w:t>
      </w:r>
    </w:p>
    <w:p w:rsidR="00D0127E" w:rsidRDefault="00D0127E" w:rsidP="00D0127E">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Брюховецкого района»</w:t>
      </w:r>
    </w:p>
    <w:p w:rsidR="00D0127E" w:rsidRDefault="00D0127E" w:rsidP="00D0127E">
      <w:pPr>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D0127E" w:rsidRDefault="00D0127E" w:rsidP="00D0127E">
      <w:pPr>
        <w:jc w:val="both"/>
        <w:rPr>
          <w:rFonts w:ascii="Times New Roman" w:hAnsi="Times New Roman" w:cs="Times New Roman"/>
          <w:sz w:val="28"/>
          <w:szCs w:val="28"/>
        </w:rPr>
      </w:pPr>
    </w:p>
    <w:p w:rsidR="00D0127E" w:rsidRDefault="00D0127E" w:rsidP="00D0127E">
      <w:pPr>
        <w:jc w:val="both"/>
        <w:rPr>
          <w:rFonts w:ascii="Times New Roman" w:hAnsi="Times New Roman" w:cs="Times New Roman"/>
          <w:sz w:val="28"/>
          <w:szCs w:val="28"/>
        </w:rPr>
      </w:pPr>
    </w:p>
    <w:p w:rsidR="00D0127E" w:rsidRDefault="00D0127E" w:rsidP="006A60AC">
      <w:pPr>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Федеральными законами от 6 октября 2003 года </w:t>
      </w:r>
      <w:r>
        <w:rPr>
          <w:rFonts w:ascii="Times New Roman" w:hAnsi="Times New Roman" w:cs="Times New Roman"/>
          <w:sz w:val="28"/>
          <w:szCs w:val="28"/>
        </w:rPr>
        <w:br/>
        <w:t xml:space="preserve">№ 131-ФЗ «Об общих принципах организации местного самоуправления в Российской Федерации», </w:t>
      </w:r>
      <w:r w:rsidR="006A60AC" w:rsidRPr="006A60AC">
        <w:rPr>
          <w:rFonts w:ascii="Times New Roman" w:hAnsi="Times New Roman" w:cs="Times New Roman"/>
          <w:sz w:val="28"/>
          <w:szCs w:val="28"/>
        </w:rPr>
        <w:t>от 13 марта 2006 года № 38</w:t>
      </w:r>
      <w:r w:rsidR="000F4D50">
        <w:rPr>
          <w:rFonts w:ascii="Times New Roman" w:hAnsi="Times New Roman" w:cs="Times New Roman"/>
          <w:sz w:val="28"/>
          <w:szCs w:val="28"/>
        </w:rPr>
        <w:t xml:space="preserve"> - ФЗ «О рекламе»</w:t>
      </w:r>
      <w:r>
        <w:rPr>
          <w:rFonts w:ascii="Times New Roman" w:hAnsi="Times New Roman" w:cs="Times New Roman"/>
          <w:sz w:val="28"/>
          <w:szCs w:val="28"/>
        </w:rPr>
        <w:t xml:space="preserve"> и</w:t>
      </w:r>
      <w:r w:rsidRPr="008D6F47">
        <w:rPr>
          <w:rFonts w:ascii="Times New Roman" w:hAnsi="Times New Roman" w:cs="Times New Roman"/>
          <w:sz w:val="28"/>
          <w:szCs w:val="28"/>
        </w:rPr>
        <w:t xml:space="preserve"> </w:t>
      </w:r>
      <w:r>
        <w:rPr>
          <w:rFonts w:ascii="Times New Roman" w:hAnsi="Times New Roman" w:cs="Times New Roman"/>
          <w:sz w:val="28"/>
          <w:szCs w:val="28"/>
        </w:rPr>
        <w:t xml:space="preserve">Уставом Новосельского сельского поселения Брюховецкого района, Совет Новосельского сельского поселения Брюховецкого района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е ш и л:</w:t>
      </w:r>
    </w:p>
    <w:p w:rsidR="002E3852" w:rsidRDefault="00D0127E" w:rsidP="002E3852">
      <w:pPr>
        <w:ind w:firstLine="540"/>
        <w:jc w:val="both"/>
        <w:rPr>
          <w:rFonts w:ascii="Times New Roman" w:hAnsi="Times New Roman" w:cs="Times New Roman"/>
          <w:sz w:val="28"/>
          <w:szCs w:val="28"/>
        </w:rPr>
      </w:pPr>
      <w:r>
        <w:rPr>
          <w:rFonts w:ascii="Times New Roman" w:hAnsi="Times New Roman" w:cs="Times New Roman"/>
          <w:sz w:val="28"/>
          <w:szCs w:val="28"/>
        </w:rPr>
        <w:t xml:space="preserve">1. Внести в приложение к решению Совета Новосельского сельского поселения Брюховецкого района от 28 августа 2012 года № 154 «Об утверждении правил по обеспечению санитарного содержания, организации уборки и благоустройства на территории Новосельского сельского поселения Брюховецкого района» (далее – Правила) изменение, изложив </w:t>
      </w:r>
      <w:r w:rsidR="00F27DDB">
        <w:rPr>
          <w:rFonts w:ascii="Times New Roman" w:hAnsi="Times New Roman" w:cs="Times New Roman"/>
          <w:sz w:val="28"/>
          <w:szCs w:val="28"/>
        </w:rPr>
        <w:t>подраздел</w:t>
      </w:r>
      <w:r w:rsidR="002E3852">
        <w:rPr>
          <w:rFonts w:ascii="Times New Roman" w:hAnsi="Times New Roman" w:cs="Times New Roman"/>
          <w:sz w:val="28"/>
          <w:szCs w:val="28"/>
        </w:rPr>
        <w:t xml:space="preserve"> 2.9. раздела 2 в следующей редакции:</w:t>
      </w:r>
      <w:bookmarkStart w:id="1" w:name="sub_1229"/>
    </w:p>
    <w:p w:rsidR="006A60AC" w:rsidRDefault="006A60AC" w:rsidP="002E3852">
      <w:pPr>
        <w:ind w:firstLine="540"/>
        <w:jc w:val="both"/>
        <w:rPr>
          <w:rFonts w:ascii="Times New Roman" w:hAnsi="Times New Roman" w:cs="Times New Roman"/>
          <w:sz w:val="28"/>
          <w:szCs w:val="28"/>
        </w:rPr>
      </w:pPr>
    </w:p>
    <w:p w:rsidR="002E3852" w:rsidRDefault="002E3852" w:rsidP="002E3852">
      <w:pPr>
        <w:ind w:firstLine="540"/>
        <w:jc w:val="center"/>
        <w:rPr>
          <w:rFonts w:ascii="Times New Roman" w:hAnsi="Times New Roman" w:cs="Times New Roman"/>
          <w:b/>
          <w:sz w:val="28"/>
          <w:szCs w:val="28"/>
        </w:rPr>
      </w:pPr>
      <w:r w:rsidRPr="002E3852">
        <w:rPr>
          <w:rFonts w:ascii="Times New Roman" w:hAnsi="Times New Roman" w:cs="Times New Roman"/>
          <w:b/>
          <w:sz w:val="28"/>
          <w:szCs w:val="28"/>
        </w:rPr>
        <w:t xml:space="preserve">«2.9. </w:t>
      </w:r>
      <w:r w:rsidR="00F27DDB">
        <w:rPr>
          <w:rFonts w:ascii="Times New Roman" w:hAnsi="Times New Roman" w:cs="Times New Roman"/>
          <w:b/>
          <w:sz w:val="28"/>
          <w:szCs w:val="28"/>
        </w:rPr>
        <w:t>Оформление и и</w:t>
      </w:r>
      <w:r w:rsidR="00F27DDB" w:rsidRPr="00F27DDB">
        <w:rPr>
          <w:rFonts w:ascii="Times New Roman" w:hAnsi="Times New Roman" w:cs="Times New Roman"/>
          <w:b/>
          <w:sz w:val="28"/>
          <w:szCs w:val="28"/>
        </w:rPr>
        <w:t>нформация</w:t>
      </w:r>
      <w:r w:rsidR="00F27DDB">
        <w:rPr>
          <w:rFonts w:ascii="Times New Roman" w:hAnsi="Times New Roman" w:cs="Times New Roman"/>
          <w:b/>
          <w:sz w:val="28"/>
          <w:szCs w:val="28"/>
        </w:rPr>
        <w:t xml:space="preserve"> </w:t>
      </w:r>
    </w:p>
    <w:p w:rsidR="006A60AC" w:rsidRPr="002E3852" w:rsidRDefault="006A60AC" w:rsidP="002E3852">
      <w:pPr>
        <w:ind w:firstLine="540"/>
        <w:jc w:val="center"/>
        <w:rPr>
          <w:rFonts w:ascii="Times New Roman" w:hAnsi="Times New Roman" w:cs="Times New Roman"/>
          <w:b/>
          <w:sz w:val="28"/>
          <w:szCs w:val="28"/>
        </w:rPr>
      </w:pPr>
    </w:p>
    <w:bookmarkEnd w:id="1"/>
    <w:p w:rsidR="00F27DDB" w:rsidRPr="00F27DDB" w:rsidRDefault="00F27DDB" w:rsidP="00F27DDB">
      <w:pPr>
        <w:pStyle w:val="a6"/>
        <w:jc w:val="center"/>
        <w:rPr>
          <w:sz w:val="28"/>
          <w:szCs w:val="28"/>
          <w:lang w:eastAsia="zh-CN"/>
        </w:rPr>
      </w:pPr>
      <w:r w:rsidRPr="00F27DDB">
        <w:rPr>
          <w:sz w:val="28"/>
          <w:szCs w:val="28"/>
          <w:lang w:eastAsia="zh-CN"/>
        </w:rPr>
        <w:t>9.1. Вывески, информационные конструкции.</w:t>
      </w:r>
    </w:p>
    <w:p w:rsidR="00F27DDB" w:rsidRPr="00F27DDB" w:rsidRDefault="00F27DDB" w:rsidP="00F27DDB">
      <w:pPr>
        <w:widowControl/>
        <w:autoSpaceDE/>
        <w:autoSpaceDN/>
        <w:adjustRightInd/>
        <w:outlineLvl w:val="3"/>
        <w:rPr>
          <w:rFonts w:ascii="Times New Roman" w:hAnsi="Times New Roman" w:cs="Times New Roman"/>
          <w:b/>
          <w:bCs/>
        </w:rPr>
      </w:pPr>
    </w:p>
    <w:p w:rsidR="00F27DDB" w:rsidRPr="00F27DDB" w:rsidRDefault="00F27DDB" w:rsidP="00F27DDB">
      <w:pPr>
        <w:widowControl/>
        <w:autoSpaceDE/>
        <w:autoSpaceDN/>
        <w:adjustRightInd/>
        <w:ind w:firstLine="708"/>
        <w:jc w:val="both"/>
        <w:rPr>
          <w:rFonts w:ascii="Times New Roman" w:hAnsi="Times New Roman" w:cs="Times New Roman"/>
          <w:sz w:val="28"/>
          <w:szCs w:val="28"/>
        </w:rPr>
      </w:pPr>
      <w:r w:rsidRPr="00F27DDB">
        <w:rPr>
          <w:rFonts w:ascii="Times New Roman" w:hAnsi="Times New Roman" w:cs="Times New Roman"/>
          <w:sz w:val="28"/>
          <w:szCs w:val="28"/>
        </w:rPr>
        <w:t>9.1.1.</w:t>
      </w:r>
      <w:r w:rsidRPr="00F27DDB">
        <w:rPr>
          <w:rFonts w:asciiTheme="minorHAnsi" w:eastAsiaTheme="minorHAnsi" w:hAnsiTheme="minorHAnsi" w:cstheme="minorBidi"/>
          <w:sz w:val="28"/>
          <w:szCs w:val="28"/>
          <w:lang w:eastAsia="en-US"/>
        </w:rPr>
        <w:t xml:space="preserve"> </w:t>
      </w:r>
      <w:r w:rsidRPr="00F27DDB">
        <w:rPr>
          <w:rFonts w:ascii="Times New Roman" w:hAnsi="Times New Roman" w:cs="Times New Roman"/>
          <w:sz w:val="28"/>
          <w:szCs w:val="28"/>
        </w:rPr>
        <w:t>Установку информационных конструкций (далее - вывесок) а также размещение иных графических элементов необходимо осуществля</w:t>
      </w:r>
      <w:r w:rsidR="006D562E">
        <w:rPr>
          <w:rFonts w:ascii="Times New Roman" w:hAnsi="Times New Roman" w:cs="Times New Roman"/>
          <w:sz w:val="28"/>
          <w:szCs w:val="28"/>
        </w:rPr>
        <w:t>ть</w:t>
      </w:r>
      <w:r w:rsidRPr="00F27DDB">
        <w:rPr>
          <w:rFonts w:ascii="Times New Roman" w:hAnsi="Times New Roman" w:cs="Times New Roman"/>
          <w:sz w:val="28"/>
          <w:szCs w:val="28"/>
        </w:rPr>
        <w:t xml:space="preserve"> в соответствии с настоящими правилами.</w:t>
      </w:r>
    </w:p>
    <w:p w:rsidR="00F27DDB" w:rsidRPr="00F27DDB" w:rsidRDefault="00F27DDB" w:rsidP="00F27DDB">
      <w:pPr>
        <w:widowControl/>
        <w:autoSpaceDE/>
        <w:autoSpaceDN/>
        <w:adjustRightInd/>
        <w:ind w:firstLine="708"/>
        <w:jc w:val="both"/>
        <w:rPr>
          <w:rFonts w:ascii="Times New Roman" w:hAnsi="Times New Roman" w:cs="Times New Roman"/>
          <w:sz w:val="28"/>
          <w:szCs w:val="28"/>
        </w:rPr>
      </w:pPr>
      <w:r w:rsidRPr="00F27DDB">
        <w:rPr>
          <w:rFonts w:ascii="Times New Roman" w:hAnsi="Times New Roman" w:cs="Times New Roman"/>
          <w:sz w:val="28"/>
          <w:szCs w:val="28"/>
        </w:rPr>
        <w:t xml:space="preserve">9.1.2. Размещение информационных конструкций на территории </w:t>
      </w:r>
      <w:r w:rsidR="000F5DD8">
        <w:rPr>
          <w:rFonts w:ascii="Times New Roman" w:hAnsi="Times New Roman" w:cs="Times New Roman"/>
          <w:sz w:val="28"/>
          <w:szCs w:val="28"/>
        </w:rPr>
        <w:t>Новосельского сельского поселения Брюховецкого района</w:t>
      </w:r>
      <w:r w:rsidRPr="00F27DDB">
        <w:rPr>
          <w:rFonts w:ascii="Times New Roman" w:hAnsi="Times New Roman" w:cs="Times New Roman"/>
          <w:sz w:val="28"/>
          <w:szCs w:val="28"/>
        </w:rPr>
        <w:t xml:space="preserve"> должно осуществляться в соответствии с </w:t>
      </w:r>
      <w:proofErr w:type="gramStart"/>
      <w:r w:rsidRPr="00F27DDB">
        <w:rPr>
          <w:rFonts w:ascii="Times New Roman" w:hAnsi="Times New Roman" w:cs="Times New Roman"/>
          <w:sz w:val="28"/>
          <w:szCs w:val="28"/>
        </w:rPr>
        <w:t>архитектурными решениями</w:t>
      </w:r>
      <w:proofErr w:type="gramEnd"/>
      <w:r w:rsidRPr="00F27DDB">
        <w:rPr>
          <w:rFonts w:ascii="Times New Roman" w:hAnsi="Times New Roman" w:cs="Times New Roman"/>
          <w:sz w:val="28"/>
          <w:szCs w:val="28"/>
        </w:rPr>
        <w:t xml:space="preserve"> объектов, </w:t>
      </w:r>
      <w:r w:rsidRPr="00F27DDB">
        <w:rPr>
          <w:rFonts w:ascii="Times New Roman" w:hAnsi="Times New Roman" w:cs="Times New Roman"/>
          <w:sz w:val="28"/>
          <w:szCs w:val="28"/>
        </w:rPr>
        <w:lastRenderedPageBreak/>
        <w:t>согласованными в соответствии с Порядком рассмотрения архитектурных решений объектов и предоставления решения о согласовании архитектурно-градостроительного облика сложившейся застройки на территории муниципального образования. Размещение информационных конструкций на территории муниципального образования без согласования в установленном порядке не допускается.</w:t>
      </w:r>
    </w:p>
    <w:p w:rsidR="00F27DDB" w:rsidRPr="00F27DDB" w:rsidRDefault="00F27DDB" w:rsidP="00F27DDB">
      <w:pPr>
        <w:widowControl/>
        <w:autoSpaceDE/>
        <w:autoSpaceDN/>
        <w:adjustRightInd/>
        <w:ind w:firstLine="708"/>
        <w:jc w:val="both"/>
        <w:rPr>
          <w:rFonts w:ascii="Times New Roman" w:hAnsi="Times New Roman" w:cs="Times New Roman"/>
          <w:sz w:val="28"/>
          <w:szCs w:val="28"/>
        </w:rPr>
      </w:pPr>
      <w:r w:rsidRPr="00F27DDB">
        <w:rPr>
          <w:rFonts w:ascii="Times New Roman" w:hAnsi="Times New Roman" w:cs="Times New Roman"/>
          <w:sz w:val="28"/>
          <w:szCs w:val="28"/>
        </w:rPr>
        <w:t xml:space="preserve">9.1.3. На территории </w:t>
      </w:r>
      <w:r w:rsidR="006D562E">
        <w:rPr>
          <w:rFonts w:ascii="Times New Roman" w:hAnsi="Times New Roman" w:cs="Times New Roman"/>
          <w:sz w:val="28"/>
          <w:szCs w:val="28"/>
        </w:rPr>
        <w:t>Новосельского сельского поселения Брюховецкого района</w:t>
      </w:r>
      <w:r w:rsidRPr="00F27DDB">
        <w:rPr>
          <w:rFonts w:ascii="Times New Roman" w:hAnsi="Times New Roman" w:cs="Times New Roman"/>
          <w:sz w:val="28"/>
          <w:szCs w:val="28"/>
        </w:rPr>
        <w:t xml:space="preserve"> допускается размещение следующих видов информационных конструкций:</w:t>
      </w:r>
    </w:p>
    <w:p w:rsidR="00F27DDB" w:rsidRPr="00F27DDB" w:rsidRDefault="00F27DDB" w:rsidP="00F27DDB">
      <w:pPr>
        <w:widowControl/>
        <w:autoSpaceDE/>
        <w:autoSpaceDN/>
        <w:adjustRightInd/>
        <w:ind w:firstLine="708"/>
        <w:jc w:val="both"/>
        <w:rPr>
          <w:rFonts w:ascii="Times New Roman" w:hAnsi="Times New Roman" w:cs="Times New Roman"/>
          <w:sz w:val="28"/>
          <w:szCs w:val="28"/>
        </w:rPr>
      </w:pPr>
      <w:r w:rsidRPr="00F27DDB">
        <w:rPr>
          <w:rFonts w:ascii="Times New Roman" w:hAnsi="Times New Roman" w:cs="Times New Roman"/>
          <w:sz w:val="28"/>
          <w:szCs w:val="28"/>
        </w:rPr>
        <w:t>вывески;</w:t>
      </w:r>
    </w:p>
    <w:p w:rsidR="00F27DDB" w:rsidRPr="00F27DDB" w:rsidRDefault="00F27DDB" w:rsidP="00F27DDB">
      <w:pPr>
        <w:widowControl/>
        <w:autoSpaceDE/>
        <w:autoSpaceDN/>
        <w:adjustRightInd/>
        <w:ind w:firstLine="708"/>
        <w:jc w:val="both"/>
        <w:rPr>
          <w:rFonts w:ascii="Times New Roman" w:hAnsi="Times New Roman" w:cs="Times New Roman"/>
          <w:sz w:val="28"/>
          <w:szCs w:val="28"/>
        </w:rPr>
      </w:pPr>
      <w:r w:rsidRPr="00F27DDB">
        <w:rPr>
          <w:rFonts w:ascii="Times New Roman" w:hAnsi="Times New Roman" w:cs="Times New Roman"/>
          <w:sz w:val="28"/>
          <w:szCs w:val="28"/>
        </w:rPr>
        <w:t>указатели местонахождения (за исключением режимных табличек).</w:t>
      </w:r>
    </w:p>
    <w:p w:rsidR="00F27DDB" w:rsidRPr="00F27DDB" w:rsidRDefault="00F27DDB" w:rsidP="00F27DDB">
      <w:pPr>
        <w:widowControl/>
        <w:autoSpaceDE/>
        <w:autoSpaceDN/>
        <w:adjustRightInd/>
        <w:ind w:firstLine="708"/>
        <w:jc w:val="both"/>
        <w:rPr>
          <w:rFonts w:ascii="Times New Roman" w:hAnsi="Times New Roman" w:cs="Times New Roman"/>
          <w:sz w:val="28"/>
          <w:szCs w:val="28"/>
        </w:rPr>
      </w:pPr>
      <w:r w:rsidRPr="00F27DDB">
        <w:rPr>
          <w:rFonts w:ascii="Times New Roman" w:hAnsi="Times New Roman" w:cs="Times New Roman"/>
          <w:sz w:val="28"/>
          <w:szCs w:val="28"/>
        </w:rPr>
        <w:t>Вывеска - информационная конструкция, предназначенная для доведения до граждан сведений информационного характера о наименовании, месте нахождения организации.</w:t>
      </w:r>
    </w:p>
    <w:p w:rsidR="00F27DDB" w:rsidRPr="00F27DDB" w:rsidRDefault="00F27DDB" w:rsidP="00F27DDB">
      <w:pPr>
        <w:widowControl/>
        <w:autoSpaceDE/>
        <w:autoSpaceDN/>
        <w:adjustRightInd/>
        <w:ind w:firstLine="708"/>
        <w:jc w:val="both"/>
        <w:rPr>
          <w:rFonts w:ascii="Times New Roman" w:hAnsi="Times New Roman" w:cs="Times New Roman"/>
          <w:sz w:val="28"/>
          <w:szCs w:val="28"/>
        </w:rPr>
      </w:pPr>
      <w:r w:rsidRPr="00F27DDB">
        <w:rPr>
          <w:rFonts w:ascii="Times New Roman" w:hAnsi="Times New Roman" w:cs="Times New Roman"/>
          <w:sz w:val="28"/>
          <w:szCs w:val="28"/>
        </w:rPr>
        <w:t>Указатели местонахождения - информационная конструкция, содержащая сведения о направлении движения и расстоянии до объекта, устанавливаемая на здании, строении, сооружении, в целях ориентирования граждан. Площадь информационного поля указателя местонахождения должна составлять не более 1 кв. м.</w:t>
      </w:r>
    </w:p>
    <w:p w:rsidR="00F27DDB" w:rsidRPr="00F27DDB" w:rsidRDefault="00F27DDB" w:rsidP="00F27DDB">
      <w:pPr>
        <w:widowControl/>
        <w:autoSpaceDE/>
        <w:autoSpaceDN/>
        <w:adjustRightInd/>
        <w:ind w:firstLine="708"/>
        <w:jc w:val="both"/>
        <w:rPr>
          <w:rFonts w:ascii="Times New Roman" w:hAnsi="Times New Roman" w:cs="Times New Roman"/>
          <w:sz w:val="28"/>
          <w:szCs w:val="28"/>
        </w:rPr>
      </w:pPr>
      <w:r w:rsidRPr="00F27DDB">
        <w:rPr>
          <w:rFonts w:ascii="Times New Roman" w:hAnsi="Times New Roman" w:cs="Times New Roman"/>
          <w:sz w:val="28"/>
          <w:szCs w:val="28"/>
        </w:rPr>
        <w:t>Информационный указатель - информационная конструкция малого формата на отдельно стоящей опоре, содержащая сведения о наименовании улиц и номеров домов, о направлении движения и расстоянии до объекта, в целях ориентирования граждан. Площадь информационного поля указателя местонахождения должна составлять не более 1 кв. м.</w:t>
      </w:r>
    </w:p>
    <w:p w:rsidR="00F27DDB" w:rsidRPr="00F27DDB" w:rsidRDefault="00F27DDB" w:rsidP="00F27DDB">
      <w:pPr>
        <w:widowControl/>
        <w:autoSpaceDE/>
        <w:autoSpaceDN/>
        <w:adjustRightInd/>
        <w:ind w:firstLine="708"/>
        <w:jc w:val="both"/>
        <w:rPr>
          <w:rFonts w:ascii="Times New Roman" w:hAnsi="Times New Roman" w:cs="Times New Roman"/>
          <w:sz w:val="28"/>
          <w:szCs w:val="28"/>
        </w:rPr>
      </w:pPr>
      <w:r w:rsidRPr="00F27DDB">
        <w:rPr>
          <w:rFonts w:ascii="Times New Roman" w:hAnsi="Times New Roman" w:cs="Times New Roman"/>
          <w:sz w:val="28"/>
          <w:szCs w:val="28"/>
        </w:rPr>
        <w:t xml:space="preserve">9.1.4. На территории </w:t>
      </w:r>
      <w:r w:rsidR="006D562E">
        <w:rPr>
          <w:rFonts w:ascii="Times New Roman" w:hAnsi="Times New Roman" w:cs="Times New Roman"/>
          <w:sz w:val="28"/>
          <w:szCs w:val="28"/>
        </w:rPr>
        <w:t>Новосельского сельского поселения Брюховецкого района</w:t>
      </w:r>
      <w:r w:rsidRPr="00F27DDB">
        <w:rPr>
          <w:rFonts w:ascii="Times New Roman" w:hAnsi="Times New Roman" w:cs="Times New Roman"/>
          <w:sz w:val="28"/>
          <w:szCs w:val="28"/>
        </w:rPr>
        <w:t xml:space="preserve"> допускается установка следующих типов вывесок:</w:t>
      </w:r>
    </w:p>
    <w:p w:rsidR="00F27DDB" w:rsidRPr="00F27DDB" w:rsidRDefault="00F27DDB" w:rsidP="00F27DDB">
      <w:pPr>
        <w:widowControl/>
        <w:tabs>
          <w:tab w:val="left" w:pos="709"/>
        </w:tabs>
        <w:autoSpaceDE/>
        <w:autoSpaceDN/>
        <w:adjustRightInd/>
        <w:jc w:val="both"/>
        <w:rPr>
          <w:rFonts w:ascii="Times New Roman" w:eastAsiaTheme="minorEastAsia" w:hAnsi="Times New Roman" w:cs="Times New Roman"/>
          <w:sz w:val="28"/>
          <w:szCs w:val="28"/>
        </w:rPr>
      </w:pPr>
      <w:r w:rsidRPr="00F27DDB">
        <w:rPr>
          <w:rFonts w:ascii="Times New Roman" w:eastAsiaTheme="minorEastAsia" w:hAnsi="Times New Roman" w:cs="Times New Roman"/>
          <w:sz w:val="28"/>
          <w:szCs w:val="28"/>
        </w:rPr>
        <w:tab/>
        <w:t>вывеска из отдельно стоящих букв и знаков на не прозрачной основе (подложке);</w:t>
      </w:r>
    </w:p>
    <w:p w:rsidR="00F27DDB" w:rsidRPr="00F27DDB" w:rsidRDefault="00F27DDB" w:rsidP="00F27DDB">
      <w:pPr>
        <w:widowControl/>
        <w:autoSpaceDE/>
        <w:autoSpaceDN/>
        <w:adjustRightInd/>
        <w:ind w:firstLine="708"/>
        <w:jc w:val="both"/>
        <w:rPr>
          <w:rFonts w:ascii="Times New Roman" w:eastAsiaTheme="minorEastAsia" w:hAnsi="Times New Roman" w:cs="Times New Roman"/>
          <w:sz w:val="28"/>
          <w:szCs w:val="28"/>
        </w:rPr>
      </w:pPr>
      <w:r w:rsidRPr="00F27DDB">
        <w:rPr>
          <w:rFonts w:ascii="Times New Roman" w:eastAsiaTheme="minorEastAsia" w:hAnsi="Times New Roman" w:cs="Times New Roman"/>
          <w:sz w:val="28"/>
          <w:szCs w:val="28"/>
        </w:rPr>
        <w:t>вывеска из отдельно стоящих букв и знаков без подложки;</w:t>
      </w:r>
      <w:r w:rsidRPr="00F27DDB">
        <w:rPr>
          <w:rFonts w:ascii="Times New Roman" w:eastAsiaTheme="minorEastAsia" w:hAnsi="Times New Roman" w:cs="Times New Roman"/>
          <w:sz w:val="28"/>
          <w:szCs w:val="28"/>
        </w:rPr>
        <w:tab/>
      </w:r>
    </w:p>
    <w:p w:rsidR="00F27DDB" w:rsidRPr="00F27DDB" w:rsidRDefault="00F27DDB" w:rsidP="00F27DDB">
      <w:pPr>
        <w:widowControl/>
        <w:autoSpaceDE/>
        <w:autoSpaceDN/>
        <w:adjustRightInd/>
        <w:ind w:firstLine="708"/>
        <w:jc w:val="both"/>
        <w:rPr>
          <w:rFonts w:ascii="Times New Roman" w:eastAsiaTheme="minorEastAsia" w:hAnsi="Times New Roman" w:cs="Times New Roman"/>
          <w:sz w:val="28"/>
          <w:szCs w:val="28"/>
        </w:rPr>
      </w:pPr>
      <w:r w:rsidRPr="00F27DDB">
        <w:rPr>
          <w:rFonts w:ascii="Times New Roman" w:eastAsiaTheme="minorEastAsia" w:hAnsi="Times New Roman" w:cs="Times New Roman"/>
          <w:sz w:val="28"/>
          <w:szCs w:val="28"/>
        </w:rPr>
        <w:t>вывески с подсветкой коробом (световой короб).</w:t>
      </w:r>
    </w:p>
    <w:p w:rsidR="00F27DDB" w:rsidRPr="00F27DDB" w:rsidRDefault="00F27DDB" w:rsidP="00F27DDB">
      <w:pPr>
        <w:widowControl/>
        <w:autoSpaceDE/>
        <w:autoSpaceDN/>
        <w:adjustRightInd/>
        <w:ind w:firstLine="708"/>
        <w:jc w:val="both"/>
        <w:rPr>
          <w:rFonts w:ascii="Times New Roman" w:hAnsi="Times New Roman" w:cs="Times New Roman"/>
          <w:sz w:val="28"/>
          <w:szCs w:val="28"/>
        </w:rPr>
      </w:pPr>
      <w:r w:rsidRPr="00F27DDB">
        <w:rPr>
          <w:rFonts w:ascii="Times New Roman" w:hAnsi="Times New Roman" w:cs="Times New Roman"/>
          <w:sz w:val="28"/>
          <w:szCs w:val="28"/>
        </w:rPr>
        <w:t>9.1.5. Классификация вывесок и требования, предъявляемые к ним.</w:t>
      </w:r>
    </w:p>
    <w:p w:rsidR="00F27DDB" w:rsidRPr="00F27DDB" w:rsidRDefault="00F27DDB" w:rsidP="00F27DDB">
      <w:pPr>
        <w:widowControl/>
        <w:autoSpaceDE/>
        <w:autoSpaceDN/>
        <w:adjustRightInd/>
        <w:ind w:firstLine="708"/>
        <w:jc w:val="both"/>
        <w:rPr>
          <w:rFonts w:ascii="Times New Roman" w:hAnsi="Times New Roman" w:cs="Times New Roman"/>
          <w:sz w:val="28"/>
          <w:szCs w:val="28"/>
        </w:rPr>
      </w:pPr>
      <w:r w:rsidRPr="00F27DDB">
        <w:rPr>
          <w:rFonts w:ascii="Times New Roman" w:hAnsi="Times New Roman" w:cs="Times New Roman"/>
          <w:sz w:val="28"/>
          <w:szCs w:val="28"/>
        </w:rPr>
        <w:t>Вывески из отдельно стоящих букв и знаков на не прозрачной основе (подложке) – буквы на таких вывесках должны быть объемными, или отстоять от плоскости вывески, но не напечатанными на подложке. Буквы не должны выходить за область подложки. Цвет подложки и букв необходимо выбирать с учетом цветового решения фасадов здания, яркие цвета подложки недопустимы. Рекомендуется разработка общего цветового решения основы (подложки) для всего фасада здания.</w:t>
      </w:r>
    </w:p>
    <w:p w:rsidR="00F27DDB" w:rsidRPr="00F27DDB" w:rsidRDefault="00F27DDB" w:rsidP="00F27DDB">
      <w:pPr>
        <w:widowControl/>
        <w:autoSpaceDE/>
        <w:autoSpaceDN/>
        <w:adjustRightInd/>
        <w:ind w:firstLine="708"/>
        <w:jc w:val="both"/>
        <w:rPr>
          <w:rFonts w:ascii="Times New Roman" w:hAnsi="Times New Roman" w:cs="Times New Roman"/>
          <w:sz w:val="28"/>
          <w:szCs w:val="28"/>
        </w:rPr>
      </w:pPr>
      <w:r w:rsidRPr="00F27DDB">
        <w:rPr>
          <w:rFonts w:ascii="Times New Roman" w:hAnsi="Times New Roman" w:cs="Times New Roman"/>
          <w:sz w:val="28"/>
          <w:szCs w:val="28"/>
        </w:rPr>
        <w:t xml:space="preserve">Вывески из отдельных букв и знаков без подложки – буквы и знаки на таких вывесках крепятся непосредственно на фасад, без дополнительных коробов и подложек. Буквы и знаки могут быть как плоскими, так и объемными. Допускается внешняя или внутренняя подсветка. </w:t>
      </w:r>
    </w:p>
    <w:p w:rsidR="00F27DDB" w:rsidRPr="00F27DDB" w:rsidRDefault="00F27DDB" w:rsidP="00F27DDB">
      <w:pPr>
        <w:widowControl/>
        <w:autoSpaceDE/>
        <w:autoSpaceDN/>
        <w:adjustRightInd/>
        <w:ind w:firstLine="708"/>
        <w:jc w:val="both"/>
        <w:rPr>
          <w:rFonts w:ascii="Times New Roman" w:hAnsi="Times New Roman" w:cs="Times New Roman"/>
          <w:sz w:val="28"/>
          <w:szCs w:val="28"/>
        </w:rPr>
      </w:pPr>
      <w:r w:rsidRPr="00F27DDB">
        <w:rPr>
          <w:rFonts w:ascii="Times New Roman" w:hAnsi="Times New Roman" w:cs="Times New Roman"/>
          <w:sz w:val="28"/>
          <w:szCs w:val="28"/>
        </w:rPr>
        <w:t xml:space="preserve">Вывески с подсветкой коробом (световой короб) – буквы на таких вывесках допускаются как плоские, так и объемные. Предпочтительнее </w:t>
      </w:r>
      <w:r w:rsidRPr="00F27DDB">
        <w:rPr>
          <w:rFonts w:ascii="Times New Roman" w:hAnsi="Times New Roman" w:cs="Times New Roman"/>
          <w:sz w:val="28"/>
          <w:szCs w:val="28"/>
        </w:rPr>
        <w:lastRenderedPageBreak/>
        <w:t>объемные. Свечение должно быть равномерным – не допускаются разные цвета подсветки. Мигающие и слишком яркие вывески не допускаются.</w:t>
      </w:r>
    </w:p>
    <w:p w:rsidR="00F27DDB" w:rsidRPr="00F27DDB" w:rsidRDefault="00F27DDB" w:rsidP="00F27DDB">
      <w:pPr>
        <w:widowControl/>
        <w:autoSpaceDE/>
        <w:autoSpaceDN/>
        <w:adjustRightInd/>
        <w:ind w:firstLine="708"/>
        <w:jc w:val="both"/>
        <w:rPr>
          <w:rFonts w:ascii="Times New Roman" w:hAnsi="Times New Roman" w:cs="Times New Roman"/>
          <w:sz w:val="28"/>
          <w:szCs w:val="28"/>
        </w:rPr>
      </w:pPr>
      <w:r w:rsidRPr="00F27DDB">
        <w:rPr>
          <w:rFonts w:ascii="Times New Roman" w:hAnsi="Times New Roman" w:cs="Times New Roman"/>
          <w:sz w:val="28"/>
          <w:szCs w:val="28"/>
        </w:rPr>
        <w:t xml:space="preserve">9.1.6. Допустимый состав вывески: </w:t>
      </w:r>
    </w:p>
    <w:p w:rsidR="00F27DDB" w:rsidRPr="00F27DDB" w:rsidRDefault="00F27DDB" w:rsidP="00F27DDB">
      <w:pPr>
        <w:widowControl/>
        <w:autoSpaceDE/>
        <w:autoSpaceDN/>
        <w:adjustRightInd/>
        <w:ind w:firstLine="708"/>
        <w:jc w:val="both"/>
        <w:rPr>
          <w:rFonts w:ascii="Times New Roman" w:hAnsi="Times New Roman" w:cs="Times New Roman"/>
          <w:sz w:val="28"/>
          <w:szCs w:val="28"/>
        </w:rPr>
      </w:pPr>
      <w:r w:rsidRPr="00F27DDB">
        <w:rPr>
          <w:rFonts w:ascii="Times New Roman" w:hAnsi="Times New Roman" w:cs="Times New Roman"/>
          <w:sz w:val="28"/>
          <w:szCs w:val="28"/>
        </w:rPr>
        <w:t>графическая часть – может содержать только логотип компании;</w:t>
      </w:r>
    </w:p>
    <w:p w:rsidR="00F27DDB" w:rsidRPr="00F27DDB" w:rsidRDefault="00F27DDB" w:rsidP="00F27DDB">
      <w:pPr>
        <w:widowControl/>
        <w:autoSpaceDE/>
        <w:autoSpaceDN/>
        <w:adjustRightInd/>
        <w:ind w:firstLine="708"/>
        <w:jc w:val="both"/>
        <w:rPr>
          <w:rFonts w:ascii="Times New Roman" w:hAnsi="Times New Roman" w:cs="Times New Roman"/>
          <w:sz w:val="28"/>
          <w:szCs w:val="28"/>
        </w:rPr>
      </w:pPr>
      <w:r w:rsidRPr="00F27DDB">
        <w:rPr>
          <w:rFonts w:ascii="Times New Roman" w:hAnsi="Times New Roman" w:cs="Times New Roman"/>
          <w:sz w:val="28"/>
          <w:szCs w:val="28"/>
        </w:rPr>
        <w:t>текстовая часть – может содержать только название компании и род ее деятельности.</w:t>
      </w:r>
    </w:p>
    <w:p w:rsidR="00F27DDB" w:rsidRPr="00F27DDB" w:rsidRDefault="00F27DDB" w:rsidP="00F27DDB">
      <w:pPr>
        <w:widowControl/>
        <w:autoSpaceDE/>
        <w:autoSpaceDN/>
        <w:adjustRightInd/>
        <w:ind w:firstLine="708"/>
        <w:jc w:val="both"/>
        <w:rPr>
          <w:rFonts w:ascii="Times New Roman" w:hAnsi="Times New Roman" w:cs="Times New Roman"/>
          <w:sz w:val="28"/>
          <w:szCs w:val="28"/>
        </w:rPr>
      </w:pPr>
      <w:r w:rsidRPr="00F27DDB">
        <w:rPr>
          <w:rFonts w:ascii="Times New Roman" w:hAnsi="Times New Roman" w:cs="Times New Roman"/>
          <w:sz w:val="28"/>
          <w:szCs w:val="28"/>
        </w:rPr>
        <w:t xml:space="preserve">9.1.7. Шрифты для вывесок рекомендуется использовать простые рубленые с немного увеличенным </w:t>
      </w:r>
      <w:proofErr w:type="spellStart"/>
      <w:r w:rsidRPr="00F27DDB">
        <w:rPr>
          <w:rFonts w:ascii="Times New Roman" w:hAnsi="Times New Roman" w:cs="Times New Roman"/>
          <w:sz w:val="28"/>
          <w:szCs w:val="28"/>
        </w:rPr>
        <w:t>межбуквенным</w:t>
      </w:r>
      <w:proofErr w:type="spellEnd"/>
      <w:r w:rsidRPr="00F27DDB">
        <w:rPr>
          <w:rFonts w:ascii="Times New Roman" w:hAnsi="Times New Roman" w:cs="Times New Roman"/>
          <w:sz w:val="28"/>
          <w:szCs w:val="28"/>
        </w:rPr>
        <w:t xml:space="preserve"> интервалом. Не рекомендуется использовать шрифты со слишком тонким или слишком жирным начертанием и шрифты с маленьким </w:t>
      </w:r>
      <w:proofErr w:type="spellStart"/>
      <w:r w:rsidRPr="00F27DDB">
        <w:rPr>
          <w:rFonts w:ascii="Times New Roman" w:hAnsi="Times New Roman" w:cs="Times New Roman"/>
          <w:sz w:val="28"/>
          <w:szCs w:val="28"/>
        </w:rPr>
        <w:t>межбуквенным</w:t>
      </w:r>
      <w:proofErr w:type="spellEnd"/>
      <w:r w:rsidRPr="00F27DDB">
        <w:rPr>
          <w:rFonts w:ascii="Times New Roman" w:hAnsi="Times New Roman" w:cs="Times New Roman"/>
          <w:sz w:val="28"/>
          <w:szCs w:val="28"/>
        </w:rPr>
        <w:t xml:space="preserve"> пространством. С большого расстояния такие шрифты читаться не будут. Также не желательно использование фантазийных шрифтов, оттягивающих на себя внимание, но при этом трудных для восприятия даже с близкого расстояния.</w:t>
      </w:r>
    </w:p>
    <w:p w:rsidR="00F27DDB" w:rsidRPr="00F27DDB" w:rsidRDefault="00F27DDB" w:rsidP="00F27DDB">
      <w:pPr>
        <w:widowControl/>
        <w:autoSpaceDE/>
        <w:autoSpaceDN/>
        <w:adjustRightInd/>
        <w:ind w:firstLine="708"/>
        <w:jc w:val="both"/>
        <w:rPr>
          <w:rFonts w:ascii="Times New Roman" w:hAnsi="Times New Roman" w:cs="Times New Roman"/>
          <w:sz w:val="28"/>
          <w:szCs w:val="28"/>
        </w:rPr>
      </w:pPr>
      <w:r w:rsidRPr="00F27DDB">
        <w:rPr>
          <w:rFonts w:ascii="Times New Roman" w:hAnsi="Times New Roman" w:cs="Times New Roman"/>
          <w:sz w:val="28"/>
          <w:szCs w:val="28"/>
        </w:rPr>
        <w:t>9.1.8. Общая высота вывески не должна превышать 0,6 м. Логотип может быть больше максимальной высоты вывески на 20 %. Вывеска не должна отстоять от стены более чем на 0,2 м. Вывеска не должна превышать 0,3 м в толщину. В случае размещения вывесок на фризе здания вывески из отдельных букв не должны превышать 2/3 высоты фриза. В случае размещения вывесок на фризе здания вывески на непрозрачной основе (подложке) и вывески с подсветкой коробом (световой короб) должны быть равны фризу по высоте, даже если они превышают 0,6 м.</w:t>
      </w:r>
    </w:p>
    <w:p w:rsidR="00F27DDB" w:rsidRPr="00F27DDB" w:rsidRDefault="00F27DDB" w:rsidP="00F27DDB">
      <w:pPr>
        <w:widowControl/>
        <w:autoSpaceDE/>
        <w:autoSpaceDN/>
        <w:adjustRightInd/>
        <w:ind w:firstLine="708"/>
        <w:jc w:val="both"/>
        <w:rPr>
          <w:rFonts w:ascii="Times New Roman" w:hAnsi="Times New Roman" w:cs="Times New Roman"/>
          <w:sz w:val="28"/>
          <w:szCs w:val="28"/>
        </w:rPr>
      </w:pPr>
      <w:r w:rsidRPr="00F27DDB">
        <w:rPr>
          <w:rFonts w:ascii="Times New Roman" w:hAnsi="Times New Roman" w:cs="Times New Roman"/>
          <w:sz w:val="28"/>
          <w:szCs w:val="28"/>
        </w:rPr>
        <w:t>9.1.9. Требования, предъявляемые к расположению вывесок.</w:t>
      </w:r>
    </w:p>
    <w:p w:rsidR="00F27DDB" w:rsidRPr="00F27DDB" w:rsidRDefault="00F27DDB" w:rsidP="00F27DDB">
      <w:pPr>
        <w:widowControl/>
        <w:autoSpaceDE/>
        <w:autoSpaceDN/>
        <w:adjustRightInd/>
        <w:ind w:firstLine="708"/>
        <w:jc w:val="both"/>
        <w:rPr>
          <w:rFonts w:ascii="Times New Roman" w:hAnsi="Times New Roman" w:cs="Times New Roman"/>
          <w:sz w:val="28"/>
          <w:szCs w:val="28"/>
        </w:rPr>
      </w:pPr>
      <w:r w:rsidRPr="00F27DDB">
        <w:rPr>
          <w:rFonts w:ascii="Times New Roman" w:hAnsi="Times New Roman" w:cs="Times New Roman"/>
          <w:sz w:val="28"/>
          <w:szCs w:val="28"/>
        </w:rPr>
        <w:t xml:space="preserve">9.1.9.1. Расположение вывески должно соответствовать параметрам занимаемого помещения. Вывеска размещается над входом, между первым и вторым этажами (если занимаемый этаж - первый), над окнами соответствующего этажа, где расположено занимаемое помещение (если занимаемый этаж - не первый), либо в местах, предусмотренных первоначальным </w:t>
      </w:r>
      <w:proofErr w:type="gramStart"/>
      <w:r w:rsidRPr="00F27DDB">
        <w:rPr>
          <w:rFonts w:ascii="Times New Roman" w:hAnsi="Times New Roman" w:cs="Times New Roman"/>
          <w:sz w:val="28"/>
          <w:szCs w:val="28"/>
        </w:rPr>
        <w:t>архитектурным решением</w:t>
      </w:r>
      <w:proofErr w:type="gramEnd"/>
      <w:r w:rsidRPr="00F27DDB">
        <w:rPr>
          <w:rFonts w:ascii="Times New Roman" w:hAnsi="Times New Roman" w:cs="Times New Roman"/>
          <w:sz w:val="28"/>
          <w:szCs w:val="28"/>
        </w:rPr>
        <w:t xml:space="preserve"> рассматриваемого объекта. </w:t>
      </w:r>
    </w:p>
    <w:p w:rsidR="00F27DDB" w:rsidRPr="00F27DDB" w:rsidRDefault="00F27DDB" w:rsidP="00F27DDB">
      <w:pPr>
        <w:widowControl/>
        <w:autoSpaceDE/>
        <w:autoSpaceDN/>
        <w:adjustRightInd/>
        <w:ind w:firstLine="708"/>
        <w:jc w:val="both"/>
        <w:rPr>
          <w:rFonts w:ascii="Times New Roman" w:hAnsi="Times New Roman" w:cs="Times New Roman"/>
          <w:sz w:val="28"/>
          <w:szCs w:val="28"/>
        </w:rPr>
      </w:pPr>
      <w:r w:rsidRPr="00F27DDB">
        <w:rPr>
          <w:rFonts w:ascii="Times New Roman" w:hAnsi="Times New Roman" w:cs="Times New Roman"/>
          <w:sz w:val="28"/>
          <w:szCs w:val="28"/>
        </w:rPr>
        <w:t xml:space="preserve">9.1.9.2. Вывески могут располагаться на козырьках зданий и входных групп, но только непосредственно на передней плоскости козырька и не должны быть больше козырька по высоте. Установка вывесок на козырек сверху не допускается. </w:t>
      </w:r>
    </w:p>
    <w:p w:rsidR="00F27DDB" w:rsidRPr="00F27DDB" w:rsidRDefault="00F27DDB" w:rsidP="00F27DDB">
      <w:pPr>
        <w:widowControl/>
        <w:autoSpaceDE/>
        <w:autoSpaceDN/>
        <w:adjustRightInd/>
        <w:ind w:firstLine="708"/>
        <w:jc w:val="both"/>
        <w:rPr>
          <w:rFonts w:ascii="Times New Roman" w:hAnsi="Times New Roman" w:cs="Times New Roman"/>
          <w:sz w:val="28"/>
          <w:szCs w:val="28"/>
        </w:rPr>
      </w:pPr>
      <w:r w:rsidRPr="00F27DDB">
        <w:rPr>
          <w:rFonts w:ascii="Times New Roman" w:hAnsi="Times New Roman" w:cs="Times New Roman"/>
          <w:sz w:val="28"/>
          <w:szCs w:val="28"/>
        </w:rPr>
        <w:t xml:space="preserve">9.1.9.3. Не допускается устанавливать вывески на боковые стороны фризов входных групп. Не допускается расположение вывески на расстоянии меньше чем 1,0 м от мемориальных досок, указателей наименований улиц и номеров домов. </w:t>
      </w:r>
    </w:p>
    <w:p w:rsidR="00F27DDB" w:rsidRPr="00F27DDB" w:rsidRDefault="00F27DDB" w:rsidP="00F27DDB">
      <w:pPr>
        <w:widowControl/>
        <w:autoSpaceDE/>
        <w:autoSpaceDN/>
        <w:adjustRightInd/>
        <w:ind w:firstLine="708"/>
        <w:jc w:val="both"/>
        <w:rPr>
          <w:rFonts w:ascii="Times New Roman" w:hAnsi="Times New Roman" w:cs="Times New Roman"/>
          <w:sz w:val="28"/>
          <w:szCs w:val="28"/>
        </w:rPr>
      </w:pPr>
      <w:r w:rsidRPr="00F27DDB">
        <w:rPr>
          <w:rFonts w:ascii="Times New Roman" w:hAnsi="Times New Roman" w:cs="Times New Roman"/>
          <w:sz w:val="28"/>
          <w:szCs w:val="28"/>
        </w:rPr>
        <w:t>9.1.9.4. Вывеска может размещать только горизонтально. Вертикальный набор букв не допускается.</w:t>
      </w:r>
    </w:p>
    <w:p w:rsidR="00F27DDB" w:rsidRPr="00F27DDB" w:rsidRDefault="00F27DDB" w:rsidP="00F27DDB">
      <w:pPr>
        <w:widowControl/>
        <w:autoSpaceDE/>
        <w:autoSpaceDN/>
        <w:adjustRightInd/>
        <w:ind w:firstLine="708"/>
        <w:jc w:val="both"/>
        <w:rPr>
          <w:rFonts w:ascii="Times New Roman" w:hAnsi="Times New Roman" w:cs="Times New Roman"/>
          <w:sz w:val="28"/>
          <w:szCs w:val="28"/>
        </w:rPr>
      </w:pPr>
      <w:r w:rsidRPr="00F27DDB">
        <w:rPr>
          <w:rFonts w:ascii="Times New Roman" w:hAnsi="Times New Roman" w:cs="Times New Roman"/>
          <w:sz w:val="28"/>
          <w:szCs w:val="28"/>
        </w:rPr>
        <w:t>9.1.9.5. Тип вывесок, их масштаб должен быть единым для всего здания (с подложкой, без подложки), цветовое и стилевое решение должно быть единым и подобрано в соответствии с архитектурным обликом здания. Если вывесок на не прозрачной основе (подложке) несколько у одной организации, цвет фона у них должен быть одинаковым. Рекомендуется соблюдать один фон подложек для всех вывесок, размещённых на одном здании.</w:t>
      </w:r>
    </w:p>
    <w:p w:rsidR="00F27DDB" w:rsidRPr="00F27DDB" w:rsidRDefault="00F27DDB" w:rsidP="00F27DDB">
      <w:pPr>
        <w:widowControl/>
        <w:autoSpaceDE/>
        <w:autoSpaceDN/>
        <w:adjustRightInd/>
        <w:ind w:firstLine="708"/>
        <w:jc w:val="both"/>
        <w:rPr>
          <w:rFonts w:ascii="Times New Roman" w:hAnsi="Times New Roman" w:cs="Times New Roman"/>
          <w:sz w:val="28"/>
          <w:szCs w:val="28"/>
        </w:rPr>
      </w:pPr>
      <w:r w:rsidRPr="00F27DDB">
        <w:rPr>
          <w:rFonts w:ascii="Times New Roman" w:hAnsi="Times New Roman" w:cs="Times New Roman"/>
          <w:sz w:val="28"/>
          <w:szCs w:val="28"/>
        </w:rPr>
        <w:lastRenderedPageBreak/>
        <w:t xml:space="preserve">9.1.9.6. Вывески должны быть оптически выровнены и расположены в одну линию относительно архитектурных элементов фасада. При одновременном размещении на одном фасаде вывесок нескольких организаций необходимо выравнивать все вывески по одной горизонтальной оси. По вертикали все вывески должны быть </w:t>
      </w:r>
      <w:proofErr w:type="spellStart"/>
      <w:r w:rsidRPr="00F27DDB">
        <w:rPr>
          <w:rFonts w:ascii="Times New Roman" w:hAnsi="Times New Roman" w:cs="Times New Roman"/>
          <w:sz w:val="28"/>
          <w:szCs w:val="28"/>
        </w:rPr>
        <w:t>оцентрованы</w:t>
      </w:r>
      <w:proofErr w:type="spellEnd"/>
      <w:r w:rsidRPr="00F27DDB">
        <w:rPr>
          <w:rFonts w:ascii="Times New Roman" w:hAnsi="Times New Roman" w:cs="Times New Roman"/>
          <w:sz w:val="28"/>
          <w:szCs w:val="28"/>
        </w:rPr>
        <w:t xml:space="preserve"> относительно общей вертикальной оси и соответствовать центральным осям архитектурных элементов фасада (окон, дверей, арок, проемов и др.).</w:t>
      </w:r>
    </w:p>
    <w:p w:rsidR="00F27DDB" w:rsidRPr="00F27DDB" w:rsidRDefault="00F27DDB" w:rsidP="00F27DDB">
      <w:pPr>
        <w:widowControl/>
        <w:autoSpaceDE/>
        <w:autoSpaceDN/>
        <w:adjustRightInd/>
        <w:ind w:firstLine="708"/>
        <w:jc w:val="both"/>
        <w:rPr>
          <w:rFonts w:ascii="Times New Roman" w:hAnsi="Times New Roman" w:cs="Times New Roman"/>
          <w:sz w:val="28"/>
          <w:szCs w:val="28"/>
        </w:rPr>
      </w:pPr>
      <w:r w:rsidRPr="00F27DDB">
        <w:rPr>
          <w:rFonts w:ascii="Times New Roman" w:hAnsi="Times New Roman" w:cs="Times New Roman"/>
          <w:sz w:val="28"/>
          <w:szCs w:val="28"/>
        </w:rPr>
        <w:t xml:space="preserve">9.1.9.7. Не допускается размещать на зданиях вывески, информационные конструкции и </w:t>
      </w:r>
      <w:proofErr w:type="gramStart"/>
      <w:r w:rsidRPr="00F27DDB">
        <w:rPr>
          <w:rFonts w:ascii="Times New Roman" w:hAnsi="Times New Roman" w:cs="Times New Roman"/>
          <w:sz w:val="28"/>
          <w:szCs w:val="28"/>
        </w:rPr>
        <w:t>логотипы</w:t>
      </w:r>
      <w:proofErr w:type="gramEnd"/>
      <w:r w:rsidRPr="00F27DDB">
        <w:rPr>
          <w:rFonts w:ascii="Times New Roman" w:hAnsi="Times New Roman" w:cs="Times New Roman"/>
          <w:sz w:val="28"/>
          <w:szCs w:val="28"/>
        </w:rPr>
        <w:t xml:space="preserve"> перекрывающие архитектурные элементы зданий (например: оконные проёмы, колонны, орнамент и прочие). Вывески с подложками не допускается размещать на памятниках архитектуры и зданиях, год постройки которых 1953-й или более ранний.</w:t>
      </w:r>
    </w:p>
    <w:p w:rsidR="00F27DDB" w:rsidRPr="00F27DDB" w:rsidRDefault="00F27DDB" w:rsidP="00F27DDB">
      <w:pPr>
        <w:widowControl/>
        <w:autoSpaceDE/>
        <w:autoSpaceDN/>
        <w:adjustRightInd/>
        <w:ind w:firstLine="708"/>
        <w:jc w:val="both"/>
        <w:rPr>
          <w:rFonts w:ascii="Times New Roman" w:hAnsi="Times New Roman" w:cs="Times New Roman"/>
          <w:sz w:val="28"/>
          <w:szCs w:val="28"/>
        </w:rPr>
      </w:pPr>
      <w:r w:rsidRPr="00F27DDB">
        <w:rPr>
          <w:rFonts w:ascii="Times New Roman" w:hAnsi="Times New Roman" w:cs="Times New Roman"/>
          <w:sz w:val="28"/>
          <w:szCs w:val="28"/>
        </w:rPr>
        <w:t xml:space="preserve">9.1.9.8. При отсутствии основных входных групп на боковых фасадах здания вывески должны быть размещены только на главном фасаде из расчета одна вывеска для каждого субъекта деятельности. На памятниках архитектуры допустимо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 На фасаде торгового центра должна быть выделена общая поверхность для перечисления всех магазинов, выполненная в соразмерном масштабе и едином стилевом решении. </w:t>
      </w:r>
    </w:p>
    <w:p w:rsidR="00F27DDB" w:rsidRPr="00F27DDB" w:rsidRDefault="00F27DDB" w:rsidP="00F27DDB">
      <w:pPr>
        <w:widowControl/>
        <w:autoSpaceDE/>
        <w:autoSpaceDN/>
        <w:adjustRightInd/>
        <w:ind w:firstLine="708"/>
        <w:jc w:val="both"/>
        <w:rPr>
          <w:rFonts w:ascii="Times New Roman" w:hAnsi="Times New Roman" w:cs="Times New Roman"/>
          <w:sz w:val="28"/>
          <w:szCs w:val="28"/>
        </w:rPr>
      </w:pPr>
      <w:r w:rsidRPr="00F27DDB">
        <w:rPr>
          <w:rFonts w:ascii="Times New Roman" w:hAnsi="Times New Roman" w:cs="Times New Roman"/>
          <w:sz w:val="28"/>
          <w:szCs w:val="28"/>
        </w:rPr>
        <w:t xml:space="preserve">9.1.9.9. Недопустимо закрывать баннерами и оклеивать поверхности оконных и дверных проемов с целью размещения рекламы и информации (изображения, текст). </w:t>
      </w:r>
    </w:p>
    <w:p w:rsidR="00F27DDB" w:rsidRPr="00F27DDB" w:rsidRDefault="00F27DDB" w:rsidP="00F27DDB">
      <w:pPr>
        <w:widowControl/>
        <w:autoSpaceDE/>
        <w:autoSpaceDN/>
        <w:adjustRightInd/>
        <w:ind w:firstLine="708"/>
        <w:jc w:val="both"/>
        <w:rPr>
          <w:rFonts w:ascii="Times New Roman" w:hAnsi="Times New Roman" w:cs="Times New Roman"/>
          <w:sz w:val="28"/>
          <w:szCs w:val="28"/>
        </w:rPr>
      </w:pPr>
      <w:r w:rsidRPr="00F27DDB">
        <w:rPr>
          <w:rFonts w:ascii="Times New Roman" w:hAnsi="Times New Roman" w:cs="Times New Roman"/>
          <w:sz w:val="28"/>
          <w:szCs w:val="28"/>
        </w:rPr>
        <w:t>9.1.9.10. Окраска и покрытие декоративными пленками всей поверхности остекления фасада, замена остекления фасада световыми коробами, содержащими сведения информационного характера, не допускаются.</w:t>
      </w:r>
    </w:p>
    <w:p w:rsidR="00F27DDB" w:rsidRPr="00F27DDB" w:rsidRDefault="00F27DDB" w:rsidP="00F27DDB">
      <w:pPr>
        <w:widowControl/>
        <w:autoSpaceDE/>
        <w:autoSpaceDN/>
        <w:adjustRightInd/>
        <w:ind w:firstLine="708"/>
        <w:jc w:val="both"/>
        <w:rPr>
          <w:rFonts w:ascii="Times New Roman" w:hAnsi="Times New Roman" w:cs="Times New Roman"/>
          <w:sz w:val="28"/>
          <w:szCs w:val="28"/>
        </w:rPr>
      </w:pPr>
      <w:r w:rsidRPr="00F27DDB">
        <w:rPr>
          <w:rFonts w:ascii="Times New Roman" w:hAnsi="Times New Roman" w:cs="Times New Roman"/>
          <w:sz w:val="28"/>
          <w:szCs w:val="28"/>
        </w:rPr>
        <w:t xml:space="preserve">9.1.9.11. Вывески, напечатанные на подложке, а также в </w:t>
      </w:r>
      <w:proofErr w:type="gramStart"/>
      <w:r w:rsidRPr="00F27DDB">
        <w:rPr>
          <w:rFonts w:ascii="Times New Roman" w:hAnsi="Times New Roman" w:cs="Times New Roman"/>
          <w:sz w:val="28"/>
          <w:szCs w:val="28"/>
        </w:rPr>
        <w:t>конструкции</w:t>
      </w:r>
      <w:proofErr w:type="gramEnd"/>
      <w:r w:rsidRPr="00F27DDB">
        <w:rPr>
          <w:rFonts w:ascii="Times New Roman" w:hAnsi="Times New Roman" w:cs="Times New Roman"/>
          <w:sz w:val="28"/>
          <w:szCs w:val="28"/>
        </w:rPr>
        <w:t xml:space="preserve"> которых используется картон, ткань, баннерная ткань, запрещаются за исключением афиш.</w:t>
      </w:r>
    </w:p>
    <w:p w:rsidR="00F27DDB" w:rsidRPr="00F27DDB" w:rsidRDefault="00F27DDB" w:rsidP="00F27DDB">
      <w:pPr>
        <w:widowControl/>
        <w:autoSpaceDE/>
        <w:autoSpaceDN/>
        <w:adjustRightInd/>
        <w:ind w:firstLine="708"/>
        <w:jc w:val="both"/>
        <w:rPr>
          <w:rFonts w:ascii="Times New Roman" w:hAnsi="Times New Roman" w:cs="Times New Roman"/>
          <w:sz w:val="28"/>
          <w:szCs w:val="28"/>
        </w:rPr>
      </w:pPr>
      <w:r w:rsidRPr="00F27DDB">
        <w:rPr>
          <w:rFonts w:ascii="Times New Roman" w:hAnsi="Times New Roman" w:cs="Times New Roman"/>
          <w:sz w:val="28"/>
          <w:szCs w:val="28"/>
        </w:rPr>
        <w:t>9.1.9.12. Максимальная площадь всех вывесок на одном здании, строении, сооружении не может превышать:</w:t>
      </w:r>
    </w:p>
    <w:p w:rsidR="00F27DDB" w:rsidRPr="00F27DDB" w:rsidRDefault="00F27DDB" w:rsidP="00F27DDB">
      <w:pPr>
        <w:widowControl/>
        <w:autoSpaceDE/>
        <w:autoSpaceDN/>
        <w:adjustRightInd/>
        <w:ind w:firstLine="708"/>
        <w:jc w:val="both"/>
        <w:rPr>
          <w:rFonts w:ascii="Times New Roman" w:hAnsi="Times New Roman" w:cs="Times New Roman"/>
          <w:sz w:val="28"/>
          <w:szCs w:val="28"/>
        </w:rPr>
      </w:pPr>
      <w:r w:rsidRPr="00F27DDB">
        <w:rPr>
          <w:rFonts w:ascii="Times New Roman" w:hAnsi="Times New Roman" w:cs="Times New Roman"/>
          <w:sz w:val="28"/>
          <w:szCs w:val="28"/>
        </w:rPr>
        <w:t>10% от общей площади фасада здания, строения, сооружения, в случае если площадь такого фасада менее 50 кв. м;</w:t>
      </w:r>
    </w:p>
    <w:p w:rsidR="00F27DDB" w:rsidRPr="00F27DDB" w:rsidRDefault="00F27DDB" w:rsidP="00F27DDB">
      <w:pPr>
        <w:widowControl/>
        <w:autoSpaceDE/>
        <w:autoSpaceDN/>
        <w:adjustRightInd/>
        <w:ind w:firstLine="708"/>
        <w:jc w:val="both"/>
        <w:rPr>
          <w:rFonts w:ascii="Times New Roman" w:hAnsi="Times New Roman" w:cs="Times New Roman"/>
          <w:sz w:val="28"/>
          <w:szCs w:val="28"/>
        </w:rPr>
      </w:pPr>
      <w:r w:rsidRPr="00F27DDB">
        <w:rPr>
          <w:rFonts w:ascii="Times New Roman" w:hAnsi="Times New Roman" w:cs="Times New Roman"/>
          <w:sz w:val="28"/>
          <w:szCs w:val="28"/>
        </w:rPr>
        <w:t>5 - 10% от общей площади фасада здания, строения, сооружения, в случае если площадь такого фасада составляет от 50 до 100 кв. м;</w:t>
      </w:r>
    </w:p>
    <w:p w:rsidR="00F27DDB" w:rsidRPr="00F27DDB" w:rsidRDefault="00F27DDB" w:rsidP="00F27DDB">
      <w:pPr>
        <w:widowControl/>
        <w:autoSpaceDE/>
        <w:autoSpaceDN/>
        <w:adjustRightInd/>
        <w:ind w:firstLine="708"/>
        <w:jc w:val="both"/>
        <w:rPr>
          <w:rFonts w:ascii="Times New Roman" w:hAnsi="Times New Roman" w:cs="Times New Roman"/>
          <w:sz w:val="28"/>
          <w:szCs w:val="28"/>
        </w:rPr>
      </w:pPr>
      <w:r w:rsidRPr="00F27DDB">
        <w:rPr>
          <w:rFonts w:ascii="Times New Roman" w:hAnsi="Times New Roman" w:cs="Times New Roman"/>
          <w:sz w:val="28"/>
          <w:szCs w:val="28"/>
        </w:rPr>
        <w:t>3 - 5% от общей площади фасада здания, строения, сооружения, в случае если площадь такого фасада составляет более 100 кв. м.</w:t>
      </w:r>
    </w:p>
    <w:p w:rsidR="00F27DDB" w:rsidRPr="00F27DDB" w:rsidRDefault="00F27DDB" w:rsidP="00F27DDB">
      <w:pPr>
        <w:widowControl/>
        <w:autoSpaceDE/>
        <w:autoSpaceDN/>
        <w:adjustRightInd/>
        <w:ind w:firstLine="708"/>
        <w:jc w:val="both"/>
        <w:rPr>
          <w:rFonts w:ascii="Times New Roman" w:hAnsi="Times New Roman" w:cs="Times New Roman"/>
          <w:sz w:val="28"/>
          <w:szCs w:val="28"/>
        </w:rPr>
      </w:pPr>
      <w:r w:rsidRPr="00F27DDB">
        <w:rPr>
          <w:rFonts w:ascii="Times New Roman" w:hAnsi="Times New Roman" w:cs="Times New Roman"/>
          <w:sz w:val="28"/>
          <w:szCs w:val="28"/>
        </w:rPr>
        <w:t xml:space="preserve">9.1.9.13. Не допускается размещение на тротуарах, пешеходных дорожках, парковках автотранспорта и иных территориях общего пользования, а также на конструктивных элементах входных групп выносных конструкций (в том числе </w:t>
      </w:r>
      <w:proofErr w:type="spellStart"/>
      <w:r w:rsidRPr="00F27DDB">
        <w:rPr>
          <w:rFonts w:ascii="Times New Roman" w:hAnsi="Times New Roman" w:cs="Times New Roman"/>
          <w:sz w:val="28"/>
          <w:szCs w:val="28"/>
        </w:rPr>
        <w:t>штендеров</w:t>
      </w:r>
      <w:proofErr w:type="spellEnd"/>
      <w:r w:rsidRPr="00F27DDB">
        <w:rPr>
          <w:rFonts w:ascii="Times New Roman" w:hAnsi="Times New Roman" w:cs="Times New Roman"/>
          <w:sz w:val="28"/>
          <w:szCs w:val="28"/>
        </w:rPr>
        <w:t>), содержащих рекламную и иную информацию или указывающих на местонахождение объекта.</w:t>
      </w:r>
    </w:p>
    <w:p w:rsidR="00F27DDB" w:rsidRPr="00F27DDB" w:rsidRDefault="00F27DDB" w:rsidP="00F27DDB">
      <w:pPr>
        <w:widowControl/>
        <w:autoSpaceDE/>
        <w:autoSpaceDN/>
        <w:adjustRightInd/>
        <w:ind w:firstLine="708"/>
        <w:jc w:val="both"/>
        <w:rPr>
          <w:rFonts w:ascii="Times New Roman" w:hAnsi="Times New Roman" w:cs="Times New Roman"/>
          <w:sz w:val="28"/>
          <w:szCs w:val="28"/>
        </w:rPr>
      </w:pPr>
      <w:r w:rsidRPr="00F27DDB">
        <w:rPr>
          <w:rFonts w:ascii="Times New Roman" w:hAnsi="Times New Roman" w:cs="Times New Roman"/>
          <w:sz w:val="28"/>
          <w:szCs w:val="28"/>
        </w:rPr>
        <w:lastRenderedPageBreak/>
        <w:t>9.1.9.14. Не допускается размещение рекламных конструкций, баннеров на фасадах жилых домов. Не допускается размещение надписей на тротуарах. Фасад, вывеска, стекла витрин и прилегающий к зданию тротуар должны быть ухожены. Не допускается размещение вывесок, рекламной и иной информации на балконах, лоджиях, цоколях зданий, парапетах, ограждениях входных групп, на столбах и опорах инженерных коммуникаций, подпорных стенках, ограждениях территорий, деревьях. Установка маркизов допускается в пределах дверных, оконных и витринных проёмов.</w:t>
      </w:r>
    </w:p>
    <w:p w:rsidR="00F27DDB" w:rsidRPr="00F27DDB" w:rsidRDefault="00F27DDB" w:rsidP="00F27DDB">
      <w:pPr>
        <w:widowControl/>
        <w:autoSpaceDE/>
        <w:autoSpaceDN/>
        <w:adjustRightInd/>
        <w:ind w:firstLine="708"/>
        <w:jc w:val="both"/>
        <w:rPr>
          <w:rFonts w:ascii="Times New Roman" w:hAnsi="Times New Roman" w:cs="Times New Roman"/>
          <w:sz w:val="28"/>
          <w:szCs w:val="28"/>
        </w:rPr>
      </w:pPr>
      <w:r w:rsidRPr="00F27DDB">
        <w:rPr>
          <w:rFonts w:ascii="Times New Roman" w:hAnsi="Times New Roman" w:cs="Times New Roman"/>
          <w:sz w:val="28"/>
          <w:szCs w:val="28"/>
        </w:rPr>
        <w:t>9.1.9.15. </w:t>
      </w:r>
      <w:proofErr w:type="gramStart"/>
      <w:r w:rsidRPr="00F27DDB">
        <w:rPr>
          <w:rFonts w:ascii="Times New Roman" w:hAnsi="Times New Roman" w:cs="Times New Roman"/>
          <w:sz w:val="28"/>
          <w:szCs w:val="28"/>
        </w:rPr>
        <w:t>Для размещения информационных конструкций в целях информирования граждан собственник или иной законный правообладатель помещений вправе разместить одну информационную конструкцию на одном фасаде здания, строения и сооружения, в одной плоскости и на единой линии с другими информационными конструкциями на данном здании в одном цветовом решении, за исключением случаев использования в информационных конструкциях изображений товарных знаков.</w:t>
      </w:r>
      <w:proofErr w:type="gramEnd"/>
      <w:r w:rsidRPr="00F27DDB">
        <w:rPr>
          <w:rFonts w:ascii="Times New Roman" w:hAnsi="Times New Roman" w:cs="Times New Roman"/>
          <w:sz w:val="28"/>
          <w:szCs w:val="28"/>
        </w:rPr>
        <w:t xml:space="preserve"> На фасадах зданий, строений и сооружений не допускается размещение плакатов или иного информационного материала, за исключением информационных конструкций.</w:t>
      </w:r>
    </w:p>
    <w:p w:rsidR="00F27DDB" w:rsidRPr="00F27DDB" w:rsidRDefault="00F27DDB" w:rsidP="00F27DDB">
      <w:pPr>
        <w:widowControl/>
        <w:autoSpaceDE/>
        <w:autoSpaceDN/>
        <w:adjustRightInd/>
        <w:ind w:firstLine="708"/>
        <w:jc w:val="both"/>
        <w:rPr>
          <w:rFonts w:ascii="Times New Roman" w:hAnsi="Times New Roman" w:cs="Times New Roman"/>
          <w:sz w:val="28"/>
          <w:szCs w:val="28"/>
        </w:rPr>
      </w:pPr>
      <w:r w:rsidRPr="00F27DDB">
        <w:rPr>
          <w:rFonts w:ascii="Times New Roman" w:hAnsi="Times New Roman" w:cs="Times New Roman"/>
          <w:sz w:val="28"/>
          <w:szCs w:val="28"/>
        </w:rPr>
        <w:t xml:space="preserve">9.1.10. Подсветка вывески должна иметь немерцающий, приглушенный свет и не создавать прямых лучей, направленных в окна жилых помещений. При этом текстовая часть вывески должна быть разборчивой. </w:t>
      </w:r>
    </w:p>
    <w:p w:rsidR="00F27DDB" w:rsidRPr="00F27DDB" w:rsidRDefault="00F27DDB" w:rsidP="00F27DDB">
      <w:pPr>
        <w:widowControl/>
        <w:autoSpaceDE/>
        <w:autoSpaceDN/>
        <w:adjustRightInd/>
        <w:ind w:firstLine="708"/>
        <w:jc w:val="both"/>
        <w:rPr>
          <w:rFonts w:ascii="Times New Roman" w:hAnsi="Times New Roman" w:cs="Times New Roman"/>
          <w:sz w:val="28"/>
          <w:szCs w:val="28"/>
        </w:rPr>
      </w:pPr>
      <w:r w:rsidRPr="00F27DDB">
        <w:rPr>
          <w:rFonts w:ascii="Times New Roman" w:hAnsi="Times New Roman" w:cs="Times New Roman"/>
          <w:sz w:val="28"/>
          <w:szCs w:val="28"/>
        </w:rPr>
        <w:t xml:space="preserve">9.1.11. Допустимые типы подсветки вывески: внутренний подсвет, </w:t>
      </w:r>
      <w:proofErr w:type="spellStart"/>
      <w:r w:rsidRPr="00F27DDB">
        <w:rPr>
          <w:rFonts w:ascii="Times New Roman" w:hAnsi="Times New Roman" w:cs="Times New Roman"/>
          <w:sz w:val="28"/>
          <w:szCs w:val="28"/>
        </w:rPr>
        <w:t>контражурный</w:t>
      </w:r>
      <w:proofErr w:type="spellEnd"/>
      <w:r w:rsidRPr="00F27DDB">
        <w:rPr>
          <w:rFonts w:ascii="Times New Roman" w:hAnsi="Times New Roman" w:cs="Times New Roman"/>
          <w:sz w:val="28"/>
          <w:szCs w:val="28"/>
        </w:rPr>
        <w:t xml:space="preserve"> подсвет, внешний подсвет.</w:t>
      </w:r>
    </w:p>
    <w:p w:rsidR="00F27DDB" w:rsidRPr="00F27DDB" w:rsidRDefault="00F27DDB" w:rsidP="00F27DDB">
      <w:pPr>
        <w:widowControl/>
        <w:autoSpaceDE/>
        <w:autoSpaceDN/>
        <w:adjustRightInd/>
        <w:ind w:firstLine="708"/>
        <w:jc w:val="both"/>
        <w:rPr>
          <w:rFonts w:ascii="Times New Roman" w:hAnsi="Times New Roman" w:cs="Times New Roman"/>
          <w:sz w:val="28"/>
          <w:szCs w:val="28"/>
        </w:rPr>
      </w:pPr>
      <w:r w:rsidRPr="00F27DDB">
        <w:rPr>
          <w:rFonts w:ascii="Times New Roman" w:hAnsi="Times New Roman" w:cs="Times New Roman"/>
          <w:sz w:val="28"/>
          <w:szCs w:val="28"/>
        </w:rPr>
        <w:t>9.1.12. Владельцы информационных конструкций обязаны содержать указанные конструкции в надлежащем техническом и эстетическом состоянии, которое включает обеспечение:</w:t>
      </w:r>
    </w:p>
    <w:p w:rsidR="00F27DDB" w:rsidRPr="00F27DDB" w:rsidRDefault="00F27DDB" w:rsidP="00F27DDB">
      <w:pPr>
        <w:widowControl/>
        <w:autoSpaceDE/>
        <w:autoSpaceDN/>
        <w:adjustRightInd/>
        <w:ind w:firstLine="708"/>
        <w:jc w:val="both"/>
        <w:rPr>
          <w:rFonts w:ascii="Times New Roman" w:hAnsi="Times New Roman" w:cs="Times New Roman"/>
          <w:sz w:val="28"/>
          <w:szCs w:val="28"/>
        </w:rPr>
      </w:pPr>
      <w:r w:rsidRPr="00F27DDB">
        <w:rPr>
          <w:rFonts w:ascii="Times New Roman" w:hAnsi="Times New Roman" w:cs="Times New Roman"/>
          <w:sz w:val="28"/>
          <w:szCs w:val="28"/>
        </w:rPr>
        <w:t>целостности информационных конструкций;</w:t>
      </w:r>
    </w:p>
    <w:p w:rsidR="00F27DDB" w:rsidRPr="00F27DDB" w:rsidRDefault="00F27DDB" w:rsidP="00F27DDB">
      <w:pPr>
        <w:widowControl/>
        <w:autoSpaceDE/>
        <w:autoSpaceDN/>
        <w:adjustRightInd/>
        <w:ind w:firstLine="708"/>
        <w:jc w:val="both"/>
        <w:rPr>
          <w:rFonts w:ascii="Times New Roman" w:hAnsi="Times New Roman" w:cs="Times New Roman"/>
          <w:sz w:val="28"/>
          <w:szCs w:val="28"/>
        </w:rPr>
      </w:pPr>
      <w:r w:rsidRPr="00F27DDB">
        <w:rPr>
          <w:rFonts w:ascii="Times New Roman" w:hAnsi="Times New Roman" w:cs="Times New Roman"/>
          <w:sz w:val="28"/>
          <w:szCs w:val="28"/>
        </w:rPr>
        <w:t>отсутствия механических повреждений;</w:t>
      </w:r>
    </w:p>
    <w:p w:rsidR="00F27DDB" w:rsidRPr="00F27DDB" w:rsidRDefault="00F27DDB" w:rsidP="00F27DDB">
      <w:pPr>
        <w:widowControl/>
        <w:autoSpaceDE/>
        <w:autoSpaceDN/>
        <w:adjustRightInd/>
        <w:ind w:firstLine="708"/>
        <w:jc w:val="both"/>
        <w:rPr>
          <w:rFonts w:ascii="Times New Roman" w:hAnsi="Times New Roman" w:cs="Times New Roman"/>
          <w:sz w:val="28"/>
          <w:szCs w:val="28"/>
        </w:rPr>
      </w:pPr>
      <w:r w:rsidRPr="00F27DDB">
        <w:rPr>
          <w:rFonts w:ascii="Times New Roman" w:hAnsi="Times New Roman" w:cs="Times New Roman"/>
          <w:sz w:val="28"/>
          <w:szCs w:val="28"/>
        </w:rPr>
        <w:t>наличия окрашенного каркаса, отсутствия следов коррозии и грязи на частях и элементах информационных конструкций;</w:t>
      </w:r>
    </w:p>
    <w:p w:rsidR="00F27DDB" w:rsidRPr="00F27DDB" w:rsidRDefault="00F27DDB" w:rsidP="00F27DDB">
      <w:pPr>
        <w:widowControl/>
        <w:autoSpaceDE/>
        <w:autoSpaceDN/>
        <w:adjustRightInd/>
        <w:ind w:firstLine="708"/>
        <w:jc w:val="both"/>
        <w:rPr>
          <w:rFonts w:ascii="Times New Roman" w:hAnsi="Times New Roman" w:cs="Times New Roman"/>
          <w:sz w:val="28"/>
          <w:szCs w:val="28"/>
        </w:rPr>
      </w:pPr>
      <w:r w:rsidRPr="00F27DDB">
        <w:rPr>
          <w:rFonts w:ascii="Times New Roman" w:hAnsi="Times New Roman" w:cs="Times New Roman"/>
          <w:sz w:val="28"/>
          <w:szCs w:val="28"/>
        </w:rPr>
        <w:t>отсутствия на частях и элементах информационных конструкций размещенных объявлений, посторонних надписей, изображений и посторонних информационных сообщений;</w:t>
      </w:r>
    </w:p>
    <w:p w:rsidR="00F27DDB" w:rsidRPr="00F27DDB" w:rsidRDefault="00F27DDB" w:rsidP="00F27DDB">
      <w:pPr>
        <w:widowControl/>
        <w:autoSpaceDE/>
        <w:autoSpaceDN/>
        <w:adjustRightInd/>
        <w:ind w:firstLine="708"/>
        <w:jc w:val="both"/>
        <w:rPr>
          <w:rFonts w:ascii="Times New Roman" w:hAnsi="Times New Roman" w:cs="Times New Roman"/>
          <w:sz w:val="28"/>
          <w:szCs w:val="28"/>
        </w:rPr>
      </w:pPr>
      <w:r w:rsidRPr="00F27DDB">
        <w:rPr>
          <w:rFonts w:ascii="Times New Roman" w:hAnsi="Times New Roman" w:cs="Times New Roman"/>
          <w:sz w:val="28"/>
          <w:szCs w:val="28"/>
        </w:rPr>
        <w:t>подсвета информационных конструкций (в зависимости от установленных в муниципальном образовании типа и вида информационных конструкций) в темное время суток в соответствии с графиком работы уличного освещения.</w:t>
      </w:r>
    </w:p>
    <w:p w:rsidR="00F27DDB" w:rsidRPr="00F27DDB" w:rsidRDefault="00F27DDB" w:rsidP="00F27DDB">
      <w:pPr>
        <w:widowControl/>
        <w:autoSpaceDE/>
        <w:autoSpaceDN/>
        <w:adjustRightInd/>
        <w:ind w:firstLine="708"/>
        <w:jc w:val="both"/>
        <w:rPr>
          <w:rFonts w:ascii="Times New Roman" w:hAnsi="Times New Roman" w:cs="Times New Roman"/>
          <w:sz w:val="28"/>
          <w:szCs w:val="28"/>
        </w:rPr>
      </w:pPr>
      <w:r w:rsidRPr="00F27DDB">
        <w:rPr>
          <w:rFonts w:ascii="Times New Roman" w:hAnsi="Times New Roman" w:cs="Times New Roman"/>
          <w:sz w:val="28"/>
          <w:szCs w:val="28"/>
        </w:rPr>
        <w:t>9.1.13. Устранение повреждений изображений на информационных конструкциях осуществляется владельцами этих конструкций в течение одного календарного дня со дня выявления указанных фактов.</w:t>
      </w:r>
    </w:p>
    <w:p w:rsidR="00F27DDB" w:rsidRPr="00F27DDB" w:rsidRDefault="00F27DDB" w:rsidP="00F27DDB">
      <w:pPr>
        <w:widowControl/>
        <w:autoSpaceDE/>
        <w:autoSpaceDN/>
        <w:adjustRightInd/>
        <w:ind w:firstLine="708"/>
        <w:jc w:val="both"/>
        <w:rPr>
          <w:rFonts w:ascii="Times New Roman" w:hAnsi="Times New Roman" w:cs="Times New Roman"/>
          <w:sz w:val="28"/>
          <w:szCs w:val="28"/>
        </w:rPr>
      </w:pPr>
      <w:r w:rsidRPr="00F27DDB">
        <w:rPr>
          <w:rFonts w:ascii="Times New Roman" w:hAnsi="Times New Roman" w:cs="Times New Roman"/>
          <w:sz w:val="28"/>
          <w:szCs w:val="28"/>
        </w:rPr>
        <w:t>9.1.14. В случае необходимости приведения информационных конструкций в надлежащее состояние владельцы информационных конструкций обязаны выполнить их очистку и покраску в течение двух календарных дней со дня выявления указанных фактов, о чем владельцы конструкций уведомляются с использованием телефонной связи, факсимильной связи или с использованием электронной почты</w:t>
      </w:r>
      <w:proofErr w:type="gramStart"/>
      <w:r w:rsidRPr="00F27DDB">
        <w:rPr>
          <w:rFonts w:ascii="Times New Roman" w:hAnsi="Times New Roman" w:cs="Times New Roman"/>
          <w:sz w:val="28"/>
          <w:szCs w:val="28"/>
        </w:rPr>
        <w:t>.</w:t>
      </w:r>
      <w:r>
        <w:rPr>
          <w:rFonts w:ascii="Times New Roman" w:hAnsi="Times New Roman" w:cs="Times New Roman"/>
          <w:sz w:val="28"/>
          <w:szCs w:val="28"/>
        </w:rPr>
        <w:t>».</w:t>
      </w:r>
      <w:proofErr w:type="gramEnd"/>
    </w:p>
    <w:p w:rsidR="00D0127E" w:rsidRDefault="00D0127E" w:rsidP="00F27DDB">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2. Решение вступает в силу со дня его </w:t>
      </w:r>
      <w:r w:rsidR="003C6EDC">
        <w:rPr>
          <w:rFonts w:ascii="Times New Roman" w:hAnsi="Times New Roman" w:cs="Times New Roman"/>
          <w:sz w:val="28"/>
          <w:szCs w:val="28"/>
        </w:rPr>
        <w:t xml:space="preserve">официального </w:t>
      </w:r>
      <w:r>
        <w:rPr>
          <w:rFonts w:ascii="Times New Roman" w:hAnsi="Times New Roman" w:cs="Times New Roman"/>
          <w:sz w:val="28"/>
          <w:szCs w:val="28"/>
        </w:rPr>
        <w:t>обнародования.</w:t>
      </w:r>
    </w:p>
    <w:p w:rsidR="00D0127E" w:rsidRDefault="00D0127E" w:rsidP="00F27DDB">
      <w:pPr>
        <w:jc w:val="both"/>
        <w:rPr>
          <w:rFonts w:ascii="Times New Roman" w:hAnsi="Times New Roman" w:cs="Times New Roman"/>
          <w:sz w:val="28"/>
          <w:szCs w:val="28"/>
        </w:rPr>
      </w:pPr>
    </w:p>
    <w:p w:rsidR="00D0127E" w:rsidRDefault="00D0127E" w:rsidP="006A60AC">
      <w:pPr>
        <w:jc w:val="both"/>
        <w:rPr>
          <w:rFonts w:ascii="Times New Roman" w:hAnsi="Times New Roman" w:cs="Times New Roman"/>
          <w:sz w:val="28"/>
          <w:szCs w:val="28"/>
        </w:rPr>
      </w:pPr>
    </w:p>
    <w:p w:rsidR="00D0127E" w:rsidRDefault="00D0127E" w:rsidP="006A60AC">
      <w:pPr>
        <w:jc w:val="both"/>
        <w:rPr>
          <w:rFonts w:ascii="Times New Roman" w:hAnsi="Times New Roman" w:cs="Times New Roman"/>
          <w:sz w:val="28"/>
          <w:szCs w:val="28"/>
        </w:rPr>
      </w:pPr>
    </w:p>
    <w:p w:rsidR="00D0127E" w:rsidRDefault="00D0127E" w:rsidP="006A60AC">
      <w:pPr>
        <w:jc w:val="both"/>
        <w:rPr>
          <w:rFonts w:ascii="Times New Roman" w:hAnsi="Times New Roman" w:cs="Times New Roman"/>
          <w:sz w:val="28"/>
          <w:szCs w:val="28"/>
        </w:rPr>
      </w:pPr>
      <w:r>
        <w:rPr>
          <w:rFonts w:ascii="Times New Roman" w:hAnsi="Times New Roman" w:cs="Times New Roman"/>
          <w:sz w:val="28"/>
          <w:szCs w:val="28"/>
        </w:rPr>
        <w:t>Глава Новосельского</w:t>
      </w:r>
    </w:p>
    <w:p w:rsidR="00D0127E" w:rsidRDefault="00D0127E" w:rsidP="006A60AC">
      <w:pPr>
        <w:jc w:val="both"/>
        <w:rPr>
          <w:rFonts w:ascii="Times New Roman" w:hAnsi="Times New Roman" w:cs="Times New Roman"/>
          <w:sz w:val="28"/>
          <w:szCs w:val="28"/>
        </w:rPr>
      </w:pPr>
      <w:r>
        <w:rPr>
          <w:rFonts w:ascii="Times New Roman" w:hAnsi="Times New Roman" w:cs="Times New Roman"/>
          <w:sz w:val="28"/>
          <w:szCs w:val="28"/>
        </w:rPr>
        <w:t>сельского поселения</w:t>
      </w:r>
    </w:p>
    <w:p w:rsidR="00D0127E" w:rsidRDefault="00D0127E" w:rsidP="006A60AC">
      <w:pPr>
        <w:jc w:val="both"/>
        <w:rPr>
          <w:rFonts w:ascii="Times New Roman" w:hAnsi="Times New Roman" w:cs="Times New Roman"/>
          <w:sz w:val="28"/>
          <w:szCs w:val="28"/>
        </w:rPr>
      </w:pPr>
      <w:r>
        <w:rPr>
          <w:rFonts w:ascii="Times New Roman" w:hAnsi="Times New Roman" w:cs="Times New Roman"/>
          <w:sz w:val="28"/>
          <w:szCs w:val="28"/>
        </w:rPr>
        <w:t>Брюховецкого района                                                                        А.В.Андрюхин</w:t>
      </w:r>
    </w:p>
    <w:p w:rsidR="00D0127E" w:rsidRDefault="00D0127E" w:rsidP="006A60AC">
      <w:pPr>
        <w:jc w:val="both"/>
        <w:rPr>
          <w:rFonts w:ascii="Times New Roman" w:hAnsi="Times New Roman" w:cs="Times New Roman"/>
          <w:sz w:val="28"/>
          <w:szCs w:val="28"/>
        </w:rPr>
      </w:pPr>
    </w:p>
    <w:p w:rsidR="00D0127E" w:rsidRDefault="00D0127E" w:rsidP="006A60AC">
      <w:pPr>
        <w:rPr>
          <w:rFonts w:ascii="Times New Roman" w:hAnsi="Times New Roman" w:cs="Times New Roman"/>
          <w:sz w:val="28"/>
          <w:szCs w:val="28"/>
        </w:rPr>
      </w:pPr>
    </w:p>
    <w:p w:rsidR="00D0127E" w:rsidRDefault="00D0127E" w:rsidP="006A60AC">
      <w:pPr>
        <w:rPr>
          <w:rFonts w:ascii="Times New Roman" w:hAnsi="Times New Roman" w:cs="Times New Roman"/>
          <w:sz w:val="28"/>
          <w:szCs w:val="28"/>
        </w:rPr>
      </w:pPr>
    </w:p>
    <w:p w:rsidR="00D0127E" w:rsidRDefault="00D0127E" w:rsidP="006A60AC">
      <w:pPr>
        <w:rPr>
          <w:rFonts w:ascii="Times New Roman" w:hAnsi="Times New Roman" w:cs="Times New Roman"/>
          <w:sz w:val="28"/>
          <w:szCs w:val="28"/>
        </w:rPr>
      </w:pPr>
      <w:r>
        <w:rPr>
          <w:rFonts w:ascii="Times New Roman" w:hAnsi="Times New Roman" w:cs="Times New Roman"/>
          <w:sz w:val="28"/>
          <w:szCs w:val="28"/>
        </w:rPr>
        <w:t>Председатель Совета</w:t>
      </w:r>
    </w:p>
    <w:p w:rsidR="00D0127E" w:rsidRDefault="00D0127E" w:rsidP="006A60AC">
      <w:pPr>
        <w:rPr>
          <w:rFonts w:ascii="Times New Roman" w:hAnsi="Times New Roman" w:cs="Times New Roman"/>
          <w:sz w:val="28"/>
          <w:szCs w:val="28"/>
        </w:rPr>
      </w:pPr>
      <w:r>
        <w:rPr>
          <w:rFonts w:ascii="Times New Roman" w:hAnsi="Times New Roman" w:cs="Times New Roman"/>
          <w:sz w:val="28"/>
          <w:szCs w:val="28"/>
        </w:rPr>
        <w:t>Новосельского сельского поселения</w:t>
      </w:r>
    </w:p>
    <w:p w:rsidR="00AE2BA2" w:rsidRDefault="00D0127E" w:rsidP="006A60AC">
      <w:r>
        <w:rPr>
          <w:rFonts w:ascii="Times New Roman" w:hAnsi="Times New Roman" w:cs="Times New Roman"/>
          <w:sz w:val="28"/>
          <w:szCs w:val="28"/>
        </w:rPr>
        <w:t>Брюховецкого района                                                                         А.В.Андрюхин</w:t>
      </w:r>
    </w:p>
    <w:sectPr w:rsidR="00AE2BA2" w:rsidSect="002E385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17B45"/>
    <w:multiLevelType w:val="multilevel"/>
    <w:tmpl w:val="D4B842D2"/>
    <w:lvl w:ilvl="0">
      <w:start w:val="2"/>
      <w:numFmt w:val="decimal"/>
      <w:lvlText w:val="%1"/>
      <w:lvlJc w:val="left"/>
      <w:pPr>
        <w:ind w:left="555" w:hanging="555"/>
      </w:pPr>
      <w:rPr>
        <w:rFonts w:hint="default"/>
      </w:rPr>
    </w:lvl>
    <w:lvl w:ilvl="1">
      <w:start w:val="9"/>
      <w:numFmt w:val="decimal"/>
      <w:lvlText w:val="%1.%2"/>
      <w:lvlJc w:val="left"/>
      <w:pPr>
        <w:ind w:left="1051" w:hanging="555"/>
      </w:pPr>
      <w:rPr>
        <w:rFonts w:hint="default"/>
      </w:rPr>
    </w:lvl>
    <w:lvl w:ilvl="2">
      <w:start w:val="4"/>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
    <w:nsid w:val="4051367C"/>
    <w:multiLevelType w:val="multilevel"/>
    <w:tmpl w:val="CE6C814E"/>
    <w:lvl w:ilvl="0">
      <w:start w:val="2"/>
      <w:numFmt w:val="decimal"/>
      <w:lvlText w:val="%1."/>
      <w:lvlJc w:val="left"/>
      <w:pPr>
        <w:ind w:left="630" w:hanging="630"/>
      </w:pPr>
      <w:rPr>
        <w:rFonts w:hint="default"/>
      </w:rPr>
    </w:lvl>
    <w:lvl w:ilvl="1">
      <w:start w:val="9"/>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66226B1B"/>
    <w:multiLevelType w:val="multilevel"/>
    <w:tmpl w:val="F8FA4D58"/>
    <w:lvl w:ilvl="0">
      <w:start w:val="1"/>
      <w:numFmt w:val="decimal"/>
      <w:lvlText w:val="%1."/>
      <w:lvlJc w:val="left"/>
      <w:pPr>
        <w:ind w:left="450" w:firstLine="0"/>
      </w:pPr>
    </w:lvl>
    <w:lvl w:ilvl="1">
      <w:start w:val="1"/>
      <w:numFmt w:val="decimal"/>
      <w:lvlText w:val="%1.%2."/>
      <w:lvlJc w:val="left"/>
      <w:pPr>
        <w:ind w:left="-850" w:firstLine="1843"/>
      </w:pPr>
      <w:rPr>
        <w:rFonts w:ascii="Times New Roman" w:hAnsi="Times New Roman" w:cs="Times New Roman" w:hint="default"/>
        <w:sz w:val="28"/>
      </w:rPr>
    </w:lvl>
    <w:lvl w:ilvl="2">
      <w:start w:val="1"/>
      <w:numFmt w:val="decimal"/>
      <w:lvlText w:val="%1.%2.%3."/>
      <w:lvlJc w:val="left"/>
      <w:pPr>
        <w:ind w:left="-992" w:firstLine="2127"/>
      </w:pPr>
      <w:rPr>
        <w:rFonts w:ascii="Times New Roman" w:hAnsi="Times New Roman" w:cs="Times New Roman" w:hint="default"/>
        <w:sz w:val="28"/>
      </w:rPr>
    </w:lvl>
    <w:lvl w:ilvl="3">
      <w:start w:val="1"/>
      <w:numFmt w:val="decimal"/>
      <w:lvlText w:val="%1.%2.%3.%4."/>
      <w:lvlJc w:val="left"/>
      <w:pPr>
        <w:ind w:left="142"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27E"/>
    <w:rsid w:val="000F4D50"/>
    <w:rsid w:val="000F5DD8"/>
    <w:rsid w:val="001E259B"/>
    <w:rsid w:val="002E3852"/>
    <w:rsid w:val="003C6EDC"/>
    <w:rsid w:val="006A60AC"/>
    <w:rsid w:val="006D562E"/>
    <w:rsid w:val="00AE2BA2"/>
    <w:rsid w:val="00D0127E"/>
    <w:rsid w:val="00F170D1"/>
    <w:rsid w:val="00F27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27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1">
    <w:name w:val="heading 1"/>
    <w:basedOn w:val="a"/>
    <w:next w:val="a"/>
    <w:link w:val="10"/>
    <w:uiPriority w:val="9"/>
    <w:qFormat/>
    <w:rsid w:val="002E38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127E"/>
    <w:rPr>
      <w:rFonts w:ascii="Tahoma" w:hAnsi="Tahoma" w:cs="Tahoma"/>
      <w:sz w:val="16"/>
      <w:szCs w:val="16"/>
    </w:rPr>
  </w:style>
  <w:style w:type="character" w:customStyle="1" w:styleId="a4">
    <w:name w:val="Текст выноски Знак"/>
    <w:basedOn w:val="a0"/>
    <w:link w:val="a3"/>
    <w:uiPriority w:val="99"/>
    <w:semiHidden/>
    <w:rsid w:val="00D0127E"/>
    <w:rPr>
      <w:rFonts w:ascii="Tahoma" w:eastAsia="Times New Roman" w:hAnsi="Tahoma" w:cs="Tahoma"/>
      <w:sz w:val="16"/>
      <w:szCs w:val="16"/>
      <w:lang w:eastAsia="ru-RU"/>
    </w:rPr>
  </w:style>
  <w:style w:type="character" w:customStyle="1" w:styleId="10">
    <w:name w:val="Заголовок 1 Знак"/>
    <w:basedOn w:val="a0"/>
    <w:link w:val="1"/>
    <w:uiPriority w:val="9"/>
    <w:rsid w:val="002E3852"/>
    <w:rPr>
      <w:rFonts w:asciiTheme="majorHAnsi" w:eastAsiaTheme="majorEastAsia" w:hAnsiTheme="majorHAnsi" w:cstheme="majorBidi"/>
      <w:b/>
      <w:bCs/>
      <w:color w:val="365F91" w:themeColor="accent1" w:themeShade="BF"/>
      <w:sz w:val="28"/>
      <w:szCs w:val="28"/>
      <w:lang w:eastAsia="ru-RU"/>
    </w:rPr>
  </w:style>
  <w:style w:type="paragraph" w:styleId="a5">
    <w:name w:val="List Paragraph"/>
    <w:basedOn w:val="a"/>
    <w:uiPriority w:val="34"/>
    <w:qFormat/>
    <w:rsid w:val="002E3852"/>
    <w:pPr>
      <w:ind w:left="720"/>
      <w:contextualSpacing/>
    </w:pPr>
  </w:style>
  <w:style w:type="paragraph" w:styleId="a6">
    <w:name w:val="Normal (Web)"/>
    <w:basedOn w:val="a"/>
    <w:uiPriority w:val="99"/>
    <w:semiHidden/>
    <w:unhideWhenUsed/>
    <w:rsid w:val="00F27DDB"/>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27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1">
    <w:name w:val="heading 1"/>
    <w:basedOn w:val="a"/>
    <w:next w:val="a"/>
    <w:link w:val="10"/>
    <w:uiPriority w:val="9"/>
    <w:qFormat/>
    <w:rsid w:val="002E38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127E"/>
    <w:rPr>
      <w:rFonts w:ascii="Tahoma" w:hAnsi="Tahoma" w:cs="Tahoma"/>
      <w:sz w:val="16"/>
      <w:szCs w:val="16"/>
    </w:rPr>
  </w:style>
  <w:style w:type="character" w:customStyle="1" w:styleId="a4">
    <w:name w:val="Текст выноски Знак"/>
    <w:basedOn w:val="a0"/>
    <w:link w:val="a3"/>
    <w:uiPriority w:val="99"/>
    <w:semiHidden/>
    <w:rsid w:val="00D0127E"/>
    <w:rPr>
      <w:rFonts w:ascii="Tahoma" w:eastAsia="Times New Roman" w:hAnsi="Tahoma" w:cs="Tahoma"/>
      <w:sz w:val="16"/>
      <w:szCs w:val="16"/>
      <w:lang w:eastAsia="ru-RU"/>
    </w:rPr>
  </w:style>
  <w:style w:type="character" w:customStyle="1" w:styleId="10">
    <w:name w:val="Заголовок 1 Знак"/>
    <w:basedOn w:val="a0"/>
    <w:link w:val="1"/>
    <w:uiPriority w:val="9"/>
    <w:rsid w:val="002E3852"/>
    <w:rPr>
      <w:rFonts w:asciiTheme="majorHAnsi" w:eastAsiaTheme="majorEastAsia" w:hAnsiTheme="majorHAnsi" w:cstheme="majorBidi"/>
      <w:b/>
      <w:bCs/>
      <w:color w:val="365F91" w:themeColor="accent1" w:themeShade="BF"/>
      <w:sz w:val="28"/>
      <w:szCs w:val="28"/>
      <w:lang w:eastAsia="ru-RU"/>
    </w:rPr>
  </w:style>
  <w:style w:type="paragraph" w:styleId="a5">
    <w:name w:val="List Paragraph"/>
    <w:basedOn w:val="a"/>
    <w:uiPriority w:val="34"/>
    <w:qFormat/>
    <w:rsid w:val="002E3852"/>
    <w:pPr>
      <w:ind w:left="720"/>
      <w:contextualSpacing/>
    </w:pPr>
  </w:style>
  <w:style w:type="paragraph" w:styleId="a6">
    <w:name w:val="Normal (Web)"/>
    <w:basedOn w:val="a"/>
    <w:uiPriority w:val="99"/>
    <w:semiHidden/>
    <w:unhideWhenUsed/>
    <w:rsid w:val="00F27DD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74D5E-1626-41FC-A542-22D6797B8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6</Pages>
  <Words>1884</Words>
  <Characters>10745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Оператор</dc:creator>
  <cp:lastModifiedBy>NovosSP_010</cp:lastModifiedBy>
  <cp:revision>2</cp:revision>
  <cp:lastPrinted>2018-11-28T12:00:00Z</cp:lastPrinted>
  <dcterms:created xsi:type="dcterms:W3CDTF">2017-11-21T12:13:00Z</dcterms:created>
  <dcterms:modified xsi:type="dcterms:W3CDTF">2018-11-28T12:04:00Z</dcterms:modified>
</cp:coreProperties>
</file>