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5E"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О внесении и</w:t>
      </w:r>
      <w:r w:rsidR="00E112C2">
        <w:rPr>
          <w:rFonts w:ascii="Times New Roman" w:eastAsia="Times New Roman" w:hAnsi="Times New Roman" w:cs="Times New Roman"/>
          <w:b/>
          <w:bCs/>
          <w:sz w:val="28"/>
          <w:szCs w:val="28"/>
          <w:lang w:eastAsia="ru-RU"/>
        </w:rPr>
        <w:t>зменени</w:t>
      </w:r>
      <w:r w:rsidR="00EB3A53">
        <w:rPr>
          <w:rFonts w:ascii="Times New Roman" w:eastAsia="Times New Roman" w:hAnsi="Times New Roman" w:cs="Times New Roman"/>
          <w:b/>
          <w:bCs/>
          <w:sz w:val="28"/>
          <w:szCs w:val="28"/>
          <w:lang w:eastAsia="ru-RU"/>
        </w:rPr>
        <w:t>я</w:t>
      </w:r>
      <w:r w:rsidR="00E112C2">
        <w:rPr>
          <w:rFonts w:ascii="Times New Roman" w:eastAsia="Times New Roman" w:hAnsi="Times New Roman" w:cs="Times New Roman"/>
          <w:b/>
          <w:bCs/>
          <w:sz w:val="28"/>
          <w:szCs w:val="28"/>
          <w:lang w:eastAsia="ru-RU"/>
        </w:rPr>
        <w:t xml:space="preserve"> в постановление главы </w:t>
      </w:r>
    </w:p>
    <w:p w:rsidR="0020395E"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 xml:space="preserve">муниципального образования Брюховецкий район </w:t>
      </w:r>
    </w:p>
    <w:p w:rsidR="0020395E"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 xml:space="preserve">от 25 декабря 2008 года № 1533 «О введении </w:t>
      </w:r>
      <w:proofErr w:type="gramStart"/>
      <w:r w:rsidRPr="00EA7EC3">
        <w:rPr>
          <w:rFonts w:ascii="Times New Roman" w:eastAsia="Times New Roman" w:hAnsi="Times New Roman" w:cs="Times New Roman"/>
          <w:b/>
          <w:bCs/>
          <w:sz w:val="28"/>
          <w:szCs w:val="28"/>
          <w:lang w:eastAsia="ru-RU"/>
        </w:rPr>
        <w:t>отраслевой</w:t>
      </w:r>
      <w:proofErr w:type="gramEnd"/>
    </w:p>
    <w:p w:rsidR="002062E8" w:rsidRDefault="00E112C2" w:rsidP="0020395E">
      <w:pPr>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системы оплаты труда ра</w:t>
      </w:r>
      <w:r w:rsidR="00EA7EC3" w:rsidRPr="00EA7EC3">
        <w:rPr>
          <w:rFonts w:ascii="Times New Roman" w:eastAsia="Times New Roman" w:hAnsi="Times New Roman" w:cs="Times New Roman"/>
          <w:b/>
          <w:bCs/>
          <w:sz w:val="28"/>
          <w:szCs w:val="28"/>
          <w:lang w:eastAsia="ru-RU"/>
        </w:rPr>
        <w:t>ботников муниципальных</w:t>
      </w:r>
    </w:p>
    <w:p w:rsidR="006C0454"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об</w:t>
      </w:r>
      <w:r w:rsidR="002062E8">
        <w:rPr>
          <w:rFonts w:ascii="Times New Roman" w:eastAsia="Times New Roman" w:hAnsi="Times New Roman" w:cs="Times New Roman"/>
          <w:b/>
          <w:bCs/>
          <w:sz w:val="28"/>
          <w:szCs w:val="28"/>
          <w:lang w:eastAsia="ru-RU"/>
        </w:rPr>
        <w:t>ра</w:t>
      </w:r>
      <w:r w:rsidRPr="00EA7EC3">
        <w:rPr>
          <w:rFonts w:ascii="Times New Roman" w:eastAsia="Times New Roman" w:hAnsi="Times New Roman" w:cs="Times New Roman"/>
          <w:b/>
          <w:bCs/>
          <w:sz w:val="28"/>
          <w:szCs w:val="28"/>
          <w:lang w:eastAsia="ru-RU"/>
        </w:rPr>
        <w:t>зов</w:t>
      </w:r>
      <w:r w:rsidR="002062E8">
        <w:rPr>
          <w:rFonts w:ascii="Times New Roman" w:eastAsia="Times New Roman" w:hAnsi="Times New Roman" w:cs="Times New Roman"/>
          <w:b/>
          <w:bCs/>
          <w:sz w:val="28"/>
          <w:szCs w:val="28"/>
          <w:lang w:eastAsia="ru-RU"/>
        </w:rPr>
        <w:t>а</w:t>
      </w:r>
      <w:r w:rsidRPr="00EA7EC3">
        <w:rPr>
          <w:rFonts w:ascii="Times New Roman" w:eastAsia="Times New Roman" w:hAnsi="Times New Roman" w:cs="Times New Roman"/>
          <w:b/>
          <w:bCs/>
          <w:sz w:val="28"/>
          <w:szCs w:val="28"/>
          <w:lang w:eastAsia="ru-RU"/>
        </w:rPr>
        <w:t>тельных</w:t>
      </w:r>
      <w:r w:rsidR="0020395E">
        <w:rPr>
          <w:rFonts w:ascii="Times New Roman" w:eastAsia="Times New Roman" w:hAnsi="Times New Roman" w:cs="Times New Roman"/>
          <w:b/>
          <w:bCs/>
          <w:sz w:val="28"/>
          <w:szCs w:val="28"/>
          <w:lang w:eastAsia="ru-RU"/>
        </w:rPr>
        <w:t xml:space="preserve"> учреждений</w:t>
      </w:r>
      <w:r w:rsidRPr="00EA7EC3">
        <w:rPr>
          <w:rFonts w:ascii="Times New Roman" w:eastAsia="Times New Roman" w:hAnsi="Times New Roman" w:cs="Times New Roman"/>
          <w:b/>
          <w:bCs/>
          <w:sz w:val="28"/>
          <w:szCs w:val="28"/>
          <w:lang w:eastAsia="ru-RU"/>
        </w:rPr>
        <w:t xml:space="preserve"> </w:t>
      </w:r>
      <w:r w:rsidR="0020395E">
        <w:rPr>
          <w:rFonts w:ascii="Times New Roman" w:eastAsia="Times New Roman" w:hAnsi="Times New Roman" w:cs="Times New Roman"/>
          <w:b/>
          <w:bCs/>
          <w:sz w:val="28"/>
          <w:szCs w:val="28"/>
          <w:lang w:eastAsia="ru-RU"/>
        </w:rPr>
        <w:t xml:space="preserve">и муниципальных </w:t>
      </w:r>
    </w:p>
    <w:p w:rsidR="006C0454"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учреждений, подведомственных управ</w:t>
      </w:r>
      <w:r w:rsidR="002062E8">
        <w:rPr>
          <w:rFonts w:ascii="Times New Roman" w:eastAsia="Times New Roman" w:hAnsi="Times New Roman" w:cs="Times New Roman"/>
          <w:b/>
          <w:bCs/>
          <w:sz w:val="28"/>
          <w:szCs w:val="28"/>
          <w:lang w:eastAsia="ru-RU"/>
        </w:rPr>
        <w:t>лению</w:t>
      </w:r>
      <w:r w:rsidRPr="00EA7EC3">
        <w:rPr>
          <w:rFonts w:ascii="Times New Roman" w:eastAsia="Times New Roman" w:hAnsi="Times New Roman" w:cs="Times New Roman"/>
          <w:b/>
          <w:bCs/>
          <w:sz w:val="28"/>
          <w:szCs w:val="28"/>
          <w:lang w:eastAsia="ru-RU"/>
        </w:rPr>
        <w:t xml:space="preserve"> образования </w:t>
      </w:r>
    </w:p>
    <w:p w:rsidR="006C0454"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администрации</w:t>
      </w:r>
      <w:r w:rsidR="006C0454">
        <w:rPr>
          <w:rFonts w:ascii="Times New Roman" w:eastAsia="Times New Roman" w:hAnsi="Times New Roman" w:cs="Times New Roman"/>
          <w:b/>
          <w:bCs/>
          <w:sz w:val="28"/>
          <w:szCs w:val="28"/>
          <w:lang w:eastAsia="ru-RU"/>
        </w:rPr>
        <w:t xml:space="preserve"> </w:t>
      </w:r>
      <w:r w:rsidRPr="00EA7EC3">
        <w:rPr>
          <w:rFonts w:ascii="Times New Roman" w:eastAsia="Times New Roman" w:hAnsi="Times New Roman" w:cs="Times New Roman"/>
          <w:b/>
          <w:bCs/>
          <w:sz w:val="28"/>
          <w:szCs w:val="28"/>
          <w:lang w:eastAsia="ru-RU"/>
        </w:rPr>
        <w:t xml:space="preserve">муниципального образования </w:t>
      </w:r>
    </w:p>
    <w:p w:rsidR="00EA7EC3" w:rsidRPr="00EA7EC3" w:rsidRDefault="00EA7EC3" w:rsidP="0020395E">
      <w:pPr>
        <w:spacing w:after="0" w:line="240" w:lineRule="auto"/>
        <w:ind w:right="-1"/>
        <w:jc w:val="center"/>
        <w:rPr>
          <w:rFonts w:ascii="Times New Roman" w:eastAsia="Times New Roman" w:hAnsi="Times New Roman" w:cs="Times New Roman"/>
          <w:b/>
          <w:bCs/>
          <w:sz w:val="28"/>
          <w:szCs w:val="28"/>
          <w:lang w:eastAsia="ru-RU"/>
        </w:rPr>
      </w:pPr>
      <w:r w:rsidRPr="00EA7EC3">
        <w:rPr>
          <w:rFonts w:ascii="Times New Roman" w:eastAsia="Times New Roman" w:hAnsi="Times New Roman" w:cs="Times New Roman"/>
          <w:b/>
          <w:bCs/>
          <w:sz w:val="28"/>
          <w:szCs w:val="28"/>
          <w:lang w:eastAsia="ru-RU"/>
        </w:rPr>
        <w:t>Брюховецкий район»</w:t>
      </w:r>
    </w:p>
    <w:p w:rsidR="00EA7EC3" w:rsidRPr="00EA7EC3" w:rsidRDefault="00EA7EC3" w:rsidP="002062E8">
      <w:pPr>
        <w:spacing w:after="0" w:line="240" w:lineRule="auto"/>
        <w:jc w:val="center"/>
        <w:rPr>
          <w:rFonts w:ascii="Times New Roman" w:eastAsia="Times New Roman" w:hAnsi="Times New Roman" w:cs="Times New Roman"/>
          <w:b/>
          <w:bCs/>
          <w:sz w:val="28"/>
          <w:szCs w:val="28"/>
          <w:lang w:eastAsia="ru-RU"/>
        </w:rPr>
      </w:pPr>
    </w:p>
    <w:p w:rsidR="00EA7EC3" w:rsidRPr="00EA7EC3" w:rsidRDefault="00EA7EC3" w:rsidP="00EA7EC3">
      <w:pPr>
        <w:spacing w:after="0" w:line="240" w:lineRule="auto"/>
        <w:jc w:val="both"/>
        <w:rPr>
          <w:rFonts w:ascii="Times New Roman" w:eastAsia="Times New Roman" w:hAnsi="Times New Roman" w:cs="Times New Roman"/>
          <w:sz w:val="28"/>
          <w:szCs w:val="28"/>
          <w:lang w:eastAsia="ru-RU"/>
        </w:rPr>
      </w:pPr>
    </w:p>
    <w:p w:rsidR="00EA7EC3" w:rsidRPr="00EA7EC3" w:rsidRDefault="00EA7EC3" w:rsidP="00EA7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A7EC3">
        <w:rPr>
          <w:rFonts w:ascii="Times New Roman" w:eastAsia="Calibri" w:hAnsi="Times New Roman" w:cs="Times New Roman"/>
          <w:sz w:val="28"/>
          <w:szCs w:val="28"/>
          <w:lang w:eastAsia="ru-RU"/>
        </w:rPr>
        <w:t xml:space="preserve">В соответствии с Трудовым </w:t>
      </w:r>
      <w:hyperlink r:id="rId8" w:history="1">
        <w:r w:rsidRPr="00EA7EC3">
          <w:rPr>
            <w:rFonts w:ascii="Times New Roman" w:eastAsia="Calibri" w:hAnsi="Times New Roman" w:cs="Times New Roman"/>
            <w:sz w:val="28"/>
            <w:szCs w:val="28"/>
            <w:lang w:eastAsia="ru-RU"/>
          </w:rPr>
          <w:t>кодексом</w:t>
        </w:r>
      </w:hyperlink>
      <w:r w:rsidRPr="00EA7EC3">
        <w:rPr>
          <w:rFonts w:ascii="Times New Roman" w:eastAsia="Calibri" w:hAnsi="Times New Roman" w:cs="Times New Roman"/>
          <w:sz w:val="28"/>
          <w:szCs w:val="28"/>
          <w:lang w:eastAsia="ru-RU"/>
        </w:rPr>
        <w:t xml:space="preserve"> Российской Федерации, Указом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28 декабря 2012 года № 1688 «О некоторых мерах             по реализации государственной политики в сфере защиты детей - сирот и детей, оставшихся без попечения родителей</w:t>
      </w:r>
      <w:r w:rsidR="009E492B">
        <w:rPr>
          <w:rFonts w:ascii="Times New Roman" w:eastAsia="Calibri" w:hAnsi="Times New Roman" w:cs="Times New Roman"/>
          <w:sz w:val="28"/>
          <w:szCs w:val="28"/>
          <w:lang w:eastAsia="ru-RU"/>
        </w:rPr>
        <w:t>»</w:t>
      </w:r>
      <w:r w:rsidRPr="00EA7EC3">
        <w:rPr>
          <w:rFonts w:ascii="Times New Roman" w:eastAsia="Calibri" w:hAnsi="Times New Roman" w:cs="Times New Roman"/>
          <w:sz w:val="28"/>
          <w:szCs w:val="28"/>
          <w:lang w:eastAsia="ru-RU"/>
        </w:rPr>
        <w:t xml:space="preserve">, </w:t>
      </w:r>
      <w:hyperlink r:id="rId9" w:history="1">
        <w:r w:rsidRPr="00EA7EC3">
          <w:rPr>
            <w:rFonts w:ascii="Times New Roman" w:eastAsia="Calibri" w:hAnsi="Times New Roman" w:cs="Times New Roman"/>
            <w:sz w:val="28"/>
            <w:szCs w:val="28"/>
            <w:lang w:eastAsia="ru-RU"/>
          </w:rPr>
          <w:t>постановлением</w:t>
        </w:r>
      </w:hyperlink>
      <w:r w:rsidRPr="00EA7EC3">
        <w:rPr>
          <w:rFonts w:ascii="Times New Roman" w:eastAsia="Calibri" w:hAnsi="Times New Roman" w:cs="Times New Roman"/>
          <w:sz w:val="28"/>
          <w:szCs w:val="28"/>
          <w:lang w:eastAsia="ru-RU"/>
        </w:rPr>
        <w:t xml:space="preserve"> главы администрации (губернатора) Краснодарского края от 27</w:t>
      </w:r>
      <w:proofErr w:type="gramEnd"/>
      <w:r w:rsidRPr="00EA7EC3">
        <w:rPr>
          <w:rFonts w:ascii="Times New Roman" w:eastAsia="Calibri" w:hAnsi="Times New Roman" w:cs="Times New Roman"/>
          <w:sz w:val="28"/>
          <w:szCs w:val="28"/>
          <w:lang w:eastAsia="ru-RU"/>
        </w:rPr>
        <w:t xml:space="preserve"> ноября 2008 года № 1218 «О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 в целях совершенствования систем оплаты труда работников государственных образовательных организаций и государственных учреждений образования, обеспечивающих повышение уровня оплаты труда работников, усиления их материальной заинтересованности в повышении эффективности труда» </w:t>
      </w:r>
      <w:proofErr w:type="gramStart"/>
      <w:r w:rsidRPr="00EA7EC3">
        <w:rPr>
          <w:rFonts w:ascii="Times New Roman" w:eastAsia="Times New Roman" w:hAnsi="Times New Roman" w:cs="Times New Roman"/>
          <w:sz w:val="28"/>
          <w:szCs w:val="28"/>
          <w:lang w:eastAsia="ru-RU"/>
        </w:rPr>
        <w:t>п</w:t>
      </w:r>
      <w:proofErr w:type="gramEnd"/>
      <w:r w:rsidRPr="00EA7EC3">
        <w:rPr>
          <w:rFonts w:ascii="Times New Roman" w:eastAsia="Times New Roman" w:hAnsi="Times New Roman" w:cs="Times New Roman"/>
          <w:sz w:val="28"/>
          <w:szCs w:val="28"/>
          <w:lang w:eastAsia="ru-RU"/>
        </w:rPr>
        <w:t xml:space="preserve"> о с т а н о в л я ю:</w:t>
      </w:r>
    </w:p>
    <w:p w:rsidR="00EA7EC3" w:rsidRPr="00EA7EC3" w:rsidRDefault="00EA7EC3" w:rsidP="00EA7EC3">
      <w:pPr>
        <w:spacing w:after="0" w:line="240" w:lineRule="auto"/>
        <w:ind w:firstLine="709"/>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 xml:space="preserve">1. </w:t>
      </w:r>
      <w:r w:rsidR="00EB3A53">
        <w:rPr>
          <w:rFonts w:ascii="Times New Roman" w:eastAsia="Times New Roman" w:hAnsi="Times New Roman" w:cs="Times New Roman"/>
          <w:sz w:val="28"/>
          <w:szCs w:val="28"/>
          <w:lang w:eastAsia="ru-RU"/>
        </w:rPr>
        <w:t>Внести</w:t>
      </w:r>
      <w:r w:rsidR="00C67707">
        <w:rPr>
          <w:rFonts w:ascii="Times New Roman" w:eastAsia="Times New Roman" w:hAnsi="Times New Roman" w:cs="Times New Roman"/>
          <w:sz w:val="28"/>
          <w:szCs w:val="28"/>
          <w:lang w:eastAsia="ru-RU"/>
        </w:rPr>
        <w:t xml:space="preserve"> в постановление</w:t>
      </w:r>
      <w:r w:rsidRPr="00EA7EC3">
        <w:rPr>
          <w:rFonts w:ascii="Times New Roman" w:eastAsia="Times New Roman" w:hAnsi="Times New Roman" w:cs="Times New Roman"/>
          <w:sz w:val="28"/>
          <w:szCs w:val="28"/>
          <w:lang w:eastAsia="ru-RU"/>
        </w:rPr>
        <w:t xml:space="preserve"> главы муниципального образования Брюховецкий район от 25 декабря 2008 года № 1533</w:t>
      </w:r>
      <w:r w:rsidR="00F721C2">
        <w:rPr>
          <w:rFonts w:ascii="Times New Roman" w:eastAsia="Times New Roman" w:hAnsi="Times New Roman" w:cs="Times New Roman"/>
          <w:sz w:val="28"/>
          <w:szCs w:val="28"/>
          <w:lang w:eastAsia="ru-RU"/>
        </w:rPr>
        <w:t xml:space="preserve"> </w:t>
      </w:r>
      <w:r w:rsidRPr="00EA7EC3">
        <w:rPr>
          <w:rFonts w:ascii="Times New Roman" w:eastAsia="Times New Roman" w:hAnsi="Times New Roman" w:cs="Times New Roman"/>
          <w:sz w:val="28"/>
          <w:szCs w:val="28"/>
          <w:lang w:eastAsia="ru-RU"/>
        </w:rPr>
        <w:t xml:space="preserve">«О введении отраслевой </w:t>
      </w:r>
      <w:proofErr w:type="gramStart"/>
      <w:r w:rsidRPr="00EA7EC3">
        <w:rPr>
          <w:rFonts w:ascii="Times New Roman" w:eastAsia="Times New Roman" w:hAnsi="Times New Roman" w:cs="Times New Roman"/>
          <w:sz w:val="28"/>
          <w:szCs w:val="28"/>
          <w:lang w:eastAsia="ru-RU"/>
        </w:rPr>
        <w:t>системы оплаты труда работников муниципальных образовательных учреждений</w:t>
      </w:r>
      <w:proofErr w:type="gramEnd"/>
      <w:r w:rsidRPr="00EA7EC3">
        <w:rPr>
          <w:rFonts w:ascii="Times New Roman" w:eastAsia="Times New Roman" w:hAnsi="Times New Roman" w:cs="Times New Roman"/>
          <w:sz w:val="28"/>
          <w:szCs w:val="28"/>
          <w:lang w:eastAsia="ru-RU"/>
        </w:rPr>
        <w:t xml:space="preserve"> и муниципальных учреждений, подведомственных управлению образования администрации муниципального образования Брюховецкий район»</w:t>
      </w:r>
      <w:r w:rsidR="00EB3A53" w:rsidRPr="00EB3A53">
        <w:t xml:space="preserve"> </w:t>
      </w:r>
      <w:r w:rsidR="00EB3A53" w:rsidRPr="00EB3A53">
        <w:rPr>
          <w:rFonts w:ascii="Times New Roman" w:eastAsia="Times New Roman" w:hAnsi="Times New Roman" w:cs="Times New Roman"/>
          <w:sz w:val="28"/>
          <w:szCs w:val="28"/>
          <w:lang w:eastAsia="ru-RU"/>
        </w:rPr>
        <w:t>изменение, изложив приложение в новой редакции (прилагается).</w:t>
      </w:r>
      <w:r w:rsidRPr="00EA7EC3">
        <w:rPr>
          <w:rFonts w:ascii="Times New Roman" w:eastAsia="Times New Roman" w:hAnsi="Times New Roman" w:cs="Times New Roman"/>
          <w:sz w:val="28"/>
          <w:szCs w:val="28"/>
          <w:lang w:eastAsia="ru-RU"/>
        </w:rPr>
        <w:t xml:space="preserve"> </w:t>
      </w:r>
    </w:p>
    <w:p w:rsidR="00EA7EC3" w:rsidRPr="00EA7EC3" w:rsidRDefault="00EA7EC3" w:rsidP="00EA7EC3">
      <w:pPr>
        <w:spacing w:after="0" w:line="240" w:lineRule="auto"/>
        <w:ind w:firstLine="709"/>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2. Помощнику главы муниципального образования Брюховецкий район по взаимодействию со средствами массовой информации Е.А. Бойко обеспечить размещение настоящего постановления на официальном сайте админи</w:t>
      </w:r>
      <w:r w:rsidR="00F721C2">
        <w:rPr>
          <w:rFonts w:ascii="Times New Roman" w:eastAsia="Times New Roman" w:hAnsi="Times New Roman" w:cs="Times New Roman"/>
          <w:sz w:val="28"/>
          <w:szCs w:val="28"/>
          <w:lang w:eastAsia="ru-RU"/>
        </w:rPr>
        <w:t xml:space="preserve">страции </w:t>
      </w:r>
      <w:r w:rsidRPr="00EA7EC3">
        <w:rPr>
          <w:rFonts w:ascii="Times New Roman" w:eastAsia="Times New Roman" w:hAnsi="Times New Roman" w:cs="Times New Roman"/>
          <w:sz w:val="28"/>
          <w:szCs w:val="28"/>
          <w:lang w:eastAsia="ru-RU"/>
        </w:rPr>
        <w:t>муниципального образования Брюховецкий район</w:t>
      </w:r>
      <w:r w:rsidR="00C67707">
        <w:rPr>
          <w:rFonts w:ascii="Times New Roman" w:eastAsia="Times New Roman" w:hAnsi="Times New Roman" w:cs="Times New Roman"/>
          <w:sz w:val="28"/>
          <w:szCs w:val="28"/>
          <w:lang w:eastAsia="ru-RU"/>
        </w:rPr>
        <w:t xml:space="preserve"> в </w:t>
      </w:r>
      <w:r w:rsidRPr="00EA7EC3">
        <w:rPr>
          <w:rFonts w:ascii="Times New Roman" w:eastAsia="Times New Roman" w:hAnsi="Times New Roman" w:cs="Times New Roman"/>
          <w:sz w:val="28"/>
          <w:szCs w:val="28"/>
          <w:lang w:eastAsia="ru-RU"/>
        </w:rPr>
        <w:t xml:space="preserve">информационно-телекоммуникационной сети «Интернет» и опубликование </w:t>
      </w:r>
      <w:proofErr w:type="gramStart"/>
      <w:r w:rsidRPr="00EA7EC3">
        <w:rPr>
          <w:rFonts w:ascii="Times New Roman" w:eastAsia="Times New Roman" w:hAnsi="Times New Roman" w:cs="Times New Roman"/>
          <w:sz w:val="28"/>
          <w:szCs w:val="28"/>
          <w:lang w:eastAsia="ru-RU"/>
        </w:rPr>
        <w:t>в</w:t>
      </w:r>
      <w:proofErr w:type="gramEnd"/>
      <w:r w:rsidRPr="00EA7EC3">
        <w:rPr>
          <w:rFonts w:ascii="Times New Roman" w:eastAsia="Times New Roman" w:hAnsi="Times New Roman" w:cs="Times New Roman"/>
          <w:sz w:val="28"/>
          <w:szCs w:val="28"/>
          <w:lang w:eastAsia="ru-RU"/>
        </w:rPr>
        <w:t xml:space="preserve"> «ВЕСТНИК – ИНФО».</w:t>
      </w:r>
    </w:p>
    <w:p w:rsidR="00EA7EC3" w:rsidRPr="00EA7EC3" w:rsidRDefault="00EA7EC3" w:rsidP="00EA7EC3">
      <w:pPr>
        <w:spacing w:after="0" w:line="240" w:lineRule="auto"/>
        <w:ind w:firstLine="709"/>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3</w:t>
      </w:r>
      <w:r w:rsidR="002062E8">
        <w:rPr>
          <w:rFonts w:ascii="Times New Roman" w:eastAsia="Times New Roman" w:hAnsi="Times New Roman" w:cs="Times New Roman"/>
          <w:sz w:val="28"/>
          <w:szCs w:val="28"/>
          <w:lang w:eastAsia="ru-RU"/>
        </w:rPr>
        <w:t>.</w:t>
      </w:r>
      <w:r w:rsidRPr="00EA7EC3">
        <w:rPr>
          <w:rFonts w:ascii="Times New Roman" w:eastAsia="Times New Roman" w:hAnsi="Times New Roman" w:cs="Times New Roman"/>
          <w:sz w:val="28"/>
          <w:szCs w:val="28"/>
          <w:lang w:eastAsia="ru-RU"/>
        </w:rPr>
        <w:t xml:space="preserve"> </w:t>
      </w:r>
      <w:proofErr w:type="gramStart"/>
      <w:r w:rsidRPr="00EA7EC3">
        <w:rPr>
          <w:rFonts w:ascii="Times New Roman" w:eastAsia="Times New Roman" w:hAnsi="Times New Roman" w:cs="Times New Roman"/>
          <w:sz w:val="28"/>
          <w:szCs w:val="28"/>
          <w:lang w:eastAsia="ru-RU"/>
        </w:rPr>
        <w:t>Контроль за</w:t>
      </w:r>
      <w:proofErr w:type="gramEnd"/>
      <w:r w:rsidRPr="00EA7EC3">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F721C2">
        <w:rPr>
          <w:rFonts w:ascii="Times New Roman" w:eastAsia="Times New Roman" w:hAnsi="Times New Roman" w:cs="Times New Roman"/>
          <w:sz w:val="28"/>
          <w:szCs w:val="28"/>
          <w:lang w:eastAsia="ru-RU"/>
        </w:rPr>
        <w:t xml:space="preserve">  </w:t>
      </w:r>
      <w:r w:rsidRPr="00EA7EC3">
        <w:rPr>
          <w:rFonts w:ascii="Times New Roman" w:eastAsia="Times New Roman" w:hAnsi="Times New Roman" w:cs="Times New Roman"/>
          <w:sz w:val="28"/>
          <w:szCs w:val="28"/>
          <w:lang w:eastAsia="ru-RU"/>
        </w:rPr>
        <w:t>заместителя главы муниципального образования Брюховецкий район</w:t>
      </w:r>
      <w:r w:rsidR="00B62308">
        <w:rPr>
          <w:rFonts w:ascii="Times New Roman" w:eastAsia="Times New Roman" w:hAnsi="Times New Roman" w:cs="Times New Roman"/>
          <w:sz w:val="28"/>
          <w:szCs w:val="28"/>
          <w:lang w:eastAsia="ru-RU"/>
        </w:rPr>
        <w:t xml:space="preserve">              </w:t>
      </w:r>
      <w:r w:rsidRPr="00EA7EC3">
        <w:rPr>
          <w:rFonts w:ascii="Times New Roman" w:eastAsia="Times New Roman" w:hAnsi="Times New Roman" w:cs="Times New Roman"/>
          <w:sz w:val="28"/>
          <w:szCs w:val="28"/>
          <w:lang w:eastAsia="ru-RU"/>
        </w:rPr>
        <w:t xml:space="preserve"> В.В. Хрущева.</w:t>
      </w:r>
    </w:p>
    <w:p w:rsidR="00EA7EC3" w:rsidRPr="00EA7EC3" w:rsidRDefault="00EA7EC3" w:rsidP="00EA7EC3">
      <w:pPr>
        <w:spacing w:after="0" w:line="240" w:lineRule="auto"/>
        <w:ind w:firstLine="709"/>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 xml:space="preserve">4. Постановление вступает в силу со дня его официального опубликования и распространяется на правоотношения, возникшие с 1 января 2020 года. </w:t>
      </w:r>
    </w:p>
    <w:p w:rsidR="00EA7EC3" w:rsidRPr="00EA7EC3" w:rsidRDefault="00EA7EC3" w:rsidP="00EA7EC3">
      <w:pPr>
        <w:spacing w:after="0" w:line="240" w:lineRule="auto"/>
        <w:ind w:firstLine="567"/>
        <w:jc w:val="both"/>
        <w:rPr>
          <w:rFonts w:ascii="Times New Roman" w:eastAsia="Times New Roman" w:hAnsi="Times New Roman" w:cs="Times New Roman"/>
          <w:sz w:val="28"/>
          <w:szCs w:val="28"/>
          <w:lang w:eastAsia="ru-RU"/>
        </w:rPr>
      </w:pPr>
    </w:p>
    <w:p w:rsidR="00EA7EC3" w:rsidRPr="00EA7EC3" w:rsidRDefault="00EA7EC3" w:rsidP="00EA7EC3">
      <w:pPr>
        <w:spacing w:after="0" w:line="240" w:lineRule="auto"/>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Глава муниципального образования</w:t>
      </w:r>
    </w:p>
    <w:p w:rsidR="00EA7EC3" w:rsidRDefault="00EA7EC3" w:rsidP="00EA7EC3">
      <w:pPr>
        <w:tabs>
          <w:tab w:val="right" w:pos="9639"/>
        </w:tabs>
        <w:spacing w:after="0" w:line="240" w:lineRule="auto"/>
        <w:jc w:val="both"/>
        <w:rPr>
          <w:rFonts w:ascii="Times New Roman" w:eastAsia="Times New Roman" w:hAnsi="Times New Roman" w:cs="Times New Roman"/>
          <w:sz w:val="28"/>
          <w:szCs w:val="28"/>
          <w:lang w:eastAsia="ru-RU"/>
        </w:rPr>
      </w:pPr>
      <w:r w:rsidRPr="00EA7EC3">
        <w:rPr>
          <w:rFonts w:ascii="Times New Roman" w:eastAsia="Times New Roman" w:hAnsi="Times New Roman" w:cs="Times New Roman"/>
          <w:sz w:val="28"/>
          <w:szCs w:val="28"/>
          <w:lang w:eastAsia="ru-RU"/>
        </w:rPr>
        <w:t>Брюховецкий район</w:t>
      </w:r>
      <w:r w:rsidRPr="00EA7EC3">
        <w:rPr>
          <w:rFonts w:ascii="Times New Roman" w:eastAsia="Times New Roman" w:hAnsi="Times New Roman" w:cs="Times New Roman"/>
          <w:sz w:val="28"/>
          <w:szCs w:val="28"/>
          <w:lang w:eastAsia="ru-RU"/>
        </w:rPr>
        <w:tab/>
        <w:t xml:space="preserve"> В.В. Мусатов</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lastRenderedPageBreak/>
        <w:t xml:space="preserve">ПРИЛОЖЕНИЕ </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к постановлению администрации</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муниципального образования</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Брюховецкий район</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от ______________ № ______</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«ПРИЛОЖЕНИЕ</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УТВЕРЖДЕНО</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постановлением главы</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муниципального образования</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Брюховецкий район</w:t>
      </w:r>
    </w:p>
    <w:p w:rsidR="006B22CB" w:rsidRPr="00873637" w:rsidRDefault="006B22CB" w:rsidP="006B22CB">
      <w:pPr>
        <w:spacing w:after="0" w:line="240" w:lineRule="auto"/>
        <w:ind w:left="5103"/>
        <w:jc w:val="center"/>
        <w:rPr>
          <w:rFonts w:ascii="Times New Roman" w:eastAsia="Calibri" w:hAnsi="Times New Roman" w:cs="Times New Roman"/>
          <w:sz w:val="28"/>
          <w:szCs w:val="28"/>
        </w:rPr>
      </w:pPr>
      <w:r w:rsidRPr="00873637">
        <w:rPr>
          <w:rFonts w:ascii="Times New Roman" w:eastAsia="Calibri" w:hAnsi="Times New Roman" w:cs="Times New Roman"/>
          <w:sz w:val="28"/>
          <w:szCs w:val="28"/>
        </w:rPr>
        <w:t>от 25 декабря 2008 года № 1533</w:t>
      </w:r>
    </w:p>
    <w:p w:rsidR="006B22CB" w:rsidRPr="00873637" w:rsidRDefault="006B22CB" w:rsidP="006B22CB">
      <w:pPr>
        <w:spacing w:after="0" w:line="240" w:lineRule="auto"/>
        <w:ind w:firstLine="709"/>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rPr>
          <w:rFonts w:ascii="Times New Roman" w:eastAsia="Times New Roman" w:hAnsi="Times New Roman" w:cs="Times New Roman"/>
          <w:sz w:val="28"/>
          <w:szCs w:val="28"/>
          <w:lang w:eastAsia="ru-RU"/>
        </w:rPr>
      </w:pPr>
    </w:p>
    <w:p w:rsidR="006B22CB" w:rsidRPr="00873637" w:rsidRDefault="006B22CB" w:rsidP="006B22CB">
      <w:pPr>
        <w:tabs>
          <w:tab w:val="left" w:pos="4065"/>
        </w:tabs>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ПОЛОЖЕНИЕ</w:t>
      </w:r>
    </w:p>
    <w:p w:rsidR="006B22CB" w:rsidRPr="00873637" w:rsidRDefault="006B22CB" w:rsidP="006B22CB">
      <w:pPr>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 xml:space="preserve">об отраслевой системе оплаты труда работников муниципальных </w:t>
      </w:r>
    </w:p>
    <w:p w:rsidR="006B22CB" w:rsidRPr="00873637" w:rsidRDefault="006B22CB" w:rsidP="006B22CB">
      <w:pPr>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 xml:space="preserve">образовательных организаций и муниципальных учреждений, </w:t>
      </w:r>
    </w:p>
    <w:p w:rsidR="006B22CB" w:rsidRPr="00873637" w:rsidRDefault="006B22CB" w:rsidP="006B22CB">
      <w:pPr>
        <w:spacing w:after="0" w:line="240" w:lineRule="auto"/>
        <w:jc w:val="center"/>
        <w:rPr>
          <w:rFonts w:ascii="Times New Roman" w:eastAsia="Times New Roman" w:hAnsi="Times New Roman" w:cs="Times New Roman"/>
          <w:b/>
          <w:sz w:val="28"/>
          <w:szCs w:val="28"/>
          <w:lang w:eastAsia="ru-RU"/>
        </w:rPr>
      </w:pPr>
      <w:proofErr w:type="gramStart"/>
      <w:r w:rsidRPr="00873637">
        <w:rPr>
          <w:rFonts w:ascii="Times New Roman" w:eastAsia="Times New Roman" w:hAnsi="Times New Roman" w:cs="Times New Roman"/>
          <w:b/>
          <w:sz w:val="28"/>
          <w:szCs w:val="28"/>
          <w:lang w:eastAsia="ru-RU"/>
        </w:rPr>
        <w:t>подведомственных</w:t>
      </w:r>
      <w:proofErr w:type="gramEnd"/>
      <w:r w:rsidRPr="00873637">
        <w:rPr>
          <w:rFonts w:ascii="Times New Roman" w:eastAsia="Times New Roman" w:hAnsi="Times New Roman" w:cs="Times New Roman"/>
          <w:b/>
          <w:sz w:val="28"/>
          <w:szCs w:val="28"/>
          <w:lang w:eastAsia="ru-RU"/>
        </w:rPr>
        <w:t xml:space="preserve"> управлению образования администрации </w:t>
      </w:r>
    </w:p>
    <w:p w:rsidR="006B22CB" w:rsidRPr="00873637" w:rsidRDefault="006B22CB" w:rsidP="006B22CB">
      <w:pPr>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муниципального образования Брюховецкий район</w:t>
      </w:r>
    </w:p>
    <w:p w:rsidR="006B22CB" w:rsidRPr="00873637" w:rsidRDefault="006B22CB" w:rsidP="006B22CB">
      <w:pPr>
        <w:spacing w:after="0" w:line="240" w:lineRule="auto"/>
        <w:rPr>
          <w:rFonts w:ascii="Times New Roman" w:eastAsia="Times New Roman" w:hAnsi="Times New Roman" w:cs="Times New Roman"/>
          <w:sz w:val="28"/>
          <w:szCs w:val="28"/>
          <w:lang w:eastAsia="ru-RU"/>
        </w:rPr>
      </w:pPr>
    </w:p>
    <w:p w:rsidR="006B22CB" w:rsidRPr="00873637" w:rsidRDefault="006B22CB" w:rsidP="006B22CB">
      <w:pPr>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1. Общие положения</w:t>
      </w:r>
    </w:p>
    <w:p w:rsidR="006B22CB" w:rsidRPr="00873637" w:rsidRDefault="006B22CB" w:rsidP="006B22CB">
      <w:pPr>
        <w:spacing w:after="0" w:line="240" w:lineRule="auto"/>
        <w:jc w:val="both"/>
        <w:rPr>
          <w:rFonts w:ascii="Times New Roman" w:eastAsia="Times New Roman" w:hAnsi="Times New Roman" w:cs="Times New Roman"/>
          <w:sz w:val="24"/>
          <w:szCs w:val="24"/>
          <w:lang w:eastAsia="ru-RU"/>
        </w:rPr>
      </w:pPr>
    </w:p>
    <w:p w:rsidR="006B22CB" w:rsidRPr="00873637" w:rsidRDefault="006B22CB" w:rsidP="006B22CB">
      <w:pPr>
        <w:spacing w:after="0" w:line="240" w:lineRule="auto"/>
        <w:ind w:firstLine="709"/>
        <w:contextualSpacing/>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1.1. </w:t>
      </w:r>
      <w:proofErr w:type="gramStart"/>
      <w:r w:rsidRPr="00873637">
        <w:rPr>
          <w:rFonts w:ascii="Times New Roman" w:eastAsia="Times New Roman" w:hAnsi="Times New Roman" w:cs="Times New Roman"/>
          <w:sz w:val="28"/>
          <w:szCs w:val="28"/>
          <w:lang w:eastAsia="ru-RU"/>
        </w:rPr>
        <w:t xml:space="preserve">Положение об отраслевой системе оплаты </w:t>
      </w:r>
      <w:r>
        <w:rPr>
          <w:rFonts w:ascii="Times New Roman" w:eastAsia="Times New Roman" w:hAnsi="Times New Roman" w:cs="Times New Roman"/>
          <w:sz w:val="28"/>
          <w:szCs w:val="28"/>
          <w:lang w:eastAsia="ru-RU"/>
        </w:rPr>
        <w:t xml:space="preserve">труда работников муниципальных </w:t>
      </w:r>
      <w:r w:rsidRPr="00873637">
        <w:rPr>
          <w:rFonts w:ascii="Times New Roman" w:eastAsia="Times New Roman" w:hAnsi="Times New Roman" w:cs="Times New Roman"/>
          <w:sz w:val="28"/>
          <w:szCs w:val="28"/>
          <w:lang w:eastAsia="ru-RU"/>
        </w:rPr>
        <w:t>образовательных организаций и муниципальных учреждений, подведомственных управлению образования администрации муниципального образования Брюховецкий район (далее - Положение) разработано в целях совершенствования оплаты труда работников муниципальных образовательных организаций и муниципальных учреждений, подведомственных управлению образования администрации муниципального образования Брюховецкий район (да</w:t>
      </w:r>
      <w:r>
        <w:rPr>
          <w:rFonts w:ascii="Times New Roman" w:eastAsia="Times New Roman" w:hAnsi="Times New Roman" w:cs="Times New Roman"/>
          <w:sz w:val="28"/>
          <w:szCs w:val="28"/>
          <w:lang w:eastAsia="ru-RU"/>
        </w:rPr>
        <w:t>лее соответственно – МОО и МУ), усиления материаль</w:t>
      </w:r>
      <w:r w:rsidRPr="00873637">
        <w:rPr>
          <w:rFonts w:ascii="Times New Roman" w:eastAsia="Times New Roman" w:hAnsi="Times New Roman" w:cs="Times New Roman"/>
          <w:sz w:val="28"/>
          <w:szCs w:val="28"/>
          <w:lang w:eastAsia="ru-RU"/>
        </w:rPr>
        <w:t>ной заинтересованности в повышении эффективности и результативности их труда.</w:t>
      </w:r>
      <w:proofErr w:type="gramEnd"/>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1.2. Положение устанавливает единые принципы </w:t>
      </w:r>
      <w:proofErr w:type="gramStart"/>
      <w:r w:rsidRPr="00873637">
        <w:rPr>
          <w:rFonts w:ascii="Times New Roman" w:eastAsia="Times New Roman" w:hAnsi="Times New Roman" w:cs="Times New Roman"/>
          <w:sz w:val="28"/>
          <w:szCs w:val="28"/>
          <w:lang w:eastAsia="ru-RU"/>
        </w:rPr>
        <w:t>построения системы оплаты труда работников</w:t>
      </w:r>
      <w:proofErr w:type="gramEnd"/>
      <w:r w:rsidRPr="008736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МОО и МУ.</w:t>
      </w:r>
    </w:p>
    <w:p w:rsidR="006B22CB" w:rsidRPr="00D6486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D64867">
        <w:rPr>
          <w:rFonts w:ascii="Times New Roman" w:eastAsia="Times New Roman" w:hAnsi="Times New Roman" w:cs="Times New Roman"/>
          <w:sz w:val="28"/>
          <w:szCs w:val="28"/>
          <w:lang w:eastAsia="ru-RU"/>
        </w:rPr>
        <w:t>1.3. Положение включает:</w:t>
      </w:r>
    </w:p>
    <w:p w:rsidR="006B22CB" w:rsidRPr="00D6486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D64867">
        <w:rPr>
          <w:rFonts w:ascii="Times New Roman" w:eastAsia="Times New Roman" w:hAnsi="Times New Roman" w:cs="Times New Roman"/>
          <w:sz w:val="28"/>
          <w:szCs w:val="28"/>
          <w:lang w:eastAsia="ru-RU"/>
        </w:rPr>
        <w:t>рекомендуемые базовые оклады (базовые должностные оклады), базовые ставки заработной платы;</w:t>
      </w:r>
    </w:p>
    <w:p w:rsidR="006B22CB" w:rsidRPr="00D6486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D64867">
        <w:rPr>
          <w:rFonts w:ascii="Times New Roman" w:eastAsia="Times New Roman" w:hAnsi="Times New Roman" w:cs="Times New Roman"/>
          <w:sz w:val="28"/>
          <w:szCs w:val="28"/>
          <w:lang w:eastAsia="ru-RU"/>
        </w:rPr>
        <w:t>порядок, условия установления и рекомендуемые размеры выплат компенсационного характера;</w:t>
      </w:r>
    </w:p>
    <w:p w:rsidR="006B22CB" w:rsidRPr="00D6486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D64867">
        <w:rPr>
          <w:rFonts w:ascii="Times New Roman" w:eastAsia="Times New Roman" w:hAnsi="Times New Roman" w:cs="Times New Roman"/>
          <w:sz w:val="28"/>
          <w:szCs w:val="28"/>
          <w:lang w:eastAsia="ru-RU"/>
        </w:rPr>
        <w:t>порядок, условия установления и рекомендуемые размеры выплат стимулирующего характера;</w:t>
      </w:r>
    </w:p>
    <w:p w:rsidR="006B22CB"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D64867">
        <w:rPr>
          <w:rFonts w:ascii="Times New Roman" w:eastAsia="Times New Roman" w:hAnsi="Times New Roman" w:cs="Times New Roman"/>
          <w:sz w:val="28"/>
          <w:szCs w:val="28"/>
          <w:lang w:eastAsia="ru-RU"/>
        </w:rPr>
        <w:t>условия оплаты труда руков</w:t>
      </w:r>
      <w:r>
        <w:rPr>
          <w:rFonts w:ascii="Times New Roman" w:eastAsia="Times New Roman" w:hAnsi="Times New Roman" w:cs="Times New Roman"/>
          <w:sz w:val="28"/>
          <w:szCs w:val="28"/>
          <w:lang w:eastAsia="ru-RU"/>
        </w:rPr>
        <w:t>одителей М</w:t>
      </w:r>
      <w:r w:rsidRPr="00D64867">
        <w:rPr>
          <w:rFonts w:ascii="Times New Roman" w:eastAsia="Times New Roman" w:hAnsi="Times New Roman" w:cs="Times New Roman"/>
          <w:sz w:val="28"/>
          <w:szCs w:val="28"/>
          <w:lang w:eastAsia="ru-RU"/>
        </w:rPr>
        <w:t xml:space="preserve">ОО и </w:t>
      </w:r>
      <w:r>
        <w:rPr>
          <w:rFonts w:ascii="Times New Roman" w:eastAsia="Times New Roman" w:hAnsi="Times New Roman" w:cs="Times New Roman"/>
          <w:sz w:val="28"/>
          <w:szCs w:val="28"/>
          <w:lang w:eastAsia="ru-RU"/>
        </w:rPr>
        <w:t>М</w:t>
      </w:r>
      <w:r w:rsidRPr="00D64867">
        <w:rPr>
          <w:rFonts w:ascii="Times New Roman" w:eastAsia="Times New Roman" w:hAnsi="Times New Roman" w:cs="Times New Roman"/>
          <w:sz w:val="28"/>
          <w:szCs w:val="28"/>
          <w:lang w:eastAsia="ru-RU"/>
        </w:rPr>
        <w:t>У.</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1.4.</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 xml:space="preserve">Оплата труда работников </w:t>
      </w:r>
      <w:r>
        <w:rPr>
          <w:rFonts w:ascii="Times New Roman" w:eastAsia="Times New Roman" w:hAnsi="Times New Roman" w:cs="Times New Roman"/>
          <w:sz w:val="28"/>
          <w:szCs w:val="28"/>
          <w:lang w:eastAsia="ru-RU"/>
        </w:rPr>
        <w:t>МОО и МУ устанавливается с учетом:</w:t>
      </w:r>
    </w:p>
    <w:p w:rsidR="006B22CB" w:rsidRPr="00873637" w:rsidRDefault="006B22CB" w:rsidP="006B22CB">
      <w:pPr>
        <w:tabs>
          <w:tab w:val="left" w:pos="1095"/>
        </w:tabs>
        <w:spacing w:after="0" w:line="240" w:lineRule="auto"/>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lastRenderedPageBreak/>
        <w:t>единого тарифно-квалификационного справоч</w:t>
      </w:r>
      <w:r>
        <w:rPr>
          <w:rFonts w:ascii="Times New Roman" w:eastAsia="Times New Roman" w:hAnsi="Times New Roman" w:cs="Times New Roman"/>
          <w:sz w:val="28"/>
          <w:szCs w:val="28"/>
          <w:lang w:eastAsia="ru-RU"/>
        </w:rPr>
        <w:t>ника работ и профессий рабочих;</w:t>
      </w:r>
    </w:p>
    <w:p w:rsidR="006B22CB"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единого квалификационного справочника должностей руководителей, специалистов и служащих</w:t>
      </w:r>
      <w:r>
        <w:rPr>
          <w:rFonts w:ascii="Times New Roman" w:eastAsia="Times New Roman" w:hAnsi="Times New Roman" w:cs="Times New Roman"/>
          <w:sz w:val="28"/>
          <w:szCs w:val="28"/>
          <w:lang w:eastAsia="ru-RU"/>
        </w:rPr>
        <w:t>;</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государственных гарантий по оплате труда; </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окладов (должностных окладов), ставок заработной платы по профессиональным квалификационным группам;</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перечня видов выплат компенсационного характера;</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перечня видов выплат стимулирующего характера; </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рекоме</w:t>
      </w:r>
      <w:r>
        <w:rPr>
          <w:rFonts w:ascii="Times New Roman" w:eastAsia="Times New Roman" w:hAnsi="Times New Roman" w:cs="Times New Roman"/>
          <w:sz w:val="28"/>
          <w:szCs w:val="28"/>
          <w:lang w:eastAsia="ru-RU"/>
        </w:rPr>
        <w:t xml:space="preserve">ндаций </w:t>
      </w:r>
      <w:proofErr w:type="gramStart"/>
      <w:r>
        <w:rPr>
          <w:rFonts w:ascii="Times New Roman" w:eastAsia="Times New Roman" w:hAnsi="Times New Roman" w:cs="Times New Roman"/>
          <w:sz w:val="28"/>
          <w:szCs w:val="28"/>
          <w:lang w:eastAsia="ru-RU"/>
        </w:rPr>
        <w:t>районной</w:t>
      </w:r>
      <w:proofErr w:type="gramEnd"/>
      <w:r w:rsidRPr="00873637">
        <w:rPr>
          <w:rFonts w:ascii="Times New Roman" w:eastAsia="Times New Roman" w:hAnsi="Times New Roman" w:cs="Times New Roman"/>
          <w:sz w:val="28"/>
          <w:szCs w:val="28"/>
          <w:lang w:eastAsia="ru-RU"/>
        </w:rPr>
        <w:t xml:space="preserve"> трехсторонней комиссии по регулированию                социально-трудовых отношений; </w:t>
      </w:r>
    </w:p>
    <w:p w:rsidR="006B22CB" w:rsidRPr="00873637" w:rsidRDefault="006B22CB" w:rsidP="006B22CB">
      <w:pPr>
        <w:tabs>
          <w:tab w:val="left" w:pos="109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согласования с краевой территориальной организацией Профсоюза                    работников народного образования и науки Российской Федерации.</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1.5. Условия оплаты труда работн</w:t>
      </w:r>
      <w:r>
        <w:rPr>
          <w:rFonts w:ascii="Times New Roman" w:eastAsia="Times New Roman" w:hAnsi="Times New Roman" w:cs="Times New Roman"/>
          <w:sz w:val="28"/>
          <w:szCs w:val="28"/>
          <w:lang w:eastAsia="ru-RU"/>
        </w:rPr>
        <w:t>ика, в том числе размер оклада (</w:t>
      </w:r>
      <w:r w:rsidRPr="00873637">
        <w:rPr>
          <w:rFonts w:ascii="Times New Roman" w:eastAsia="Times New Roman" w:hAnsi="Times New Roman" w:cs="Times New Roman"/>
          <w:sz w:val="28"/>
          <w:szCs w:val="28"/>
          <w:lang w:eastAsia="ru-RU"/>
        </w:rPr>
        <w:t>должностного оклада), ставки заработной платы, компенсационные и стимулирующие выплаты, показатели и критерии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1.6.</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1.7.</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 xml:space="preserve">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w:t>
      </w:r>
      <w:hyperlink r:id="rId10" w:history="1">
        <w:r w:rsidRPr="00873637">
          <w:rPr>
            <w:rFonts w:ascii="Times New Roman" w:eastAsia="Times New Roman" w:hAnsi="Times New Roman" w:cs="Times New Roman"/>
            <w:sz w:val="28"/>
            <w:szCs w:val="28"/>
            <w:lang w:eastAsia="ru-RU"/>
          </w:rPr>
          <w:t>Трудовым кодексом Российской Федерации</w:t>
        </w:r>
      </w:hyperlink>
      <w:r w:rsidRPr="00873637">
        <w:rPr>
          <w:rFonts w:ascii="Times New Roman" w:eastAsia="Times New Roman" w:hAnsi="Times New Roman" w:cs="Times New Roman"/>
          <w:sz w:val="28"/>
          <w:szCs w:val="28"/>
          <w:lang w:eastAsia="ru-RU"/>
        </w:rPr>
        <w:t>.</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1.8.</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 xml:space="preserve">Месячная заработная плата работников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отработавших норму рабочего времени и выполнивших нормы труда (трудовые обязанности), не может быть ниже утвержденного на краевом уровне минимального </w:t>
      </w:r>
      <w:proofErr w:type="gramStart"/>
      <w:r w:rsidRPr="00873637">
        <w:rPr>
          <w:rFonts w:ascii="Times New Roman" w:eastAsia="Times New Roman" w:hAnsi="Times New Roman" w:cs="Times New Roman"/>
          <w:sz w:val="28"/>
          <w:szCs w:val="28"/>
          <w:lang w:eastAsia="ru-RU"/>
        </w:rPr>
        <w:t>размера оплаты труда</w:t>
      </w:r>
      <w:proofErr w:type="gramEnd"/>
      <w:r w:rsidRPr="00873637">
        <w:rPr>
          <w:rFonts w:ascii="Times New Roman" w:eastAsia="Times New Roman" w:hAnsi="Times New Roman" w:cs="Times New Roman"/>
          <w:sz w:val="28"/>
          <w:szCs w:val="28"/>
          <w:lang w:eastAsia="ru-RU"/>
        </w:rPr>
        <w:t>.</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1.9. </w:t>
      </w:r>
      <w:proofErr w:type="gramStart"/>
      <w:r w:rsidRPr="00873637">
        <w:rPr>
          <w:rFonts w:ascii="Times New Roman" w:eastAsia="Times New Roman" w:hAnsi="Times New Roman" w:cs="Times New Roman"/>
          <w:sz w:val="28"/>
          <w:szCs w:val="28"/>
          <w:lang w:eastAsia="ru-RU"/>
        </w:rPr>
        <w:t xml:space="preserve">Заработная плата работников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(без учета премий и иных стимулирующих выплат), устанавливаемая в соответствии с локальными нормативными актами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муниципальных бюджетных учрежде</w:t>
      </w:r>
      <w:r>
        <w:rPr>
          <w:rFonts w:ascii="Times New Roman" w:eastAsia="Times New Roman" w:hAnsi="Times New Roman" w:cs="Times New Roman"/>
          <w:sz w:val="28"/>
          <w:szCs w:val="28"/>
          <w:lang w:eastAsia="ru-RU"/>
        </w:rPr>
        <w:t xml:space="preserve">ний на 1 декабря </w:t>
      </w:r>
      <w:r w:rsidRPr="00873637">
        <w:rPr>
          <w:rFonts w:ascii="Times New Roman" w:eastAsia="Times New Roman" w:hAnsi="Times New Roman" w:cs="Times New Roman"/>
          <w:sz w:val="28"/>
          <w:szCs w:val="28"/>
          <w:lang w:eastAsia="ru-RU"/>
        </w:rPr>
        <w:t>2008 года, при</w:t>
      </w:r>
      <w:proofErr w:type="gramEnd"/>
      <w:r w:rsidRPr="00873637">
        <w:rPr>
          <w:rFonts w:ascii="Times New Roman" w:eastAsia="Times New Roman" w:hAnsi="Times New Roman" w:cs="Times New Roman"/>
          <w:sz w:val="28"/>
          <w:szCs w:val="28"/>
          <w:lang w:eastAsia="ru-RU"/>
        </w:rPr>
        <w:t xml:space="preserve"> </w:t>
      </w:r>
      <w:proofErr w:type="gramStart"/>
      <w:r w:rsidRPr="00873637">
        <w:rPr>
          <w:rFonts w:ascii="Times New Roman" w:eastAsia="Times New Roman" w:hAnsi="Times New Roman" w:cs="Times New Roman"/>
          <w:sz w:val="28"/>
          <w:szCs w:val="28"/>
          <w:lang w:eastAsia="ru-RU"/>
        </w:rPr>
        <w:t>условии</w:t>
      </w:r>
      <w:proofErr w:type="gramEnd"/>
      <w:r w:rsidRPr="00873637">
        <w:rPr>
          <w:rFonts w:ascii="Times New Roman" w:eastAsia="Times New Roman" w:hAnsi="Times New Roman" w:cs="Times New Roman"/>
          <w:sz w:val="28"/>
          <w:szCs w:val="28"/>
          <w:lang w:eastAsia="ru-RU"/>
        </w:rPr>
        <w:t xml:space="preserve"> сохранения объема должностных обязанностей работников и выполнения ими работ той же квалификации.</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1.10.</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 xml:space="preserve">На основе настоящего Положения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разрабатывают положение об оплате труда, не противоречащее настоящему Положению и действующему законодательству в сфере труда.</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1.11. Оплата труда работников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производится в пределах фонда оплаты труда, утвержденного в бюджетной смете или плане финансово-</w:t>
      </w:r>
      <w:r w:rsidRPr="00873637">
        <w:rPr>
          <w:rFonts w:ascii="Times New Roman" w:eastAsia="Times New Roman" w:hAnsi="Times New Roman" w:cs="Times New Roman"/>
          <w:sz w:val="28"/>
          <w:szCs w:val="28"/>
          <w:lang w:eastAsia="ru-RU"/>
        </w:rPr>
        <w:lastRenderedPageBreak/>
        <w:t>хозяйственной деятельности образовательной организации на соответствующий финансовый год.</w:t>
      </w:r>
      <w:r w:rsidRPr="00873637">
        <w:rPr>
          <w:rFonts w:ascii="Times New Roman" w:eastAsia="Times New Roman" w:hAnsi="Times New Roman" w:cs="Times New Roman"/>
          <w:sz w:val="24"/>
          <w:szCs w:val="24"/>
          <w:lang w:eastAsia="ru-RU"/>
        </w:rPr>
        <w:t xml:space="preserve"> </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1.12. Объем бюджетных ассигнований на обеспечение выполнения             функций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в част</w:t>
      </w:r>
      <w:r>
        <w:rPr>
          <w:rFonts w:ascii="Times New Roman" w:eastAsia="Times New Roman" w:hAnsi="Times New Roman" w:cs="Times New Roman"/>
          <w:sz w:val="28"/>
          <w:szCs w:val="28"/>
          <w:lang w:eastAsia="ru-RU"/>
        </w:rPr>
        <w:t xml:space="preserve">и оплаты труда </w:t>
      </w:r>
      <w:r w:rsidRPr="00873637">
        <w:rPr>
          <w:rFonts w:ascii="Times New Roman" w:eastAsia="Times New Roman" w:hAnsi="Times New Roman" w:cs="Times New Roman"/>
          <w:sz w:val="28"/>
          <w:szCs w:val="28"/>
          <w:lang w:eastAsia="ru-RU"/>
        </w:rPr>
        <w:t>работников, предусматриваемый соответствующим главным распорядителям средств районного бюджета, может быть умен</w:t>
      </w:r>
      <w:r>
        <w:rPr>
          <w:rFonts w:ascii="Times New Roman" w:eastAsia="Times New Roman" w:hAnsi="Times New Roman" w:cs="Times New Roman"/>
          <w:sz w:val="28"/>
          <w:szCs w:val="28"/>
          <w:lang w:eastAsia="ru-RU"/>
        </w:rPr>
        <w:t>ьшен только при условии</w:t>
      </w:r>
      <w:r w:rsidRPr="00873637">
        <w:rPr>
          <w:rFonts w:ascii="Times New Roman" w:eastAsia="Times New Roman" w:hAnsi="Times New Roman" w:cs="Times New Roman"/>
          <w:sz w:val="28"/>
          <w:szCs w:val="28"/>
          <w:lang w:eastAsia="ru-RU"/>
        </w:rPr>
        <w:t xml:space="preserve"> уменьшения объема предоставляемых ими муниципальных услуг (сетевых показателей).</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При оптимизации штатного расписания и сохранении сетевых показателей фонд оплаты труда не уменьшается.</w:t>
      </w:r>
    </w:p>
    <w:p w:rsidR="006B22CB" w:rsidRPr="00873637" w:rsidRDefault="006B22CB" w:rsidP="006B22CB">
      <w:pPr>
        <w:tabs>
          <w:tab w:val="left" w:pos="1125"/>
        </w:tabs>
        <w:spacing w:after="0" w:line="240" w:lineRule="auto"/>
        <w:ind w:firstLine="709"/>
        <w:jc w:val="both"/>
        <w:rPr>
          <w:rFonts w:ascii="Times New Roman" w:eastAsia="Times New Roman" w:hAnsi="Times New Roman" w:cs="Times New Roman"/>
          <w:sz w:val="28"/>
          <w:szCs w:val="28"/>
          <w:lang w:eastAsia="ru-RU"/>
        </w:rPr>
      </w:pPr>
    </w:p>
    <w:p w:rsidR="006B22CB" w:rsidRPr="00873637" w:rsidRDefault="006B22CB" w:rsidP="006B22CB">
      <w:pPr>
        <w:tabs>
          <w:tab w:val="left" w:pos="1125"/>
        </w:tabs>
        <w:spacing w:after="0" w:line="240" w:lineRule="auto"/>
        <w:contextualSpacing/>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2. Порядок и условия оплаты труда</w:t>
      </w:r>
    </w:p>
    <w:p w:rsidR="006B22CB" w:rsidRPr="00873637" w:rsidRDefault="006B22CB" w:rsidP="006B22CB">
      <w:pPr>
        <w:tabs>
          <w:tab w:val="left" w:pos="1125"/>
        </w:tabs>
        <w:spacing w:after="0" w:line="240" w:lineRule="auto"/>
        <w:ind w:left="3479" w:firstLine="709"/>
        <w:contextualSpacing/>
        <w:jc w:val="center"/>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2.1. Рекомендуемые базовые оклады (базовые должностные оклады),     </w:t>
      </w:r>
      <w:r>
        <w:rPr>
          <w:rFonts w:ascii="Times New Roman" w:eastAsia="Times New Roman" w:hAnsi="Times New Roman" w:cs="Times New Roman"/>
          <w:sz w:val="28"/>
          <w:szCs w:val="28"/>
          <w:lang w:eastAsia="ru-RU"/>
        </w:rPr>
        <w:t>базовые ставки заработной платы: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2.1.1. По занимаемым должностям работников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(за исключением работников муниципальных учреждений дополнительного профессионального образования Краснодарского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2940"/>
      </w:tblGrid>
      <w:tr w:rsidR="006B22CB" w:rsidRPr="004D2649" w:rsidTr="006B22CB">
        <w:tc>
          <w:tcPr>
            <w:tcW w:w="6580" w:type="dxa"/>
            <w:tcBorders>
              <w:top w:val="nil"/>
              <w:left w:val="nil"/>
              <w:bottom w:val="nil"/>
              <w:right w:val="nil"/>
            </w:tcBorders>
          </w:tcPr>
          <w:p w:rsidR="006B22CB" w:rsidRPr="004D2649" w:rsidRDefault="006B22CB" w:rsidP="006B22CB">
            <w:pPr>
              <w:tabs>
                <w:tab w:val="left" w:pos="960"/>
              </w:tabs>
              <w:spacing w:after="0" w:line="240" w:lineRule="auto"/>
              <w:ind w:left="-108"/>
              <w:jc w:val="both"/>
              <w:rPr>
                <w:rFonts w:ascii="Times New Roman" w:eastAsia="Times New Roman" w:hAnsi="Times New Roman" w:cs="Times New Roman"/>
                <w:sz w:val="28"/>
                <w:szCs w:val="28"/>
                <w:lang w:eastAsia="ru-RU"/>
              </w:rPr>
            </w:pPr>
            <w:r w:rsidRPr="004D2649">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первого уровня</w:t>
            </w:r>
          </w:p>
        </w:tc>
        <w:tc>
          <w:tcPr>
            <w:tcW w:w="2940" w:type="dxa"/>
            <w:tcBorders>
              <w:top w:val="nil"/>
              <w:left w:val="nil"/>
              <w:bottom w:val="nil"/>
              <w:right w:val="nil"/>
            </w:tcBorders>
            <w:vAlign w:val="bottom"/>
          </w:tcPr>
          <w:p w:rsidR="006B22CB" w:rsidRPr="004D2649" w:rsidRDefault="006B22CB" w:rsidP="006B22CB">
            <w:pPr>
              <w:tabs>
                <w:tab w:val="left" w:pos="960"/>
              </w:tabs>
              <w:spacing w:after="0" w:line="240" w:lineRule="auto"/>
              <w:ind w:left="-108"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- 5629</w:t>
            </w:r>
            <w:r w:rsidRPr="004D2649">
              <w:rPr>
                <w:rFonts w:ascii="Times New Roman" w:eastAsia="Times New Roman" w:hAnsi="Times New Roman" w:cs="Times New Roman"/>
                <w:sz w:val="28"/>
                <w:szCs w:val="28"/>
                <w:lang w:eastAsia="ru-RU"/>
              </w:rPr>
              <w:t>,00 рублей;</w:t>
            </w:r>
          </w:p>
        </w:tc>
      </w:tr>
      <w:tr w:rsidR="006B22CB" w:rsidRPr="004D2649" w:rsidTr="006B22CB">
        <w:tc>
          <w:tcPr>
            <w:tcW w:w="6580" w:type="dxa"/>
            <w:tcBorders>
              <w:top w:val="nil"/>
              <w:left w:val="nil"/>
              <w:bottom w:val="nil"/>
              <w:right w:val="nil"/>
            </w:tcBorders>
          </w:tcPr>
          <w:p w:rsidR="006B22CB" w:rsidRPr="004D2649" w:rsidRDefault="006B22CB" w:rsidP="006B22CB">
            <w:pPr>
              <w:tabs>
                <w:tab w:val="left" w:pos="960"/>
              </w:tabs>
              <w:spacing w:after="0" w:line="240" w:lineRule="auto"/>
              <w:ind w:left="-108"/>
              <w:jc w:val="both"/>
              <w:rPr>
                <w:rFonts w:ascii="Times New Roman" w:eastAsia="Times New Roman" w:hAnsi="Times New Roman" w:cs="Times New Roman"/>
                <w:sz w:val="28"/>
                <w:szCs w:val="28"/>
                <w:lang w:eastAsia="ru-RU"/>
              </w:rPr>
            </w:pPr>
            <w:r w:rsidRPr="004D2649">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второго уровня</w:t>
            </w:r>
          </w:p>
        </w:tc>
        <w:tc>
          <w:tcPr>
            <w:tcW w:w="2940" w:type="dxa"/>
            <w:tcBorders>
              <w:top w:val="nil"/>
              <w:left w:val="nil"/>
              <w:bottom w:val="nil"/>
              <w:right w:val="nil"/>
            </w:tcBorders>
            <w:vAlign w:val="bottom"/>
          </w:tcPr>
          <w:p w:rsidR="006B22CB" w:rsidRPr="004D2649" w:rsidRDefault="006B22CB" w:rsidP="006B22CB">
            <w:pPr>
              <w:tabs>
                <w:tab w:val="left" w:pos="960"/>
              </w:tabs>
              <w:spacing w:after="0" w:line="240" w:lineRule="auto"/>
              <w:ind w:left="-108"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- 5919</w:t>
            </w:r>
            <w:r w:rsidRPr="004D2649">
              <w:rPr>
                <w:rFonts w:ascii="Times New Roman" w:eastAsia="Times New Roman" w:hAnsi="Times New Roman" w:cs="Times New Roman"/>
                <w:sz w:val="28"/>
                <w:szCs w:val="28"/>
                <w:lang w:eastAsia="ru-RU"/>
              </w:rPr>
              <w:t>,00 рубля;</w:t>
            </w:r>
          </w:p>
        </w:tc>
      </w:tr>
      <w:tr w:rsidR="006B22CB" w:rsidRPr="004D2649" w:rsidTr="006B22CB">
        <w:tc>
          <w:tcPr>
            <w:tcW w:w="6580" w:type="dxa"/>
            <w:tcBorders>
              <w:top w:val="nil"/>
              <w:left w:val="nil"/>
              <w:bottom w:val="nil"/>
              <w:right w:val="nil"/>
            </w:tcBorders>
          </w:tcPr>
          <w:p w:rsidR="006B22CB" w:rsidRPr="004D2649" w:rsidRDefault="006B22CB" w:rsidP="006B22CB">
            <w:pPr>
              <w:tabs>
                <w:tab w:val="left" w:pos="960"/>
              </w:tabs>
              <w:spacing w:after="0" w:line="240" w:lineRule="auto"/>
              <w:ind w:left="-108"/>
              <w:jc w:val="both"/>
              <w:rPr>
                <w:rFonts w:ascii="Times New Roman" w:eastAsia="Times New Roman" w:hAnsi="Times New Roman" w:cs="Times New Roman"/>
                <w:sz w:val="28"/>
                <w:szCs w:val="28"/>
                <w:lang w:eastAsia="ru-RU"/>
              </w:rPr>
            </w:pPr>
            <w:r w:rsidRPr="004D2649">
              <w:rPr>
                <w:rFonts w:ascii="Times New Roman" w:eastAsia="Times New Roman" w:hAnsi="Times New Roman" w:cs="Times New Roman"/>
                <w:sz w:val="28"/>
                <w:szCs w:val="28"/>
                <w:lang w:eastAsia="ru-RU"/>
              </w:rPr>
              <w:t>профессиональная квалификационная группа должностей педагогических работников</w:t>
            </w:r>
          </w:p>
        </w:tc>
        <w:tc>
          <w:tcPr>
            <w:tcW w:w="2940" w:type="dxa"/>
            <w:tcBorders>
              <w:top w:val="nil"/>
              <w:left w:val="nil"/>
              <w:bottom w:val="nil"/>
              <w:right w:val="nil"/>
            </w:tcBorders>
            <w:vAlign w:val="bottom"/>
          </w:tcPr>
          <w:p w:rsidR="006B22CB" w:rsidRPr="004D2649" w:rsidRDefault="006B22CB" w:rsidP="006B22CB">
            <w:pPr>
              <w:tabs>
                <w:tab w:val="left" w:pos="960"/>
              </w:tabs>
              <w:spacing w:after="0" w:line="240" w:lineRule="auto"/>
              <w:ind w:left="-108"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- 7502</w:t>
            </w:r>
            <w:r w:rsidRPr="004D2649">
              <w:rPr>
                <w:rFonts w:ascii="Times New Roman" w:eastAsia="Times New Roman" w:hAnsi="Times New Roman" w:cs="Times New Roman"/>
                <w:sz w:val="28"/>
                <w:szCs w:val="28"/>
                <w:lang w:eastAsia="ru-RU"/>
              </w:rPr>
              <w:t>,00 рубля;</w:t>
            </w:r>
          </w:p>
        </w:tc>
      </w:tr>
      <w:tr w:rsidR="006B22CB" w:rsidRPr="004D2649" w:rsidTr="006B22CB">
        <w:tc>
          <w:tcPr>
            <w:tcW w:w="6580" w:type="dxa"/>
            <w:tcBorders>
              <w:top w:val="nil"/>
              <w:left w:val="nil"/>
              <w:bottom w:val="nil"/>
              <w:right w:val="nil"/>
            </w:tcBorders>
          </w:tcPr>
          <w:p w:rsidR="006B22CB" w:rsidRPr="004D2649" w:rsidRDefault="006B22CB" w:rsidP="006B22CB">
            <w:pPr>
              <w:tabs>
                <w:tab w:val="left" w:pos="960"/>
              </w:tabs>
              <w:spacing w:after="0" w:line="240" w:lineRule="auto"/>
              <w:ind w:left="-108"/>
              <w:jc w:val="both"/>
              <w:rPr>
                <w:rFonts w:ascii="Times New Roman" w:eastAsia="Times New Roman" w:hAnsi="Times New Roman" w:cs="Times New Roman"/>
                <w:sz w:val="28"/>
                <w:szCs w:val="28"/>
                <w:lang w:eastAsia="ru-RU"/>
              </w:rPr>
            </w:pPr>
            <w:r w:rsidRPr="004D2649">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структурных подразделений</w:t>
            </w:r>
          </w:p>
        </w:tc>
        <w:tc>
          <w:tcPr>
            <w:tcW w:w="2940" w:type="dxa"/>
            <w:tcBorders>
              <w:top w:val="nil"/>
              <w:left w:val="nil"/>
              <w:bottom w:val="nil"/>
              <w:right w:val="nil"/>
            </w:tcBorders>
            <w:vAlign w:val="bottom"/>
          </w:tcPr>
          <w:p w:rsidR="006B22CB" w:rsidRPr="004D2649" w:rsidRDefault="006B22CB" w:rsidP="006B22CB">
            <w:pPr>
              <w:tabs>
                <w:tab w:val="left" w:pos="960"/>
              </w:tabs>
              <w:spacing w:after="0" w:line="240" w:lineRule="auto"/>
              <w:ind w:left="-108"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- 8904</w:t>
            </w:r>
            <w:r w:rsidRPr="004D2649">
              <w:rPr>
                <w:rFonts w:ascii="Times New Roman" w:eastAsia="Times New Roman" w:hAnsi="Times New Roman" w:cs="Times New Roman"/>
                <w:sz w:val="28"/>
                <w:szCs w:val="28"/>
                <w:lang w:eastAsia="ru-RU"/>
              </w:rPr>
              <w:t>,00 рублей.</w:t>
            </w:r>
          </w:p>
        </w:tc>
      </w:tr>
    </w:tbl>
    <w:p w:rsidR="006B22CB" w:rsidRPr="00190479"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sidRPr="00190479">
        <w:rPr>
          <w:rFonts w:ascii="Times New Roman" w:eastAsia="Times New Roman" w:hAnsi="Times New Roman" w:cs="Times New Roman"/>
          <w:sz w:val="28"/>
          <w:szCs w:val="28"/>
          <w:lang w:eastAsia="ru-RU"/>
        </w:rPr>
        <w:t xml:space="preserve">2.2. </w:t>
      </w:r>
      <w:proofErr w:type="gramStart"/>
      <w:r w:rsidRPr="00190479">
        <w:rPr>
          <w:rFonts w:ascii="Times New Roman" w:eastAsia="Times New Roman" w:hAnsi="Times New Roman" w:cs="Times New Roman"/>
          <w:sz w:val="28"/>
          <w:szCs w:val="28"/>
          <w:lang w:eastAsia="ru-RU"/>
        </w:rPr>
        <w:t>Рекомендуемые базовые оклады (базовые должностные оклады), базовые ставки заработной платы по профессиональным группам по за</w:t>
      </w:r>
      <w:r>
        <w:rPr>
          <w:rFonts w:ascii="Times New Roman" w:eastAsia="Times New Roman" w:hAnsi="Times New Roman" w:cs="Times New Roman"/>
          <w:sz w:val="28"/>
          <w:szCs w:val="28"/>
          <w:lang w:eastAsia="ru-RU"/>
        </w:rPr>
        <w:t>нимаемым должностям работников МОО и М</w:t>
      </w:r>
      <w:r w:rsidRPr="00190479">
        <w:rPr>
          <w:rFonts w:ascii="Times New Roman" w:eastAsia="Times New Roman" w:hAnsi="Times New Roman" w:cs="Times New Roman"/>
          <w:sz w:val="28"/>
          <w:szCs w:val="28"/>
          <w:lang w:eastAsia="ru-RU"/>
        </w:rPr>
        <w:t>У, оплата труда которым повышается в соответствии с указами Президента Российской Федерации</w:t>
      </w:r>
      <w:r>
        <w:rPr>
          <w:rFonts w:ascii="Times New Roman" w:eastAsia="Times New Roman" w:hAnsi="Times New Roman" w:cs="Times New Roman"/>
          <w:sz w:val="28"/>
          <w:szCs w:val="28"/>
          <w:lang w:eastAsia="ru-RU"/>
        </w:rPr>
        <w:t xml:space="preserve">       </w:t>
      </w:r>
      <w:r w:rsidRPr="00190479">
        <w:rPr>
          <w:rFonts w:ascii="Times New Roman" w:eastAsia="Times New Roman" w:hAnsi="Times New Roman" w:cs="Times New Roman"/>
          <w:sz w:val="28"/>
          <w:szCs w:val="28"/>
          <w:lang w:eastAsia="ru-RU"/>
        </w:rPr>
        <w:t xml:space="preserve"> </w:t>
      </w:r>
      <w:hyperlink r:id="rId11" w:history="1">
        <w:r w:rsidRPr="00185748">
          <w:rPr>
            <w:rStyle w:val="aa"/>
            <w:rFonts w:ascii="Times New Roman" w:eastAsia="Times New Roman" w:hAnsi="Times New Roman" w:cs="Times New Roman"/>
            <w:sz w:val="28"/>
            <w:szCs w:val="28"/>
            <w:lang w:eastAsia="ru-RU"/>
          </w:rPr>
          <w:t>от 7 мая 2012 года № 597</w:t>
        </w:r>
      </w:hyperlink>
      <w:r w:rsidRPr="00185748">
        <w:rPr>
          <w:rFonts w:ascii="Times New Roman" w:eastAsia="Times New Roman" w:hAnsi="Times New Roman" w:cs="Times New Roman"/>
          <w:sz w:val="28"/>
          <w:szCs w:val="28"/>
          <w:lang w:eastAsia="ru-RU"/>
        </w:rPr>
        <w:t xml:space="preserve"> «О мероприятиях по реализации государственной социальной политики», </w:t>
      </w:r>
      <w:hyperlink r:id="rId12" w:history="1">
        <w:r w:rsidRPr="00185748">
          <w:rPr>
            <w:rStyle w:val="aa"/>
            <w:rFonts w:ascii="Times New Roman" w:eastAsia="Times New Roman" w:hAnsi="Times New Roman" w:cs="Times New Roman"/>
            <w:sz w:val="28"/>
            <w:szCs w:val="28"/>
            <w:lang w:eastAsia="ru-RU"/>
          </w:rPr>
          <w:t>от 1 июня 2012 года № 761</w:t>
        </w:r>
      </w:hyperlink>
      <w:r w:rsidRPr="00185748">
        <w:rPr>
          <w:rFonts w:ascii="Times New Roman" w:eastAsia="Times New Roman" w:hAnsi="Times New Roman" w:cs="Times New Roman"/>
          <w:sz w:val="28"/>
          <w:szCs w:val="28"/>
          <w:lang w:eastAsia="ru-RU"/>
        </w:rPr>
        <w:t xml:space="preserve"> «О Национальной     стратегии действий в интересах детей на 2012 - 2017</w:t>
      </w:r>
      <w:proofErr w:type="gramEnd"/>
      <w:r w:rsidRPr="00185748">
        <w:rPr>
          <w:rFonts w:ascii="Times New Roman" w:eastAsia="Times New Roman" w:hAnsi="Times New Roman" w:cs="Times New Roman"/>
          <w:sz w:val="28"/>
          <w:szCs w:val="28"/>
          <w:lang w:eastAsia="ru-RU"/>
        </w:rPr>
        <w:t xml:space="preserve"> годы» и                                                </w:t>
      </w:r>
      <w:hyperlink r:id="rId13" w:history="1">
        <w:r w:rsidRPr="00185748">
          <w:rPr>
            <w:rStyle w:val="aa"/>
            <w:rFonts w:ascii="Times New Roman" w:eastAsia="Times New Roman" w:hAnsi="Times New Roman" w:cs="Times New Roman"/>
            <w:sz w:val="28"/>
            <w:szCs w:val="28"/>
            <w:lang w:eastAsia="ru-RU"/>
          </w:rPr>
          <w:t>от 28 декабря 2012 года № 1688</w:t>
        </w:r>
      </w:hyperlink>
      <w:r w:rsidRPr="00185748">
        <w:rPr>
          <w:rFonts w:ascii="Times New Roman" w:eastAsia="Times New Roman" w:hAnsi="Times New Roman" w:cs="Times New Roman"/>
          <w:sz w:val="28"/>
          <w:szCs w:val="28"/>
          <w:lang w:eastAsia="ru-RU"/>
        </w:rPr>
        <w:t xml:space="preserve"> «О </w:t>
      </w:r>
      <w:r w:rsidRPr="00190479">
        <w:rPr>
          <w:rFonts w:ascii="Times New Roman" w:eastAsia="Times New Roman" w:hAnsi="Times New Roman" w:cs="Times New Roman"/>
          <w:sz w:val="28"/>
          <w:szCs w:val="28"/>
          <w:lang w:eastAsia="ru-RU"/>
        </w:rPr>
        <w:t>некоторых мерах по реализации государственной политики в сфере защиты детей-сирот и детей, ост</w:t>
      </w:r>
      <w:r>
        <w:rPr>
          <w:rFonts w:ascii="Times New Roman" w:eastAsia="Times New Roman" w:hAnsi="Times New Roman" w:cs="Times New Roman"/>
          <w:sz w:val="28"/>
          <w:szCs w:val="28"/>
          <w:lang w:eastAsia="ru-RU"/>
        </w:rPr>
        <w:t>авшихся без попечения родителей»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2940"/>
      </w:tblGrid>
      <w:tr w:rsidR="006B22CB" w:rsidRPr="00190479" w:rsidTr="006B22CB">
        <w:tc>
          <w:tcPr>
            <w:tcW w:w="6580" w:type="dxa"/>
            <w:tcBorders>
              <w:top w:val="nil"/>
              <w:left w:val="nil"/>
              <w:bottom w:val="nil"/>
              <w:right w:val="nil"/>
            </w:tcBorders>
          </w:tcPr>
          <w:p w:rsidR="006B22CB" w:rsidRPr="00190479" w:rsidRDefault="006B22CB" w:rsidP="006B22CB">
            <w:pPr>
              <w:tabs>
                <w:tab w:val="left" w:pos="960"/>
              </w:tabs>
              <w:spacing w:after="0" w:line="240" w:lineRule="auto"/>
              <w:ind w:left="-108" w:firstLine="426"/>
              <w:jc w:val="both"/>
              <w:rPr>
                <w:rFonts w:ascii="Times New Roman" w:eastAsia="Times New Roman" w:hAnsi="Times New Roman" w:cs="Times New Roman"/>
                <w:sz w:val="28"/>
                <w:szCs w:val="28"/>
                <w:lang w:eastAsia="ru-RU"/>
              </w:rPr>
            </w:pPr>
            <w:r w:rsidRPr="00190479">
              <w:rPr>
                <w:rFonts w:ascii="Times New Roman" w:eastAsia="Times New Roman" w:hAnsi="Times New Roman" w:cs="Times New Roman"/>
                <w:sz w:val="28"/>
                <w:szCs w:val="28"/>
                <w:lang w:eastAsia="ru-RU"/>
              </w:rPr>
              <w:t>профессиональной квалификационной группы должностей педагогического персонала</w:t>
            </w:r>
          </w:p>
        </w:tc>
        <w:tc>
          <w:tcPr>
            <w:tcW w:w="2940" w:type="dxa"/>
            <w:tcBorders>
              <w:top w:val="nil"/>
              <w:left w:val="nil"/>
              <w:bottom w:val="nil"/>
              <w:right w:val="nil"/>
            </w:tcBorders>
            <w:vAlign w:val="bottom"/>
          </w:tcPr>
          <w:p w:rsidR="006B22CB" w:rsidRPr="00190479" w:rsidRDefault="006B22CB" w:rsidP="006B22CB">
            <w:pPr>
              <w:tabs>
                <w:tab w:val="left" w:pos="960"/>
              </w:tabs>
              <w:spacing w:after="0" w:line="240" w:lineRule="auto"/>
              <w:ind w:firstLine="426"/>
              <w:jc w:val="right"/>
              <w:rPr>
                <w:rFonts w:ascii="Times New Roman" w:eastAsia="Times New Roman" w:hAnsi="Times New Roman" w:cs="Times New Roman"/>
                <w:sz w:val="28"/>
                <w:szCs w:val="28"/>
                <w:lang w:eastAsia="ru-RU"/>
              </w:rPr>
            </w:pPr>
            <w:r w:rsidRPr="00190479">
              <w:rPr>
                <w:rFonts w:ascii="Times New Roman" w:eastAsia="Times New Roman" w:hAnsi="Times New Roman" w:cs="Times New Roman"/>
                <w:sz w:val="28"/>
                <w:szCs w:val="28"/>
                <w:lang w:eastAsia="ru-RU"/>
              </w:rPr>
              <w:t>- 6723,00 рубля.</w:t>
            </w:r>
          </w:p>
        </w:tc>
      </w:tr>
    </w:tbl>
    <w:p w:rsidR="006B22CB"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873637">
        <w:rPr>
          <w:rFonts w:ascii="Times New Roman" w:eastAsia="Times New Roman" w:hAnsi="Times New Roman" w:cs="Times New Roman"/>
          <w:sz w:val="28"/>
          <w:szCs w:val="28"/>
          <w:lang w:eastAsia="ru-RU"/>
        </w:rPr>
        <w:t xml:space="preserve">. Базовые оклады (базовые должностные оклады), базовые ставки                  заработной платы работников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определяются руководителем муниципальной образователь</w:t>
      </w:r>
      <w:r>
        <w:rPr>
          <w:rFonts w:ascii="Times New Roman" w:eastAsia="Times New Roman" w:hAnsi="Times New Roman" w:cs="Times New Roman"/>
          <w:sz w:val="28"/>
          <w:szCs w:val="28"/>
          <w:lang w:eastAsia="ru-RU"/>
        </w:rPr>
        <w:t xml:space="preserve">ной организации на </w:t>
      </w:r>
      <w:r w:rsidRPr="00873637">
        <w:rPr>
          <w:rFonts w:ascii="Times New Roman" w:eastAsia="Times New Roman" w:hAnsi="Times New Roman" w:cs="Times New Roman"/>
          <w:sz w:val="28"/>
          <w:szCs w:val="28"/>
          <w:lang w:eastAsia="ru-RU"/>
        </w:rPr>
        <w:t xml:space="preserve">основе требований к </w:t>
      </w:r>
      <w:r w:rsidRPr="00873637">
        <w:rPr>
          <w:rFonts w:ascii="Times New Roman" w:eastAsia="Times New Roman" w:hAnsi="Times New Roman" w:cs="Times New Roman"/>
          <w:sz w:val="28"/>
          <w:szCs w:val="28"/>
          <w:lang w:eastAsia="ru-RU"/>
        </w:rPr>
        <w:lastRenderedPageBreak/>
        <w:t>профессиональной подготовке</w:t>
      </w:r>
      <w:r>
        <w:rPr>
          <w:rFonts w:ascii="Times New Roman" w:eastAsia="Times New Roman" w:hAnsi="Times New Roman" w:cs="Times New Roman"/>
          <w:sz w:val="28"/>
          <w:szCs w:val="28"/>
          <w:lang w:eastAsia="ru-RU"/>
        </w:rPr>
        <w:t xml:space="preserve"> и уровню квалификации,</w:t>
      </w:r>
      <w:r w:rsidRPr="00873637">
        <w:rPr>
          <w:rFonts w:ascii="Times New Roman" w:eastAsia="Times New Roman" w:hAnsi="Times New Roman" w:cs="Times New Roman"/>
          <w:sz w:val="28"/>
          <w:szCs w:val="28"/>
          <w:lang w:eastAsia="ru-RU"/>
        </w:rPr>
        <w:t xml:space="preserve"> которые необходимы для осуществления соответствующей</w:t>
      </w:r>
      <w:r>
        <w:rPr>
          <w:rFonts w:ascii="Times New Roman" w:eastAsia="Times New Roman" w:hAnsi="Times New Roman" w:cs="Times New Roman"/>
          <w:sz w:val="28"/>
          <w:szCs w:val="28"/>
          <w:lang w:eastAsia="ru-RU"/>
        </w:rPr>
        <w:t xml:space="preserve"> профессиональной деятельности.</w:t>
      </w:r>
    </w:p>
    <w:p w:rsidR="006B22CB" w:rsidRPr="00873637"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На основе расчетов и в пределах средств, предусмотренных на оплату труда работников, руководитель </w:t>
      </w:r>
      <w:r>
        <w:rPr>
          <w:rFonts w:ascii="Times New Roman" w:eastAsia="Times New Roman" w:hAnsi="Times New Roman" w:cs="Times New Roman"/>
          <w:sz w:val="28"/>
          <w:szCs w:val="28"/>
          <w:lang w:eastAsia="ru-RU"/>
        </w:rPr>
        <w:t xml:space="preserve">учреждения </w:t>
      </w:r>
      <w:r w:rsidRPr="00873637">
        <w:rPr>
          <w:rFonts w:ascii="Times New Roman" w:eastAsia="Times New Roman" w:hAnsi="Times New Roman" w:cs="Times New Roman"/>
          <w:sz w:val="28"/>
          <w:szCs w:val="28"/>
          <w:lang w:eastAsia="ru-RU"/>
        </w:rPr>
        <w:t xml:space="preserve">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установленному по профессиональным квалификационным группам, и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w:t>
      </w:r>
    </w:p>
    <w:p w:rsidR="006B22CB" w:rsidRPr="00873637"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Рекомендуемые </w:t>
      </w:r>
      <w:r w:rsidRPr="00873637">
        <w:rPr>
          <w:rFonts w:ascii="Times New Roman" w:eastAsia="Times New Roman" w:hAnsi="Times New Roman" w:cs="Times New Roman"/>
          <w:sz w:val="28"/>
          <w:szCs w:val="28"/>
          <w:lang w:eastAsia="ru-RU"/>
        </w:rPr>
        <w:t xml:space="preserve"> размеры базовых окладов (базовых должностных окладов), базовых ставок заработной платы по профессиональным квалификационным группам и рекомендуемые размеры повышающих коэффициентов к минимальным размерам базовых окладов (базовых должностных окладов), базовым ставкам заработной платы отражены в приложении № 1 к настоящему Положению.</w:t>
      </w:r>
    </w:p>
    <w:p w:rsidR="006B22CB" w:rsidRDefault="006B22CB" w:rsidP="006B22CB">
      <w:pPr>
        <w:tabs>
          <w:tab w:val="left" w:pos="9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w:t>
      </w:r>
      <w:r w:rsidRPr="00873637">
        <w:rPr>
          <w:rFonts w:ascii="Times New Roman" w:eastAsia="Times New Roman" w:hAnsi="Times New Roman" w:cs="Times New Roman"/>
          <w:sz w:val="28"/>
          <w:szCs w:val="28"/>
          <w:lang w:eastAsia="ru-RU"/>
        </w:rPr>
        <w:t xml:space="preserve">. Оплата </w:t>
      </w:r>
      <w:r>
        <w:rPr>
          <w:rFonts w:ascii="Times New Roman" w:eastAsia="Times New Roman" w:hAnsi="Times New Roman" w:cs="Times New Roman"/>
          <w:sz w:val="28"/>
          <w:szCs w:val="28"/>
          <w:lang w:eastAsia="ru-RU"/>
        </w:rPr>
        <w:t>труда педагогических работников МУ</w:t>
      </w:r>
      <w:r w:rsidRPr="00873637">
        <w:rPr>
          <w:rFonts w:ascii="Times New Roman" w:eastAsia="Times New Roman" w:hAnsi="Times New Roman" w:cs="Times New Roman"/>
          <w:sz w:val="28"/>
          <w:szCs w:val="28"/>
          <w:lang w:eastAsia="ru-RU"/>
        </w:rPr>
        <w:t xml:space="preserve"> дополнительного профессионального образования, не отно</w:t>
      </w:r>
      <w:r>
        <w:rPr>
          <w:rFonts w:ascii="Times New Roman" w:eastAsia="Times New Roman" w:hAnsi="Times New Roman" w:cs="Times New Roman"/>
          <w:sz w:val="28"/>
          <w:szCs w:val="28"/>
          <w:lang w:eastAsia="ru-RU"/>
        </w:rPr>
        <w:t>сящихся к должностям работников МУ</w:t>
      </w:r>
      <w:r w:rsidRPr="00873637">
        <w:rPr>
          <w:rFonts w:ascii="Times New Roman" w:eastAsia="Times New Roman" w:hAnsi="Times New Roman" w:cs="Times New Roman"/>
          <w:sz w:val="28"/>
          <w:szCs w:val="28"/>
          <w:lang w:eastAsia="ru-RU"/>
        </w:rPr>
        <w:t xml:space="preserve"> дополнительного профессионального образования, осуществляется в соответствии с профессиональными квалификационными группами должностей работников </w:t>
      </w:r>
      <w:r>
        <w:rPr>
          <w:rFonts w:ascii="Times New Roman" w:eastAsia="Times New Roman" w:hAnsi="Times New Roman" w:cs="Times New Roman"/>
          <w:sz w:val="28"/>
          <w:szCs w:val="28"/>
          <w:lang w:eastAsia="ru-RU"/>
        </w:rPr>
        <w:t xml:space="preserve">МОО и МУ образования </w:t>
      </w:r>
      <w:r w:rsidRPr="00873637">
        <w:rPr>
          <w:rFonts w:ascii="Times New Roman" w:eastAsia="Times New Roman" w:hAnsi="Times New Roman" w:cs="Times New Roman"/>
          <w:sz w:val="28"/>
          <w:szCs w:val="28"/>
          <w:lang w:eastAsia="ru-RU"/>
        </w:rPr>
        <w:t>(пункт 1 приложения № 1).</w:t>
      </w:r>
    </w:p>
    <w:p w:rsidR="006B22CB" w:rsidRPr="00873637" w:rsidRDefault="006B22CB" w:rsidP="006B22CB">
      <w:pPr>
        <w:tabs>
          <w:tab w:val="left" w:pos="960"/>
        </w:tabs>
        <w:spacing w:after="0" w:line="240" w:lineRule="auto"/>
        <w:ind w:firstLine="709"/>
        <w:jc w:val="both"/>
        <w:rPr>
          <w:rFonts w:ascii="Times New Roman" w:eastAsia="Times New Roman" w:hAnsi="Times New Roman" w:cs="Times New Roman"/>
          <w:b/>
          <w:sz w:val="24"/>
          <w:szCs w:val="24"/>
          <w:lang w:eastAsia="ru-RU"/>
        </w:rPr>
      </w:pPr>
      <w:r w:rsidRPr="00873637">
        <w:rPr>
          <w:rFonts w:ascii="Times New Roman" w:eastAsia="Times New Roman" w:hAnsi="Times New Roman" w:cs="Times New Roman"/>
          <w:sz w:val="28"/>
          <w:szCs w:val="28"/>
          <w:lang w:eastAsia="ru-RU"/>
        </w:rPr>
        <w:t>Оплата труда медицинских, библиотечных и других работников, не относящихся к сфере образования, осуществляется в соответствии с отраслевыми условиями оплаты труда, установленными в Краснодарском крае.</w:t>
      </w:r>
    </w:p>
    <w:p w:rsidR="006B22CB" w:rsidRPr="00873637"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Компенсационные и стимулирующие выплаты указанным работникам производятся по условиям оплаты труда учреждений, в которых они работают.</w:t>
      </w:r>
    </w:p>
    <w:p w:rsidR="006B22CB" w:rsidRPr="00873637" w:rsidRDefault="006B22CB" w:rsidP="006B22CB">
      <w:pPr>
        <w:tabs>
          <w:tab w:val="left" w:pos="9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873637">
        <w:rPr>
          <w:rFonts w:ascii="Times New Roman" w:eastAsia="Times New Roman" w:hAnsi="Times New Roman" w:cs="Times New Roman"/>
          <w:sz w:val="28"/>
          <w:szCs w:val="28"/>
          <w:lang w:eastAsia="ru-RU"/>
        </w:rPr>
        <w:t xml:space="preserve">. </w:t>
      </w:r>
      <w:proofErr w:type="gramStart"/>
      <w:r w:rsidRPr="00873637">
        <w:rPr>
          <w:rFonts w:ascii="Times New Roman" w:eastAsia="Times New Roman" w:hAnsi="Times New Roman" w:cs="Times New Roman"/>
          <w:sz w:val="28"/>
          <w:szCs w:val="28"/>
          <w:lang w:eastAsia="ru-RU"/>
        </w:rPr>
        <w:t xml:space="preserve">Установление базовых окладов работникам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должности которых не в</w:t>
      </w:r>
      <w:r>
        <w:rPr>
          <w:rFonts w:ascii="Times New Roman" w:eastAsia="Times New Roman" w:hAnsi="Times New Roman" w:cs="Times New Roman"/>
          <w:sz w:val="28"/>
          <w:szCs w:val="28"/>
          <w:lang w:eastAsia="ru-RU"/>
        </w:rPr>
        <w:t xml:space="preserve">ключены в пункты 2.1 и 2.2 </w:t>
      </w:r>
      <w:r w:rsidRPr="00873637">
        <w:rPr>
          <w:rFonts w:ascii="Times New Roman" w:eastAsia="Times New Roman" w:hAnsi="Times New Roman" w:cs="Times New Roman"/>
          <w:sz w:val="28"/>
          <w:szCs w:val="28"/>
          <w:lang w:eastAsia="ru-RU"/>
        </w:rPr>
        <w:t>настоящего Положения, производится в соответствии с профессиональными квалификационными группами общих п</w:t>
      </w:r>
      <w:r>
        <w:rPr>
          <w:rFonts w:ascii="Times New Roman" w:eastAsia="Times New Roman" w:hAnsi="Times New Roman" w:cs="Times New Roman"/>
          <w:sz w:val="28"/>
          <w:szCs w:val="28"/>
          <w:lang w:eastAsia="ru-RU"/>
        </w:rPr>
        <w:t>рофессий рабочих муниципальных учреждений муниципального образования Брюховецкий район</w:t>
      </w:r>
      <w:r w:rsidRPr="00873637">
        <w:rPr>
          <w:rFonts w:ascii="Times New Roman" w:eastAsia="Times New Roman" w:hAnsi="Times New Roman" w:cs="Times New Roman"/>
          <w:sz w:val="28"/>
          <w:szCs w:val="28"/>
          <w:lang w:eastAsia="ru-RU"/>
        </w:rPr>
        <w:t xml:space="preserve"> и профессиональными квалификационными группами общеотраслевых должностей руководителе</w:t>
      </w:r>
      <w:r>
        <w:rPr>
          <w:rFonts w:ascii="Times New Roman" w:eastAsia="Times New Roman" w:hAnsi="Times New Roman" w:cs="Times New Roman"/>
          <w:sz w:val="28"/>
          <w:szCs w:val="28"/>
          <w:lang w:eastAsia="ru-RU"/>
        </w:rPr>
        <w:t xml:space="preserve">й, специалистов и служащих муниципальных учреждений муниципального образования Брюховецкий район, утвержденными постановлением </w:t>
      </w:r>
      <w:r w:rsidRPr="00873637">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муниципального образования Брюховецкий район от 30 декабря</w:t>
      </w:r>
      <w:proofErr w:type="gramEnd"/>
      <w:r>
        <w:rPr>
          <w:rFonts w:ascii="Times New Roman" w:eastAsia="Times New Roman" w:hAnsi="Times New Roman" w:cs="Times New Roman"/>
          <w:sz w:val="28"/>
          <w:szCs w:val="28"/>
          <w:lang w:eastAsia="ru-RU"/>
        </w:rPr>
        <w:t xml:space="preserve"> 2008 года № 1563 «О введении отраслевых </w:t>
      </w:r>
      <w:proofErr w:type="gramStart"/>
      <w:r>
        <w:rPr>
          <w:rFonts w:ascii="Times New Roman" w:eastAsia="Times New Roman" w:hAnsi="Times New Roman" w:cs="Times New Roman"/>
          <w:sz w:val="28"/>
          <w:szCs w:val="28"/>
          <w:lang w:eastAsia="ru-RU"/>
        </w:rPr>
        <w:t>систем оплаты труда работников учреждений</w:t>
      </w:r>
      <w:proofErr w:type="gramEnd"/>
      <w:r>
        <w:rPr>
          <w:rFonts w:ascii="Times New Roman" w:eastAsia="Times New Roman" w:hAnsi="Times New Roman" w:cs="Times New Roman"/>
          <w:sz w:val="28"/>
          <w:szCs w:val="28"/>
          <w:lang w:eastAsia="ru-RU"/>
        </w:rPr>
        <w:t xml:space="preserve"> муниципального образования Брюховецкий район».</w:t>
      </w:r>
    </w:p>
    <w:p w:rsidR="006B22CB"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873637">
        <w:rPr>
          <w:rFonts w:ascii="Times New Roman" w:eastAsia="Times New Roman" w:hAnsi="Times New Roman" w:cs="Times New Roman"/>
          <w:sz w:val="28"/>
          <w:szCs w:val="28"/>
          <w:lang w:eastAsia="ru-RU"/>
        </w:rPr>
        <w:t>.</w:t>
      </w:r>
      <w:r w:rsidRPr="00873637">
        <w:rPr>
          <w:rFonts w:ascii="Times New Roman" w:eastAsia="Times New Roman" w:hAnsi="Times New Roman" w:cs="Times New Roman"/>
          <w:sz w:val="24"/>
          <w:szCs w:val="24"/>
          <w:lang w:eastAsia="ru-RU"/>
        </w:rPr>
        <w:t xml:space="preserve"> </w:t>
      </w:r>
      <w:proofErr w:type="gramStart"/>
      <w:r w:rsidRPr="00873637">
        <w:rPr>
          <w:rFonts w:ascii="Times New Roman" w:eastAsia="Times New Roman" w:hAnsi="Times New Roman" w:cs="Times New Roman"/>
          <w:sz w:val="28"/>
          <w:szCs w:val="28"/>
          <w:lang w:eastAsia="ru-RU"/>
        </w:rPr>
        <w:t xml:space="preserve">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14" w:history="1">
        <w:r w:rsidRPr="00873637">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22 декабря 2014 года № 1601                             </w:t>
        </w:r>
        <w:r w:rsidRPr="00873637">
          <w:rPr>
            <w:rFonts w:ascii="Times New Roman" w:eastAsia="Times New Roman" w:hAnsi="Times New Roman" w:cs="Times New Roman"/>
            <w:sz w:val="28"/>
            <w:szCs w:val="28"/>
            <w:lang w:eastAsia="ru-RU"/>
          </w:rPr>
          <w:lastRenderedPageBreak/>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sidRPr="00873637">
          <w:rPr>
            <w:rFonts w:ascii="Times New Roman" w:eastAsia="Times New Roman" w:hAnsi="Times New Roman" w:cs="Times New Roman"/>
            <w:sz w:val="28"/>
            <w:szCs w:val="28"/>
            <w:lang w:eastAsia="ru-RU"/>
          </w:rPr>
          <w:t xml:space="preserve"> учебной нагрузки педагогических работников, ог</w:t>
        </w:r>
        <w:r>
          <w:rPr>
            <w:rFonts w:ascii="Times New Roman" w:eastAsia="Times New Roman" w:hAnsi="Times New Roman" w:cs="Times New Roman"/>
            <w:sz w:val="28"/>
            <w:szCs w:val="28"/>
            <w:lang w:eastAsia="ru-RU"/>
          </w:rPr>
          <w:t>овариваемой в трудовом договоре</w:t>
        </w:r>
        <w:r w:rsidRPr="00873637">
          <w:rPr>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w:t>
      </w:r>
    </w:p>
    <w:p w:rsidR="006B22CB" w:rsidRPr="00873637"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sidRPr="00F72954">
        <w:rPr>
          <w:rFonts w:ascii="Times New Roman" w:eastAsia="Times New Roman" w:hAnsi="Times New Roman" w:cs="Times New Roman"/>
          <w:sz w:val="28"/>
          <w:szCs w:val="28"/>
          <w:lang w:eastAsia="ru-RU"/>
        </w:rPr>
        <w:t xml:space="preserve">2.7. Особенности установления объема учебной нагрузки преподавателей государственных профессиональных образовательных организаций (за исключением преподавателей педагогических колледжей, к которым применяется порядок исчисления заработной платы, предусмотренный для учителей) предусмотрены в </w:t>
      </w:r>
      <w:hyperlink w:anchor="sub_120" w:history="1">
        <w:r>
          <w:rPr>
            <w:rStyle w:val="aa"/>
            <w:rFonts w:ascii="Times New Roman" w:eastAsia="Times New Roman" w:hAnsi="Times New Roman" w:cs="Times New Roman"/>
            <w:sz w:val="28"/>
            <w:szCs w:val="28"/>
            <w:lang w:eastAsia="ru-RU"/>
          </w:rPr>
          <w:t>приложении №</w:t>
        </w:r>
        <w:r w:rsidRPr="00361D45">
          <w:rPr>
            <w:rStyle w:val="aa"/>
            <w:rFonts w:ascii="Times New Roman" w:eastAsia="Times New Roman" w:hAnsi="Times New Roman" w:cs="Times New Roman"/>
            <w:sz w:val="28"/>
            <w:szCs w:val="28"/>
            <w:lang w:eastAsia="ru-RU"/>
          </w:rPr>
          <w:t xml:space="preserve"> 2</w:t>
        </w:r>
      </w:hyperlink>
      <w:r w:rsidRPr="00F72954">
        <w:rPr>
          <w:rFonts w:ascii="Times New Roman" w:eastAsia="Times New Roman" w:hAnsi="Times New Roman" w:cs="Times New Roman"/>
          <w:sz w:val="28"/>
          <w:szCs w:val="28"/>
          <w:lang w:eastAsia="ru-RU"/>
        </w:rPr>
        <w:t xml:space="preserve"> к настоящему Положению.</w:t>
      </w:r>
    </w:p>
    <w:p w:rsidR="006B22CB" w:rsidRPr="00873637"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873637">
        <w:rPr>
          <w:rFonts w:ascii="Times New Roman" w:eastAsia="Times New Roman" w:hAnsi="Times New Roman" w:cs="Times New Roman"/>
          <w:sz w:val="28"/>
          <w:szCs w:val="28"/>
          <w:lang w:eastAsia="ru-RU"/>
        </w:rPr>
        <w:t xml:space="preserve">. Порядок исчисления заработной платы педагогическим работникам </w:t>
      </w:r>
      <w:r>
        <w:rPr>
          <w:rFonts w:ascii="Times New Roman" w:eastAsia="Times New Roman" w:hAnsi="Times New Roman" w:cs="Times New Roman"/>
          <w:sz w:val="28"/>
          <w:szCs w:val="28"/>
          <w:lang w:eastAsia="ru-RU"/>
        </w:rPr>
        <w:t xml:space="preserve">МОО и МУ </w:t>
      </w:r>
      <w:r w:rsidRPr="00873637">
        <w:rPr>
          <w:rFonts w:ascii="Times New Roman" w:eastAsia="Times New Roman" w:hAnsi="Times New Roman" w:cs="Times New Roman"/>
          <w:sz w:val="28"/>
          <w:szCs w:val="28"/>
          <w:lang w:eastAsia="ru-RU"/>
        </w:rPr>
        <w:t xml:space="preserve">устанавливается </w:t>
      </w:r>
      <w:r>
        <w:rPr>
          <w:rFonts w:ascii="Times New Roman" w:eastAsia="Times New Roman" w:hAnsi="Times New Roman" w:cs="Times New Roman"/>
          <w:sz w:val="28"/>
          <w:szCs w:val="28"/>
          <w:lang w:eastAsia="ru-RU"/>
        </w:rPr>
        <w:t>в соответствии с приложением № 3</w:t>
      </w:r>
      <w:r w:rsidRPr="00873637">
        <w:rPr>
          <w:rFonts w:ascii="Times New Roman" w:eastAsia="Times New Roman" w:hAnsi="Times New Roman" w:cs="Times New Roman"/>
          <w:sz w:val="28"/>
          <w:szCs w:val="28"/>
          <w:lang w:eastAsia="ru-RU"/>
        </w:rPr>
        <w:t xml:space="preserve"> к настоящему Положению.</w:t>
      </w:r>
    </w:p>
    <w:p w:rsidR="006B22CB" w:rsidRPr="00873637"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873637">
        <w:rPr>
          <w:rFonts w:ascii="Times New Roman" w:eastAsia="Times New Roman" w:hAnsi="Times New Roman" w:cs="Times New Roman"/>
          <w:sz w:val="28"/>
          <w:szCs w:val="28"/>
          <w:lang w:eastAsia="ru-RU"/>
        </w:rPr>
        <w:t xml:space="preserve">. Порядок и условия почасовой оплаты работников </w:t>
      </w:r>
      <w:r>
        <w:rPr>
          <w:rFonts w:ascii="Times New Roman" w:eastAsia="Times New Roman" w:hAnsi="Times New Roman"/>
          <w:sz w:val="28"/>
          <w:szCs w:val="28"/>
          <w:lang w:eastAsia="ru-RU"/>
        </w:rPr>
        <w:t>МОО и МУ</w:t>
      </w:r>
      <w:r w:rsidRPr="00873637">
        <w:rPr>
          <w:rFonts w:ascii="Times New Roman" w:eastAsia="Times New Roman" w:hAnsi="Times New Roman" w:cs="Times New Roman"/>
          <w:sz w:val="28"/>
          <w:szCs w:val="28"/>
          <w:lang w:eastAsia="ru-RU"/>
        </w:rPr>
        <w:t xml:space="preserve"> устанавливаются </w:t>
      </w:r>
      <w:r>
        <w:rPr>
          <w:rFonts w:ascii="Times New Roman" w:eastAsia="Times New Roman" w:hAnsi="Times New Roman" w:cs="Times New Roman"/>
          <w:sz w:val="28"/>
          <w:szCs w:val="28"/>
          <w:lang w:eastAsia="ru-RU"/>
        </w:rPr>
        <w:t>в соответствии с приложением № 4</w:t>
      </w:r>
      <w:r w:rsidRPr="00873637">
        <w:rPr>
          <w:rFonts w:ascii="Times New Roman" w:eastAsia="Times New Roman" w:hAnsi="Times New Roman" w:cs="Times New Roman"/>
          <w:sz w:val="28"/>
          <w:szCs w:val="28"/>
          <w:lang w:eastAsia="ru-RU"/>
        </w:rPr>
        <w:t xml:space="preserve"> к настоящему Положению.</w:t>
      </w:r>
    </w:p>
    <w:p w:rsidR="006B22CB" w:rsidRPr="00873637"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873637">
        <w:rPr>
          <w:rFonts w:ascii="Times New Roman" w:eastAsia="Times New Roman" w:hAnsi="Times New Roman" w:cs="Times New Roman"/>
          <w:sz w:val="28"/>
          <w:szCs w:val="28"/>
          <w:lang w:eastAsia="ru-RU"/>
        </w:rPr>
        <w:t>. Перечень учреждений, организаций и должностей, время работы в которых засчитывается в педагогический стаж работников образования,                    отражены в прилож</w:t>
      </w:r>
      <w:r>
        <w:rPr>
          <w:rFonts w:ascii="Times New Roman" w:eastAsia="Times New Roman" w:hAnsi="Times New Roman" w:cs="Times New Roman"/>
          <w:sz w:val="28"/>
          <w:szCs w:val="28"/>
          <w:lang w:eastAsia="ru-RU"/>
        </w:rPr>
        <w:t>ении № 5</w:t>
      </w:r>
      <w:r w:rsidRPr="00873637">
        <w:rPr>
          <w:rFonts w:ascii="Times New Roman" w:eastAsia="Times New Roman" w:hAnsi="Times New Roman" w:cs="Times New Roman"/>
          <w:sz w:val="28"/>
          <w:szCs w:val="28"/>
          <w:lang w:eastAsia="ru-RU"/>
        </w:rPr>
        <w:t xml:space="preserve"> к настоящему Положению.</w:t>
      </w:r>
    </w:p>
    <w:p w:rsidR="006B22CB" w:rsidRPr="00873637" w:rsidRDefault="006B22CB" w:rsidP="006B22CB">
      <w:pPr>
        <w:tabs>
          <w:tab w:val="left" w:pos="13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873637">
        <w:rPr>
          <w:rFonts w:ascii="Times New Roman" w:eastAsia="Times New Roman" w:hAnsi="Times New Roman" w:cs="Times New Roman"/>
          <w:sz w:val="28"/>
          <w:szCs w:val="28"/>
          <w:lang w:eastAsia="ru-RU"/>
        </w:rPr>
        <w:t>.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w:t>
      </w:r>
      <w:r>
        <w:rPr>
          <w:rFonts w:ascii="Times New Roman" w:eastAsia="Times New Roman" w:hAnsi="Times New Roman" w:cs="Times New Roman"/>
          <w:sz w:val="28"/>
          <w:szCs w:val="28"/>
          <w:lang w:eastAsia="ru-RU"/>
        </w:rPr>
        <w:t>ации установлен в приложении № 6</w:t>
      </w:r>
      <w:r w:rsidRPr="00873637">
        <w:rPr>
          <w:rFonts w:ascii="Times New Roman" w:eastAsia="Times New Roman" w:hAnsi="Times New Roman" w:cs="Times New Roman"/>
          <w:sz w:val="28"/>
          <w:szCs w:val="28"/>
          <w:lang w:eastAsia="ru-RU"/>
        </w:rPr>
        <w:t xml:space="preserve"> к настоящему Положению.</w:t>
      </w:r>
    </w:p>
    <w:p w:rsidR="006B22CB" w:rsidRPr="00873637" w:rsidRDefault="006B22CB" w:rsidP="006B22CB">
      <w:pPr>
        <w:tabs>
          <w:tab w:val="left" w:pos="3735"/>
        </w:tabs>
        <w:spacing w:after="0" w:line="240" w:lineRule="auto"/>
        <w:jc w:val="both"/>
        <w:rPr>
          <w:rFonts w:ascii="Times New Roman" w:eastAsia="Times New Roman" w:hAnsi="Times New Roman" w:cs="Times New Roman"/>
          <w:sz w:val="28"/>
          <w:szCs w:val="28"/>
          <w:lang w:eastAsia="ru-RU"/>
        </w:rPr>
      </w:pPr>
    </w:p>
    <w:p w:rsidR="006B22CB" w:rsidRPr="00873637" w:rsidRDefault="006B22CB" w:rsidP="006B22CB">
      <w:pPr>
        <w:tabs>
          <w:tab w:val="left" w:pos="3735"/>
        </w:tabs>
        <w:spacing w:after="0" w:line="240" w:lineRule="auto"/>
        <w:contextualSpacing/>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3. Порядок и условия установления выплат</w:t>
      </w:r>
    </w:p>
    <w:p w:rsidR="006B22CB" w:rsidRPr="00873637" w:rsidRDefault="006B22CB" w:rsidP="006B22CB">
      <w:pPr>
        <w:tabs>
          <w:tab w:val="left" w:pos="3735"/>
        </w:tabs>
        <w:spacing w:after="0" w:line="240" w:lineRule="auto"/>
        <w:jc w:val="center"/>
        <w:rPr>
          <w:rFonts w:ascii="Times New Roman" w:eastAsia="Times New Roman" w:hAnsi="Times New Roman" w:cs="Times New Roman"/>
          <w:b/>
          <w:sz w:val="28"/>
          <w:szCs w:val="28"/>
          <w:lang w:eastAsia="ru-RU"/>
        </w:rPr>
      </w:pPr>
      <w:r w:rsidRPr="00873637">
        <w:rPr>
          <w:rFonts w:ascii="Times New Roman" w:eastAsia="Times New Roman" w:hAnsi="Times New Roman" w:cs="Times New Roman"/>
          <w:b/>
          <w:sz w:val="28"/>
          <w:szCs w:val="28"/>
          <w:lang w:eastAsia="ru-RU"/>
        </w:rPr>
        <w:t>стимулирующего характера</w:t>
      </w:r>
    </w:p>
    <w:p w:rsidR="006B22CB" w:rsidRPr="00873637" w:rsidRDefault="006B22CB" w:rsidP="006B22CB">
      <w:pPr>
        <w:tabs>
          <w:tab w:val="left" w:pos="915"/>
        </w:tabs>
        <w:spacing w:after="0" w:line="240" w:lineRule="auto"/>
        <w:ind w:firstLine="709"/>
        <w:rPr>
          <w:rFonts w:ascii="Times New Roman" w:eastAsia="Times New Roman" w:hAnsi="Times New Roman" w:cs="Times New Roman"/>
          <w:sz w:val="24"/>
          <w:szCs w:val="24"/>
          <w:lang w:eastAsia="ru-RU"/>
        </w:rPr>
      </w:pP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3.1. Положением об оплате и стимулировании труда работников муниципальных образовательных организаций </w:t>
      </w:r>
      <w:r>
        <w:rPr>
          <w:rFonts w:ascii="Times New Roman" w:eastAsia="Times New Roman" w:hAnsi="Times New Roman" w:cs="Times New Roman"/>
          <w:sz w:val="28"/>
          <w:szCs w:val="28"/>
          <w:lang w:eastAsia="ru-RU"/>
        </w:rPr>
        <w:t xml:space="preserve">и муниципальных учреждений </w:t>
      </w:r>
      <w:r w:rsidRPr="00873637">
        <w:rPr>
          <w:rFonts w:ascii="Times New Roman" w:eastAsia="Times New Roman" w:hAnsi="Times New Roman" w:cs="Times New Roman"/>
          <w:sz w:val="28"/>
          <w:szCs w:val="28"/>
          <w:lang w:eastAsia="ru-RU"/>
        </w:rPr>
        <w:t>может быть предусмотрено установление работникам повышающих коэффициентов к базовому окладу (базовому должностному окладу), ставке заработной платы:</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повышающий коэффициент к базовому окладу (базовому должностному окладу), ставке заработной платы за квалификационную категорию;</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персональный повышающий коэффициент к базовому окладу (базовому должностному окладу), ставке заработной платы;</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повышающий коэффициент к базовому окладу (базовому должностному окладу), базовой ставке заработной платы за ученую степень, почетное звание.</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Решение о введении соответствующих норм принимается муниципальной образовательной организацией </w:t>
      </w:r>
      <w:r>
        <w:rPr>
          <w:rFonts w:ascii="Times New Roman" w:eastAsia="Times New Roman" w:hAnsi="Times New Roman" w:cs="Times New Roman"/>
          <w:sz w:val="28"/>
          <w:szCs w:val="28"/>
          <w:lang w:eastAsia="ru-RU"/>
        </w:rPr>
        <w:t xml:space="preserve">и муниципальным учреждением </w:t>
      </w:r>
      <w:r w:rsidRPr="00873637">
        <w:rPr>
          <w:rFonts w:ascii="Times New Roman" w:eastAsia="Times New Roman" w:hAnsi="Times New Roman" w:cs="Times New Roman"/>
          <w:sz w:val="28"/>
          <w:szCs w:val="28"/>
          <w:lang w:eastAsia="ru-RU"/>
        </w:rPr>
        <w:t xml:space="preserve">с учетом обеспечения выплат финансовыми средствами. Размер выплат по повышающему коэффициенту к базовому окладу (базовому должностному окладу), базовой ставке заработной платы определяется путем умножения базового оклада работника на повышающий коэффициент. </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lastRenderedPageBreak/>
        <w:t>Применение повышающих коэффициентов не образует новый оклад               (базовый должностной оклад), базовую ставку заработной платы и не учитывается при исчислении иных стимулирующих и компенсационных выплат, устанавливаемых в процентном отношении к базовому окладу.</w:t>
      </w:r>
    </w:p>
    <w:p w:rsidR="006B22CB" w:rsidRPr="00873637" w:rsidRDefault="006B22CB" w:rsidP="006B22CB">
      <w:pPr>
        <w:tabs>
          <w:tab w:val="left" w:pos="91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Повышающие коэффициенты к базовому окладу (базовому должностному окладу), базовой ставке заработной платы устанавливаются на определенный период времени в течение соответствующего календарного года.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3.2. Повышающий коэффициент к базовому окладу (базовому должностному окладу), базовой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Рекомендуемые размеры повышающего коэффициента:</w:t>
      </w:r>
    </w:p>
    <w:p w:rsidR="006B22CB" w:rsidRPr="00873637" w:rsidRDefault="006B22CB" w:rsidP="006B22CB">
      <w:pPr>
        <w:spacing w:after="0" w:line="240" w:lineRule="auto"/>
        <w:ind w:firstLine="709"/>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0,15 - при наличии высшей квалификационной категории;</w:t>
      </w:r>
    </w:p>
    <w:p w:rsidR="006B22CB" w:rsidRPr="00873637" w:rsidRDefault="006B22CB" w:rsidP="006B22CB">
      <w:pPr>
        <w:spacing w:after="0" w:line="240" w:lineRule="auto"/>
        <w:ind w:firstLine="709"/>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0,10 -при наличии первой квалификационной категории;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0,05 - при наличии второй квалификационной категории.</w:t>
      </w:r>
    </w:p>
    <w:p w:rsidR="006B22CB" w:rsidRPr="00873637" w:rsidRDefault="006B22CB" w:rsidP="006B22CB">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3.3. Персональный повышающий коэффициент к базовому окладу                 (базовому должностному окладу), базовой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6B22CB" w:rsidRPr="00873637" w:rsidRDefault="006B22CB" w:rsidP="006B22CB">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Решение об установлении персонального повышающего коэффициента к базовому окладу и о его размере в отношении руководителя учреждения принимается руководителем управления образования администрации муниципального образования Брюховецкий район, руководителем учреждения муниципальной образовательной организации персонально в отношении конкретного работника.</w:t>
      </w:r>
    </w:p>
    <w:p w:rsidR="006B22CB" w:rsidRPr="00873637" w:rsidRDefault="006B22CB" w:rsidP="006B22C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Рекомендуемый размер повышающего коэффициента - до 3,0.</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3.4.</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 xml:space="preserve">Повышающий коэффициент к базовому окладу (базовому должностному окладу), базовой ставке заработной платы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 Рекомендуемые размеры повышающего коэффициента: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0,075 - за ученую степень кандидата наук или за почетное звание                     «Заслуженный», «Народный», «Почетный»;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0,15 - за ученую степень доктора наук.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Повышающий коэффициент за ученую степень, почетное звание                   рекомендуется устанавливать по одному из имеющихся оснований, имеющему большее значение.</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3.5.</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Положением об оплате труда и с</w:t>
      </w:r>
      <w:r>
        <w:rPr>
          <w:rFonts w:ascii="Times New Roman" w:eastAsia="Times New Roman" w:hAnsi="Times New Roman" w:cs="Times New Roman"/>
          <w:sz w:val="28"/>
          <w:szCs w:val="28"/>
          <w:lang w:eastAsia="ru-RU"/>
        </w:rPr>
        <w:t xml:space="preserve">тимулировании труда работников </w:t>
      </w:r>
      <w:r>
        <w:rPr>
          <w:rFonts w:ascii="Times New Roman" w:eastAsia="Times New Roman" w:hAnsi="Times New Roman"/>
          <w:sz w:val="28"/>
          <w:szCs w:val="28"/>
          <w:lang w:eastAsia="ru-RU"/>
        </w:rPr>
        <w:t xml:space="preserve">МОО и МУ </w:t>
      </w:r>
      <w:r w:rsidRPr="00873637">
        <w:rPr>
          <w:rFonts w:ascii="Times New Roman" w:eastAsia="Times New Roman" w:hAnsi="Times New Roman" w:cs="Times New Roman"/>
          <w:sz w:val="28"/>
          <w:szCs w:val="28"/>
          <w:lang w:eastAsia="ru-RU"/>
        </w:rPr>
        <w:t xml:space="preserve">может быть предусмотрено установление работникам </w:t>
      </w:r>
      <w:r w:rsidRPr="00873637">
        <w:rPr>
          <w:rFonts w:ascii="Times New Roman" w:eastAsia="Times New Roman" w:hAnsi="Times New Roman" w:cs="Times New Roman"/>
          <w:sz w:val="28"/>
          <w:szCs w:val="28"/>
          <w:lang w:eastAsia="ru-RU"/>
        </w:rPr>
        <w:lastRenderedPageBreak/>
        <w:t>ст</w:t>
      </w:r>
      <w:r>
        <w:rPr>
          <w:rFonts w:ascii="Times New Roman" w:eastAsia="Times New Roman" w:hAnsi="Times New Roman" w:cs="Times New Roman"/>
          <w:sz w:val="28"/>
          <w:szCs w:val="28"/>
          <w:lang w:eastAsia="ru-RU"/>
        </w:rPr>
        <w:t>имулирующих</w:t>
      </w:r>
      <w:r w:rsidRPr="00873637">
        <w:rPr>
          <w:rFonts w:ascii="Times New Roman" w:eastAsia="Times New Roman" w:hAnsi="Times New Roman" w:cs="Times New Roman"/>
          <w:sz w:val="28"/>
          <w:szCs w:val="28"/>
          <w:lang w:eastAsia="ru-RU"/>
        </w:rPr>
        <w:t xml:space="preserve"> надбавок к базовому окладу (базовому должностному окладу), </w:t>
      </w:r>
      <w:r>
        <w:rPr>
          <w:rFonts w:ascii="Times New Roman" w:eastAsia="Times New Roman" w:hAnsi="Times New Roman" w:cs="Times New Roman"/>
          <w:sz w:val="28"/>
          <w:szCs w:val="28"/>
          <w:lang w:eastAsia="ru-RU"/>
        </w:rPr>
        <w:t xml:space="preserve">базовой ставке </w:t>
      </w:r>
      <w:r w:rsidRPr="00873637">
        <w:rPr>
          <w:rFonts w:ascii="Times New Roman" w:eastAsia="Times New Roman" w:hAnsi="Times New Roman" w:cs="Times New Roman"/>
          <w:sz w:val="28"/>
          <w:szCs w:val="28"/>
          <w:lang w:eastAsia="ru-RU"/>
        </w:rPr>
        <w:t xml:space="preserve">заработной платы и стимулирующих выплат: </w:t>
      </w:r>
    </w:p>
    <w:p w:rsidR="006B22CB"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стимулирующая надбавка за интенсивность и высокие р</w:t>
      </w:r>
      <w:r>
        <w:rPr>
          <w:rFonts w:ascii="Times New Roman" w:eastAsia="Times New Roman" w:hAnsi="Times New Roman" w:cs="Times New Roman"/>
          <w:sz w:val="28"/>
          <w:szCs w:val="28"/>
          <w:lang w:eastAsia="ru-RU"/>
        </w:rPr>
        <w:t>езультаты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стимулирующая надбавка за выслугу лет;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стимулирующая выплата за выполнение функции классного руководителя.</w:t>
      </w:r>
    </w:p>
    <w:p w:rsidR="006B22CB" w:rsidRDefault="006B22CB" w:rsidP="006B22CB">
      <w:pPr>
        <w:spacing w:after="0" w:line="240" w:lineRule="auto"/>
        <w:ind w:firstLine="709"/>
        <w:jc w:val="both"/>
        <w:rPr>
          <w:rFonts w:ascii="Times New Roman" w:eastAsia="Times New Roman" w:hAnsi="Times New Roman"/>
          <w:sz w:val="28"/>
          <w:szCs w:val="28"/>
          <w:lang w:eastAsia="ru-RU"/>
        </w:rPr>
      </w:pPr>
      <w:proofErr w:type="gramStart"/>
      <w:r w:rsidRPr="00873637">
        <w:rPr>
          <w:rFonts w:ascii="Times New Roman" w:eastAsia="Times New Roman" w:hAnsi="Times New Roman" w:cs="Times New Roman"/>
          <w:sz w:val="28"/>
          <w:szCs w:val="28"/>
          <w:lang w:eastAsia="ru-RU"/>
        </w:rPr>
        <w:t xml:space="preserve">Установление стимулирующих надбавок осуществляется по решению руководителя </w:t>
      </w:r>
      <w:r>
        <w:rPr>
          <w:rFonts w:ascii="Times New Roman" w:eastAsia="Times New Roman" w:hAnsi="Times New Roman"/>
          <w:sz w:val="28"/>
          <w:szCs w:val="28"/>
          <w:lang w:eastAsia="ru-RU"/>
        </w:rPr>
        <w:t xml:space="preserve">МОО и МУ </w:t>
      </w:r>
      <w:r w:rsidRPr="00873637">
        <w:rPr>
          <w:rFonts w:ascii="Times New Roman" w:eastAsia="Times New Roman" w:hAnsi="Times New Roman" w:cs="Times New Roman"/>
          <w:sz w:val="28"/>
          <w:szCs w:val="28"/>
          <w:lang w:eastAsia="ru-RU"/>
        </w:rPr>
        <w:t xml:space="preserve">в пределах бюджетных ассигнований на оплату труда работников муниципальной образовательной организации, а также средств от предпринимательской и иной приносящей доход деятельности, направленных на оплату труда: руководителей структурных подразделений </w:t>
      </w:r>
      <w:r>
        <w:rPr>
          <w:rFonts w:ascii="Times New Roman" w:eastAsia="Times New Roman" w:hAnsi="Times New Roman"/>
          <w:sz w:val="28"/>
          <w:szCs w:val="28"/>
          <w:lang w:eastAsia="ru-RU"/>
        </w:rPr>
        <w:t>МОО и МУ</w:t>
      </w:r>
      <w:r w:rsidRPr="00873637">
        <w:rPr>
          <w:rFonts w:ascii="Times New Roman" w:eastAsia="Times New Roman" w:hAnsi="Times New Roman" w:cs="Times New Roman"/>
          <w:sz w:val="28"/>
          <w:szCs w:val="28"/>
          <w:lang w:eastAsia="ru-RU"/>
        </w:rPr>
        <w:t>, главных специалистов и иных работников, подчиненных заместителям руководителей - по представлению заместителей руководителя по решению руководителя муниципальной образовательной организации;</w:t>
      </w:r>
      <w:proofErr w:type="gramEnd"/>
      <w:r w:rsidRPr="00873637">
        <w:rPr>
          <w:rFonts w:ascii="Times New Roman" w:eastAsia="Times New Roman" w:hAnsi="Times New Roman" w:cs="Times New Roman"/>
          <w:sz w:val="28"/>
          <w:szCs w:val="28"/>
          <w:lang w:eastAsia="ru-RU"/>
        </w:rPr>
        <w:t xml:space="preserve"> остальных работников, занятых в структурных подразделениях муниципальной образовательной организации, - на основании представления руководителя соответствующих структурных подразделений </w:t>
      </w:r>
      <w:r>
        <w:rPr>
          <w:rFonts w:ascii="Times New Roman" w:eastAsia="Times New Roman" w:hAnsi="Times New Roman"/>
          <w:sz w:val="28"/>
          <w:szCs w:val="28"/>
          <w:lang w:eastAsia="ru-RU"/>
        </w:rPr>
        <w:t>МОО и МУ.</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Установление стимулирующих выплат осуществляется по решению                 руководителя </w:t>
      </w:r>
      <w:r>
        <w:rPr>
          <w:rFonts w:ascii="Times New Roman" w:eastAsia="Times New Roman" w:hAnsi="Times New Roman"/>
          <w:sz w:val="28"/>
          <w:szCs w:val="28"/>
          <w:lang w:eastAsia="ru-RU"/>
        </w:rPr>
        <w:t>МОО и МУ</w:t>
      </w:r>
      <w:r>
        <w:rPr>
          <w:rFonts w:ascii="Times New Roman" w:eastAsia="Times New Roman" w:hAnsi="Times New Roman" w:cs="Times New Roman"/>
          <w:sz w:val="28"/>
          <w:szCs w:val="28"/>
          <w:lang w:eastAsia="ru-RU"/>
        </w:rPr>
        <w:t xml:space="preserve"> в пределах </w:t>
      </w:r>
      <w:r w:rsidRPr="00873637">
        <w:rPr>
          <w:rFonts w:ascii="Times New Roman" w:eastAsia="Times New Roman" w:hAnsi="Times New Roman" w:cs="Times New Roman"/>
          <w:sz w:val="28"/>
          <w:szCs w:val="28"/>
          <w:lang w:eastAsia="ru-RU"/>
        </w:rPr>
        <w:t xml:space="preserve">бюджетных ассигнований на </w:t>
      </w:r>
      <w:r>
        <w:rPr>
          <w:rFonts w:ascii="Times New Roman" w:eastAsia="Times New Roman" w:hAnsi="Times New Roman" w:cs="Times New Roman"/>
          <w:sz w:val="28"/>
          <w:szCs w:val="28"/>
          <w:lang w:eastAsia="ru-RU"/>
        </w:rPr>
        <w:t xml:space="preserve">оплату труда работников </w:t>
      </w:r>
      <w:r>
        <w:rPr>
          <w:rFonts w:ascii="Times New Roman" w:eastAsia="Times New Roman" w:hAnsi="Times New Roman"/>
          <w:sz w:val="28"/>
          <w:szCs w:val="28"/>
          <w:lang w:eastAsia="ru-RU"/>
        </w:rPr>
        <w:t>МОО и МУ</w:t>
      </w:r>
      <w:r>
        <w:rPr>
          <w:rFonts w:ascii="Times New Roman" w:eastAsia="Times New Roman" w:hAnsi="Times New Roman" w:cs="Times New Roman"/>
          <w:sz w:val="28"/>
          <w:szCs w:val="28"/>
          <w:lang w:eastAsia="ru-RU"/>
        </w:rPr>
        <w:t>.</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3.6. Стимулирующую надбавку за интенсивность и высокие результаты работы работникам </w:t>
      </w:r>
      <w:r>
        <w:rPr>
          <w:rFonts w:ascii="Times New Roman" w:eastAsia="Times New Roman" w:hAnsi="Times New Roman"/>
          <w:sz w:val="28"/>
          <w:szCs w:val="28"/>
          <w:lang w:eastAsia="ru-RU"/>
        </w:rPr>
        <w:t xml:space="preserve">МОО и МУ </w:t>
      </w:r>
      <w:r>
        <w:rPr>
          <w:rFonts w:ascii="Times New Roman" w:eastAsia="Times New Roman" w:hAnsi="Times New Roman" w:cs="Times New Roman"/>
          <w:sz w:val="28"/>
          <w:szCs w:val="28"/>
          <w:lang w:eastAsia="ru-RU"/>
        </w:rPr>
        <w:t>рекомендуется устанавливать:</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за стабильно высокие показатели результативности работы, высокие               академические и творческие достижения;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выполнение особо важных или срочных работ (на срок их проведения);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за сложность и напряженность выполняемой работы (в том числе водителям);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выполнение работ, не входящих в круг должностных обязанностей.</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Размер стимулирующей надбавки может быть установлен как в абсолютном значении, так и в процентном отношении к базовому окладу (базовому должностному окладу), базовой ставке заработной платы, по од</w:t>
      </w:r>
      <w:r>
        <w:rPr>
          <w:rFonts w:ascii="Times New Roman" w:eastAsia="Times New Roman" w:hAnsi="Times New Roman" w:cs="Times New Roman"/>
          <w:sz w:val="28"/>
          <w:szCs w:val="28"/>
          <w:lang w:eastAsia="ru-RU"/>
        </w:rPr>
        <w:t>ному или нескольким основаниям.</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Рекомендуемый размер указанной надбавки - до 200</w:t>
      </w:r>
      <w:r>
        <w:rPr>
          <w:rFonts w:ascii="Times New Roman" w:eastAsia="Times New Roman" w:hAnsi="Times New Roman" w:cs="Times New Roman"/>
          <w:sz w:val="28"/>
          <w:szCs w:val="28"/>
          <w:lang w:eastAsia="ru-RU"/>
        </w:rPr>
        <w:t xml:space="preserve"> </w:t>
      </w:r>
      <w:r w:rsidRPr="00873637">
        <w:rPr>
          <w:rFonts w:ascii="Times New Roman" w:eastAsia="Times New Roman" w:hAnsi="Times New Roman" w:cs="Times New Roman"/>
          <w:sz w:val="28"/>
          <w:szCs w:val="28"/>
          <w:lang w:eastAsia="ru-RU"/>
        </w:rPr>
        <w:t>%. Стимулирующая надбавка устанавливается сроком не более 1 года, по истечении которого может быть сохранена или отменена.</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3.7.</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Стимулирующая надбавка за выслугу лет устанавливается педагогическим работникам за стаж педагогической работы, другим работникам - в зависимости от общего количества лет, проработа</w:t>
      </w:r>
      <w:r>
        <w:rPr>
          <w:rFonts w:ascii="Times New Roman" w:eastAsia="Times New Roman" w:hAnsi="Times New Roman" w:cs="Times New Roman"/>
          <w:sz w:val="28"/>
          <w:szCs w:val="28"/>
          <w:lang w:eastAsia="ru-RU"/>
        </w:rPr>
        <w:t>нных в учреждениях образования.</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lastRenderedPageBreak/>
        <w:t>Рекомендуемые размеры (в</w:t>
      </w:r>
      <w:r>
        <w:rPr>
          <w:rFonts w:ascii="Times New Roman" w:eastAsia="Times New Roman" w:hAnsi="Times New Roman" w:cs="Times New Roman"/>
          <w:sz w:val="28"/>
          <w:szCs w:val="28"/>
          <w:lang w:eastAsia="ru-RU"/>
        </w:rPr>
        <w:t xml:space="preserve"> процентах от базового оклада):</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выслуге лет от 1 до 5 лет - 5%;</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при вы</w:t>
      </w:r>
      <w:r>
        <w:rPr>
          <w:rFonts w:ascii="Times New Roman" w:eastAsia="Times New Roman" w:hAnsi="Times New Roman" w:cs="Times New Roman"/>
          <w:sz w:val="28"/>
          <w:szCs w:val="28"/>
          <w:lang w:eastAsia="ru-RU"/>
        </w:rPr>
        <w:t>слуге лет от 5 до 10 лет - 10%;</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при выслуге лет от 10 лет - 15%.</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3.8.</w:t>
      </w:r>
      <w:r w:rsidRPr="00873637">
        <w:rPr>
          <w:rFonts w:ascii="Times New Roman" w:eastAsia="Times New Roman" w:hAnsi="Times New Roman" w:cs="Times New Roman"/>
          <w:sz w:val="24"/>
          <w:szCs w:val="24"/>
          <w:lang w:eastAsia="ru-RU"/>
        </w:rPr>
        <w:t xml:space="preserve"> </w:t>
      </w:r>
      <w:r w:rsidRPr="00873637">
        <w:rPr>
          <w:rFonts w:ascii="Times New Roman" w:eastAsia="Times New Roman" w:hAnsi="Times New Roman" w:cs="Times New Roman"/>
          <w:sz w:val="28"/>
          <w:szCs w:val="28"/>
          <w:lang w:eastAsia="ru-RU"/>
        </w:rPr>
        <w:t>Выплаты стимулирующего характера, за исключением выплат, предусмот</w:t>
      </w:r>
      <w:r>
        <w:rPr>
          <w:rFonts w:ascii="Times New Roman" w:eastAsia="Times New Roman" w:hAnsi="Times New Roman" w:cs="Times New Roman"/>
          <w:sz w:val="28"/>
          <w:szCs w:val="28"/>
          <w:lang w:eastAsia="ru-RU"/>
        </w:rPr>
        <w:t>ренных пунктами 3.3, 3.6 и 3.8.1</w:t>
      </w:r>
      <w:r w:rsidRPr="00873637">
        <w:rPr>
          <w:rFonts w:ascii="Times New Roman" w:eastAsia="Times New Roman" w:hAnsi="Times New Roman" w:cs="Times New Roman"/>
          <w:sz w:val="28"/>
          <w:szCs w:val="28"/>
          <w:lang w:eastAsia="ru-RU"/>
        </w:rPr>
        <w:t xml:space="preserve"> настоящего Положения, устанавливаются пропорционально объему учебной нагрузки (педагогической работы).</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r w:rsidRPr="00873637">
        <w:rPr>
          <w:rFonts w:ascii="Times New Roman" w:eastAsia="Times New Roman" w:hAnsi="Times New Roman" w:cs="Times New Roman"/>
          <w:sz w:val="28"/>
          <w:szCs w:val="28"/>
          <w:lang w:eastAsia="ru-RU"/>
        </w:rPr>
        <w:t>. Стимулирующая выплата за выполнение функции классного руководителя устанавливается педагогическим работникам муниципальных образовательных организаций, выполняющим функции классного руководителя.</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Рекомендуемый размер стимулирующей выплаты за выполнение                      функции классного руководителя - из расчета 4000 рублей в месяц в классе с наполняемостью не менее наполняемости, установленной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либо в</w:t>
      </w:r>
      <w:proofErr w:type="gramEnd"/>
      <w:r w:rsidRPr="00873637">
        <w:rPr>
          <w:rFonts w:ascii="Times New Roman" w:eastAsia="Times New Roman" w:hAnsi="Times New Roman" w:cs="Times New Roman"/>
          <w:sz w:val="28"/>
          <w:szCs w:val="28"/>
          <w:lang w:eastAsia="ru-RU"/>
        </w:rPr>
        <w:t xml:space="preserve"> </w:t>
      </w:r>
      <w:proofErr w:type="gramStart"/>
      <w:r w:rsidRPr="00873637">
        <w:rPr>
          <w:rFonts w:ascii="Times New Roman" w:eastAsia="Times New Roman" w:hAnsi="Times New Roman" w:cs="Times New Roman"/>
          <w:sz w:val="28"/>
          <w:szCs w:val="28"/>
          <w:lang w:eastAsia="ru-RU"/>
        </w:rPr>
        <w:t>классе</w:t>
      </w:r>
      <w:proofErr w:type="gramEnd"/>
      <w:r w:rsidRPr="00873637">
        <w:rPr>
          <w:rFonts w:ascii="Times New Roman" w:eastAsia="Times New Roman" w:hAnsi="Times New Roman" w:cs="Times New Roman"/>
          <w:sz w:val="28"/>
          <w:szCs w:val="28"/>
          <w:lang w:eastAsia="ru-RU"/>
        </w:rPr>
        <w:t xml:space="preserve"> с наполняемостью 14 человек и более в государственных общеобразовательных организациях, расположенных в сельской местности.</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Для классов, наполняемость которых меньше указанной в абзаце втором настоящего пункта, уменьшение размера стимулирующих выплат производится пропорционально численности обучающихся.</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 случае если на педагогического работника возложены функции классного руководителя в двух и более классах, соответствующие стимулирующие выплаты выплачиваются за выполнение этих функций в каждом классе.</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Размер стимулирующей выплаты устанавливается исходя из наполняемости классов по состоянию на 1 января и 1 сентября текущего финансового года. В случае изменения числа обучающихся в классе в течение указанных периодов размер стимулирующей выплаты не изменяется.</w:t>
      </w:r>
    </w:p>
    <w:p w:rsidR="006B22CB" w:rsidRPr="00873637" w:rsidRDefault="006B22CB" w:rsidP="006B22CB">
      <w:pPr>
        <w:tabs>
          <w:tab w:val="left" w:pos="12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873637">
        <w:rPr>
          <w:rFonts w:ascii="Times New Roman" w:eastAsia="Times New Roman" w:hAnsi="Times New Roman" w:cs="Times New Roman"/>
          <w:sz w:val="28"/>
          <w:szCs w:val="28"/>
          <w:lang w:eastAsia="ru-RU"/>
        </w:rPr>
        <w:t xml:space="preserve">. Отдельным категориям работников муниципальных образовательных организаций </w:t>
      </w:r>
      <w:r>
        <w:rPr>
          <w:rFonts w:ascii="Times New Roman" w:eastAsia="Times New Roman" w:hAnsi="Times New Roman" w:cs="Times New Roman"/>
          <w:sz w:val="28"/>
          <w:szCs w:val="28"/>
          <w:lang w:eastAsia="ru-RU"/>
        </w:rPr>
        <w:t xml:space="preserve">правовым актом администрации муниципального образования Брюховецкий район </w:t>
      </w:r>
      <w:r w:rsidRPr="00873637">
        <w:rPr>
          <w:rFonts w:ascii="Times New Roman" w:eastAsia="Times New Roman" w:hAnsi="Times New Roman" w:cs="Times New Roman"/>
          <w:sz w:val="28"/>
          <w:szCs w:val="28"/>
          <w:lang w:eastAsia="ru-RU"/>
        </w:rPr>
        <w:t>могут устанавливаться другие выплаты стимулирующего характера.</w:t>
      </w:r>
    </w:p>
    <w:p w:rsidR="006B22CB" w:rsidRPr="00873637" w:rsidRDefault="006B22CB" w:rsidP="006B22CB">
      <w:pPr>
        <w:tabs>
          <w:tab w:val="left" w:pos="12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873637">
        <w:rPr>
          <w:rFonts w:ascii="Times New Roman" w:eastAsia="Times New Roman" w:hAnsi="Times New Roman" w:cs="Times New Roman"/>
          <w:sz w:val="28"/>
          <w:szCs w:val="28"/>
          <w:lang w:eastAsia="ru-RU"/>
        </w:rPr>
        <w:t>.1.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Pr="00873637">
        <w:rPr>
          <w:rFonts w:ascii="Times New Roman" w:eastAsia="Times New Roman" w:hAnsi="Times New Roman" w:cs="Times New Roman"/>
          <w:sz w:val="28"/>
          <w:szCs w:val="28"/>
          <w:lang w:eastAsia="ru-RU"/>
        </w:rPr>
        <w:t xml:space="preserve">. Выплаты стимулирующего характера устанавливаются работнику               с учетом разработанных в муниципальной образовательной организации               показателей и критериев оценки эффективности труда работников, включая                  механизм </w:t>
      </w:r>
      <w:proofErr w:type="gramStart"/>
      <w:r w:rsidRPr="00873637">
        <w:rPr>
          <w:rFonts w:ascii="Times New Roman" w:eastAsia="Times New Roman" w:hAnsi="Times New Roman" w:cs="Times New Roman"/>
          <w:sz w:val="28"/>
          <w:szCs w:val="28"/>
          <w:lang w:eastAsia="ru-RU"/>
        </w:rPr>
        <w:t>увязки размера оплаты труда работников</w:t>
      </w:r>
      <w:proofErr w:type="gramEnd"/>
      <w:r w:rsidRPr="00873637">
        <w:rPr>
          <w:rFonts w:ascii="Times New Roman" w:eastAsia="Times New Roman" w:hAnsi="Times New Roman" w:cs="Times New Roman"/>
          <w:sz w:val="28"/>
          <w:szCs w:val="28"/>
          <w:lang w:eastAsia="ru-RU"/>
        </w:rPr>
        <w:t xml:space="preserve"> и руководителей </w:t>
      </w:r>
      <w:r w:rsidRPr="00873637">
        <w:rPr>
          <w:rFonts w:ascii="Times New Roman" w:eastAsia="Times New Roman" w:hAnsi="Times New Roman" w:cs="Times New Roman"/>
          <w:sz w:val="28"/>
          <w:szCs w:val="28"/>
          <w:lang w:eastAsia="ru-RU"/>
        </w:rPr>
        <w:lastRenderedPageBreak/>
        <w:t>учреждений с конкретными показателями качества и количества оказываемых услуг (выполняемых работ).</w:t>
      </w:r>
    </w:p>
    <w:p w:rsidR="006B22CB" w:rsidRDefault="006B22CB" w:rsidP="006B22CB">
      <w:pPr>
        <w:spacing w:after="0" w:line="240" w:lineRule="auto"/>
        <w:outlineLvl w:val="2"/>
        <w:rPr>
          <w:rFonts w:ascii="Times New Roman" w:eastAsia="Times New Roman" w:hAnsi="Times New Roman" w:cs="Times New Roman"/>
          <w:b/>
          <w:bCs/>
          <w:sz w:val="28"/>
          <w:szCs w:val="28"/>
          <w:lang w:eastAsia="ru-RU"/>
        </w:rPr>
      </w:pPr>
    </w:p>
    <w:p w:rsidR="006B22CB" w:rsidRPr="00873637" w:rsidRDefault="006B22CB" w:rsidP="006B22CB">
      <w:pPr>
        <w:spacing w:after="0" w:line="240" w:lineRule="auto"/>
        <w:jc w:val="center"/>
        <w:outlineLvl w:val="2"/>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4. Порядок и условия установления выплат</w:t>
      </w:r>
    </w:p>
    <w:p w:rsidR="006B22CB" w:rsidRPr="00873637" w:rsidRDefault="006B22CB" w:rsidP="006B22CB">
      <w:pPr>
        <w:spacing w:after="0" w:line="240" w:lineRule="auto"/>
        <w:jc w:val="center"/>
        <w:outlineLvl w:val="2"/>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компенсационного характера</w:t>
      </w:r>
    </w:p>
    <w:p w:rsidR="006B22CB" w:rsidRPr="00873637" w:rsidRDefault="006B22CB" w:rsidP="006B22CB">
      <w:pPr>
        <w:spacing w:after="0" w:line="240" w:lineRule="auto"/>
        <w:jc w:val="center"/>
        <w:outlineLvl w:val="2"/>
        <w:rPr>
          <w:rFonts w:ascii="Times New Roman" w:eastAsia="Times New Roman" w:hAnsi="Times New Roman" w:cs="Times New Roman"/>
          <w:b/>
          <w:bCs/>
          <w:sz w:val="28"/>
          <w:szCs w:val="28"/>
          <w:lang w:eastAsia="ru-RU"/>
        </w:rPr>
      </w:pP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4.1. Оплата труда работников муниципальных образовательных организаций,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 xml:space="preserve">за работу на тяжелых (особо тяжелых) работах, работах с вредными            (особо вредными) и (или) опасными (особо опасными) условиями труда; </w:t>
      </w:r>
      <w:proofErr w:type="gramEnd"/>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совмещение профессий (должностей);</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за расширение зон обслуживания;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специалистам за работу в сельской местности;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за специфику работы педагогическим и другим работникам </w:t>
      </w:r>
      <w:proofErr w:type="gramStart"/>
      <w:r w:rsidRPr="00873637">
        <w:rPr>
          <w:rFonts w:ascii="Times New Roman" w:eastAsia="Times New Roman" w:hAnsi="Times New Roman" w:cs="Times New Roman"/>
          <w:sz w:val="28"/>
          <w:szCs w:val="28"/>
          <w:lang w:eastAsia="ru-RU"/>
        </w:rPr>
        <w:t>в</w:t>
      </w:r>
      <w:proofErr w:type="gramEnd"/>
      <w:r w:rsidRPr="00873637">
        <w:rPr>
          <w:rFonts w:ascii="Times New Roman" w:eastAsia="Times New Roman" w:hAnsi="Times New Roman" w:cs="Times New Roman"/>
          <w:sz w:val="28"/>
          <w:szCs w:val="28"/>
          <w:lang w:eastAsia="ru-RU"/>
        </w:rPr>
        <w:t xml:space="preserve"> </w:t>
      </w:r>
      <w:proofErr w:type="gramStart"/>
      <w:r w:rsidRPr="00873637">
        <w:rPr>
          <w:rFonts w:ascii="Times New Roman" w:eastAsia="Times New Roman" w:hAnsi="Times New Roman" w:cs="Times New Roman"/>
          <w:sz w:val="28"/>
          <w:szCs w:val="28"/>
          <w:lang w:eastAsia="ru-RU"/>
        </w:rPr>
        <w:t>отдельных</w:t>
      </w:r>
      <w:proofErr w:type="gramEnd"/>
      <w:r w:rsidRPr="00873637">
        <w:rPr>
          <w:rFonts w:ascii="Times New Roman" w:eastAsia="Times New Roman" w:hAnsi="Times New Roman" w:cs="Times New Roman"/>
          <w:sz w:val="28"/>
          <w:szCs w:val="28"/>
          <w:lang w:eastAsia="ru-RU"/>
        </w:rPr>
        <w:t xml:space="preserve"> муниципальных образовательных организаций (за работу в ночное время);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за работу в выходные и нерабочие праздничные дни;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сверхурочную работу.</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4.2. Выплаты работникам, занятым на тяжелых работах, работах с                вредными и (или) опасными условиями труда, устанавливаются в соответствии                 со </w:t>
      </w:r>
      <w:hyperlink r:id="rId15" w:history="1">
        <w:r w:rsidRPr="00873637">
          <w:rPr>
            <w:rFonts w:ascii="Times New Roman" w:eastAsia="Times New Roman" w:hAnsi="Times New Roman" w:cs="Times New Roman"/>
            <w:sz w:val="28"/>
            <w:szCs w:val="28"/>
            <w:lang w:eastAsia="ru-RU"/>
          </w:rPr>
          <w:t>статьей 147 Трудового кодекса Российской Федерации</w:t>
        </w:r>
      </w:hyperlink>
      <w:r w:rsidRPr="00873637">
        <w:rPr>
          <w:rFonts w:ascii="Times New Roman" w:eastAsia="Times New Roman" w:hAnsi="Times New Roman" w:cs="Times New Roman"/>
          <w:sz w:val="28"/>
          <w:szCs w:val="28"/>
          <w:lang w:eastAsia="ru-RU"/>
        </w:rPr>
        <w:t xml:space="preserve"> работникам, занятым на тяжелых работах, работах с вредными и (или) опасными и иными особыми условиями труда, - до 24%.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4.3.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4.4.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w:t>
      </w:r>
      <w:r w:rsidRPr="00873637">
        <w:rPr>
          <w:rFonts w:ascii="Times New Roman" w:eastAsia="Times New Roman" w:hAnsi="Times New Roman" w:cs="Times New Roman"/>
          <w:sz w:val="28"/>
          <w:szCs w:val="28"/>
          <w:lang w:eastAsia="ru-RU"/>
        </w:rPr>
        <w:lastRenderedPageBreak/>
        <w:t>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Специалистам </w:t>
      </w:r>
      <w:r>
        <w:rPr>
          <w:rFonts w:ascii="Times New Roman" w:eastAsia="Times New Roman" w:hAnsi="Times New Roman"/>
          <w:sz w:val="28"/>
          <w:szCs w:val="28"/>
          <w:lang w:eastAsia="ru-RU"/>
        </w:rPr>
        <w:t>МОО и МУ</w:t>
      </w:r>
      <w:r>
        <w:rPr>
          <w:rFonts w:ascii="Times New Roman" w:eastAsia="Times New Roman" w:hAnsi="Times New Roman" w:cs="Times New Roman"/>
          <w:sz w:val="28"/>
          <w:szCs w:val="28"/>
          <w:lang w:eastAsia="ru-RU"/>
        </w:rPr>
        <w:t xml:space="preserve">, </w:t>
      </w:r>
      <w:proofErr w:type="gramStart"/>
      <w:r w:rsidRPr="00873637">
        <w:rPr>
          <w:rFonts w:ascii="Times New Roman" w:eastAsia="Times New Roman" w:hAnsi="Times New Roman" w:cs="Times New Roman"/>
          <w:sz w:val="28"/>
          <w:szCs w:val="28"/>
          <w:lang w:eastAsia="ru-RU"/>
        </w:rPr>
        <w:t>расположенных</w:t>
      </w:r>
      <w:proofErr w:type="gramEnd"/>
      <w:r w:rsidRPr="00873637">
        <w:rPr>
          <w:rFonts w:ascii="Times New Roman" w:eastAsia="Times New Roman" w:hAnsi="Times New Roman" w:cs="Times New Roman"/>
          <w:sz w:val="28"/>
          <w:szCs w:val="28"/>
          <w:lang w:eastAsia="ru-RU"/>
        </w:rPr>
        <w:t xml:space="preserve"> в сельской местности, к базовому окладу (базовому должностному окладу), ставке заработной платы устанавливается выплата в размере 25%.</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4.7. Выплаты за специфику работы педагогическим и другим работникам в </w:t>
      </w:r>
      <w:proofErr w:type="gramStart"/>
      <w:r w:rsidRPr="00873637">
        <w:rPr>
          <w:rFonts w:ascii="Times New Roman" w:eastAsia="Times New Roman" w:hAnsi="Times New Roman" w:cs="Times New Roman"/>
          <w:sz w:val="28"/>
          <w:szCs w:val="28"/>
          <w:lang w:eastAsia="ru-RU"/>
        </w:rPr>
        <w:t>отдельных</w:t>
      </w:r>
      <w:proofErr w:type="gramEnd"/>
      <w:r w:rsidRPr="00873637">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 xml:space="preserve">МОО и МУ </w:t>
      </w:r>
      <w:r>
        <w:rPr>
          <w:rFonts w:ascii="Times New Roman" w:eastAsia="Times New Roman" w:hAnsi="Times New Roman" w:cs="Times New Roman"/>
          <w:sz w:val="28"/>
          <w:szCs w:val="28"/>
          <w:lang w:eastAsia="ru-RU"/>
        </w:rPr>
        <w:t>устанавливаются к окладу (</w:t>
      </w:r>
      <w:r w:rsidRPr="00873637">
        <w:rPr>
          <w:rFonts w:ascii="Times New Roman" w:eastAsia="Times New Roman" w:hAnsi="Times New Roman" w:cs="Times New Roman"/>
          <w:sz w:val="28"/>
          <w:szCs w:val="28"/>
          <w:lang w:eastAsia="ru-RU"/>
        </w:rPr>
        <w:t>должностному окладу), базовой ставке заработной платы в соответствии с приложением № 7 к настоящему Положению.</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Применение выплат за специфику работы не образует новый базовый оклад и не учитывается при исчислении иных компенсационных и стимулирующих выплат.</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4.8. Доплата за работу в ночное время производится работникам за каждый час работы в ночное время. Ночным считается время с 10 часов вечера до 6 часов утра. Минимальные размеры повышения оплаты труда за работу в ночное время устанавливаются в соответствии с </w:t>
      </w:r>
      <w:hyperlink r:id="rId16" w:history="1">
        <w:r w:rsidRPr="00873637">
          <w:rPr>
            <w:rFonts w:ascii="Times New Roman" w:eastAsia="Times New Roman" w:hAnsi="Times New Roman" w:cs="Times New Roman"/>
            <w:sz w:val="28"/>
            <w:szCs w:val="28"/>
            <w:lang w:eastAsia="ru-RU"/>
          </w:rPr>
          <w:t>Трудовым кодексом Российской Федерации</w:t>
        </w:r>
      </w:hyperlink>
      <w:r w:rsidRPr="00873637">
        <w:rPr>
          <w:rFonts w:ascii="Times New Roman" w:eastAsia="Times New Roman" w:hAnsi="Times New Roman" w:cs="Times New Roman"/>
          <w:sz w:val="28"/>
          <w:szCs w:val="28"/>
          <w:lang w:eastAsia="ru-RU"/>
        </w:rPr>
        <w:t>.</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4.9. Повышенная оплата за работу в выходные и нерабочие праздничные дни производится </w:t>
      </w:r>
      <w:r>
        <w:rPr>
          <w:rFonts w:ascii="Times New Roman" w:eastAsia="Times New Roman" w:hAnsi="Times New Roman" w:cs="Times New Roman"/>
          <w:sz w:val="28"/>
          <w:szCs w:val="28"/>
          <w:lang w:eastAsia="ru-RU"/>
        </w:rPr>
        <w:t xml:space="preserve">работникам, </w:t>
      </w:r>
      <w:proofErr w:type="spellStart"/>
      <w:r>
        <w:rPr>
          <w:rFonts w:ascii="Times New Roman" w:eastAsia="Times New Roman" w:hAnsi="Times New Roman" w:cs="Times New Roman"/>
          <w:sz w:val="28"/>
          <w:szCs w:val="28"/>
          <w:lang w:eastAsia="ru-RU"/>
        </w:rPr>
        <w:t>привлекающим</w:t>
      </w:r>
      <w:r w:rsidRPr="00873637">
        <w:rPr>
          <w:rFonts w:ascii="Times New Roman" w:eastAsia="Times New Roman" w:hAnsi="Times New Roman" w:cs="Times New Roman"/>
          <w:sz w:val="28"/>
          <w:szCs w:val="28"/>
          <w:lang w:eastAsia="ru-RU"/>
        </w:rPr>
        <w:t>ся</w:t>
      </w:r>
      <w:proofErr w:type="spellEnd"/>
      <w:r w:rsidRPr="00873637">
        <w:rPr>
          <w:rFonts w:ascii="Times New Roman" w:eastAsia="Times New Roman" w:hAnsi="Times New Roman" w:cs="Times New Roman"/>
          <w:sz w:val="28"/>
          <w:szCs w:val="28"/>
          <w:lang w:eastAsia="ru-RU"/>
        </w:rPr>
        <w:t xml:space="preserve"> к работе в выходные и нерабочие праздничные дни.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Размер доплаты составляет:</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 xml:space="preserve">не менее одинарной дневной ставки сверх базового оклада (базового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оклада (базового должностного оклада), если работа производилась сверх                    месячной нормы рабочего времени; </w:t>
      </w:r>
      <w:proofErr w:type="gramEnd"/>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не менее одинарной часовой части базового оклада (базового должн</w:t>
      </w:r>
      <w:r>
        <w:rPr>
          <w:rFonts w:ascii="Times New Roman" w:eastAsia="Times New Roman" w:hAnsi="Times New Roman" w:cs="Times New Roman"/>
          <w:sz w:val="28"/>
          <w:szCs w:val="28"/>
          <w:lang w:eastAsia="ru-RU"/>
        </w:rPr>
        <w:t xml:space="preserve">остного оклада) сверх базового </w:t>
      </w:r>
      <w:r w:rsidRPr="00873637">
        <w:rPr>
          <w:rFonts w:ascii="Times New Roman" w:eastAsia="Times New Roman" w:hAnsi="Times New Roman" w:cs="Times New Roman"/>
          <w:sz w:val="28"/>
          <w:szCs w:val="28"/>
          <w:lang w:eastAsia="ru-RU"/>
        </w:rPr>
        <w:t>оклада (базового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w:t>
      </w:r>
      <w:r>
        <w:rPr>
          <w:rFonts w:ascii="Times New Roman" w:eastAsia="Times New Roman" w:hAnsi="Times New Roman" w:cs="Times New Roman"/>
          <w:sz w:val="28"/>
          <w:szCs w:val="28"/>
          <w:lang w:eastAsia="ru-RU"/>
        </w:rPr>
        <w:t>,</w:t>
      </w:r>
      <w:r w:rsidRPr="00873637">
        <w:rPr>
          <w:rFonts w:ascii="Times New Roman" w:eastAsia="Times New Roman" w:hAnsi="Times New Roman" w:cs="Times New Roman"/>
          <w:sz w:val="28"/>
          <w:szCs w:val="28"/>
          <w:lang w:eastAsia="ru-RU"/>
        </w:rPr>
        <w:t xml:space="preserve"> и в размере не менее двойной часовой части базового оклада (базового должностного оклада) сверх базового оклада (базового должностного оклада) за каждый час работы, если работа</w:t>
      </w:r>
      <w:proofErr w:type="gramEnd"/>
      <w:r w:rsidRPr="00873637">
        <w:rPr>
          <w:rFonts w:ascii="Times New Roman" w:eastAsia="Times New Roman" w:hAnsi="Times New Roman" w:cs="Times New Roman"/>
          <w:sz w:val="28"/>
          <w:szCs w:val="28"/>
          <w:lang w:eastAsia="ru-RU"/>
        </w:rPr>
        <w:t xml:space="preserve"> производилась сверх месячной нормы рабочего времени.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4.10. Повышенная оплата сверхурочной работы составляет за первые два часа работы не </w:t>
      </w:r>
      <w:proofErr w:type="gramStart"/>
      <w:r w:rsidRPr="00873637">
        <w:rPr>
          <w:rFonts w:ascii="Times New Roman" w:eastAsia="Times New Roman" w:hAnsi="Times New Roman" w:cs="Times New Roman"/>
          <w:sz w:val="28"/>
          <w:szCs w:val="28"/>
          <w:lang w:eastAsia="ru-RU"/>
        </w:rPr>
        <w:t>менее полуторного</w:t>
      </w:r>
      <w:proofErr w:type="gramEnd"/>
      <w:r w:rsidRPr="00873637">
        <w:rPr>
          <w:rFonts w:ascii="Times New Roman" w:eastAsia="Times New Roman" w:hAnsi="Times New Roman" w:cs="Times New Roman"/>
          <w:sz w:val="28"/>
          <w:szCs w:val="28"/>
          <w:lang w:eastAsia="ru-RU"/>
        </w:rPr>
        <w:t xml:space="preserve"> размера, за последующие часы - двойного </w:t>
      </w:r>
      <w:r w:rsidRPr="00873637">
        <w:rPr>
          <w:rFonts w:ascii="Times New Roman" w:eastAsia="Times New Roman" w:hAnsi="Times New Roman" w:cs="Times New Roman"/>
          <w:sz w:val="28"/>
          <w:szCs w:val="28"/>
          <w:lang w:eastAsia="ru-RU"/>
        </w:rPr>
        <w:lastRenderedPageBreak/>
        <w:t xml:space="preserve">размера в соответствии со </w:t>
      </w:r>
      <w:hyperlink r:id="rId17" w:history="1">
        <w:r w:rsidRPr="00873637">
          <w:rPr>
            <w:rFonts w:ascii="Times New Roman" w:eastAsia="Times New Roman" w:hAnsi="Times New Roman" w:cs="Times New Roman"/>
            <w:sz w:val="28"/>
            <w:szCs w:val="28"/>
            <w:lang w:eastAsia="ru-RU"/>
          </w:rPr>
          <w:t>статьей 152 Трудового кодекса Российской                         Федерации</w:t>
        </w:r>
      </w:hyperlink>
      <w:r w:rsidRPr="00873637">
        <w:rPr>
          <w:rFonts w:ascii="Times New Roman" w:eastAsia="Times New Roman" w:hAnsi="Times New Roman" w:cs="Times New Roman"/>
          <w:sz w:val="28"/>
          <w:szCs w:val="28"/>
          <w:lang w:eastAsia="ru-RU"/>
        </w:rPr>
        <w:t>.</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4.11.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4.12. Размеры и условия осуществления выплат компенсационного характера конкретизируются в трудовых договорах работников.</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4.13. Выплаты компенсационного характера устанавливаются к базовому окладу (базовому должностному окладу), базовой ставке заработной платы работников без учета применения повышающих коэффициентов к базовому окладу (за исключением коэффициентов по профессиональным квалификационным уровням) и стимулирующих выплат пропорционально установленной нагрузке (педагогической работе).</w:t>
      </w:r>
    </w:p>
    <w:p w:rsidR="006B22CB" w:rsidRDefault="006B22CB" w:rsidP="006B22CB">
      <w:pPr>
        <w:spacing w:after="0" w:line="240" w:lineRule="auto"/>
        <w:outlineLvl w:val="2"/>
        <w:rPr>
          <w:rFonts w:ascii="Times New Roman" w:eastAsia="Times New Roman" w:hAnsi="Times New Roman" w:cs="Times New Roman"/>
          <w:b/>
          <w:bCs/>
          <w:sz w:val="28"/>
          <w:szCs w:val="28"/>
          <w:lang w:eastAsia="ru-RU"/>
        </w:rPr>
      </w:pPr>
    </w:p>
    <w:p w:rsidR="006B22CB" w:rsidRPr="00873637" w:rsidRDefault="006B22CB" w:rsidP="006B22CB">
      <w:pPr>
        <w:spacing w:after="0" w:line="240" w:lineRule="auto"/>
        <w:jc w:val="center"/>
        <w:outlineLvl w:val="2"/>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5. Порядок и условия премирования работников учреждения</w:t>
      </w:r>
    </w:p>
    <w:p w:rsidR="006B22CB" w:rsidRPr="00873637" w:rsidRDefault="006B22CB" w:rsidP="006B22CB">
      <w:pPr>
        <w:spacing w:after="0" w:line="240" w:lineRule="auto"/>
        <w:ind w:firstLine="709"/>
        <w:jc w:val="center"/>
        <w:outlineLvl w:val="2"/>
        <w:rPr>
          <w:rFonts w:ascii="Times New Roman" w:eastAsia="Times New Roman" w:hAnsi="Times New Roman" w:cs="Times New Roman"/>
          <w:b/>
          <w:bCs/>
          <w:sz w:val="28"/>
          <w:szCs w:val="28"/>
          <w:lang w:eastAsia="ru-RU"/>
        </w:rPr>
      </w:pPr>
    </w:p>
    <w:p w:rsidR="006B22CB" w:rsidRPr="00873637" w:rsidRDefault="006B22CB" w:rsidP="006B22CB">
      <w:pPr>
        <w:spacing w:after="0" w:line="240" w:lineRule="auto"/>
        <w:ind w:firstLine="709"/>
        <w:jc w:val="both"/>
        <w:rPr>
          <w:rFonts w:ascii="Times New Roman" w:eastAsia="Calibri" w:hAnsi="Times New Roman" w:cs="Times New Roman"/>
          <w:sz w:val="28"/>
          <w:szCs w:val="28"/>
        </w:rPr>
      </w:pPr>
      <w:r w:rsidRPr="00873637">
        <w:rPr>
          <w:rFonts w:ascii="Times New Roman" w:eastAsia="Calibri" w:hAnsi="Times New Roman" w:cs="Times New Roman"/>
          <w:sz w:val="28"/>
          <w:szCs w:val="28"/>
        </w:rPr>
        <w:t>5.1.</w:t>
      </w:r>
      <w:r w:rsidRPr="00873637">
        <w:rPr>
          <w:rFonts w:ascii="Times New Roman" w:eastAsia="Calibri" w:hAnsi="Times New Roman" w:cs="Times New Roman"/>
        </w:rPr>
        <w:t xml:space="preserve"> </w:t>
      </w:r>
      <w:proofErr w:type="gramStart"/>
      <w:r w:rsidRPr="00873637">
        <w:rPr>
          <w:rFonts w:ascii="Times New Roman" w:eastAsia="Calibri" w:hAnsi="Times New Roman" w:cs="Times New Roman"/>
          <w:sz w:val="28"/>
          <w:szCs w:val="28"/>
        </w:rPr>
        <w:t xml:space="preserve">В целях поощрения работников за выполненную работу в соответствии с Перечнем видов выплат стимулирующего характера в муниципальных учреждениях муниципального образования Брюховецкий район, утвержденным постановлением </w:t>
      </w:r>
      <w:r>
        <w:rPr>
          <w:rFonts w:ascii="Times New Roman" w:eastAsia="Calibri" w:hAnsi="Times New Roman" w:cs="Times New Roman"/>
          <w:sz w:val="28"/>
          <w:szCs w:val="28"/>
        </w:rPr>
        <w:t>главы</w:t>
      </w:r>
      <w:r w:rsidRPr="002B0226">
        <w:rPr>
          <w:rFonts w:ascii="Times New Roman" w:eastAsia="Calibri" w:hAnsi="Times New Roman" w:cs="Times New Roman"/>
          <w:sz w:val="28"/>
          <w:szCs w:val="28"/>
        </w:rPr>
        <w:t xml:space="preserve"> муниципального образования Брюховецкий район от 30 декабря 2008 года № 1563 «О введении отраслевых систем оплаты труда работников учреждений муниципального</w:t>
      </w:r>
      <w:r>
        <w:rPr>
          <w:rFonts w:ascii="Times New Roman" w:eastAsia="Calibri" w:hAnsi="Times New Roman" w:cs="Times New Roman"/>
          <w:sz w:val="28"/>
          <w:szCs w:val="28"/>
        </w:rPr>
        <w:t xml:space="preserve"> образования Брюховецкий район»</w:t>
      </w:r>
      <w:r w:rsidRPr="00873637">
        <w:rPr>
          <w:rFonts w:ascii="Times New Roman" w:eastAsia="Calibri" w:hAnsi="Times New Roman" w:cs="Times New Roman"/>
          <w:sz w:val="28"/>
          <w:szCs w:val="28"/>
        </w:rPr>
        <w:t xml:space="preserve"> могут быть установлены премии:</w:t>
      </w:r>
      <w:proofErr w:type="gramEnd"/>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по итогам работы (за месяц, квартал, полугодие, 9 месяцев, год)</w:t>
      </w:r>
      <w:r>
        <w:rPr>
          <w:rFonts w:ascii="Times New Roman" w:eastAsia="Times New Roman" w:hAnsi="Times New Roman" w:cs="Times New Roman"/>
          <w:sz w:val="28"/>
          <w:szCs w:val="28"/>
          <w:lang w:eastAsia="ru-RU"/>
        </w:rPr>
        <w:t>;</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качество выполняемых работ;</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 интенсивнос</w:t>
      </w:r>
      <w:r>
        <w:rPr>
          <w:rFonts w:ascii="Times New Roman" w:eastAsia="Times New Roman" w:hAnsi="Times New Roman" w:cs="Times New Roman"/>
          <w:sz w:val="28"/>
          <w:szCs w:val="28"/>
          <w:lang w:eastAsia="ru-RU"/>
        </w:rPr>
        <w:t>ть и высокие результаты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Премирование осуществляется по ре</w:t>
      </w:r>
      <w:r>
        <w:rPr>
          <w:rFonts w:ascii="Times New Roman" w:eastAsia="Times New Roman" w:hAnsi="Times New Roman" w:cs="Times New Roman"/>
          <w:sz w:val="28"/>
          <w:szCs w:val="28"/>
          <w:lang w:eastAsia="ru-RU"/>
        </w:rPr>
        <w:t>шению руководителя муниципального учреждения</w:t>
      </w:r>
      <w:r w:rsidRPr="00873637">
        <w:rPr>
          <w:rFonts w:ascii="Times New Roman" w:eastAsia="Times New Roman" w:hAnsi="Times New Roman" w:cs="Times New Roman"/>
          <w:sz w:val="28"/>
          <w:szCs w:val="28"/>
          <w:lang w:eastAsia="ru-RU"/>
        </w:rPr>
        <w:t xml:space="preserve">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заместителей руководителя, главного бухгалтера, главных специалистов и иных работников, подчиненных руководителю непосредственно;</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 руководителей структурных подразделений учреждения и иных работников, подчиненных заместителям руководителей - по представлению замест</w:t>
      </w:r>
      <w:r>
        <w:rPr>
          <w:rFonts w:ascii="Times New Roman" w:eastAsia="Times New Roman" w:hAnsi="Times New Roman" w:cs="Times New Roman"/>
          <w:sz w:val="28"/>
          <w:szCs w:val="28"/>
          <w:lang w:eastAsia="ru-RU"/>
        </w:rPr>
        <w:t>ителей руководителя учреждения;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5.2. Премия по итогам работы (за месяц, квартал, полугодие, 9 месяцев, год) выплачивается с целью поощрения работников за общие рез</w:t>
      </w:r>
      <w:r>
        <w:rPr>
          <w:rFonts w:ascii="Times New Roman" w:eastAsia="Times New Roman" w:hAnsi="Times New Roman" w:cs="Times New Roman"/>
          <w:sz w:val="28"/>
          <w:szCs w:val="28"/>
          <w:lang w:eastAsia="ru-RU"/>
        </w:rPr>
        <w:t>ультаты труда по итогам работы.</w:t>
      </w:r>
    </w:p>
    <w:p w:rsidR="006B22CB" w:rsidRDefault="006B22CB" w:rsidP="006B22CB">
      <w:pPr>
        <w:spacing w:after="0" w:line="240" w:lineRule="auto"/>
        <w:ind w:firstLine="709"/>
        <w:jc w:val="both"/>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lastRenderedPageBreak/>
        <w:t xml:space="preserve">При премировании учитывается: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успешное и добросовестное исполнение работником своих должностных обязанностей в соответствующем периоде;</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инициатива, творчество и применение в работе современных форм и                 методов организации труда;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проведение качественной подготовки и проведения мероприятий, связанных с уставной деятельностью учреждения;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качественная подготовка и своевременная сдача отчетности;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участие в течение месяца в выполнении важных работ, мероприятий.</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Премия по итогам работы (за месяц, квартал, полугодие, 9 месяцев, год) выплачивается в пределах имеющихся средств. Конкретный размер премии может определяться как в процентах к базовому окладу (базовому должностному окладу), ставке заработной платы работника, так и в абсолютном размере. Максимальным размером премия по итогам работы не ограничена.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5.3. Премия за качество выполняемых работ выплачивается работникам единовременно в размере до 5 базовых окладов </w:t>
      </w:r>
      <w:proofErr w:type="gramStart"/>
      <w:r w:rsidRPr="00873637">
        <w:rPr>
          <w:rFonts w:ascii="Times New Roman" w:eastAsia="Times New Roman" w:hAnsi="Times New Roman" w:cs="Times New Roman"/>
          <w:sz w:val="28"/>
          <w:szCs w:val="28"/>
          <w:lang w:eastAsia="ru-RU"/>
        </w:rPr>
        <w:t>при</w:t>
      </w:r>
      <w:proofErr w:type="gramEnd"/>
      <w:r w:rsidRPr="00873637">
        <w:rPr>
          <w:rFonts w:ascii="Times New Roman" w:eastAsia="Times New Roman" w:hAnsi="Times New Roman" w:cs="Times New Roman"/>
          <w:sz w:val="28"/>
          <w:szCs w:val="28"/>
          <w:lang w:eastAsia="ru-RU"/>
        </w:rPr>
        <w:t>:</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поощрении</w:t>
      </w:r>
      <w:proofErr w:type="gramEnd"/>
      <w:r w:rsidRPr="00873637">
        <w:rPr>
          <w:rFonts w:ascii="Times New Roman" w:eastAsia="Times New Roman" w:hAnsi="Times New Roman" w:cs="Times New Roman"/>
          <w:sz w:val="28"/>
          <w:szCs w:val="28"/>
          <w:lang w:eastAsia="ru-RU"/>
        </w:rPr>
        <w:t xml:space="preserve"> Президентом Российской Федерации, Правительством                 Российской Федерации, главой администрации (губернатором) Краснодарского края;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присвоении</w:t>
      </w:r>
      <w:proofErr w:type="gramEnd"/>
      <w:r w:rsidRPr="00873637">
        <w:rPr>
          <w:rFonts w:ascii="Times New Roman" w:eastAsia="Times New Roman" w:hAnsi="Times New Roman" w:cs="Times New Roman"/>
          <w:sz w:val="28"/>
          <w:szCs w:val="28"/>
          <w:lang w:eastAsia="ru-RU"/>
        </w:rPr>
        <w:t xml:space="preserve"> почетных званий Российской Федерации и Краснодарского края, награждении знаками отличия Российской Федерации;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награждении</w:t>
      </w:r>
      <w:proofErr w:type="gramEnd"/>
      <w:r w:rsidRPr="00873637">
        <w:rPr>
          <w:rFonts w:ascii="Times New Roman" w:eastAsia="Times New Roman" w:hAnsi="Times New Roman" w:cs="Times New Roman"/>
          <w:sz w:val="28"/>
          <w:szCs w:val="28"/>
          <w:lang w:eastAsia="ru-RU"/>
        </w:rPr>
        <w:t xml:space="preserve"> орденами и медалями Российской Федерации и Краснодарского края;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roofErr w:type="gramStart"/>
      <w:r w:rsidRPr="00873637">
        <w:rPr>
          <w:rFonts w:ascii="Times New Roman" w:eastAsia="Times New Roman" w:hAnsi="Times New Roman" w:cs="Times New Roman"/>
          <w:sz w:val="28"/>
          <w:szCs w:val="28"/>
          <w:lang w:eastAsia="ru-RU"/>
        </w:rPr>
        <w:t>награждении</w:t>
      </w:r>
      <w:proofErr w:type="gramEnd"/>
      <w:r w:rsidRPr="00873637">
        <w:rPr>
          <w:rFonts w:ascii="Times New Roman" w:eastAsia="Times New Roman" w:hAnsi="Times New Roman" w:cs="Times New Roman"/>
          <w:sz w:val="28"/>
          <w:szCs w:val="28"/>
          <w:lang w:eastAsia="ru-RU"/>
        </w:rPr>
        <w:t xml:space="preserve"> Почетной грамотой Министерства образования Российской Федерации, Министерства здравоохранения и социального развития                   Российской Федерации.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5.4. Премия за интенсивность и высокие результаты работы выплачивается работникам единовременно за интенсивность и высокие результаты работы</w:t>
      </w:r>
      <w:r>
        <w:rPr>
          <w:rFonts w:ascii="Times New Roman" w:eastAsia="Times New Roman" w:hAnsi="Times New Roman" w:cs="Times New Roman"/>
          <w:sz w:val="28"/>
          <w:szCs w:val="28"/>
          <w:lang w:eastAsia="ru-RU"/>
        </w:rPr>
        <w:t>. При премировании учитываются: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выплата за высок</w:t>
      </w:r>
      <w:r>
        <w:rPr>
          <w:rFonts w:ascii="Times New Roman" w:eastAsia="Times New Roman" w:hAnsi="Times New Roman" w:cs="Times New Roman"/>
          <w:sz w:val="28"/>
          <w:szCs w:val="28"/>
          <w:lang w:eastAsia="ru-RU"/>
        </w:rPr>
        <w:t>ие показатели результативности;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выплаты за разработку, внедрение и применение в работе передовых               методов труда, достижений науки;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выплаты за выполнение особо важных или срочных</w:t>
      </w:r>
      <w:r>
        <w:rPr>
          <w:rFonts w:ascii="Times New Roman" w:eastAsia="Times New Roman" w:hAnsi="Times New Roman" w:cs="Times New Roman"/>
          <w:sz w:val="28"/>
          <w:szCs w:val="28"/>
          <w:lang w:eastAsia="ru-RU"/>
        </w:rPr>
        <w:t xml:space="preserve"> работ (на срок их проведения);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выплаты за сложность, напряженность и специфику выполняемой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другие выплат</w:t>
      </w:r>
      <w:r>
        <w:rPr>
          <w:rFonts w:ascii="Times New Roman" w:eastAsia="Times New Roman" w:hAnsi="Times New Roman" w:cs="Times New Roman"/>
          <w:sz w:val="28"/>
          <w:szCs w:val="28"/>
          <w:lang w:eastAsia="ru-RU"/>
        </w:rPr>
        <w:t>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lastRenderedPageBreak/>
        <w:t>Размер премии может устанавливаться как в абсолютном значении, так и в процентном отношении к базовому окладу (базовому должностному окладу). Максимальным размером премия не ограничена. 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другого.</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
    <w:p w:rsidR="006B22CB" w:rsidRPr="00873637" w:rsidRDefault="006B22CB" w:rsidP="006B22CB">
      <w:pPr>
        <w:spacing w:after="0" w:line="240" w:lineRule="auto"/>
        <w:jc w:val="center"/>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6. Материальная помощь</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6.1. Из фонда оплаты труда  муниципальных образовательных организаций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6.2. Решение о выплате материальной помощи и ее конкретных размерах принимает руководитель  муниципальной образовательной организации на                  основании письменного заявления работника.</w:t>
      </w:r>
    </w:p>
    <w:p w:rsidR="006B22CB" w:rsidRPr="00873637" w:rsidRDefault="006B22CB" w:rsidP="006B22CB">
      <w:pPr>
        <w:spacing w:after="0" w:line="240" w:lineRule="auto"/>
        <w:ind w:firstLine="709"/>
        <w:jc w:val="both"/>
        <w:rPr>
          <w:rFonts w:ascii="Times New Roman" w:eastAsia="Times New Roman" w:hAnsi="Times New Roman" w:cs="Times New Roman"/>
          <w:bCs/>
          <w:sz w:val="28"/>
          <w:szCs w:val="28"/>
          <w:lang w:eastAsia="ru-RU"/>
        </w:rPr>
      </w:pPr>
    </w:p>
    <w:p w:rsidR="006B22CB" w:rsidRPr="00873637" w:rsidRDefault="006B22CB" w:rsidP="006B22CB">
      <w:pPr>
        <w:spacing w:after="0" w:line="240" w:lineRule="auto"/>
        <w:jc w:val="center"/>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 xml:space="preserve">7. Оплата труда руководителя учреждения, </w:t>
      </w:r>
    </w:p>
    <w:p w:rsidR="006B22CB" w:rsidRPr="00873637" w:rsidRDefault="006B22CB" w:rsidP="006B22CB">
      <w:pPr>
        <w:spacing w:after="0" w:line="240" w:lineRule="auto"/>
        <w:jc w:val="center"/>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заместителей руководителя и главного бухгалтера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7.1. Заработ</w:t>
      </w:r>
      <w:r>
        <w:rPr>
          <w:rFonts w:ascii="Times New Roman" w:eastAsia="Times New Roman" w:hAnsi="Times New Roman" w:cs="Times New Roman"/>
          <w:sz w:val="28"/>
          <w:szCs w:val="28"/>
          <w:lang w:eastAsia="ru-RU"/>
        </w:rPr>
        <w:t>ная плата руководителей МОО и МУ</w:t>
      </w:r>
      <w:r w:rsidRPr="00D3435A">
        <w:rPr>
          <w:rFonts w:ascii="Times New Roman" w:eastAsia="Times New Roman" w:hAnsi="Times New Roman" w:cs="Times New Roman"/>
          <w:sz w:val="28"/>
          <w:szCs w:val="28"/>
          <w:lang w:eastAsia="ru-RU"/>
        </w:rPr>
        <w:t>, их заместителей и главных бухгалтеров состоит из базового должностного оклада, выплат компенсационного и стимулирующего характера.</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7.2. Размер базового должностного оклада руководителя, заместителей руководителя, главного бухгалтера муниципальной образовательной организации  определяется трудовым договором.</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7.3. Органы исполнительной власти муниципального образования Брюховецкий район - главные распорядители средств муниципального бюджета, в ведении которых находятся муниципальные образовательные организации, в утверждаемом ими порядке могут устанавливать руководителям этих муниципальных образовательных организаций выплаты стимулирующего характера. Предельный уровень соотношения средней заработной платы руководителей, их заместителей, главных бухгалтеро</w:t>
      </w:r>
      <w:r>
        <w:rPr>
          <w:rFonts w:ascii="Times New Roman" w:eastAsia="Times New Roman" w:hAnsi="Times New Roman" w:cs="Times New Roman"/>
          <w:sz w:val="28"/>
          <w:szCs w:val="28"/>
          <w:lang w:eastAsia="ru-RU"/>
        </w:rPr>
        <w:t xml:space="preserve">в муниципальных образовательных </w:t>
      </w:r>
      <w:r w:rsidRPr="00D3435A">
        <w:rPr>
          <w:rFonts w:ascii="Times New Roman" w:eastAsia="Times New Roman" w:hAnsi="Times New Roman" w:cs="Times New Roman"/>
          <w:sz w:val="28"/>
          <w:szCs w:val="28"/>
          <w:lang w:eastAsia="ru-RU"/>
        </w:rPr>
        <w:t>организаций и средней заработной платы работников этих муниципальных</w:t>
      </w:r>
      <w:r>
        <w:rPr>
          <w:rFonts w:ascii="Times New Roman" w:eastAsia="Times New Roman" w:hAnsi="Times New Roman" w:cs="Times New Roman"/>
          <w:sz w:val="28"/>
          <w:szCs w:val="28"/>
          <w:lang w:eastAsia="ru-RU"/>
        </w:rPr>
        <w:t xml:space="preserve"> </w:t>
      </w:r>
      <w:r w:rsidRPr="00D3435A">
        <w:rPr>
          <w:rFonts w:ascii="Times New Roman" w:eastAsia="Times New Roman" w:hAnsi="Times New Roman" w:cs="Times New Roman"/>
          <w:sz w:val="28"/>
          <w:szCs w:val="28"/>
          <w:lang w:eastAsia="ru-RU"/>
        </w:rPr>
        <w:t xml:space="preserve">образовательных организаций устанавливается в кратности от 1 до 8. Условия оплаты труда руководителей, их заместителей, главных бухгалтеров муниципальных образовательных организаций могут быть установлены без учета предельного уровня соотношения размеров </w:t>
      </w:r>
      <w:r>
        <w:rPr>
          <w:rFonts w:ascii="Times New Roman" w:eastAsia="Times New Roman" w:hAnsi="Times New Roman" w:cs="Times New Roman"/>
          <w:sz w:val="28"/>
          <w:szCs w:val="28"/>
          <w:lang w:eastAsia="ru-RU"/>
        </w:rPr>
        <w:t>среднемесячной заработной платы</w:t>
      </w:r>
      <w:r w:rsidRPr="00D3435A">
        <w:rPr>
          <w:rFonts w:ascii="Times New Roman" w:eastAsia="Times New Roman" w:hAnsi="Times New Roman" w:cs="Times New Roman"/>
          <w:sz w:val="28"/>
          <w:szCs w:val="28"/>
          <w:lang w:eastAsia="ru-RU"/>
        </w:rPr>
        <w:t xml:space="preserve"> руководителей, заместителей, главных </w:t>
      </w:r>
      <w:r w:rsidRPr="00D3435A">
        <w:rPr>
          <w:rFonts w:ascii="Times New Roman" w:eastAsia="Times New Roman" w:hAnsi="Times New Roman" w:cs="Times New Roman"/>
          <w:sz w:val="28"/>
          <w:szCs w:val="28"/>
          <w:lang w:eastAsia="ru-RU"/>
        </w:rPr>
        <w:lastRenderedPageBreak/>
        <w:t xml:space="preserve">бухгалтеров и среднемесячной заработной платы работников этих муниципальных образовательных организаций. </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этой муниципальной образовательной организации формируется за счет всех источников финансового обеспечения, рассчитывается на календарный год.</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Руководителю муниципал</w:t>
      </w:r>
      <w:r>
        <w:rPr>
          <w:rFonts w:ascii="Times New Roman" w:eastAsia="Times New Roman" w:hAnsi="Times New Roman" w:cs="Times New Roman"/>
          <w:sz w:val="28"/>
          <w:szCs w:val="28"/>
          <w:lang w:eastAsia="ru-RU"/>
        </w:rPr>
        <w:t>ьного учреждения</w:t>
      </w:r>
      <w:r w:rsidRPr="00D3435A">
        <w:rPr>
          <w:rFonts w:ascii="Times New Roman" w:eastAsia="Times New Roman" w:hAnsi="Times New Roman" w:cs="Times New Roman"/>
          <w:sz w:val="28"/>
          <w:szCs w:val="28"/>
          <w:lang w:eastAsia="ru-RU"/>
        </w:rPr>
        <w:t xml:space="preserve"> выплаты стимулирующего характера устанавливаются по решению органа исполнительной власти муниципального образования Брюховецкий район, в ведении</w:t>
      </w:r>
      <w:r>
        <w:rPr>
          <w:rFonts w:ascii="Times New Roman" w:eastAsia="Times New Roman" w:hAnsi="Times New Roman" w:cs="Times New Roman"/>
          <w:sz w:val="28"/>
          <w:szCs w:val="28"/>
          <w:lang w:eastAsia="ru-RU"/>
        </w:rPr>
        <w:t xml:space="preserve"> </w:t>
      </w:r>
      <w:r w:rsidRPr="00D3435A">
        <w:rPr>
          <w:rFonts w:ascii="Times New Roman" w:eastAsia="Times New Roman" w:hAnsi="Times New Roman" w:cs="Times New Roman"/>
          <w:sz w:val="28"/>
          <w:szCs w:val="28"/>
          <w:lang w:eastAsia="ru-RU"/>
        </w:rPr>
        <w:t>которого находятся муниципальные образовательные организации с учетом показателей деятельности муниципальной образовательной организации, выполнения муниципальных заданий.</w:t>
      </w:r>
      <w:r w:rsidRPr="00D3435A">
        <w:rPr>
          <w:rFonts w:ascii="Times New Roman" w:eastAsia="Times New Roman" w:hAnsi="Times New Roman" w:cs="Times New Roman"/>
          <w:sz w:val="24"/>
          <w:szCs w:val="24"/>
          <w:lang w:eastAsia="ru-RU"/>
        </w:rPr>
        <w:t xml:space="preserve"> </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7.4. Базовые должностные оклады заместителей руководителей и главных бухгалтеров муниципальных образовательных учреждений устанавливаются на 10 - 30 процентов ниже базовых должностных окладов руководителей этих               муниципальных образовательных организаций и подлежат округлению                      до целого рубля в сторону увеличения. Базовый должностной оклад заместителей руководителя, главного бухгалтера определяется трудовым договором в кратном отношении к средней заработной плате работников муниципальной образовательной организации и составляет до 5 размеров указанной средней заработной платы.</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7.5.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4 настоящего Положения.</w:t>
      </w:r>
    </w:p>
    <w:p w:rsidR="006B22CB"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7.6. Премирование руководителя осуществляется с учетом результатов деятельности  муниципальной  образовательной организации в соответствии                  с критериями оценки и показателями эффективности работы муниципальной                    образовательной организации, установленными главными распорядителями средств муниципального бюджета, в ведении которого находятся муниципальные образовательные организации. Премирование руководителей может осуществляться за счет лимитов бюджетных обязательств, централизуемых</w:t>
      </w:r>
      <w:r>
        <w:rPr>
          <w:rFonts w:ascii="Times New Roman" w:eastAsia="Times New Roman" w:hAnsi="Times New Roman" w:cs="Times New Roman"/>
          <w:sz w:val="28"/>
          <w:szCs w:val="28"/>
          <w:lang w:eastAsia="ru-RU"/>
        </w:rPr>
        <w:t xml:space="preserve"> </w:t>
      </w:r>
      <w:r w:rsidRPr="00D3435A">
        <w:rPr>
          <w:rFonts w:ascii="Times New Roman" w:eastAsia="Times New Roman" w:hAnsi="Times New Roman" w:cs="Times New Roman"/>
          <w:sz w:val="28"/>
          <w:szCs w:val="28"/>
          <w:lang w:eastAsia="ru-RU"/>
        </w:rPr>
        <w:t>главными распорядителями бюджетных сре</w:t>
      </w:r>
      <w:proofErr w:type="gramStart"/>
      <w:r w:rsidRPr="00D3435A">
        <w:rPr>
          <w:rFonts w:ascii="Times New Roman" w:eastAsia="Times New Roman" w:hAnsi="Times New Roman" w:cs="Times New Roman"/>
          <w:sz w:val="28"/>
          <w:szCs w:val="28"/>
          <w:lang w:eastAsia="ru-RU"/>
        </w:rPr>
        <w:t>дств в р</w:t>
      </w:r>
      <w:proofErr w:type="gramEnd"/>
      <w:r w:rsidRPr="00D3435A">
        <w:rPr>
          <w:rFonts w:ascii="Times New Roman" w:eastAsia="Times New Roman" w:hAnsi="Times New Roman" w:cs="Times New Roman"/>
          <w:sz w:val="28"/>
          <w:szCs w:val="28"/>
          <w:lang w:eastAsia="ru-RU"/>
        </w:rPr>
        <w:t xml:space="preserve">азмере </w:t>
      </w:r>
      <w:r>
        <w:rPr>
          <w:rFonts w:ascii="Times New Roman" w:eastAsia="Times New Roman" w:hAnsi="Times New Roman" w:cs="Times New Roman"/>
          <w:sz w:val="28"/>
          <w:szCs w:val="28"/>
          <w:lang w:eastAsia="ru-RU"/>
        </w:rPr>
        <w:t xml:space="preserve">     до 5 процентов.</w:t>
      </w:r>
    </w:p>
    <w:p w:rsidR="006B22CB" w:rsidRPr="00D3435A" w:rsidRDefault="006B22CB" w:rsidP="006B22CB">
      <w:pPr>
        <w:spacing w:after="0" w:line="240" w:lineRule="auto"/>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Размеры премирования руководителя, порядок и критерии премиальных выплат ежегодно устанавливаются главным распорядителем средств муниципального бюджета в дополнительном соглашении к трудовому договору руководителя муниципальной образовательной организации.</w:t>
      </w:r>
    </w:p>
    <w:p w:rsidR="006B22CB" w:rsidRPr="00D3435A"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D3435A">
        <w:rPr>
          <w:rFonts w:ascii="Times New Roman" w:eastAsia="Times New Roman" w:hAnsi="Times New Roman" w:cs="Times New Roman"/>
          <w:sz w:val="28"/>
          <w:szCs w:val="28"/>
          <w:lang w:eastAsia="ru-RU"/>
        </w:rPr>
        <w:t>7.7. Руководителю муниципальной образовательной организации может выплачиваться материальная помощь из фонда оплаты труда муниципальной образовательной организации. Размеры и условия выплаты материальной              помощи определяется локальным нормативным актом органа исполнительной власти муниципального образования Брюховецкий район, в ведении которого находятся муниципальные образовательные организации.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Размер и условия в</w:t>
      </w:r>
      <w:r w:rsidRPr="00873637">
        <w:rPr>
          <w:rFonts w:ascii="Times New Roman" w:eastAsia="Times New Roman" w:hAnsi="Times New Roman" w:cs="Times New Roman"/>
          <w:sz w:val="28"/>
          <w:szCs w:val="28"/>
          <w:lang w:eastAsia="ru-RU"/>
        </w:rPr>
        <w:t xml:space="preserve">ыплаты </w:t>
      </w:r>
      <w:r>
        <w:rPr>
          <w:rFonts w:ascii="Times New Roman" w:eastAsia="Times New Roman" w:hAnsi="Times New Roman" w:cs="Times New Roman"/>
          <w:sz w:val="28"/>
          <w:szCs w:val="28"/>
          <w:lang w:eastAsia="ru-RU"/>
        </w:rPr>
        <w:t xml:space="preserve">материальной помощи </w:t>
      </w:r>
      <w:r w:rsidRPr="00873637">
        <w:rPr>
          <w:rFonts w:ascii="Times New Roman" w:eastAsia="Times New Roman" w:hAnsi="Times New Roman" w:cs="Times New Roman"/>
          <w:sz w:val="28"/>
          <w:szCs w:val="28"/>
          <w:lang w:eastAsia="ru-RU"/>
        </w:rPr>
        <w:t xml:space="preserve">устанавливаются </w:t>
      </w:r>
      <w:r>
        <w:rPr>
          <w:rFonts w:ascii="Times New Roman" w:eastAsia="Times New Roman" w:hAnsi="Times New Roman" w:cs="Times New Roman"/>
          <w:sz w:val="28"/>
          <w:szCs w:val="28"/>
          <w:lang w:eastAsia="ru-RU"/>
        </w:rPr>
        <w:t xml:space="preserve">локальным нормативным актом, </w:t>
      </w:r>
      <w:r w:rsidRPr="00873637">
        <w:rPr>
          <w:rFonts w:ascii="Times New Roman" w:eastAsia="Times New Roman" w:hAnsi="Times New Roman" w:cs="Times New Roman"/>
          <w:sz w:val="28"/>
          <w:szCs w:val="28"/>
          <w:lang w:eastAsia="ru-RU"/>
        </w:rPr>
        <w:t>главным распорядителем средств</w:t>
      </w:r>
      <w:r>
        <w:rPr>
          <w:rFonts w:ascii="Times New Roman" w:eastAsia="Times New Roman" w:hAnsi="Times New Roman" w:cs="Times New Roman"/>
          <w:sz w:val="28"/>
          <w:szCs w:val="28"/>
          <w:lang w:eastAsia="ru-RU"/>
        </w:rPr>
        <w:t>,</w:t>
      </w:r>
      <w:r w:rsidRPr="00873637">
        <w:rPr>
          <w:rFonts w:ascii="Times New Roman" w:eastAsia="Times New Roman" w:hAnsi="Times New Roman" w:cs="Times New Roman"/>
          <w:sz w:val="28"/>
          <w:szCs w:val="28"/>
          <w:lang w:eastAsia="ru-RU"/>
        </w:rPr>
        <w:t xml:space="preserve"> в ведении которого находится учреждение.</w:t>
      </w:r>
    </w:p>
    <w:p w:rsidR="006B22CB" w:rsidRDefault="006B22CB" w:rsidP="006B22CB">
      <w:pPr>
        <w:spacing w:after="0" w:line="240" w:lineRule="auto"/>
        <w:rPr>
          <w:rFonts w:ascii="Times New Roman" w:eastAsia="Times New Roman" w:hAnsi="Times New Roman" w:cs="Times New Roman"/>
          <w:b/>
          <w:bCs/>
          <w:sz w:val="28"/>
          <w:szCs w:val="28"/>
          <w:lang w:eastAsia="ru-RU"/>
        </w:rPr>
      </w:pPr>
    </w:p>
    <w:p w:rsidR="006B22CB" w:rsidRPr="00873637" w:rsidRDefault="006B22CB" w:rsidP="006B22CB">
      <w:pPr>
        <w:spacing w:after="0" w:line="240" w:lineRule="auto"/>
        <w:jc w:val="center"/>
        <w:rPr>
          <w:rFonts w:ascii="Times New Roman" w:eastAsia="Times New Roman" w:hAnsi="Times New Roman" w:cs="Times New Roman"/>
          <w:b/>
          <w:bCs/>
          <w:sz w:val="28"/>
          <w:szCs w:val="28"/>
          <w:lang w:eastAsia="ru-RU"/>
        </w:rPr>
      </w:pPr>
      <w:r w:rsidRPr="00873637">
        <w:rPr>
          <w:rFonts w:ascii="Times New Roman" w:eastAsia="Times New Roman" w:hAnsi="Times New Roman" w:cs="Times New Roman"/>
          <w:b/>
          <w:bCs/>
          <w:sz w:val="28"/>
          <w:szCs w:val="28"/>
          <w:lang w:eastAsia="ru-RU"/>
        </w:rPr>
        <w:t>8. Штатное расписание</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8.1. Штатное расписание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формируется и утверждается руководителем </w:t>
      </w:r>
      <w:r>
        <w:rPr>
          <w:rFonts w:ascii="Times New Roman" w:eastAsia="Times New Roman" w:hAnsi="Times New Roman" w:cs="Times New Roman"/>
          <w:sz w:val="28"/>
          <w:szCs w:val="28"/>
          <w:lang w:eastAsia="ru-RU"/>
        </w:rPr>
        <w:t>МОО и МУ</w:t>
      </w:r>
      <w:r w:rsidRPr="00873637">
        <w:rPr>
          <w:rFonts w:ascii="Times New Roman" w:eastAsia="Times New Roman" w:hAnsi="Times New Roman" w:cs="Times New Roman"/>
          <w:sz w:val="28"/>
          <w:szCs w:val="28"/>
          <w:lang w:eastAsia="ru-RU"/>
        </w:rPr>
        <w:t xml:space="preserve"> в пределах </w:t>
      </w:r>
      <w:r>
        <w:rPr>
          <w:rFonts w:ascii="Times New Roman" w:eastAsia="Times New Roman" w:hAnsi="Times New Roman" w:cs="Times New Roman"/>
          <w:sz w:val="28"/>
          <w:szCs w:val="28"/>
          <w:lang w:eastAsia="ru-RU"/>
        </w:rPr>
        <w:t>выделенного фонда оплаты труда.</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8.2. Внесение изменений в штатное расписание производится на                    основании приказа руководителя муниципальной образовательной организации.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8.3. Штатное расписание по видам персонала составляется по всем               структурным подразделениям (филиал, лаборатория, отделение, вычислительный центр и другие) в соответствии с уставом муниципальной образовательной организации.</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 xml:space="preserve">8.4. В штатном расписании указываются должности работников, численность, базовые оклады (базовые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 </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8.5. Численный состав работников муниципальной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6B22CB" w:rsidRPr="00873637" w:rsidRDefault="006B22CB" w:rsidP="006B22CB">
      <w:pPr>
        <w:spacing w:after="0" w:line="240" w:lineRule="auto"/>
        <w:ind w:firstLine="709"/>
        <w:jc w:val="both"/>
        <w:rPr>
          <w:rFonts w:ascii="Times New Roman" w:eastAsia="Times New Roman" w:hAnsi="Times New Roman" w:cs="Times New Roman"/>
          <w:sz w:val="28"/>
          <w:szCs w:val="28"/>
          <w:lang w:eastAsia="ru-RU"/>
        </w:rPr>
      </w:pPr>
      <w:r w:rsidRPr="00873637">
        <w:rPr>
          <w:rFonts w:ascii="Times New Roman" w:eastAsia="Times New Roman" w:hAnsi="Times New Roman" w:cs="Times New Roman"/>
          <w:sz w:val="28"/>
          <w:szCs w:val="28"/>
          <w:lang w:eastAsia="ru-RU"/>
        </w:rPr>
        <w:t>8.6. Органы исполнительной власти муниципального образования                   Брюховецкий район, в ведении которых находятся муниципальные образовательные организации, устанавливают предельную долю оплаты труда работников административно-управленческого и вспомогательного персонала в фонде оплаты труда указанных муниципальн</w:t>
      </w:r>
      <w:r>
        <w:rPr>
          <w:rFonts w:ascii="Times New Roman" w:eastAsia="Times New Roman" w:hAnsi="Times New Roman" w:cs="Times New Roman"/>
          <w:sz w:val="28"/>
          <w:szCs w:val="28"/>
          <w:lang w:eastAsia="ru-RU"/>
        </w:rPr>
        <w:t>ых образовательных организаций.</w:t>
      </w:r>
    </w:p>
    <w:p w:rsidR="006B22CB" w:rsidRPr="00873637" w:rsidRDefault="006B22CB" w:rsidP="006B22CB">
      <w:pPr>
        <w:suppressAutoHyphens/>
        <w:spacing w:after="0" w:line="200" w:lineRule="atLeast"/>
        <w:ind w:firstLine="709"/>
        <w:jc w:val="both"/>
        <w:rPr>
          <w:rFonts w:ascii="Times New Roman" w:eastAsia="Times New Roman" w:hAnsi="Times New Roman" w:cs="Times New Roman"/>
          <w:sz w:val="28"/>
          <w:szCs w:val="28"/>
          <w:lang w:eastAsia="ar-SA"/>
        </w:rPr>
      </w:pPr>
    </w:p>
    <w:p w:rsidR="006B22CB" w:rsidRPr="00873637" w:rsidRDefault="006B22CB" w:rsidP="006B22CB">
      <w:pPr>
        <w:suppressAutoHyphens/>
        <w:spacing w:after="0" w:line="200" w:lineRule="atLeast"/>
        <w:ind w:firstLine="709"/>
        <w:jc w:val="both"/>
        <w:rPr>
          <w:rFonts w:ascii="Times New Roman" w:eastAsia="Times New Roman" w:hAnsi="Times New Roman" w:cs="Times New Roman"/>
          <w:sz w:val="28"/>
          <w:szCs w:val="28"/>
          <w:lang w:eastAsia="ar-SA"/>
        </w:rPr>
      </w:pPr>
    </w:p>
    <w:p w:rsidR="006B22CB" w:rsidRPr="00873637" w:rsidRDefault="006B22CB" w:rsidP="006B22CB">
      <w:pPr>
        <w:suppressAutoHyphens/>
        <w:spacing w:after="0" w:line="200" w:lineRule="atLeast"/>
        <w:ind w:firstLine="709"/>
        <w:jc w:val="both"/>
        <w:rPr>
          <w:rFonts w:ascii="Times New Roman" w:eastAsia="Times New Roman" w:hAnsi="Times New Roman" w:cs="Times New Roman"/>
          <w:sz w:val="28"/>
          <w:szCs w:val="28"/>
          <w:lang w:eastAsia="ar-SA"/>
        </w:rPr>
      </w:pPr>
    </w:p>
    <w:p w:rsidR="006B22CB" w:rsidRPr="00873637" w:rsidRDefault="006B22CB" w:rsidP="006B22CB">
      <w:pPr>
        <w:suppressAutoHyphens/>
        <w:spacing w:after="0" w:line="200" w:lineRule="atLeast"/>
        <w:jc w:val="both"/>
        <w:rPr>
          <w:rFonts w:ascii="Times New Roman" w:eastAsia="Times New Roman" w:hAnsi="Times New Roman" w:cs="Times New Roman"/>
          <w:sz w:val="28"/>
          <w:szCs w:val="28"/>
          <w:lang w:eastAsia="ar-SA"/>
        </w:rPr>
      </w:pPr>
      <w:r w:rsidRPr="00873637">
        <w:rPr>
          <w:rFonts w:ascii="Times New Roman" w:eastAsia="Times New Roman" w:hAnsi="Times New Roman" w:cs="Times New Roman"/>
          <w:sz w:val="28"/>
          <w:szCs w:val="28"/>
          <w:lang w:eastAsia="ar-SA"/>
        </w:rPr>
        <w:t xml:space="preserve">Заместитель главы </w:t>
      </w:r>
    </w:p>
    <w:p w:rsidR="006B22CB" w:rsidRPr="00873637" w:rsidRDefault="006B22CB" w:rsidP="006B22CB">
      <w:pPr>
        <w:suppressAutoHyphens/>
        <w:spacing w:after="0" w:line="200" w:lineRule="atLeast"/>
        <w:jc w:val="both"/>
        <w:rPr>
          <w:rFonts w:ascii="Times New Roman" w:eastAsia="Times New Roman" w:hAnsi="Times New Roman" w:cs="Times New Roman"/>
          <w:sz w:val="28"/>
          <w:szCs w:val="28"/>
          <w:lang w:eastAsia="ar-SA"/>
        </w:rPr>
      </w:pPr>
      <w:r w:rsidRPr="00873637">
        <w:rPr>
          <w:rFonts w:ascii="Times New Roman" w:eastAsia="Times New Roman" w:hAnsi="Times New Roman" w:cs="Times New Roman"/>
          <w:sz w:val="28"/>
          <w:szCs w:val="28"/>
          <w:lang w:eastAsia="ar-SA"/>
        </w:rPr>
        <w:t xml:space="preserve">муниципального образования </w:t>
      </w:r>
    </w:p>
    <w:p w:rsidR="006B22CB" w:rsidRPr="00873637" w:rsidRDefault="006B22CB" w:rsidP="006B22CB">
      <w:pPr>
        <w:contextualSpacing/>
        <w:jc w:val="both"/>
        <w:rPr>
          <w:rFonts w:ascii="Times New Roman" w:eastAsia="Times New Roman" w:hAnsi="Times New Roman" w:cs="Times New Roman"/>
          <w:sz w:val="28"/>
          <w:szCs w:val="28"/>
          <w:lang w:eastAsia="ar-SA"/>
        </w:rPr>
      </w:pPr>
      <w:r w:rsidRPr="00873637">
        <w:rPr>
          <w:rFonts w:ascii="Times New Roman" w:eastAsia="Times New Roman" w:hAnsi="Times New Roman" w:cs="Times New Roman"/>
          <w:sz w:val="28"/>
          <w:szCs w:val="28"/>
          <w:lang w:eastAsia="ar-SA"/>
        </w:rPr>
        <w:t>Брюховецкий район                                                                                 В.В. Хрущев</w:t>
      </w:r>
    </w:p>
    <w:p w:rsidR="006B22CB" w:rsidRPr="00170A8D" w:rsidRDefault="006B22CB" w:rsidP="006B22CB">
      <w:pPr>
        <w:spacing w:after="0" w:line="240" w:lineRule="auto"/>
        <w:rPr>
          <w:rFonts w:ascii="Times New Roman" w:hAnsi="Times New Roman" w:cs="Times New Roman"/>
          <w:sz w:val="28"/>
          <w:szCs w:val="28"/>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firstLine="48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ПРИЛОЖЕНИЕ № 1</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color w:val="000000"/>
          <w:sz w:val="28"/>
          <w:szCs w:val="28"/>
          <w:lang w:eastAsia="ru-RU"/>
        </w:rPr>
        <w:t xml:space="preserve">к Положению </w:t>
      </w:r>
      <w:r w:rsidRPr="00573267">
        <w:rPr>
          <w:rFonts w:ascii="Times New Roman" w:eastAsia="Times New Roman" w:hAnsi="Times New Roman" w:cs="Times New Roman"/>
          <w:sz w:val="28"/>
          <w:szCs w:val="28"/>
          <w:lang w:eastAsia="ru-RU"/>
        </w:rPr>
        <w:t xml:space="preserve">об отраслевой системе </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оплаты труда работников муниципальных</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образовательных организаций 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муниципальных учреждений,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подведомственных</w:t>
      </w:r>
      <w:proofErr w:type="gramEnd"/>
      <w:r w:rsidRPr="00573267">
        <w:rPr>
          <w:rFonts w:ascii="Times New Roman" w:eastAsia="Times New Roman" w:hAnsi="Times New Roman" w:cs="Times New Roman"/>
          <w:sz w:val="28"/>
          <w:szCs w:val="28"/>
          <w:lang w:eastAsia="ru-RU"/>
        </w:rPr>
        <w:t xml:space="preserve"> управлению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образования администрации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jc w:val="center"/>
        <w:rPr>
          <w:rFonts w:ascii="Times New Roman" w:eastAsia="Times New Roman" w:hAnsi="Times New Roman" w:cs="Times New Roman"/>
          <w:b/>
          <w:sz w:val="28"/>
          <w:szCs w:val="28"/>
          <w:lang w:eastAsia="ru-RU"/>
        </w:rPr>
      </w:pPr>
    </w:p>
    <w:p w:rsidR="00573267" w:rsidRPr="00573267" w:rsidRDefault="00573267" w:rsidP="00573267">
      <w:pPr>
        <w:spacing w:after="0" w:line="240" w:lineRule="auto"/>
        <w:jc w:val="center"/>
        <w:rPr>
          <w:rFonts w:ascii="Times New Roman" w:eastAsia="Times New Roman" w:hAnsi="Times New Roman" w:cs="Times New Roman"/>
          <w:b/>
          <w:sz w:val="28"/>
          <w:szCs w:val="28"/>
          <w:lang w:eastAsia="ru-RU"/>
        </w:rPr>
      </w:pPr>
      <w:proofErr w:type="gramStart"/>
      <w:r w:rsidRPr="00573267">
        <w:rPr>
          <w:rFonts w:ascii="Times New Roman" w:eastAsia="Times New Roman" w:hAnsi="Times New Roman" w:cs="Times New Roman"/>
          <w:b/>
          <w:sz w:val="28"/>
          <w:szCs w:val="28"/>
          <w:lang w:eastAsia="ru-RU"/>
        </w:rPr>
        <w:t>Рекомендуемые базовые оклады (базовые</w:t>
      </w:r>
      <w:proofErr w:type="gramEnd"/>
    </w:p>
    <w:p w:rsidR="00573267" w:rsidRPr="00573267" w:rsidRDefault="00573267" w:rsidP="00573267">
      <w:pPr>
        <w:spacing w:after="0" w:line="240" w:lineRule="auto"/>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 xml:space="preserve">должностные оклады), базовые ставки заработной платы </w:t>
      </w:r>
    </w:p>
    <w:p w:rsidR="00573267" w:rsidRPr="00573267" w:rsidRDefault="00573267" w:rsidP="00573267">
      <w:pPr>
        <w:spacing w:after="0" w:line="240" w:lineRule="auto"/>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 xml:space="preserve">по профессиональным квалификационным группам (ПКГ)                                            и рекомендуемые размеры повышающих коэффициентов                                              к базовым окладам (базовым должностным окладам), </w:t>
      </w:r>
    </w:p>
    <w:p w:rsidR="00573267" w:rsidRPr="00573267" w:rsidRDefault="00573267" w:rsidP="00573267">
      <w:pPr>
        <w:spacing w:after="0" w:line="240" w:lineRule="auto"/>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базовым ставкам заработной платы</w:t>
      </w:r>
    </w:p>
    <w:p w:rsidR="00573267" w:rsidRPr="00573267" w:rsidRDefault="00573267" w:rsidP="00573267">
      <w:pPr>
        <w:spacing w:after="0" w:line="240" w:lineRule="auto"/>
        <w:jc w:val="center"/>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7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По занимаемым должностям работников муниципальных</w:t>
      </w:r>
    </w:p>
    <w:p w:rsidR="00573267" w:rsidRPr="00573267" w:rsidRDefault="00573267" w:rsidP="00573267">
      <w:pPr>
        <w:spacing w:after="0" w:line="240" w:lineRule="auto"/>
        <w:ind w:left="7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образовательных организаций и муниципальных учреждений(1) </w:t>
      </w:r>
    </w:p>
    <w:p w:rsidR="00573267" w:rsidRPr="00573267" w:rsidRDefault="00573267" w:rsidP="00573267">
      <w:pPr>
        <w:spacing w:after="0" w:line="240" w:lineRule="auto"/>
        <w:ind w:left="720"/>
        <w:rPr>
          <w:rFonts w:ascii="Times New Roman" w:eastAsia="Times New Roman" w:hAnsi="Times New Roman" w:cs="Times New Roman"/>
          <w:sz w:val="28"/>
          <w:szCs w:val="28"/>
          <w:lang w:eastAsia="ru-RU"/>
        </w:rPr>
      </w:pPr>
    </w:p>
    <w:tbl>
      <w:tblPr>
        <w:tblW w:w="96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88"/>
        <w:gridCol w:w="44"/>
        <w:gridCol w:w="98"/>
        <w:gridCol w:w="1701"/>
      </w:tblGrid>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 </w:t>
            </w:r>
            <w:proofErr w:type="gramStart"/>
            <w:r w:rsidRPr="00573267">
              <w:rPr>
                <w:rFonts w:ascii="Times New Roman" w:eastAsia="Times New Roman" w:hAnsi="Times New Roman" w:cs="Times New Roman"/>
                <w:sz w:val="28"/>
                <w:szCs w:val="28"/>
                <w:lang w:eastAsia="ru-RU"/>
              </w:rPr>
              <w:t>п</w:t>
            </w:r>
            <w:proofErr w:type="gramEnd"/>
            <w:r w:rsidRPr="00573267">
              <w:rPr>
                <w:rFonts w:ascii="Times New Roman" w:eastAsia="Times New Roman" w:hAnsi="Times New Roman" w:cs="Times New Roman"/>
                <w:sz w:val="28"/>
                <w:szCs w:val="28"/>
                <w:lang w:eastAsia="ru-RU"/>
              </w:rPr>
              <w:t>/п</w:t>
            </w:r>
          </w:p>
        </w:tc>
        <w:tc>
          <w:tcPr>
            <w:tcW w:w="7088"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Профессиональная группа / </w:t>
            </w:r>
            <w:proofErr w:type="gramStart"/>
            <w:r w:rsidRPr="00573267">
              <w:rPr>
                <w:rFonts w:ascii="Times New Roman" w:eastAsia="Times New Roman" w:hAnsi="Times New Roman" w:cs="Times New Roman"/>
                <w:sz w:val="28"/>
                <w:szCs w:val="28"/>
                <w:lang w:eastAsia="ru-RU"/>
              </w:rPr>
              <w:t>квалификационный</w:t>
            </w:r>
            <w:proofErr w:type="gramEnd"/>
            <w:r w:rsidRPr="00573267">
              <w:rPr>
                <w:rFonts w:ascii="Times New Roman" w:eastAsia="Times New Roman" w:hAnsi="Times New Roman" w:cs="Times New Roman"/>
                <w:sz w:val="28"/>
                <w:szCs w:val="28"/>
                <w:lang w:eastAsia="ru-RU"/>
              </w:rPr>
              <w:t xml:space="preserve"> </w:t>
            </w:r>
          </w:p>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уровень</w:t>
            </w:r>
          </w:p>
        </w:tc>
        <w:tc>
          <w:tcPr>
            <w:tcW w:w="1843" w:type="dxa"/>
            <w:gridSpan w:val="3"/>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Рекомендуемый повышающий коэффициент</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w:t>
            </w:r>
          </w:p>
        </w:tc>
        <w:tc>
          <w:tcPr>
            <w:tcW w:w="7088"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w:t>
            </w:r>
          </w:p>
        </w:tc>
        <w:tc>
          <w:tcPr>
            <w:tcW w:w="1843" w:type="dxa"/>
            <w:gridSpan w:val="3"/>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w:t>
            </w:r>
          </w:p>
        </w:tc>
      </w:tr>
      <w:tr w:rsidR="00573267" w:rsidRPr="00573267" w:rsidTr="006B22CB">
        <w:trPr>
          <w:trHeight w:val="651"/>
        </w:trPr>
        <w:tc>
          <w:tcPr>
            <w:tcW w:w="709" w:type="dxa"/>
            <w:vMerge w:val="restart"/>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bookmarkStart w:id="0" w:name="sub_1111"/>
            <w:r w:rsidRPr="00573267">
              <w:rPr>
                <w:rFonts w:ascii="Times New Roman" w:eastAsia="Times New Roman" w:hAnsi="Times New Roman" w:cs="Times New Roman"/>
                <w:sz w:val="28"/>
                <w:szCs w:val="28"/>
                <w:lang w:eastAsia="ru-RU"/>
              </w:rPr>
              <w:t>1</w:t>
            </w:r>
            <w:bookmarkEnd w:id="0"/>
            <w:r w:rsidRPr="00573267">
              <w:rPr>
                <w:rFonts w:ascii="Times New Roman" w:eastAsia="Times New Roman" w:hAnsi="Times New Roman" w:cs="Times New Roman"/>
                <w:sz w:val="28"/>
                <w:szCs w:val="28"/>
                <w:lang w:eastAsia="ru-RU"/>
              </w:rPr>
              <w:t>.</w:t>
            </w: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Должности работников учебно-вспомогательного персонала первого уровня</w:t>
            </w:r>
          </w:p>
        </w:tc>
      </w:tr>
      <w:tr w:rsidR="00573267" w:rsidRPr="00573267" w:rsidTr="006B22CB">
        <w:tc>
          <w:tcPr>
            <w:tcW w:w="709" w:type="dxa"/>
            <w:vMerge/>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Базовый оклад (базовый должностной оклад), </w:t>
            </w:r>
          </w:p>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базовые ставки заработной платы - 5629 рублей</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1.1</w:t>
            </w:r>
          </w:p>
        </w:tc>
        <w:tc>
          <w:tcPr>
            <w:tcW w:w="7088"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Вожатый, помощник воспитателя; секретарь учебной части</w:t>
            </w:r>
          </w:p>
        </w:tc>
        <w:tc>
          <w:tcPr>
            <w:tcW w:w="1843" w:type="dxa"/>
            <w:gridSpan w:val="3"/>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0,00</w:t>
            </w:r>
          </w:p>
        </w:tc>
      </w:tr>
      <w:tr w:rsidR="00573267" w:rsidRPr="00573267" w:rsidTr="006B22CB">
        <w:tc>
          <w:tcPr>
            <w:tcW w:w="709" w:type="dxa"/>
            <w:vMerge w:val="restart"/>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bookmarkStart w:id="1" w:name="sub_1112"/>
            <w:r w:rsidRPr="00573267">
              <w:rPr>
                <w:rFonts w:ascii="Times New Roman" w:eastAsia="Times New Roman" w:hAnsi="Times New Roman" w:cs="Times New Roman"/>
                <w:sz w:val="28"/>
                <w:szCs w:val="28"/>
                <w:lang w:eastAsia="ru-RU"/>
              </w:rPr>
              <w:t>2</w:t>
            </w:r>
            <w:bookmarkEnd w:id="1"/>
            <w:r w:rsidRPr="00573267">
              <w:rPr>
                <w:rFonts w:ascii="Times New Roman" w:eastAsia="Times New Roman" w:hAnsi="Times New Roman" w:cs="Times New Roman"/>
                <w:sz w:val="28"/>
                <w:szCs w:val="28"/>
                <w:lang w:eastAsia="ru-RU"/>
              </w:rPr>
              <w:t>.</w:t>
            </w: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Должности работников учебно-вспомогательного персонала второго уровня</w:t>
            </w:r>
          </w:p>
        </w:tc>
      </w:tr>
      <w:tr w:rsidR="00573267" w:rsidRPr="00573267" w:rsidTr="006B22CB">
        <w:tc>
          <w:tcPr>
            <w:tcW w:w="709" w:type="dxa"/>
            <w:vMerge/>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Базовый оклад (базовый должностной оклад),</w:t>
            </w:r>
            <w:r w:rsidRPr="00573267">
              <w:rPr>
                <w:rFonts w:ascii="Times New Roman" w:eastAsia="Times New Roman" w:hAnsi="Times New Roman" w:cs="Times New Roman"/>
                <w:sz w:val="28"/>
                <w:szCs w:val="28"/>
                <w:lang w:eastAsia="ru-RU"/>
              </w:rPr>
              <w:br/>
              <w:t>базовые ставки заработной платы - 5919 рубля</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2.1</w:t>
            </w:r>
          </w:p>
        </w:tc>
        <w:tc>
          <w:tcPr>
            <w:tcW w:w="7088"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дежурный по режиму, младший воспитатель</w:t>
            </w:r>
          </w:p>
        </w:tc>
        <w:tc>
          <w:tcPr>
            <w:tcW w:w="1843" w:type="dxa"/>
            <w:gridSpan w:val="3"/>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0,00</w:t>
            </w:r>
          </w:p>
        </w:tc>
      </w:tr>
      <w:tr w:rsidR="00573267" w:rsidRPr="00573267" w:rsidTr="006B22CB">
        <w:trPr>
          <w:trHeight w:val="930"/>
        </w:trPr>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2.2</w:t>
            </w:r>
          </w:p>
        </w:tc>
        <w:tc>
          <w:tcPr>
            <w:tcW w:w="7088"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диспетчер образовательного учреждения: старший дежурный по режиму</w:t>
            </w:r>
          </w:p>
        </w:tc>
        <w:tc>
          <w:tcPr>
            <w:tcW w:w="1843" w:type="dxa"/>
            <w:gridSpan w:val="3"/>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0,06</w:t>
            </w:r>
          </w:p>
        </w:tc>
      </w:tr>
      <w:tr w:rsidR="00573267" w:rsidRPr="00573267" w:rsidTr="006B22CB">
        <w:trPr>
          <w:trHeight w:val="570"/>
        </w:trPr>
        <w:tc>
          <w:tcPr>
            <w:tcW w:w="709" w:type="dxa"/>
            <w:vMerge w:val="restart"/>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w:t>
            </w: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Arial" w:eastAsia="Times New Roman" w:hAnsi="Arial" w:cs="Arial"/>
                <w:sz w:val="28"/>
                <w:szCs w:val="28"/>
                <w:lang w:eastAsia="ru-RU"/>
              </w:rPr>
            </w:pPr>
            <w:r w:rsidRPr="00573267">
              <w:rPr>
                <w:rFonts w:ascii="Times New Roman" w:eastAsia="Times New Roman" w:hAnsi="Times New Roman" w:cs="Times New Roman"/>
                <w:sz w:val="28"/>
                <w:szCs w:val="28"/>
                <w:lang w:eastAsia="ru-RU"/>
              </w:rPr>
              <w:t>Должности педагогических работников</w:t>
            </w:r>
          </w:p>
        </w:tc>
      </w:tr>
      <w:tr w:rsidR="00573267" w:rsidRPr="00573267" w:rsidTr="006B22CB">
        <w:trPr>
          <w:trHeight w:val="276"/>
        </w:trPr>
        <w:tc>
          <w:tcPr>
            <w:tcW w:w="709" w:type="dxa"/>
            <w:vMerge/>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3267">
              <w:rPr>
                <w:rFonts w:ascii="Times New Roman" w:eastAsia="Times New Roman" w:hAnsi="Times New Roman" w:cs="Times New Roman"/>
                <w:color w:val="000000"/>
                <w:sz w:val="28"/>
                <w:szCs w:val="28"/>
                <w:lang w:eastAsia="ru-RU"/>
              </w:rPr>
              <w:t xml:space="preserve">Базовый оклад (базовый должностной оклад), базовые ставки заработной платы - 5932 рубля; для работников, оплата труда которым </w:t>
            </w:r>
          </w:p>
        </w:tc>
      </w:tr>
      <w:tr w:rsidR="00573267" w:rsidRPr="00573267" w:rsidTr="006B22CB">
        <w:trPr>
          <w:trHeight w:val="276"/>
        </w:trPr>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w:t>
            </w:r>
          </w:p>
        </w:tc>
        <w:tc>
          <w:tcPr>
            <w:tcW w:w="7230" w:type="dxa"/>
            <w:gridSpan w:val="3"/>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3267">
              <w:rPr>
                <w:rFonts w:ascii="Times New Roman" w:eastAsia="Times New Roman" w:hAnsi="Times New Roman" w:cs="Times New Roman"/>
                <w:color w:val="000000"/>
                <w:sz w:val="28"/>
                <w:szCs w:val="28"/>
                <w:lang w:eastAsia="ru-RU"/>
              </w:rPr>
              <w:t>2</w:t>
            </w:r>
          </w:p>
        </w:tc>
        <w:tc>
          <w:tcPr>
            <w:tcW w:w="1701" w:type="dxa"/>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3267">
              <w:rPr>
                <w:rFonts w:ascii="Times New Roman" w:eastAsia="Times New Roman" w:hAnsi="Times New Roman" w:cs="Times New Roman"/>
                <w:color w:val="000000"/>
                <w:sz w:val="28"/>
                <w:szCs w:val="28"/>
                <w:lang w:eastAsia="ru-RU"/>
              </w:rPr>
              <w:t>3</w:t>
            </w:r>
          </w:p>
        </w:tc>
      </w:tr>
      <w:tr w:rsidR="00573267" w:rsidRPr="00573267" w:rsidTr="006B22CB">
        <w:trPr>
          <w:trHeight w:val="276"/>
        </w:trPr>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7230" w:type="dxa"/>
            <w:gridSpan w:val="3"/>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573267">
              <w:rPr>
                <w:rFonts w:ascii="Times New Roman" w:eastAsia="Times New Roman" w:hAnsi="Times New Roman" w:cs="Times New Roman"/>
                <w:color w:val="000000"/>
                <w:sz w:val="28"/>
                <w:szCs w:val="28"/>
                <w:lang w:eastAsia="ru-RU"/>
              </w:rPr>
              <w:t xml:space="preserve">повышается в соответствии с </w:t>
            </w:r>
            <w:hyperlink r:id="rId18" w:history="1">
              <w:r w:rsidRPr="00573267">
                <w:rPr>
                  <w:rFonts w:ascii="Times New Roman" w:eastAsia="Times New Roman" w:hAnsi="Times New Roman" w:cs="Times New Roman"/>
                  <w:color w:val="0000FF"/>
                  <w:sz w:val="28"/>
                  <w:szCs w:val="28"/>
                  <w:u w:val="single"/>
                  <w:lang w:eastAsia="ru-RU"/>
                </w:rPr>
                <w:t>указами</w:t>
              </w:r>
            </w:hyperlink>
            <w:r w:rsidRPr="00573267">
              <w:rPr>
                <w:rFonts w:ascii="Times New Roman" w:eastAsia="Times New Roman" w:hAnsi="Times New Roman" w:cs="Times New Roman"/>
                <w:color w:val="000000"/>
                <w:sz w:val="28"/>
                <w:szCs w:val="28"/>
                <w:lang w:eastAsia="ru-RU"/>
              </w:rPr>
              <w:t xml:space="preserve">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- 6723</w:t>
            </w:r>
            <w:proofErr w:type="gramEnd"/>
            <w:r w:rsidRPr="00573267">
              <w:rPr>
                <w:rFonts w:ascii="Times New Roman" w:eastAsia="Times New Roman" w:hAnsi="Times New Roman" w:cs="Times New Roman"/>
                <w:color w:val="000000"/>
                <w:sz w:val="28"/>
                <w:szCs w:val="28"/>
                <w:lang w:eastAsia="ru-RU"/>
              </w:rPr>
              <w:t xml:space="preserve"> рубля</w:t>
            </w:r>
          </w:p>
        </w:tc>
        <w:tc>
          <w:tcPr>
            <w:tcW w:w="1701" w:type="dxa"/>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3.1</w:t>
            </w:r>
          </w:p>
        </w:tc>
        <w:tc>
          <w:tcPr>
            <w:tcW w:w="7230" w:type="dxa"/>
            <w:gridSpan w:val="3"/>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инструктор по труду; инструктор по физической культуре; музыкальный руководитель; старший вожатый</w:t>
            </w:r>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0,00</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3.2</w:t>
            </w:r>
          </w:p>
        </w:tc>
        <w:tc>
          <w:tcPr>
            <w:tcW w:w="7230" w:type="dxa"/>
            <w:gridSpan w:val="3"/>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 xml:space="preserve">инструктор-методист; концертмейстер; педагог </w:t>
            </w:r>
            <w:proofErr w:type="gramStart"/>
            <w:r w:rsidRPr="00573267">
              <w:rPr>
                <w:rFonts w:ascii="Times New Roman" w:eastAsia="Times New Roman" w:hAnsi="Times New Roman" w:cs="Times New Roman"/>
                <w:sz w:val="28"/>
                <w:szCs w:val="28"/>
                <w:lang w:eastAsia="ru-RU"/>
              </w:rPr>
              <w:t>дополнительного</w:t>
            </w:r>
            <w:proofErr w:type="gramEnd"/>
            <w:r w:rsidRPr="00573267">
              <w:rPr>
                <w:rFonts w:ascii="Times New Roman" w:eastAsia="Times New Roman" w:hAnsi="Times New Roman" w:cs="Times New Roman"/>
                <w:sz w:val="28"/>
                <w:szCs w:val="28"/>
                <w:lang w:eastAsia="ru-RU"/>
              </w:rPr>
              <w:t xml:space="preserve"> образования; педагог-организатор; социальный педагог</w:t>
            </w:r>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0,08</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3.3</w:t>
            </w:r>
          </w:p>
        </w:tc>
        <w:tc>
          <w:tcPr>
            <w:tcW w:w="7230" w:type="dxa"/>
            <w:gridSpan w:val="3"/>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0,09</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bookmarkStart w:id="2" w:name="sub_34"/>
            <w:r w:rsidRPr="00573267">
              <w:rPr>
                <w:rFonts w:ascii="Times New Roman" w:eastAsia="Times New Roman" w:hAnsi="Times New Roman" w:cs="Times New Roman"/>
                <w:sz w:val="28"/>
                <w:szCs w:val="28"/>
                <w:lang w:eastAsia="ru-RU"/>
              </w:rPr>
              <w:t>3.4</w:t>
            </w:r>
            <w:bookmarkEnd w:id="2"/>
          </w:p>
        </w:tc>
        <w:tc>
          <w:tcPr>
            <w:tcW w:w="7230" w:type="dxa"/>
            <w:gridSpan w:val="3"/>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4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 xml:space="preserve">Преподаватель(2);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573267">
              <w:rPr>
                <w:rFonts w:ascii="Times New Roman" w:eastAsia="Times New Roman" w:hAnsi="Times New Roman" w:cs="Times New Roman"/>
                <w:sz w:val="28"/>
                <w:szCs w:val="28"/>
                <w:lang w:eastAsia="ru-RU"/>
              </w:rPr>
              <w:t>тьютор</w:t>
            </w:r>
            <w:proofErr w:type="spellEnd"/>
            <w:r w:rsidRPr="00573267">
              <w:rPr>
                <w:rFonts w:ascii="Times New Roman" w:eastAsia="Times New Roman" w:hAnsi="Times New Roman" w:cs="Times New Roman"/>
                <w:sz w:val="28"/>
                <w:szCs w:val="28"/>
                <w:lang w:eastAsia="ru-RU"/>
              </w:rPr>
              <w:t>(3); учитель; учитель-дефектолог; учитель-логопед (логопед); педагог-библиотекарь</w:t>
            </w:r>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0,10</w:t>
            </w:r>
          </w:p>
        </w:tc>
      </w:tr>
      <w:tr w:rsidR="00573267" w:rsidRPr="00573267" w:rsidTr="006B22CB">
        <w:tc>
          <w:tcPr>
            <w:tcW w:w="709" w:type="dxa"/>
            <w:vMerge w:val="restart"/>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4.</w:t>
            </w: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8"/>
                <w:szCs w:val="28"/>
                <w:lang w:eastAsia="ru-RU"/>
              </w:rPr>
            </w:pPr>
            <w:r w:rsidRPr="00573267">
              <w:rPr>
                <w:rFonts w:ascii="Times New Roman" w:eastAsia="Times New Roman" w:hAnsi="Times New Roman" w:cs="Times New Roman"/>
                <w:sz w:val="28"/>
                <w:szCs w:val="28"/>
                <w:lang w:eastAsia="ru-RU"/>
              </w:rPr>
              <w:t>Должности руководителей структурных подразделений</w:t>
            </w:r>
          </w:p>
        </w:tc>
      </w:tr>
      <w:tr w:rsidR="00573267" w:rsidRPr="00573267" w:rsidTr="006B22CB">
        <w:trPr>
          <w:trHeight w:val="575"/>
        </w:trPr>
        <w:tc>
          <w:tcPr>
            <w:tcW w:w="709" w:type="dxa"/>
            <w:vMerge/>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931" w:type="dxa"/>
            <w:gridSpan w:val="4"/>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Arial" w:eastAsia="Times New Roman" w:hAnsi="Arial" w:cs="Arial"/>
                <w:sz w:val="24"/>
                <w:szCs w:val="24"/>
                <w:lang w:eastAsia="ru-RU"/>
              </w:rPr>
            </w:pPr>
            <w:r w:rsidRPr="00573267">
              <w:rPr>
                <w:rFonts w:ascii="Times New Roman" w:eastAsia="Times New Roman" w:hAnsi="Times New Roman" w:cs="Times New Roman"/>
                <w:sz w:val="28"/>
                <w:szCs w:val="28"/>
                <w:lang w:eastAsia="ru-RU"/>
              </w:rPr>
              <w:t>Базовый оклад (базовый должностной оклад), базовые ставки заработной платы - 8940 рублей</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4.1</w:t>
            </w:r>
          </w:p>
        </w:tc>
        <w:tc>
          <w:tcPr>
            <w:tcW w:w="7132" w:type="dxa"/>
            <w:gridSpan w:val="2"/>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w:t>
            </w:r>
            <w:proofErr w:type="gramEnd"/>
          </w:p>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программу </w:t>
            </w:r>
            <w:proofErr w:type="gramStart"/>
            <w:r w:rsidRPr="00573267">
              <w:rPr>
                <w:rFonts w:ascii="Times New Roman" w:eastAsia="Times New Roman" w:hAnsi="Times New Roman" w:cs="Times New Roman"/>
                <w:sz w:val="28"/>
                <w:szCs w:val="28"/>
                <w:lang w:eastAsia="ru-RU"/>
              </w:rPr>
              <w:t>дополнительного</w:t>
            </w:r>
            <w:proofErr w:type="gramEnd"/>
            <w:r w:rsidRPr="00573267">
              <w:rPr>
                <w:rFonts w:ascii="Times New Roman" w:eastAsia="Times New Roman" w:hAnsi="Times New Roman" w:cs="Times New Roman"/>
                <w:sz w:val="28"/>
                <w:szCs w:val="28"/>
                <w:lang w:eastAsia="ru-RU"/>
              </w:rPr>
              <w:t xml:space="preserve"> образования детей(4)</w:t>
            </w:r>
          </w:p>
        </w:tc>
        <w:tc>
          <w:tcPr>
            <w:tcW w:w="1799" w:type="dxa"/>
            <w:gridSpan w:val="2"/>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0,00</w:t>
            </w:r>
          </w:p>
        </w:tc>
      </w:tr>
    </w:tbl>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p>
    <w:tbl>
      <w:tblPr>
        <w:tblW w:w="96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230"/>
        <w:gridCol w:w="1701"/>
      </w:tblGrid>
      <w:tr w:rsidR="00573267" w:rsidRPr="00573267" w:rsidTr="006B22CB">
        <w:trPr>
          <w:trHeight w:val="276"/>
        </w:trPr>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w:t>
            </w:r>
          </w:p>
        </w:tc>
        <w:tc>
          <w:tcPr>
            <w:tcW w:w="7230" w:type="dxa"/>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3267">
              <w:rPr>
                <w:rFonts w:ascii="Times New Roman" w:eastAsia="Times New Roman" w:hAnsi="Times New Roman" w:cs="Times New Roman"/>
                <w:color w:val="000000"/>
                <w:sz w:val="28"/>
                <w:szCs w:val="28"/>
                <w:lang w:eastAsia="ru-RU"/>
              </w:rPr>
              <w:t>2</w:t>
            </w:r>
          </w:p>
        </w:tc>
        <w:tc>
          <w:tcPr>
            <w:tcW w:w="1701" w:type="dxa"/>
            <w:tcBorders>
              <w:top w:val="single" w:sz="4" w:space="0" w:color="auto"/>
              <w:left w:val="single" w:sz="4" w:space="0" w:color="auto"/>
              <w:bottom w:val="single" w:sz="4" w:space="0" w:color="auto"/>
            </w:tcBorders>
          </w:tcPr>
          <w:p w:rsidR="00573267" w:rsidRPr="00573267" w:rsidRDefault="00573267" w:rsidP="0057326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3267">
              <w:rPr>
                <w:rFonts w:ascii="Times New Roman" w:eastAsia="Times New Roman" w:hAnsi="Times New Roman" w:cs="Times New Roman"/>
                <w:color w:val="000000"/>
                <w:sz w:val="28"/>
                <w:szCs w:val="28"/>
                <w:lang w:eastAsia="ru-RU"/>
              </w:rPr>
              <w:t>3</w:t>
            </w:r>
          </w:p>
        </w:tc>
      </w:tr>
      <w:tr w:rsidR="00573267" w:rsidRPr="00573267" w:rsidTr="006B22CB">
        <w:trPr>
          <w:trHeight w:val="276"/>
        </w:trPr>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4.2</w:t>
            </w:r>
          </w:p>
        </w:tc>
        <w:tc>
          <w:tcPr>
            <w:tcW w:w="7230"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профессиональной образовательной организации (подразделения)(5); старший мастер профессиональной образовательной организации (подразделения)</w:t>
            </w:r>
            <w:proofErr w:type="gramEnd"/>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0,05</w:t>
            </w:r>
          </w:p>
        </w:tc>
      </w:tr>
      <w:tr w:rsidR="00573267" w:rsidRPr="00573267" w:rsidTr="006B22CB">
        <w:tc>
          <w:tcPr>
            <w:tcW w:w="709" w:type="dxa"/>
            <w:tcBorders>
              <w:top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4.3</w:t>
            </w:r>
          </w:p>
        </w:tc>
        <w:tc>
          <w:tcPr>
            <w:tcW w:w="7230" w:type="dxa"/>
            <w:tcBorders>
              <w:top w:val="single" w:sz="4" w:space="0" w:color="auto"/>
              <w:left w:val="single" w:sz="4" w:space="0" w:color="auto"/>
              <w:bottom w:val="single" w:sz="4" w:space="0" w:color="auto"/>
              <w:right w:val="single" w:sz="4" w:space="0" w:color="auto"/>
            </w:tcBorders>
          </w:tcPr>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 квалификационный уровень:</w:t>
            </w:r>
          </w:p>
          <w:p w:rsidR="00573267" w:rsidRPr="00573267" w:rsidRDefault="00573267" w:rsidP="00573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начальник (заведующий, директор, руководитель, управляющий) обособленного структурного подразделения профессиональной образовательной организации      (подразделения)</w:t>
            </w:r>
          </w:p>
        </w:tc>
        <w:tc>
          <w:tcPr>
            <w:tcW w:w="1701" w:type="dxa"/>
            <w:tcBorders>
              <w:top w:val="single" w:sz="4" w:space="0" w:color="auto"/>
              <w:left w:val="single" w:sz="4" w:space="0" w:color="auto"/>
              <w:bottom w:val="single" w:sz="4" w:space="0" w:color="auto"/>
            </w:tcBorders>
          </w:tcPr>
          <w:p w:rsidR="00573267" w:rsidRPr="00573267" w:rsidRDefault="00573267" w:rsidP="005732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0,10</w:t>
            </w:r>
          </w:p>
        </w:tc>
      </w:tr>
    </w:tbl>
    <w:p w:rsidR="00573267" w:rsidRPr="00573267" w:rsidRDefault="00573267" w:rsidP="00573267">
      <w:pPr>
        <w:spacing w:after="0" w:line="240" w:lineRule="auto"/>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___________________</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bookmarkStart w:id="3" w:name="sub_1000"/>
      <w:r w:rsidRPr="00573267">
        <w:rPr>
          <w:rFonts w:ascii="Times New Roman" w:eastAsia="Times New Roman" w:hAnsi="Times New Roman" w:cs="Times New Roman"/>
          <w:sz w:val="28"/>
          <w:szCs w:val="28"/>
          <w:lang w:eastAsia="ru-RU"/>
        </w:rPr>
        <w:t>(1) За исключением должностей работников высшего и дополнительного профессионального образования.</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bookmarkStart w:id="4" w:name="sub_2000"/>
      <w:bookmarkEnd w:id="3"/>
      <w:r w:rsidRPr="00573267">
        <w:rPr>
          <w:rFonts w:ascii="Times New Roman" w:eastAsia="Times New Roman" w:hAnsi="Times New Roman" w:cs="Times New Roman"/>
          <w:sz w:val="28"/>
          <w:szCs w:val="28"/>
          <w:lang w:eastAsia="ru-RU"/>
        </w:rPr>
        <w:t>(2) Кроме должностей преподавателей, отнесенных к профессорско-преподавательскому составу.</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bookmarkStart w:id="5" w:name="sub_3000"/>
      <w:bookmarkEnd w:id="4"/>
      <w:r w:rsidRPr="00573267">
        <w:rPr>
          <w:rFonts w:ascii="Times New Roman" w:eastAsia="Times New Roman" w:hAnsi="Times New Roman" w:cs="Times New Roman"/>
          <w:sz w:val="28"/>
          <w:szCs w:val="28"/>
          <w:lang w:eastAsia="ru-RU"/>
        </w:rPr>
        <w:t xml:space="preserve">(3) За исключением </w:t>
      </w:r>
      <w:proofErr w:type="spellStart"/>
      <w:r w:rsidRPr="00573267">
        <w:rPr>
          <w:rFonts w:ascii="Times New Roman" w:eastAsia="Times New Roman" w:hAnsi="Times New Roman" w:cs="Times New Roman"/>
          <w:sz w:val="28"/>
          <w:szCs w:val="28"/>
          <w:lang w:eastAsia="ru-RU"/>
        </w:rPr>
        <w:t>тьюторов</w:t>
      </w:r>
      <w:proofErr w:type="spellEnd"/>
      <w:r w:rsidRPr="00573267">
        <w:rPr>
          <w:rFonts w:ascii="Times New Roman" w:eastAsia="Times New Roman" w:hAnsi="Times New Roman" w:cs="Times New Roman"/>
          <w:sz w:val="28"/>
          <w:szCs w:val="28"/>
          <w:lang w:eastAsia="ru-RU"/>
        </w:rPr>
        <w:t xml:space="preserve">, </w:t>
      </w:r>
      <w:proofErr w:type="gramStart"/>
      <w:r w:rsidRPr="00573267">
        <w:rPr>
          <w:rFonts w:ascii="Times New Roman" w:eastAsia="Times New Roman" w:hAnsi="Times New Roman" w:cs="Times New Roman"/>
          <w:sz w:val="28"/>
          <w:szCs w:val="28"/>
          <w:lang w:eastAsia="ru-RU"/>
        </w:rPr>
        <w:t>занятых</w:t>
      </w:r>
      <w:proofErr w:type="gramEnd"/>
      <w:r w:rsidRPr="00573267">
        <w:rPr>
          <w:rFonts w:ascii="Times New Roman" w:eastAsia="Times New Roman" w:hAnsi="Times New Roman" w:cs="Times New Roman"/>
          <w:sz w:val="28"/>
          <w:szCs w:val="28"/>
          <w:lang w:eastAsia="ru-RU"/>
        </w:rPr>
        <w:t xml:space="preserve"> в сфере высшего и дополнительного профессионального образования.</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bookmarkStart w:id="6" w:name="sub_4000"/>
      <w:bookmarkEnd w:id="5"/>
      <w:r w:rsidRPr="00573267">
        <w:rPr>
          <w:rFonts w:ascii="Times New Roman" w:eastAsia="Times New Roman" w:hAnsi="Times New Roman" w:cs="Times New Roman"/>
          <w:sz w:val="28"/>
          <w:szCs w:val="28"/>
          <w:lang w:eastAsia="ru-RU"/>
        </w:rPr>
        <w:t>(4) Кроме должностей руководителей структурных подразделений, отнесенных ко 2 квалификационному уровню.</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bookmarkStart w:id="7" w:name="sub_5000"/>
      <w:bookmarkEnd w:id="6"/>
      <w:r w:rsidRPr="00573267">
        <w:rPr>
          <w:rFonts w:ascii="Times New Roman" w:eastAsia="Times New Roman" w:hAnsi="Times New Roman" w:cs="Times New Roman"/>
          <w:sz w:val="28"/>
          <w:szCs w:val="28"/>
          <w:lang w:eastAsia="ru-RU"/>
        </w:rPr>
        <w:t>(5) Кроме должностей руководителей структурных подразделений, отнесенных к 3 квалификационному уровню.</w:t>
      </w:r>
    </w:p>
    <w:bookmarkEnd w:id="7"/>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Заместитель главы</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spacing w:after="0" w:line="240" w:lineRule="auto"/>
        <w:ind w:left="-142"/>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                                                                                   В.В. Хрущев</w:t>
      </w: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firstLine="48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ПРИЛОЖЕНИЕ № 2</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color w:val="000000"/>
          <w:sz w:val="28"/>
          <w:szCs w:val="28"/>
          <w:lang w:eastAsia="ru-RU"/>
        </w:rPr>
        <w:t xml:space="preserve">к Положению </w:t>
      </w:r>
      <w:r w:rsidRPr="00573267">
        <w:rPr>
          <w:rFonts w:ascii="Times New Roman" w:eastAsia="Times New Roman" w:hAnsi="Times New Roman" w:cs="Times New Roman"/>
          <w:sz w:val="28"/>
          <w:szCs w:val="28"/>
          <w:lang w:eastAsia="ru-RU"/>
        </w:rPr>
        <w:t xml:space="preserve">об отраслевой системе </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оплаты труда работников муниципальных</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образовательных организаций 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муниципальных учреждений,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подведомственных</w:t>
      </w:r>
      <w:proofErr w:type="gramEnd"/>
      <w:r w:rsidRPr="00573267">
        <w:rPr>
          <w:rFonts w:ascii="Times New Roman" w:eastAsia="Times New Roman" w:hAnsi="Times New Roman" w:cs="Times New Roman"/>
          <w:sz w:val="28"/>
          <w:szCs w:val="28"/>
          <w:lang w:eastAsia="ru-RU"/>
        </w:rPr>
        <w:t xml:space="preserve"> управлению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образования администрации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
    <w:p w:rsidR="00573267" w:rsidRPr="00573267" w:rsidRDefault="00573267" w:rsidP="00573267">
      <w:pPr>
        <w:tabs>
          <w:tab w:val="left" w:pos="1950"/>
        </w:tabs>
        <w:spacing w:after="0" w:line="240" w:lineRule="auto"/>
        <w:jc w:val="center"/>
        <w:rPr>
          <w:rFonts w:ascii="Times New Roman" w:eastAsia="Times New Roman" w:hAnsi="Times New Roman" w:cs="Times New Roman"/>
          <w:sz w:val="28"/>
          <w:szCs w:val="28"/>
          <w:lang w:eastAsia="ru-RU"/>
        </w:rPr>
      </w:pPr>
    </w:p>
    <w:p w:rsidR="00573267" w:rsidRPr="00573267" w:rsidRDefault="00573267" w:rsidP="00573267">
      <w:pPr>
        <w:spacing w:after="0" w:line="240" w:lineRule="auto"/>
        <w:contextualSpacing/>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Особенности установления объема учебной нагрузки</w:t>
      </w:r>
    </w:p>
    <w:p w:rsidR="00573267" w:rsidRPr="00573267" w:rsidRDefault="00573267" w:rsidP="00573267">
      <w:pPr>
        <w:spacing w:after="0" w:line="240" w:lineRule="auto"/>
        <w:contextualSpacing/>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преподавателей профессиональных образовательных</w:t>
      </w:r>
    </w:p>
    <w:p w:rsidR="00573267" w:rsidRPr="00573267" w:rsidRDefault="00573267" w:rsidP="00573267">
      <w:pPr>
        <w:spacing w:after="0" w:line="240" w:lineRule="auto"/>
        <w:contextualSpacing/>
        <w:jc w:val="center"/>
        <w:rPr>
          <w:rFonts w:ascii="Times New Roman" w:eastAsia="Times New Roman" w:hAnsi="Times New Roman" w:cs="Times New Roman"/>
          <w:b/>
          <w:sz w:val="28"/>
          <w:szCs w:val="28"/>
          <w:lang w:eastAsia="ru-RU"/>
        </w:rPr>
      </w:pPr>
      <w:proofErr w:type="gramStart"/>
      <w:r w:rsidRPr="00573267">
        <w:rPr>
          <w:rFonts w:ascii="Times New Roman" w:eastAsia="Times New Roman" w:hAnsi="Times New Roman" w:cs="Times New Roman"/>
          <w:b/>
          <w:sz w:val="28"/>
          <w:szCs w:val="28"/>
          <w:lang w:eastAsia="ru-RU"/>
        </w:rPr>
        <w:t>организаций (за исключением преподавателей</w:t>
      </w:r>
      <w:proofErr w:type="gramEnd"/>
    </w:p>
    <w:p w:rsidR="00573267" w:rsidRPr="00573267" w:rsidRDefault="00573267" w:rsidP="00573267">
      <w:pPr>
        <w:spacing w:after="0" w:line="240" w:lineRule="auto"/>
        <w:contextualSpacing/>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педагогических колледжей, к которым применяется</w:t>
      </w:r>
    </w:p>
    <w:p w:rsidR="00573267" w:rsidRPr="00573267" w:rsidRDefault="00573267" w:rsidP="00573267">
      <w:pPr>
        <w:spacing w:after="0" w:line="240" w:lineRule="auto"/>
        <w:contextualSpacing/>
        <w:jc w:val="center"/>
        <w:rPr>
          <w:rFonts w:ascii="Times New Roman" w:eastAsia="Times New Roman" w:hAnsi="Times New Roman" w:cs="Times New Roman"/>
          <w:b/>
          <w:sz w:val="28"/>
          <w:szCs w:val="28"/>
          <w:lang w:eastAsia="ru-RU"/>
        </w:rPr>
      </w:pPr>
      <w:r w:rsidRPr="00573267">
        <w:rPr>
          <w:rFonts w:ascii="Times New Roman" w:eastAsia="Times New Roman" w:hAnsi="Times New Roman" w:cs="Times New Roman"/>
          <w:b/>
          <w:sz w:val="28"/>
          <w:szCs w:val="28"/>
          <w:lang w:eastAsia="ru-RU"/>
        </w:rPr>
        <w:t>порядок исчисления заработной платы, предусмотренный</w:t>
      </w:r>
    </w:p>
    <w:p w:rsidR="00573267" w:rsidRPr="00573267" w:rsidRDefault="00573267" w:rsidP="00573267">
      <w:pPr>
        <w:spacing w:after="0" w:line="240" w:lineRule="auto"/>
        <w:contextualSpacing/>
        <w:jc w:val="center"/>
        <w:rPr>
          <w:rFonts w:ascii="Times New Roman" w:eastAsia="Times New Roman" w:hAnsi="Times New Roman" w:cs="Times New Roman"/>
          <w:b/>
          <w:sz w:val="24"/>
          <w:szCs w:val="24"/>
          <w:lang w:eastAsia="ru-RU"/>
        </w:rPr>
      </w:pPr>
      <w:r w:rsidRPr="00573267">
        <w:rPr>
          <w:rFonts w:ascii="Times New Roman" w:eastAsia="Times New Roman" w:hAnsi="Times New Roman" w:cs="Times New Roman"/>
          <w:b/>
          <w:sz w:val="28"/>
          <w:szCs w:val="28"/>
          <w:lang w:eastAsia="ru-RU"/>
        </w:rPr>
        <w:t>для учителей</w:t>
      </w:r>
      <w:r w:rsidRPr="00573267">
        <w:rPr>
          <w:rFonts w:ascii="Times New Roman" w:eastAsia="Times New Roman" w:hAnsi="Times New Roman" w:cs="Times New Roman"/>
          <w:b/>
          <w:sz w:val="24"/>
          <w:szCs w:val="24"/>
          <w:lang w:eastAsia="ru-RU"/>
        </w:rPr>
        <w:t>)</w:t>
      </w:r>
    </w:p>
    <w:p w:rsidR="00573267" w:rsidRPr="00573267" w:rsidRDefault="00573267" w:rsidP="00573267">
      <w:pPr>
        <w:spacing w:after="0" w:line="240" w:lineRule="auto"/>
        <w:ind w:left="1069"/>
        <w:contextualSpacing/>
        <w:jc w:val="center"/>
        <w:rPr>
          <w:rFonts w:ascii="Times New Roman" w:eastAsia="Times New Roman" w:hAnsi="Times New Roman" w:cs="Times New Roman"/>
          <w:b/>
          <w:sz w:val="28"/>
          <w:szCs w:val="28"/>
          <w:lang w:eastAsia="ru-RU"/>
        </w:rPr>
      </w:pP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1. Объем учебной нагрузки преподавателей профессиональных образовательных организаций (за исключением преподавателей педагогических колледжей, к которым применяется порядок исчисления заработной платы, предусмотренный для учителей) (далее - преподаватели)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w:t>
      </w:r>
      <w:proofErr w:type="gramStart"/>
      <w:r w:rsidRPr="00573267">
        <w:rPr>
          <w:rFonts w:ascii="Times New Roman" w:eastAsia="Times New Roman" w:hAnsi="Times New Roman" w:cs="Times New Roman"/>
          <w:sz w:val="28"/>
          <w:szCs w:val="28"/>
          <w:lang w:eastAsia="ru-RU"/>
        </w:rPr>
        <w:t>данном</w:t>
      </w:r>
      <w:proofErr w:type="gramEnd"/>
      <w:r w:rsidRPr="00573267">
        <w:rPr>
          <w:rFonts w:ascii="Times New Roman" w:eastAsia="Times New Roman" w:hAnsi="Times New Roman" w:cs="Times New Roman"/>
          <w:sz w:val="28"/>
          <w:szCs w:val="28"/>
          <w:lang w:eastAsia="ru-RU"/>
        </w:rPr>
        <w:t xml:space="preserve"> образовательной организации.</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Учебная нагрузка распределяется руководителем образовательной организации с учетом мнения выборного профсоюзного органа, который несет ответственность за ее реальность и выполнение каждым работником.</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Объем учебной нагрузки, установленный преподавателю при заключении трудового договора, не может быть уменьшен на следующий учебный год, за исключением случаев уменьшения количества студентов (учащихся) и часов по учебным планам и программам.</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Учебная нагрузка на общевыходные и праздничные дни не планируется.</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Учебная нагрузка на учебный год для преподавателей учреждений среднего и начального профессионального образования ограничивается верхним пределом 1440 часов (36 часов в неделю - для преподавателей педучилищ, </w:t>
      </w:r>
      <w:proofErr w:type="spellStart"/>
      <w:r w:rsidRPr="00573267">
        <w:rPr>
          <w:rFonts w:ascii="Times New Roman" w:eastAsia="Times New Roman" w:hAnsi="Times New Roman" w:cs="Times New Roman"/>
          <w:sz w:val="28"/>
          <w:szCs w:val="28"/>
          <w:lang w:eastAsia="ru-RU"/>
        </w:rPr>
        <w:t>педколледжей</w:t>
      </w:r>
      <w:proofErr w:type="spellEnd"/>
      <w:r w:rsidRPr="00573267">
        <w:rPr>
          <w:rFonts w:ascii="Times New Roman" w:eastAsia="Times New Roman" w:hAnsi="Times New Roman" w:cs="Times New Roman"/>
          <w:sz w:val="28"/>
          <w:szCs w:val="28"/>
          <w:lang w:eastAsia="ru-RU"/>
        </w:rPr>
        <w:t>).</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 Предельный объем учебной нагрузки (преподавательской работы), который может выполняться в той же образовательной организации руководителем образовательной организации, определяется собственником имущества учреждения либо уполномоченным собственником лицом (органом), а других работников, ведущих ее помимо основной работы (включая заместителей руководителя), - самой образовательной организацией.</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Педагогическая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учреждения.</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преподаватели, для которых данная образовательная организация является местом основной работы</w:t>
      </w:r>
      <w:proofErr w:type="gramEnd"/>
      <w:r w:rsidRPr="00573267">
        <w:rPr>
          <w:rFonts w:ascii="Times New Roman" w:eastAsia="Times New Roman" w:hAnsi="Times New Roman" w:cs="Times New Roman"/>
          <w:sz w:val="28"/>
          <w:szCs w:val="28"/>
          <w:lang w:eastAsia="ru-RU"/>
        </w:rPr>
        <w:t>, обеспечены преподавательской работой по своей специальности в объеме не менее чем на ставку заработной платы.</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3. Учебная нагрузка преподавателям,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преподавателям на период нахождения в этом отпуске.</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4. Преподавателям, находящимся в ежегодном отпуске после начала учебного года (например, в </w:t>
      </w:r>
      <w:proofErr w:type="gramStart"/>
      <w:r w:rsidRPr="00573267">
        <w:rPr>
          <w:rFonts w:ascii="Times New Roman" w:eastAsia="Times New Roman" w:hAnsi="Times New Roman" w:cs="Times New Roman"/>
          <w:sz w:val="28"/>
          <w:szCs w:val="28"/>
          <w:lang w:eastAsia="ru-RU"/>
        </w:rPr>
        <w:t>случаях</w:t>
      </w:r>
      <w:proofErr w:type="gramEnd"/>
      <w:r w:rsidRPr="00573267">
        <w:rPr>
          <w:rFonts w:ascii="Times New Roman" w:eastAsia="Times New Roman" w:hAnsi="Times New Roman" w:cs="Times New Roman"/>
          <w:sz w:val="28"/>
          <w:szCs w:val="28"/>
          <w:lang w:eastAsia="ru-RU"/>
        </w:rPr>
        <w:t xml:space="preserve"> когда в летний период осуществлялась работа в приемной комиссии), учебная нагрузка устанавливается из расчета ее объема на полный учебный год, с учетом которого определяется средняя месячная заработная плата, с последующим применением условий уменьшения учебной нагрузки в порядке, предусмотренном настоящим Положением.</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5. Преподавателям учреждений начального профессионального и среднего профессионального образования,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p>
    <w:p w:rsidR="00573267" w:rsidRPr="00573267" w:rsidRDefault="00573267" w:rsidP="00573267">
      <w:pPr>
        <w:tabs>
          <w:tab w:val="left" w:pos="1950"/>
        </w:tabs>
        <w:spacing w:after="0" w:line="240" w:lineRule="auto"/>
        <w:ind w:firstLine="709"/>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142"/>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Заместитель главы</w:t>
      </w: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                                                                                 В.В. Хрущев</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firstLine="709"/>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firstLine="48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ПРИЛОЖЕНИЕ № 3</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color w:val="000000"/>
          <w:sz w:val="28"/>
          <w:szCs w:val="28"/>
          <w:lang w:eastAsia="ru-RU"/>
        </w:rPr>
        <w:t xml:space="preserve">к Положению </w:t>
      </w:r>
      <w:r w:rsidRPr="00573267">
        <w:rPr>
          <w:rFonts w:ascii="Times New Roman" w:eastAsia="Times New Roman" w:hAnsi="Times New Roman" w:cs="Times New Roman"/>
          <w:sz w:val="28"/>
          <w:szCs w:val="28"/>
          <w:lang w:eastAsia="ru-RU"/>
        </w:rPr>
        <w:t xml:space="preserve">об отраслевой системе </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оплаты труда работников муниципальных</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образовательных организаций 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муниципальных учреждений,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подведомственных</w:t>
      </w:r>
      <w:proofErr w:type="gramEnd"/>
      <w:r w:rsidRPr="00573267">
        <w:rPr>
          <w:rFonts w:ascii="Times New Roman" w:eastAsia="Times New Roman" w:hAnsi="Times New Roman" w:cs="Times New Roman"/>
          <w:sz w:val="28"/>
          <w:szCs w:val="28"/>
          <w:lang w:eastAsia="ru-RU"/>
        </w:rPr>
        <w:t xml:space="preserve"> управлению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образования администрации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
    <w:p w:rsidR="00573267" w:rsidRPr="00573267" w:rsidRDefault="00573267" w:rsidP="00573267">
      <w:pPr>
        <w:tabs>
          <w:tab w:val="left" w:pos="1950"/>
        </w:tabs>
        <w:spacing w:after="0" w:line="240" w:lineRule="auto"/>
        <w:rPr>
          <w:rFonts w:ascii="Times New Roman" w:eastAsia="Times New Roman" w:hAnsi="Times New Roman" w:cs="Times New Roman"/>
          <w:sz w:val="28"/>
          <w:szCs w:val="28"/>
          <w:lang w:eastAsia="ru-RU"/>
        </w:rPr>
      </w:pPr>
    </w:p>
    <w:p w:rsidR="00573267" w:rsidRPr="00573267" w:rsidRDefault="00573267" w:rsidP="00573267">
      <w:pPr>
        <w:spacing w:after="0" w:line="240" w:lineRule="auto"/>
        <w:jc w:val="center"/>
        <w:outlineLvl w:val="2"/>
        <w:rPr>
          <w:rFonts w:ascii="Times New Roman" w:eastAsia="Times New Roman" w:hAnsi="Times New Roman" w:cs="Times New Roman"/>
          <w:b/>
          <w:bCs/>
          <w:sz w:val="28"/>
          <w:szCs w:val="28"/>
          <w:lang w:eastAsia="ru-RU"/>
        </w:rPr>
      </w:pPr>
      <w:r w:rsidRPr="00573267">
        <w:rPr>
          <w:rFonts w:ascii="Times New Roman" w:eastAsia="Times New Roman" w:hAnsi="Times New Roman" w:cs="Times New Roman"/>
          <w:b/>
          <w:bCs/>
          <w:sz w:val="28"/>
          <w:szCs w:val="28"/>
          <w:lang w:eastAsia="ru-RU"/>
        </w:rPr>
        <w:t xml:space="preserve">Порядок исчисления заработной платы </w:t>
      </w:r>
    </w:p>
    <w:p w:rsidR="00573267" w:rsidRPr="00573267" w:rsidRDefault="00573267" w:rsidP="00573267">
      <w:pPr>
        <w:spacing w:after="0" w:line="240" w:lineRule="auto"/>
        <w:jc w:val="center"/>
        <w:outlineLvl w:val="2"/>
        <w:rPr>
          <w:rFonts w:ascii="Times New Roman" w:eastAsia="Times New Roman" w:hAnsi="Times New Roman" w:cs="Times New Roman"/>
          <w:b/>
          <w:bCs/>
          <w:sz w:val="28"/>
          <w:szCs w:val="28"/>
          <w:lang w:eastAsia="ru-RU"/>
        </w:rPr>
      </w:pPr>
      <w:r w:rsidRPr="00573267">
        <w:rPr>
          <w:rFonts w:ascii="Times New Roman" w:eastAsia="Times New Roman" w:hAnsi="Times New Roman" w:cs="Times New Roman"/>
          <w:b/>
          <w:bCs/>
          <w:sz w:val="28"/>
          <w:szCs w:val="28"/>
          <w:lang w:eastAsia="ru-RU"/>
        </w:rPr>
        <w:t>педагогическим работникам</w:t>
      </w:r>
    </w:p>
    <w:p w:rsidR="00573267" w:rsidRPr="00573267" w:rsidRDefault="00573267" w:rsidP="00573267">
      <w:pPr>
        <w:spacing w:after="0" w:line="240" w:lineRule="auto"/>
        <w:ind w:firstLine="709"/>
        <w:jc w:val="center"/>
        <w:outlineLvl w:val="2"/>
        <w:rPr>
          <w:rFonts w:ascii="Times New Roman" w:eastAsia="Times New Roman" w:hAnsi="Times New Roman" w:cs="Times New Roman"/>
          <w:bCs/>
          <w:sz w:val="28"/>
          <w:szCs w:val="28"/>
          <w:lang w:eastAsia="ru-RU"/>
        </w:rPr>
      </w:pPr>
    </w:p>
    <w:p w:rsidR="00573267" w:rsidRPr="00573267" w:rsidRDefault="00573267" w:rsidP="00573267">
      <w:pPr>
        <w:spacing w:after="0"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 Порядок исчисления заработной платы педагогических работников (за исключением преподавателей профессиональных образовательных организаций).</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1.1. Месячная заработная плата педагогических работников определяется путем умножения базовых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В таком же порядке исчисляется месячная заработная плата: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педагогических работников за работу в другой образовательной организации (одной или нескольких), осуществляемую на условиях совместительства;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 xml:space="preserve">учителей, для которых данная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w:t>
      </w:r>
      <w:proofErr w:type="gramEnd"/>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1.2.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1.3. Тарификация педагогических работников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1.4. Исчисление заработной платы педагогических работников за работу по обучению детей, находящихся на длительном лечении в больницах, а также педагогических работников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 </w:t>
      </w:r>
      <w:proofErr w:type="gramStart"/>
      <w:r w:rsidRPr="00573267">
        <w:rPr>
          <w:rFonts w:ascii="Times New Roman" w:eastAsia="Times New Roman" w:hAnsi="Times New Roman" w:cs="Times New Roman"/>
          <w:sz w:val="28"/>
          <w:szCs w:val="28"/>
          <w:lang w:eastAsia="ru-RU"/>
        </w:rPr>
        <w:t xml:space="preserve">Тарификация педагогических работников, осуществляющих обучение обучающихся, находящихся на </w:t>
      </w:r>
      <w:r w:rsidRPr="00573267">
        <w:rPr>
          <w:rFonts w:ascii="Times New Roman" w:eastAsia="Times New Roman" w:hAnsi="Times New Roman" w:cs="Times New Roman"/>
          <w:sz w:val="28"/>
          <w:szCs w:val="28"/>
          <w:lang w:eastAsia="ru-RU"/>
        </w:rPr>
        <w:lastRenderedPageBreak/>
        <w:t>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w:t>
      </w:r>
      <w:r w:rsidR="00940F94">
        <w:rPr>
          <w:rFonts w:ascii="Times New Roman" w:eastAsia="Times New Roman" w:hAnsi="Times New Roman" w:cs="Times New Roman"/>
          <w:sz w:val="28"/>
          <w:szCs w:val="28"/>
          <w:lang w:eastAsia="ru-RU"/>
        </w:rPr>
        <w:t xml:space="preserve">сов, отведенных учебным планом </w:t>
      </w:r>
      <w:r w:rsidRPr="00573267">
        <w:rPr>
          <w:rFonts w:ascii="Times New Roman" w:eastAsia="Times New Roman" w:hAnsi="Times New Roman" w:cs="Times New Roman"/>
          <w:sz w:val="28"/>
          <w:szCs w:val="28"/>
          <w:lang w:eastAsia="ru-RU"/>
        </w:rPr>
        <w:t xml:space="preserve">на групповые и индивидуальные занятия, а 80 процентов от этого объема часов. </w:t>
      </w:r>
      <w:proofErr w:type="gramEnd"/>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 </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 </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1.5. </w:t>
      </w:r>
      <w:proofErr w:type="gramStart"/>
      <w:r w:rsidRPr="00573267">
        <w:rPr>
          <w:rFonts w:ascii="Times New Roman" w:eastAsia="Times New Roman" w:hAnsi="Times New Roman" w:cs="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w:t>
      </w:r>
      <w:proofErr w:type="gramEnd"/>
      <w:r w:rsidRPr="00573267">
        <w:rPr>
          <w:rFonts w:ascii="Times New Roman" w:eastAsia="Times New Roman" w:hAnsi="Times New Roman" w:cs="Times New Roman"/>
          <w:sz w:val="28"/>
          <w:szCs w:val="28"/>
          <w:lang w:eastAsia="ru-RU"/>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573267" w:rsidRPr="00573267" w:rsidRDefault="00573267" w:rsidP="00573267">
      <w:pPr>
        <w:spacing w:after="0" w:line="240" w:lineRule="auto"/>
        <w:ind w:firstLine="709"/>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 Порядок исчисления заработной платы преподавателей профессиональных образовательных организаций (за исключением преподавателей педагогических колледжей, к которым применяется порядок исчисления заработной платы, предусмотренный для учителей)</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2.1. До начала учебного года средняя месячная заработная плата преподавателей образовательной организации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Часовая ставка определяется путем деления ставки заработной платы, установленной в соответствии с настоящим Положением, на среднемесячную норму учебной нагрузки (72 часа).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2.2. 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2.3. Преподавателям, поступившим на работу до начала учебного года, заработная плата выплачивается из расчета ставки заработной платы, установленной в соответствии с настоящим Положением.</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2.4. 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 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 установленной при тарификации. </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Если замещение продолжается непрерывно свыше двух месяцев,                      то со дня его начала производится перерасчет средней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2.5. </w:t>
      </w:r>
      <w:proofErr w:type="gramStart"/>
      <w:r w:rsidRPr="00573267">
        <w:rPr>
          <w:rFonts w:ascii="Times New Roman" w:eastAsia="Times New Roman" w:hAnsi="Times New Roman" w:cs="Times New Roman"/>
          <w:sz w:val="28"/>
          <w:szCs w:val="28"/>
          <w:lang w:eastAsia="ru-RU"/>
        </w:rPr>
        <w:t>В том случае,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w:t>
      </w:r>
      <w:proofErr w:type="gramEnd"/>
      <w:r w:rsidRPr="00573267">
        <w:rPr>
          <w:rFonts w:ascii="Times New Roman" w:eastAsia="Times New Roman" w:hAnsi="Times New Roman" w:cs="Times New Roman"/>
          <w:sz w:val="28"/>
          <w:szCs w:val="28"/>
          <w:lang w:eastAsia="ru-RU"/>
        </w:rPr>
        <w:t xml:space="preserve">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заработной платы, а также в случаях временной нетрудоспособности, отпуска по беременности и родам. 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не производится. </w:t>
      </w:r>
      <w:proofErr w:type="gramStart"/>
      <w:r w:rsidRPr="00573267">
        <w:rPr>
          <w:rFonts w:ascii="Times New Roman" w:eastAsia="Times New Roman" w:hAnsi="Times New Roman" w:cs="Times New Roman"/>
          <w:sz w:val="28"/>
          <w:szCs w:val="28"/>
          <w:lang w:eastAsia="ru-RU"/>
        </w:rPr>
        <w:t xml:space="preserve">Если в муниципальных МОО и МУ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w:t>
      </w:r>
      <w:r w:rsidRPr="00573267">
        <w:rPr>
          <w:rFonts w:ascii="Times New Roman" w:eastAsia="Times New Roman" w:hAnsi="Times New Roman" w:cs="Times New Roman"/>
          <w:sz w:val="28"/>
          <w:szCs w:val="28"/>
          <w:lang w:eastAsia="ru-RU"/>
        </w:rPr>
        <w:lastRenderedPageBreak/>
        <w:t>учебной нагрузки за время ежегодного отпуска за текущий учебный год также не производится.</w:t>
      </w:r>
      <w:proofErr w:type="gramEnd"/>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Установленная при тарификации средняя месячная заработная плата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оплачиваются дополнительно в соответствии с пунктом 2.4 настоящего приложения.</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2.6. В случае, когда в соответствии с действующим законодательством   руководитель физического воспитания 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должностного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2.7. В профессиональных образовательных организациях изменения               в течение учебного года в учебных планах, перевод обучающихся (студентов) с   одних специальностей на другие, а также слияние учебных групп, как правило, производиться не должны.</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В том случае, если по каким-то причинам в период учебного года произошло уменьшение объема нагрузки отдельных преподавателей, им в                    остающийся до конца учебного года период выплачивается заработная плата в размере, установленном при тарификации на начало учебного года.</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2.8. В профессиональных образовательных организациях с индивидуальными формами обучения (училищах культуры и искусства) тарификация  преподавателей производится дважды в учебном году: на начало первого и на начало второго полугодия. </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 часы преподавательской работы, не выполненные в связи с неявкой студентов на занятия, оплата труда преподавателей производится из расчета                    не ниже двух третей их часовой тарифной ставки.</w:t>
      </w:r>
    </w:p>
    <w:p w:rsidR="00573267" w:rsidRPr="00573267" w:rsidRDefault="00573267" w:rsidP="00573267">
      <w:pPr>
        <w:tabs>
          <w:tab w:val="left" w:pos="1950"/>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tabs>
          <w:tab w:val="left" w:pos="1950"/>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left="-142"/>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Заместитель главы</w:t>
      </w: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муниципального образования </w:t>
      </w:r>
    </w:p>
    <w:p w:rsidR="00573267" w:rsidRPr="00573267" w:rsidRDefault="00573267" w:rsidP="00573267">
      <w:pPr>
        <w:spacing w:after="0" w:line="240" w:lineRule="auto"/>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t xml:space="preserve">           </w:t>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t xml:space="preserve">                        В.В. Хрущев</w:t>
      </w:r>
    </w:p>
    <w:p w:rsidR="00573267" w:rsidRPr="00573267" w:rsidRDefault="00573267" w:rsidP="00573267">
      <w:pPr>
        <w:spacing w:after="0" w:line="240" w:lineRule="auto"/>
        <w:ind w:firstLine="709"/>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ind w:firstLine="4820"/>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ПРИЛОЖЕНИЕ № 4</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color w:val="000000"/>
          <w:sz w:val="28"/>
          <w:szCs w:val="28"/>
          <w:lang w:eastAsia="ru-RU"/>
        </w:rPr>
        <w:t xml:space="preserve">к Положению </w:t>
      </w:r>
      <w:r w:rsidRPr="00573267">
        <w:rPr>
          <w:rFonts w:ascii="Times New Roman" w:eastAsia="Times New Roman" w:hAnsi="Times New Roman" w:cs="Times New Roman"/>
          <w:sz w:val="28"/>
          <w:szCs w:val="28"/>
          <w:lang w:eastAsia="ru-RU"/>
        </w:rPr>
        <w:t>об отраслевой системе</w:t>
      </w:r>
    </w:p>
    <w:p w:rsidR="00573267" w:rsidRPr="00573267" w:rsidRDefault="00573267" w:rsidP="00573267">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оплаты труда работников муниципальных</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образовательных организаций и</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муниципальных учреждений,</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подведомственных</w:t>
      </w:r>
      <w:proofErr w:type="gramEnd"/>
      <w:r w:rsidRPr="00573267">
        <w:rPr>
          <w:rFonts w:ascii="Times New Roman" w:eastAsia="Times New Roman" w:hAnsi="Times New Roman" w:cs="Times New Roman"/>
          <w:sz w:val="28"/>
          <w:szCs w:val="28"/>
          <w:lang w:eastAsia="ru-RU"/>
        </w:rPr>
        <w:t xml:space="preserve"> управлению</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образования администрации</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муниципального образования</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
    <w:p w:rsidR="00573267" w:rsidRPr="00573267" w:rsidRDefault="00573267" w:rsidP="00573267">
      <w:pPr>
        <w:tabs>
          <w:tab w:val="left" w:pos="5812"/>
        </w:tabs>
        <w:spacing w:after="0" w:line="240" w:lineRule="auto"/>
        <w:ind w:firstLine="4536"/>
        <w:jc w:val="center"/>
        <w:rPr>
          <w:rFonts w:ascii="Times New Roman" w:eastAsia="Times New Roman" w:hAnsi="Times New Roman" w:cs="Times New Roman"/>
          <w:sz w:val="28"/>
          <w:szCs w:val="28"/>
          <w:lang w:eastAsia="ru-RU"/>
        </w:rPr>
      </w:pPr>
    </w:p>
    <w:p w:rsidR="00573267" w:rsidRPr="00573267" w:rsidRDefault="00573267" w:rsidP="00573267">
      <w:pPr>
        <w:spacing w:after="0" w:line="240" w:lineRule="auto"/>
        <w:jc w:val="center"/>
        <w:outlineLvl w:val="2"/>
        <w:rPr>
          <w:rFonts w:ascii="Times New Roman" w:eastAsia="Times New Roman" w:hAnsi="Times New Roman" w:cs="Times New Roman"/>
          <w:b/>
          <w:bCs/>
          <w:sz w:val="28"/>
          <w:szCs w:val="28"/>
          <w:lang w:eastAsia="ru-RU"/>
        </w:rPr>
      </w:pPr>
      <w:r w:rsidRPr="00573267">
        <w:rPr>
          <w:rFonts w:ascii="Times New Roman" w:eastAsia="Times New Roman" w:hAnsi="Times New Roman" w:cs="Times New Roman"/>
          <w:b/>
          <w:bCs/>
          <w:sz w:val="28"/>
          <w:szCs w:val="28"/>
          <w:lang w:eastAsia="ru-RU"/>
        </w:rPr>
        <w:t>Порядок и условия почасовой оплаты труда</w:t>
      </w:r>
    </w:p>
    <w:p w:rsidR="00573267" w:rsidRPr="00573267" w:rsidRDefault="00573267" w:rsidP="00573267">
      <w:pPr>
        <w:spacing w:after="0" w:line="240" w:lineRule="auto"/>
        <w:jc w:val="center"/>
        <w:outlineLvl w:val="2"/>
        <w:rPr>
          <w:rFonts w:ascii="Times New Roman" w:eastAsia="Times New Roman" w:hAnsi="Times New Roman" w:cs="Times New Roman"/>
          <w:bCs/>
          <w:sz w:val="28"/>
          <w:szCs w:val="28"/>
          <w:lang w:eastAsia="ru-RU"/>
        </w:rPr>
      </w:pP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1. Почасовая оплата труда учителей, преподавателей и других педагогических работников муниципальных образовательных организаций применяется при оплате: </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573267">
        <w:rPr>
          <w:rFonts w:ascii="Times New Roman" w:eastAsia="Times New Roman" w:hAnsi="Times New Roman" w:cs="Times New Roman"/>
          <w:sz w:val="28"/>
          <w:szCs w:val="28"/>
          <w:lang w:eastAsia="ru-RU"/>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roofErr w:type="gramEnd"/>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пунктом 1.1 приложения № 3 к настоящему Положению;</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при оплате труда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Размер оплаты за один час указанной педагогической работы определяется путем деления месячной заработной платы педагогического работника  на среднемесячное количество рабочих часов, установленное по занимаемой должности. </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lastRenderedPageBreak/>
        <w:t>Для преподавателей профессиональных образовательных организаций, как было указано в пункте 2.1 приложения № 3 к настоящему Положению, -           путем деления месячной ставки заработной платы на 72 часа.</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Размер почасовой оплаты труда может увеличиваться на повышающие коэффициенты за квалификационную категорию и ученую степень, почетное звание, а также стимулирующую надбавку за выслугу лет.</w:t>
      </w:r>
    </w:p>
    <w:p w:rsidR="00573267" w:rsidRPr="00573267" w:rsidRDefault="00573267" w:rsidP="0057326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 xml:space="preserve">2. </w:t>
      </w:r>
      <w:proofErr w:type="gramStart"/>
      <w:r w:rsidRPr="00573267">
        <w:rPr>
          <w:rFonts w:ascii="Times New Roman" w:eastAsia="Times New Roman" w:hAnsi="Times New Roman" w:cs="Times New Roman"/>
          <w:sz w:val="28"/>
          <w:szCs w:val="28"/>
          <w:lang w:eastAsia="ru-RU"/>
        </w:rPr>
        <w:t>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учреждением самостоятельно.</w:t>
      </w:r>
      <w:proofErr w:type="gramEnd"/>
    </w:p>
    <w:p w:rsidR="00573267" w:rsidRPr="00573267" w:rsidRDefault="00573267" w:rsidP="00573267">
      <w:pPr>
        <w:spacing w:after="0" w:line="240" w:lineRule="auto"/>
        <w:ind w:left="-142"/>
        <w:jc w:val="both"/>
        <w:rPr>
          <w:rFonts w:ascii="Times New Roman" w:eastAsia="Times New Roman" w:hAnsi="Times New Roman" w:cs="Times New Roman"/>
          <w:sz w:val="28"/>
          <w:szCs w:val="28"/>
          <w:lang w:eastAsia="ru-RU"/>
        </w:rPr>
      </w:pPr>
    </w:p>
    <w:p w:rsidR="00573267" w:rsidRDefault="00573267" w:rsidP="00573267">
      <w:pPr>
        <w:spacing w:after="0" w:line="240" w:lineRule="auto"/>
        <w:jc w:val="both"/>
        <w:rPr>
          <w:rFonts w:ascii="Times New Roman" w:eastAsia="Times New Roman" w:hAnsi="Times New Roman" w:cs="Times New Roman"/>
          <w:sz w:val="28"/>
          <w:szCs w:val="28"/>
          <w:lang w:eastAsia="ru-RU"/>
        </w:rPr>
      </w:pPr>
    </w:p>
    <w:p w:rsidR="00940F94" w:rsidRPr="00573267" w:rsidRDefault="00940F94" w:rsidP="00573267">
      <w:pPr>
        <w:spacing w:after="0" w:line="240" w:lineRule="auto"/>
        <w:jc w:val="both"/>
        <w:rPr>
          <w:rFonts w:ascii="Times New Roman" w:eastAsia="Times New Roman" w:hAnsi="Times New Roman" w:cs="Times New Roman"/>
          <w:sz w:val="28"/>
          <w:szCs w:val="28"/>
          <w:lang w:eastAsia="ru-RU"/>
        </w:rPr>
      </w:pPr>
    </w:p>
    <w:p w:rsidR="00573267" w:rsidRPr="00573267" w:rsidRDefault="00573267" w:rsidP="00573267">
      <w:pPr>
        <w:spacing w:after="0" w:line="240" w:lineRule="auto"/>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Заместитель главы</w:t>
      </w:r>
    </w:p>
    <w:p w:rsidR="00573267" w:rsidRPr="00573267" w:rsidRDefault="00573267" w:rsidP="00573267">
      <w:pPr>
        <w:spacing w:after="0" w:line="240" w:lineRule="auto"/>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муниципального образования</w:t>
      </w:r>
    </w:p>
    <w:p w:rsidR="00573267" w:rsidRPr="00573267" w:rsidRDefault="00573267" w:rsidP="00573267">
      <w:pPr>
        <w:spacing w:after="0" w:line="240" w:lineRule="auto"/>
        <w:rPr>
          <w:rFonts w:ascii="Times New Roman" w:eastAsia="Times New Roman" w:hAnsi="Times New Roman" w:cs="Times New Roman"/>
          <w:sz w:val="28"/>
          <w:szCs w:val="28"/>
          <w:lang w:eastAsia="ru-RU"/>
        </w:rPr>
      </w:pPr>
      <w:r w:rsidRPr="00573267">
        <w:rPr>
          <w:rFonts w:ascii="Times New Roman" w:eastAsia="Times New Roman" w:hAnsi="Times New Roman" w:cs="Times New Roman"/>
          <w:sz w:val="28"/>
          <w:szCs w:val="28"/>
          <w:lang w:eastAsia="ru-RU"/>
        </w:rPr>
        <w:t>Брюховецкий район</w:t>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t xml:space="preserve">           </w:t>
      </w:r>
      <w:r w:rsidRPr="00573267">
        <w:rPr>
          <w:rFonts w:ascii="Times New Roman" w:eastAsia="Times New Roman" w:hAnsi="Times New Roman" w:cs="Times New Roman"/>
          <w:sz w:val="28"/>
          <w:szCs w:val="28"/>
          <w:lang w:eastAsia="ru-RU"/>
        </w:rPr>
        <w:tab/>
      </w:r>
      <w:r w:rsidRPr="00573267">
        <w:rPr>
          <w:rFonts w:ascii="Times New Roman" w:eastAsia="Times New Roman" w:hAnsi="Times New Roman" w:cs="Times New Roman"/>
          <w:sz w:val="28"/>
          <w:szCs w:val="28"/>
          <w:lang w:eastAsia="ru-RU"/>
        </w:rPr>
        <w:tab/>
        <w:t xml:space="preserve">                        В.В. Хрущев</w:t>
      </w:r>
    </w:p>
    <w:p w:rsidR="00573267" w:rsidRDefault="00573267"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4820"/>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lastRenderedPageBreak/>
        <w:t>ПРИЛОЖЕНИЕ № 5</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color w:val="000000"/>
          <w:sz w:val="28"/>
          <w:szCs w:val="28"/>
          <w:lang w:eastAsia="ru-RU"/>
        </w:rPr>
        <w:t xml:space="preserve">к Положению </w:t>
      </w:r>
      <w:r w:rsidRPr="00543CCB">
        <w:rPr>
          <w:rFonts w:ascii="Times New Roman" w:eastAsia="Times New Roman" w:hAnsi="Times New Roman" w:cs="Times New Roman"/>
          <w:sz w:val="28"/>
          <w:szCs w:val="28"/>
          <w:lang w:eastAsia="ru-RU"/>
        </w:rPr>
        <w:t>об отраслевой системе</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оплаты труда работников муниципальных</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образовательных организаций и</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муниципальных учреждений,</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43CCB">
        <w:rPr>
          <w:rFonts w:ascii="Times New Roman" w:eastAsia="Times New Roman" w:hAnsi="Times New Roman" w:cs="Times New Roman"/>
          <w:sz w:val="28"/>
          <w:szCs w:val="28"/>
          <w:lang w:eastAsia="ru-RU"/>
        </w:rPr>
        <w:t>подведомственных</w:t>
      </w:r>
      <w:proofErr w:type="gramEnd"/>
      <w:r w:rsidRPr="00543CCB">
        <w:rPr>
          <w:rFonts w:ascii="Times New Roman" w:eastAsia="Times New Roman" w:hAnsi="Times New Roman" w:cs="Times New Roman"/>
          <w:sz w:val="28"/>
          <w:szCs w:val="28"/>
          <w:lang w:eastAsia="ru-RU"/>
        </w:rPr>
        <w:t xml:space="preserve"> управлению</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образования администрации</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муниципального образования</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Брюховецкий район</w:t>
      </w:r>
    </w:p>
    <w:p w:rsidR="00543CCB" w:rsidRPr="00543CCB" w:rsidRDefault="00543CCB" w:rsidP="00543CCB">
      <w:pPr>
        <w:tabs>
          <w:tab w:val="left" w:pos="5812"/>
        </w:tabs>
        <w:spacing w:after="0" w:line="240" w:lineRule="auto"/>
        <w:ind w:firstLine="4536"/>
        <w:jc w:val="both"/>
        <w:rPr>
          <w:rFonts w:ascii="Times New Roman" w:eastAsia="Times New Roman" w:hAnsi="Times New Roman" w:cs="Times New Roman"/>
          <w:sz w:val="28"/>
          <w:szCs w:val="28"/>
          <w:lang w:eastAsia="ru-RU"/>
        </w:rPr>
      </w:pPr>
    </w:p>
    <w:p w:rsidR="00543CCB" w:rsidRPr="00543CCB" w:rsidRDefault="00543CCB" w:rsidP="00543CCB">
      <w:pPr>
        <w:tabs>
          <w:tab w:val="left" w:pos="5812"/>
        </w:tabs>
        <w:spacing w:after="0" w:line="240" w:lineRule="auto"/>
        <w:ind w:firstLine="4536"/>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Перечень учреждений, организаций и должностей,                                               время работы в которых засчитывается в педагогический                                         стаж работников образования</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p>
    <w:tbl>
      <w:tblPr>
        <w:tblStyle w:val="a5"/>
        <w:tblW w:w="5000" w:type="pct"/>
        <w:tblLook w:val="0420" w:firstRow="1" w:lastRow="0" w:firstColumn="0" w:lastColumn="0" w:noHBand="0" w:noVBand="1"/>
      </w:tblPr>
      <w:tblGrid>
        <w:gridCol w:w="4078"/>
        <w:gridCol w:w="5776"/>
      </w:tblGrid>
      <w:tr w:rsidR="00543CCB" w:rsidRPr="005D7531" w:rsidTr="006B22CB">
        <w:tc>
          <w:tcPr>
            <w:tcW w:w="2069" w:type="pct"/>
          </w:tcPr>
          <w:p w:rsidR="00543CCB" w:rsidRPr="005D7531" w:rsidRDefault="00543CCB" w:rsidP="00543CCB">
            <w:pPr>
              <w:spacing w:before="100" w:beforeAutospacing="1" w:after="100" w:afterAutospacing="1"/>
              <w:jc w:val="center"/>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t>Наименование учреждений и организаций</w:t>
            </w:r>
          </w:p>
        </w:tc>
        <w:tc>
          <w:tcPr>
            <w:tcW w:w="2931" w:type="pct"/>
          </w:tcPr>
          <w:p w:rsidR="00543CCB" w:rsidRPr="005D7531" w:rsidRDefault="00543CCB" w:rsidP="00543CCB">
            <w:pPr>
              <w:spacing w:before="100" w:beforeAutospacing="1" w:after="100" w:afterAutospacing="1"/>
              <w:jc w:val="center"/>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t>Наименование должностей</w:t>
            </w:r>
          </w:p>
        </w:tc>
      </w:tr>
    </w:tbl>
    <w:p w:rsidR="00543CCB" w:rsidRPr="00543CCB" w:rsidRDefault="00543CCB" w:rsidP="00543CCB">
      <w:pPr>
        <w:spacing w:after="0" w:line="240" w:lineRule="auto"/>
        <w:rPr>
          <w:rFonts w:ascii="Times New Roman" w:eastAsia="Times New Roman" w:hAnsi="Times New Roman" w:cs="Times New Roman"/>
          <w:sz w:val="2"/>
          <w:szCs w:val="20"/>
          <w:lang w:eastAsia="ru-RU"/>
        </w:rPr>
      </w:pPr>
    </w:p>
    <w:tbl>
      <w:tblPr>
        <w:tblStyle w:val="a5"/>
        <w:tblW w:w="5000" w:type="pct"/>
        <w:tblLook w:val="0420" w:firstRow="1" w:lastRow="0" w:firstColumn="0" w:lastColumn="0" w:noHBand="0" w:noVBand="1"/>
      </w:tblPr>
      <w:tblGrid>
        <w:gridCol w:w="4078"/>
        <w:gridCol w:w="5776"/>
      </w:tblGrid>
      <w:tr w:rsidR="00543CCB" w:rsidRPr="005D7531" w:rsidTr="006B22CB">
        <w:trPr>
          <w:tblHeader/>
        </w:trPr>
        <w:tc>
          <w:tcPr>
            <w:tcW w:w="2069" w:type="pct"/>
          </w:tcPr>
          <w:p w:rsidR="00543CCB" w:rsidRPr="005D7531" w:rsidRDefault="00543CCB" w:rsidP="00543CCB">
            <w:pPr>
              <w:spacing w:before="100" w:beforeAutospacing="1" w:after="100" w:afterAutospacing="1"/>
              <w:jc w:val="center"/>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1</w:t>
            </w:r>
          </w:p>
        </w:tc>
        <w:tc>
          <w:tcPr>
            <w:tcW w:w="2931" w:type="pct"/>
          </w:tcPr>
          <w:p w:rsidR="00543CCB" w:rsidRPr="005D7531" w:rsidRDefault="00543CCB" w:rsidP="00543CCB">
            <w:pPr>
              <w:spacing w:before="100" w:beforeAutospacing="1" w:after="100" w:afterAutospacing="1"/>
              <w:jc w:val="center"/>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2</w:t>
            </w:r>
          </w:p>
        </w:tc>
      </w:tr>
      <w:tr w:rsidR="00543CCB" w:rsidRPr="005D7531" w:rsidTr="006B22CB">
        <w:trPr>
          <w:trHeight w:val="5350"/>
        </w:trPr>
        <w:tc>
          <w:tcPr>
            <w:tcW w:w="2069"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roofErr w:type="gramStart"/>
            <w:r w:rsidRPr="005D7531">
              <w:rPr>
                <w:rFonts w:ascii="Times New Roman" w:eastAsia="Times New Roman" w:hAnsi="Times New Roman" w:cs="Times New Roman"/>
                <w:sz w:val="27"/>
                <w:szCs w:val="27"/>
                <w:lang w:eastAsia="ru-RU"/>
              </w:rPr>
              <w:t>1.Образовательные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w:t>
            </w:r>
            <w:proofErr w:type="gramEnd"/>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p w:rsidR="00543CCB" w:rsidRPr="005D7531" w:rsidRDefault="00543CCB" w:rsidP="00543CCB">
            <w:pPr>
              <w:spacing w:before="100" w:beforeAutospacing="1" w:after="100" w:afterAutospacing="1"/>
              <w:jc w:val="both"/>
              <w:rPr>
                <w:rFonts w:ascii="Times New Roman" w:eastAsia="Times New Roman" w:hAnsi="Times New Roman" w:cs="Times New Roman"/>
                <w:b/>
                <w:sz w:val="27"/>
                <w:szCs w:val="27"/>
                <w:lang w:eastAsia="ru-RU"/>
              </w:rPr>
            </w:pPr>
          </w:p>
        </w:tc>
        <w:tc>
          <w:tcPr>
            <w:tcW w:w="2931" w:type="pct"/>
          </w:tcPr>
          <w:p w:rsidR="00543CCB" w:rsidRPr="005D7531" w:rsidRDefault="00543CCB" w:rsidP="00940F94">
            <w:pPr>
              <w:spacing w:before="100" w:beforeAutospacing="1" w:after="100" w:afterAutospacing="1"/>
              <w:jc w:val="both"/>
              <w:rPr>
                <w:rFonts w:ascii="Times New Roman" w:eastAsia="Times New Roman" w:hAnsi="Times New Roman" w:cs="Times New Roman"/>
                <w:sz w:val="27"/>
                <w:szCs w:val="27"/>
                <w:lang w:eastAsia="ru-RU"/>
              </w:rPr>
            </w:pPr>
            <w:proofErr w:type="gramStart"/>
            <w:r w:rsidRPr="005D7531">
              <w:rPr>
                <w:rFonts w:ascii="Times New Roman" w:eastAsia="Times New Roman" w:hAnsi="Times New Roman" w:cs="Times New Roman"/>
                <w:sz w:val="27"/>
                <w:szCs w:val="27"/>
                <w:lang w:eastAsia="ru-RU"/>
              </w:rPr>
              <w:lastRenderedPageBreak/>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5D7531">
              <w:rPr>
                <w:rFonts w:ascii="Times New Roman" w:eastAsia="Times New Roman" w:hAnsi="Times New Roman" w:cs="Times New Roman"/>
                <w:sz w:val="27"/>
                <w:szCs w:val="27"/>
                <w:lang w:eastAsia="ru-RU"/>
              </w:rPr>
              <w:t>,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w:t>
            </w:r>
            <w:r w:rsidRPr="005D7531">
              <w:rPr>
                <w:rFonts w:ascii="Times New Roman" w:eastAsia="Times New Roman" w:hAnsi="Times New Roman" w:cs="Times New Roman"/>
                <w:sz w:val="27"/>
                <w:szCs w:val="27"/>
                <w:lang w:eastAsia="ru-RU"/>
              </w:rPr>
              <w:lastRenderedPageBreak/>
              <w:t xml:space="preserve">воспитательной работе, по </w:t>
            </w:r>
            <w:proofErr w:type="spellStart"/>
            <w:proofErr w:type="gramStart"/>
            <w:r w:rsidRPr="005D7531">
              <w:rPr>
                <w:rFonts w:ascii="Times New Roman" w:eastAsia="Times New Roman" w:hAnsi="Times New Roman" w:cs="Times New Roman"/>
                <w:sz w:val="27"/>
                <w:szCs w:val="27"/>
                <w:lang w:eastAsia="ru-RU"/>
              </w:rPr>
              <w:t>по</w:t>
            </w:r>
            <w:proofErr w:type="spellEnd"/>
            <w:proofErr w:type="gramEnd"/>
            <w:r w:rsidRPr="005D7531">
              <w:rPr>
                <w:rFonts w:ascii="Times New Roman" w:eastAsia="Times New Roman" w:hAnsi="Times New Roman" w:cs="Times New Roman"/>
                <w:sz w:val="27"/>
                <w:szCs w:val="27"/>
                <w:lang w:eastAsia="ru-RU"/>
              </w:rPr>
              <w:t xml:space="preserve">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w:t>
            </w:r>
            <w:proofErr w:type="gramStart"/>
            <w:r w:rsidRPr="005D7531">
              <w:rPr>
                <w:rFonts w:ascii="Times New Roman" w:eastAsia="Times New Roman" w:hAnsi="Times New Roman" w:cs="Times New Roman"/>
                <w:sz w:val="27"/>
                <w:szCs w:val="27"/>
                <w:lang w:eastAsia="ru-RU"/>
              </w:rPr>
              <w:t>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w:t>
            </w:r>
            <w:r w:rsidR="00940F94" w:rsidRPr="005D7531">
              <w:rPr>
                <w:rFonts w:ascii="Times New Roman" w:eastAsia="Times New Roman" w:hAnsi="Times New Roman" w:cs="Times New Roman"/>
                <w:sz w:val="27"/>
                <w:szCs w:val="27"/>
                <w:lang w:eastAsia="ru-RU"/>
              </w:rPr>
              <w:t>-</w:t>
            </w:r>
            <w:r w:rsidRPr="005D7531">
              <w:rPr>
                <w:rFonts w:ascii="Times New Roman" w:eastAsia="Times New Roman" w:hAnsi="Times New Roman" w:cs="Times New Roman"/>
                <w:sz w:val="27"/>
                <w:szCs w:val="27"/>
                <w:lang w:eastAsia="ru-RU"/>
              </w:rPr>
              <w:t>организаторы, экскурсоводы; профессорско-преподавательский состав (работа, служба)</w:t>
            </w:r>
            <w:proofErr w:type="gramEnd"/>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lastRenderedPageBreak/>
              <w:t>2</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t>Методические (учебно-методические) учреждения всех наименований (независимо от ведомственной подчиненности)</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b/>
                <w:sz w:val="27"/>
                <w:szCs w:val="27"/>
                <w:lang w:eastAsia="ru-RU"/>
              </w:rPr>
            </w:pPr>
            <w:proofErr w:type="gramStart"/>
            <w:r w:rsidRPr="005D7531">
              <w:rPr>
                <w:rFonts w:ascii="Times New Roman" w:eastAsia="Times New Roman" w:hAnsi="Times New Roman" w:cs="Times New Roman"/>
                <w:sz w:val="27"/>
                <w:szCs w:val="27"/>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3</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 xml:space="preserve">1. Органы управления образованием и органы (структурные подразделения), осуществляющие руководство образовательными организациями </w:t>
            </w:r>
          </w:p>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2931" w:type="pct"/>
          </w:tcPr>
          <w:p w:rsidR="00543CCB" w:rsidRPr="005D7531" w:rsidRDefault="00543CCB" w:rsidP="005D7531">
            <w:pPr>
              <w:spacing w:before="100" w:beforeAutospacing="1" w:after="100" w:afterAutospacing="1"/>
              <w:jc w:val="both"/>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t>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w:t>
            </w:r>
            <w:proofErr w:type="gramStart"/>
            <w:r w:rsidRPr="005D7531">
              <w:rPr>
                <w:rFonts w:ascii="Times New Roman" w:eastAsia="Times New Roman" w:hAnsi="Times New Roman" w:cs="Times New Roman"/>
                <w:sz w:val="27"/>
                <w:szCs w:val="27"/>
                <w:lang w:eastAsia="ru-RU"/>
              </w:rPr>
              <w:t>2</w:t>
            </w:r>
            <w:proofErr w:type="gramEnd"/>
            <w:r w:rsidRPr="005D7531">
              <w:rPr>
                <w:rFonts w:ascii="Times New Roman" w:eastAsia="Times New Roman" w:hAnsi="Times New Roman" w:cs="Times New Roman"/>
                <w:sz w:val="27"/>
                <w:szCs w:val="27"/>
                <w:lang w:eastAsia="ru-RU"/>
              </w:rPr>
              <w:t xml:space="preserve">. 2. </w:t>
            </w:r>
            <w:proofErr w:type="gramStart"/>
            <w:r w:rsidRPr="005D7531">
              <w:rPr>
                <w:rFonts w:ascii="Times New Roman" w:eastAsia="Times New Roman" w:hAnsi="Times New Roman" w:cs="Times New Roman"/>
                <w:sz w:val="27"/>
                <w:szCs w:val="27"/>
                <w:lang w:eastAsia="ru-RU"/>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 ем, делопроизводством)</w:t>
            </w:r>
            <w:proofErr w:type="gramEnd"/>
          </w:p>
        </w:tc>
      </w:tr>
      <w:tr w:rsidR="00543CCB" w:rsidRPr="005D7531" w:rsidTr="006B22CB">
        <w:tc>
          <w:tcPr>
            <w:tcW w:w="2069"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4</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tc>
      </w:tr>
      <w:tr w:rsidR="00543CCB" w:rsidRPr="005D7531" w:rsidTr="006B22CB">
        <w:tc>
          <w:tcPr>
            <w:tcW w:w="2069"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 xml:space="preserve">Образовательные учреждения РОСТО (ДОСААФ) и гражданской авиации </w:t>
            </w:r>
          </w:p>
          <w:p w:rsidR="00543CCB" w:rsidRPr="005D7531" w:rsidRDefault="00543CCB" w:rsidP="00543CCB">
            <w:pPr>
              <w:spacing w:before="100" w:beforeAutospacing="1" w:after="100" w:afterAutospacing="1"/>
              <w:rPr>
                <w:rFonts w:ascii="Times New Roman" w:eastAsia="Times New Roman" w:hAnsi="Times New Roman" w:cs="Times New Roman"/>
                <w:b/>
                <w:sz w:val="27"/>
                <w:szCs w:val="27"/>
                <w:lang w:eastAsia="ru-RU"/>
              </w:rPr>
            </w:pP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lastRenderedPageBreak/>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w:t>
            </w:r>
            <w:r w:rsidRPr="005D7531">
              <w:rPr>
                <w:rFonts w:ascii="Times New Roman" w:eastAsia="Times New Roman" w:hAnsi="Times New Roman" w:cs="Times New Roman"/>
                <w:sz w:val="27"/>
                <w:szCs w:val="27"/>
                <w:lang w:eastAsia="ru-RU"/>
              </w:rPr>
              <w:lastRenderedPageBreak/>
              <w:t>инженеры-инструкторы-методисты, инженеры-летчики-методисты</w:t>
            </w:r>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lastRenderedPageBreak/>
              <w:t>5</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tc>
      </w:tr>
      <w:tr w:rsidR="00543CCB" w:rsidRPr="005D7531" w:rsidTr="006B22CB">
        <w:tc>
          <w:tcPr>
            <w:tcW w:w="2069" w:type="pct"/>
          </w:tcPr>
          <w:p w:rsidR="00543CCB" w:rsidRPr="005D7531" w:rsidRDefault="00543CCB" w:rsidP="00543CCB">
            <w:pPr>
              <w:spacing w:before="100" w:beforeAutospacing="1" w:after="100" w:afterAutospacing="1"/>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b/>
                <w:sz w:val="27"/>
                <w:szCs w:val="27"/>
                <w:lang w:eastAsia="ru-RU"/>
              </w:rPr>
            </w:pPr>
            <w:r w:rsidRPr="005D7531">
              <w:rPr>
                <w:rFonts w:ascii="Times New Roman" w:eastAsia="Times New Roman" w:hAnsi="Times New Roman" w:cs="Times New Roman"/>
                <w:sz w:val="27"/>
                <w:szCs w:val="27"/>
                <w:lang w:eastAsia="ru-RU"/>
              </w:rPr>
              <w:t xml:space="preserve">воспитатели, педагоги-организаторы, педагоги-психологи, психологи, преподаватели, педагоги </w:t>
            </w:r>
            <w:proofErr w:type="gramStart"/>
            <w:r w:rsidRPr="005D7531">
              <w:rPr>
                <w:rFonts w:ascii="Times New Roman" w:eastAsia="Times New Roman" w:hAnsi="Times New Roman" w:cs="Times New Roman"/>
                <w:sz w:val="27"/>
                <w:szCs w:val="27"/>
                <w:lang w:eastAsia="ru-RU"/>
              </w:rPr>
              <w:t>дополнительного</w:t>
            </w:r>
            <w:proofErr w:type="gramEnd"/>
            <w:r w:rsidRPr="005D7531">
              <w:rPr>
                <w:rFonts w:ascii="Times New Roman" w:eastAsia="Times New Roman" w:hAnsi="Times New Roman" w:cs="Times New Roman"/>
                <w:sz w:val="27"/>
                <w:szCs w:val="27"/>
                <w:lang w:eastAsia="ru-RU"/>
              </w:rPr>
              <w:t xml:space="preserve">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543CCB" w:rsidRPr="005D7531" w:rsidTr="006B22CB">
        <w:tc>
          <w:tcPr>
            <w:tcW w:w="2069"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6</w:t>
            </w: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p>
        </w:tc>
      </w:tr>
      <w:tr w:rsidR="00543CCB" w:rsidRPr="005D7531" w:rsidTr="006B22CB">
        <w:tc>
          <w:tcPr>
            <w:tcW w:w="2069" w:type="pct"/>
          </w:tcPr>
          <w:p w:rsidR="00543CCB" w:rsidRPr="005D7531" w:rsidRDefault="00543CCB" w:rsidP="00543CCB">
            <w:pPr>
              <w:spacing w:before="100" w:beforeAutospacing="1" w:after="100" w:afterAutospacing="1"/>
              <w:jc w:val="both"/>
              <w:rPr>
                <w:rFonts w:ascii="Times New Roman" w:eastAsia="Times New Roman" w:hAnsi="Times New Roman" w:cs="Times New Roman"/>
                <w:sz w:val="27"/>
                <w:szCs w:val="27"/>
                <w:lang w:eastAsia="ru-RU"/>
              </w:rPr>
            </w:pPr>
            <w:r w:rsidRPr="005D7531">
              <w:rPr>
                <w:rFonts w:ascii="Times New Roman" w:eastAsia="Times New Roman" w:hAnsi="Times New Roman" w:cs="Times New Roman"/>
                <w:sz w:val="27"/>
                <w:szCs w:val="27"/>
                <w:lang w:eastAsia="ru-RU"/>
              </w:rPr>
              <w:t xml:space="preserve">Исправительные колонии, воспитательные колонии, следственные изоляторы и тюрьмы, лечебно-исправительные учреждения </w:t>
            </w:r>
          </w:p>
          <w:p w:rsidR="00543CCB" w:rsidRPr="005D7531" w:rsidRDefault="00543CCB" w:rsidP="00543CCB">
            <w:pPr>
              <w:spacing w:before="100" w:beforeAutospacing="1" w:after="100" w:afterAutospacing="1"/>
              <w:rPr>
                <w:rFonts w:ascii="Times New Roman" w:eastAsia="Times New Roman" w:hAnsi="Times New Roman" w:cs="Times New Roman"/>
                <w:b/>
                <w:sz w:val="27"/>
                <w:szCs w:val="27"/>
                <w:lang w:eastAsia="ru-RU"/>
              </w:rPr>
            </w:pPr>
          </w:p>
        </w:tc>
        <w:tc>
          <w:tcPr>
            <w:tcW w:w="2931" w:type="pct"/>
          </w:tcPr>
          <w:p w:rsidR="00543CCB" w:rsidRPr="005D7531" w:rsidRDefault="00543CCB" w:rsidP="00543CCB">
            <w:pPr>
              <w:spacing w:before="100" w:beforeAutospacing="1" w:after="100" w:afterAutospacing="1"/>
              <w:jc w:val="both"/>
              <w:rPr>
                <w:rFonts w:ascii="Times New Roman" w:eastAsia="Times New Roman" w:hAnsi="Times New Roman" w:cs="Times New Roman"/>
                <w:b/>
                <w:sz w:val="27"/>
                <w:szCs w:val="27"/>
                <w:lang w:eastAsia="ru-RU"/>
              </w:rPr>
            </w:pPr>
            <w:proofErr w:type="gramStart"/>
            <w:r w:rsidRPr="005D7531">
              <w:rPr>
                <w:rFonts w:ascii="Times New Roman" w:eastAsia="Times New Roman" w:hAnsi="Times New Roman" w:cs="Times New Roman"/>
                <w:sz w:val="27"/>
                <w:szCs w:val="27"/>
                <w:lang w:eastAsia="ru-RU"/>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roofErr w:type="gramEnd"/>
          </w:p>
        </w:tc>
      </w:tr>
    </w:tbl>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Примечание.</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roofErr w:type="gramStart"/>
      <w:r w:rsidRPr="00543CCB">
        <w:rPr>
          <w:rFonts w:ascii="Times New Roman" w:eastAsia="Times New Roman" w:hAnsi="Times New Roman" w:cs="Times New Roman"/>
          <w:sz w:val="28"/>
          <w:szCs w:val="28"/>
          <w:lang w:eastAsia="ru-RU"/>
        </w:rPr>
        <w:t>.».</w:t>
      </w:r>
      <w:proofErr w:type="gramEnd"/>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Заместитель главы</w:t>
      </w: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муниципального образования </w:t>
      </w:r>
    </w:p>
    <w:p w:rsidR="00543CCB" w:rsidRPr="00543CCB" w:rsidRDefault="00543CCB" w:rsidP="00543CCB">
      <w:pPr>
        <w:spacing w:after="0" w:line="240" w:lineRule="auto"/>
        <w:jc w:val="both"/>
        <w:rPr>
          <w:rFonts w:ascii="Times New Roman" w:eastAsia="Times New Roman" w:hAnsi="Times New Roman" w:cs="Times New Roman"/>
          <w:sz w:val="24"/>
          <w:szCs w:val="24"/>
          <w:lang w:eastAsia="ru-RU"/>
        </w:rPr>
      </w:pPr>
      <w:r w:rsidRPr="00543CCB">
        <w:rPr>
          <w:rFonts w:ascii="Times New Roman" w:eastAsia="Times New Roman" w:hAnsi="Times New Roman" w:cs="Times New Roman"/>
          <w:sz w:val="28"/>
          <w:szCs w:val="28"/>
          <w:lang w:eastAsia="ru-RU"/>
        </w:rPr>
        <w:t>Брюховецкий район</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В.В. Хрущев</w:t>
      </w: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4820"/>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lastRenderedPageBreak/>
        <w:t>ПРИЛОЖЕНИЕ № 6</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color w:val="000000"/>
          <w:sz w:val="28"/>
          <w:szCs w:val="28"/>
          <w:lang w:eastAsia="ru-RU"/>
        </w:rPr>
        <w:t xml:space="preserve">к Положению </w:t>
      </w:r>
      <w:r w:rsidRPr="00543CCB">
        <w:rPr>
          <w:rFonts w:ascii="Times New Roman" w:eastAsia="Times New Roman" w:hAnsi="Times New Roman" w:cs="Times New Roman"/>
          <w:sz w:val="28"/>
          <w:szCs w:val="28"/>
          <w:lang w:eastAsia="ru-RU"/>
        </w:rPr>
        <w:t>об отраслевой системе</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оплаты труда работников муниципальных</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образовательных организаций и</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муниципальных учреждений,</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43CCB">
        <w:rPr>
          <w:rFonts w:ascii="Times New Roman" w:eastAsia="Times New Roman" w:hAnsi="Times New Roman" w:cs="Times New Roman"/>
          <w:sz w:val="28"/>
          <w:szCs w:val="28"/>
          <w:lang w:eastAsia="ru-RU"/>
        </w:rPr>
        <w:t>подведомственных</w:t>
      </w:r>
      <w:proofErr w:type="gramEnd"/>
      <w:r w:rsidRPr="00543CCB">
        <w:rPr>
          <w:rFonts w:ascii="Times New Roman" w:eastAsia="Times New Roman" w:hAnsi="Times New Roman" w:cs="Times New Roman"/>
          <w:sz w:val="28"/>
          <w:szCs w:val="28"/>
          <w:lang w:eastAsia="ru-RU"/>
        </w:rPr>
        <w:t xml:space="preserve"> управлению</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образования администрации</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муниципального образования</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Брюховецкий район</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Порядок зачета в педагогический стаж времени работы </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в отдельных учреждениях (организациях), а также времени </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обучения в учреждениях высшего и среднего профессионального </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образования и службы в вооружённых силах</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 ССР и Российской Федерации</w:t>
      </w:r>
    </w:p>
    <w:p w:rsidR="00543CCB" w:rsidRPr="00543CCB" w:rsidRDefault="00543CCB" w:rsidP="00543CCB">
      <w:pPr>
        <w:spacing w:after="0" w:line="240" w:lineRule="auto"/>
        <w:jc w:val="center"/>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 Педагогическим работникам в стаж педагогической работы засчитывается без всяких условий и ограничений:</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1.2. Время работы в должности заведующего фильмотекой и методиста фильмотеки.</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2.2. </w:t>
      </w:r>
      <w:proofErr w:type="gramStart"/>
      <w:r w:rsidRPr="00543CCB">
        <w:rPr>
          <w:rFonts w:ascii="Times New Roman" w:eastAsia="Times New Roman" w:hAnsi="Times New Roman" w:cs="Times New Roman"/>
          <w:sz w:val="28"/>
          <w:szCs w:val="28"/>
          <w:lang w:eastAsia="ru-RU"/>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543CCB">
        <w:rPr>
          <w:rFonts w:ascii="Times New Roman" w:eastAsia="Times New Roman" w:hAnsi="Times New Roman" w:cs="Times New Roman"/>
          <w:sz w:val="28"/>
          <w:szCs w:val="28"/>
          <w:lang w:eastAsia="ru-RU"/>
        </w:rPr>
        <w:t>профтехобразования</w:t>
      </w:r>
      <w:proofErr w:type="spellEnd"/>
      <w:r w:rsidRPr="00543CCB">
        <w:rPr>
          <w:rFonts w:ascii="Times New Roman" w:eastAsia="Times New Roman" w:hAnsi="Times New Roman" w:cs="Times New Roman"/>
          <w:sz w:val="28"/>
          <w:szCs w:val="28"/>
          <w:lang w:eastAsia="ru-RU"/>
        </w:rPr>
        <w:t>);</w:t>
      </w:r>
      <w:proofErr w:type="gramEnd"/>
      <w:r w:rsidRPr="00543CCB">
        <w:rPr>
          <w:rFonts w:ascii="Times New Roman" w:eastAsia="Times New Roman" w:hAnsi="Times New Roman" w:cs="Times New Roman"/>
          <w:sz w:val="28"/>
          <w:szCs w:val="28"/>
          <w:lang w:eastAsia="ru-RU"/>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w:t>
      </w:r>
      <w:r w:rsidRPr="00543CCB">
        <w:rPr>
          <w:rFonts w:ascii="Times New Roman" w:eastAsia="Times New Roman" w:hAnsi="Times New Roman" w:cs="Times New Roman"/>
          <w:sz w:val="28"/>
          <w:szCs w:val="28"/>
          <w:lang w:eastAsia="ru-RU"/>
        </w:rPr>
        <w:lastRenderedPageBreak/>
        <w:t>правонарушений (инспекциях по делам несовершеннолетних, детских комнатах милиции) органов внутренних дел.</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преподавателям-организаторам (основ безопасности жизнедеятельности,                      допризывной подготовки);</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roofErr w:type="gramStart"/>
      <w:r w:rsidRPr="00543CCB">
        <w:rPr>
          <w:rFonts w:ascii="Times New Roman" w:eastAsia="Times New Roman" w:hAnsi="Times New Roman" w:cs="Times New Roman"/>
          <w:sz w:val="28"/>
          <w:szCs w:val="28"/>
          <w:lang w:eastAsia="ru-RU"/>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мастерам производственного обучения; педагогам дополнительного                    образования;</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педагогическим работникам экспериментальных образовательных                        организаций; педагогам-психологам;</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методистам; </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5.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w:t>
      </w:r>
      <w:r w:rsidRPr="00543CCB">
        <w:rPr>
          <w:rFonts w:ascii="Times New Roman" w:eastAsia="Times New Roman" w:hAnsi="Times New Roman" w:cs="Times New Roman"/>
          <w:sz w:val="28"/>
          <w:szCs w:val="28"/>
          <w:lang w:eastAsia="ru-RU"/>
        </w:rPr>
        <w:lastRenderedPageBreak/>
        <w:t>осуществляет руководитель образовательной организации по согласованию с профсоюзным органом.</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7. Работникам учреждений и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543CCB" w:rsidRPr="00543CCB" w:rsidRDefault="00543CCB" w:rsidP="00543CCB">
      <w:pPr>
        <w:spacing w:after="0" w:line="240" w:lineRule="auto"/>
        <w:ind w:firstLine="709"/>
        <w:jc w:val="both"/>
        <w:rPr>
          <w:rFonts w:ascii="Times New Roman" w:eastAsia="Times New Roman" w:hAnsi="Times New Roman" w:cs="Times New Roman"/>
          <w:sz w:val="24"/>
          <w:szCs w:val="24"/>
          <w:lang w:eastAsia="ru-RU"/>
        </w:rPr>
      </w:pPr>
      <w:r w:rsidRPr="00543CCB">
        <w:rPr>
          <w:rFonts w:ascii="Times New Roman" w:eastAsia="Times New Roman" w:hAnsi="Times New Roman" w:cs="Times New Roman"/>
          <w:sz w:val="28"/>
          <w:szCs w:val="28"/>
          <w:lang w:eastAsia="ru-RU"/>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работниками сохраняется ранее установленный стаж педагогической работы.</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Заместитель главы</w:t>
      </w: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муниципального образования </w:t>
      </w: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Брюховецкий район</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В.В. Хрущев</w:t>
      </w: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709"/>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firstLine="4820"/>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lastRenderedPageBreak/>
        <w:t>ПРИЛОЖЕНИЕ № 7</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color w:val="000000"/>
          <w:sz w:val="28"/>
          <w:szCs w:val="28"/>
          <w:lang w:eastAsia="ru-RU"/>
        </w:rPr>
        <w:t xml:space="preserve">к Положению </w:t>
      </w:r>
      <w:r w:rsidRPr="00543CCB">
        <w:rPr>
          <w:rFonts w:ascii="Times New Roman" w:eastAsia="Times New Roman" w:hAnsi="Times New Roman" w:cs="Times New Roman"/>
          <w:sz w:val="28"/>
          <w:szCs w:val="28"/>
          <w:lang w:eastAsia="ru-RU"/>
        </w:rPr>
        <w:t xml:space="preserve">об отраслевой системе </w:t>
      </w:r>
    </w:p>
    <w:p w:rsidR="00543CCB" w:rsidRPr="00543CCB" w:rsidRDefault="00543CCB" w:rsidP="00543CCB">
      <w:pPr>
        <w:tabs>
          <w:tab w:val="left" w:pos="6804"/>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оплаты труда работников муниципальных</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образовательных организаций и </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муниципальных учреждений, </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proofErr w:type="gramStart"/>
      <w:r w:rsidRPr="00543CCB">
        <w:rPr>
          <w:rFonts w:ascii="Times New Roman" w:eastAsia="Times New Roman" w:hAnsi="Times New Roman" w:cs="Times New Roman"/>
          <w:sz w:val="28"/>
          <w:szCs w:val="28"/>
          <w:lang w:eastAsia="ru-RU"/>
        </w:rPr>
        <w:t>подведомственных</w:t>
      </w:r>
      <w:proofErr w:type="gramEnd"/>
      <w:r w:rsidRPr="00543CCB">
        <w:rPr>
          <w:rFonts w:ascii="Times New Roman" w:eastAsia="Times New Roman" w:hAnsi="Times New Roman" w:cs="Times New Roman"/>
          <w:sz w:val="28"/>
          <w:szCs w:val="28"/>
          <w:lang w:eastAsia="ru-RU"/>
        </w:rPr>
        <w:t xml:space="preserve"> управлению </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образования администрации </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муниципального образования </w:t>
      </w:r>
    </w:p>
    <w:p w:rsidR="00543CCB" w:rsidRPr="00543CCB" w:rsidRDefault="00543CCB" w:rsidP="00543CCB">
      <w:pPr>
        <w:tabs>
          <w:tab w:val="left" w:pos="5812"/>
        </w:tabs>
        <w:spacing w:after="0" w:line="240" w:lineRule="auto"/>
        <w:ind w:firstLine="4536"/>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Брюховецкий район</w:t>
      </w:r>
    </w:p>
    <w:p w:rsidR="00543CCB" w:rsidRPr="00543CCB" w:rsidRDefault="00543CCB" w:rsidP="00543CCB">
      <w:pPr>
        <w:spacing w:after="0" w:line="240" w:lineRule="auto"/>
        <w:jc w:val="center"/>
        <w:rPr>
          <w:rFonts w:ascii="Times New Roman" w:eastAsia="Times New Roman" w:hAnsi="Times New Roman" w:cs="Times New Roman"/>
          <w:sz w:val="28"/>
          <w:szCs w:val="28"/>
          <w:lang w:eastAsia="ru-RU"/>
        </w:rPr>
      </w:pPr>
      <w:bookmarkStart w:id="8" w:name="_GoBack"/>
      <w:bookmarkEnd w:id="8"/>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Выплаты за специфику работы </w:t>
      </w:r>
      <w:proofErr w:type="gramStart"/>
      <w:r w:rsidRPr="00543CCB">
        <w:rPr>
          <w:rFonts w:ascii="Times New Roman" w:eastAsia="Times New Roman" w:hAnsi="Times New Roman" w:cs="Times New Roman"/>
          <w:b/>
          <w:sz w:val="28"/>
          <w:szCs w:val="28"/>
          <w:lang w:eastAsia="ru-RU"/>
        </w:rPr>
        <w:t>педагогическим</w:t>
      </w:r>
      <w:proofErr w:type="gramEnd"/>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и другим работникам к окладу</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(должностному окладу), базовой ставке</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 xml:space="preserve">заработной платы в </w:t>
      </w:r>
      <w:proofErr w:type="gramStart"/>
      <w:r w:rsidRPr="00543CCB">
        <w:rPr>
          <w:rFonts w:ascii="Times New Roman" w:eastAsia="Times New Roman" w:hAnsi="Times New Roman" w:cs="Times New Roman"/>
          <w:b/>
          <w:sz w:val="28"/>
          <w:szCs w:val="28"/>
          <w:lang w:eastAsia="ru-RU"/>
        </w:rPr>
        <w:t>муниципальных</w:t>
      </w:r>
      <w:proofErr w:type="gramEnd"/>
      <w:r w:rsidRPr="00543CCB">
        <w:rPr>
          <w:rFonts w:ascii="Times New Roman" w:eastAsia="Times New Roman" w:hAnsi="Times New Roman" w:cs="Times New Roman"/>
          <w:b/>
          <w:sz w:val="28"/>
          <w:szCs w:val="28"/>
          <w:lang w:eastAsia="ru-RU"/>
        </w:rPr>
        <w:t xml:space="preserve"> образовательных</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proofErr w:type="gramStart"/>
      <w:r w:rsidRPr="00543CCB">
        <w:rPr>
          <w:rFonts w:ascii="Times New Roman" w:eastAsia="Times New Roman" w:hAnsi="Times New Roman" w:cs="Times New Roman"/>
          <w:b/>
          <w:sz w:val="28"/>
          <w:szCs w:val="28"/>
          <w:lang w:eastAsia="ru-RU"/>
        </w:rPr>
        <w:t>организациях</w:t>
      </w:r>
      <w:proofErr w:type="gramEnd"/>
      <w:r w:rsidRPr="00543CCB">
        <w:rPr>
          <w:rFonts w:ascii="Times New Roman" w:eastAsia="Times New Roman" w:hAnsi="Times New Roman" w:cs="Times New Roman"/>
          <w:b/>
          <w:sz w:val="28"/>
          <w:szCs w:val="28"/>
          <w:lang w:eastAsia="ru-RU"/>
        </w:rPr>
        <w:t xml:space="preserve"> и муниципальных учреждениях,</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proofErr w:type="gramStart"/>
      <w:r w:rsidRPr="00543CCB">
        <w:rPr>
          <w:rFonts w:ascii="Times New Roman" w:eastAsia="Times New Roman" w:hAnsi="Times New Roman" w:cs="Times New Roman"/>
          <w:b/>
          <w:sz w:val="28"/>
          <w:szCs w:val="28"/>
          <w:lang w:eastAsia="ru-RU"/>
        </w:rPr>
        <w:t>подведомственных</w:t>
      </w:r>
      <w:proofErr w:type="gramEnd"/>
      <w:r w:rsidRPr="00543CCB">
        <w:rPr>
          <w:rFonts w:ascii="Times New Roman" w:eastAsia="Times New Roman" w:hAnsi="Times New Roman" w:cs="Times New Roman"/>
          <w:b/>
          <w:sz w:val="28"/>
          <w:szCs w:val="28"/>
          <w:lang w:eastAsia="ru-RU"/>
        </w:rPr>
        <w:t xml:space="preserve"> управлению образования администрации</w:t>
      </w:r>
    </w:p>
    <w:p w:rsidR="00543CCB" w:rsidRPr="00543CCB" w:rsidRDefault="00543CCB" w:rsidP="00543CCB">
      <w:pPr>
        <w:spacing w:after="0" w:line="240" w:lineRule="auto"/>
        <w:jc w:val="center"/>
        <w:rPr>
          <w:rFonts w:ascii="Times New Roman" w:eastAsia="Times New Roman" w:hAnsi="Times New Roman" w:cs="Times New Roman"/>
          <w:b/>
          <w:sz w:val="28"/>
          <w:szCs w:val="28"/>
          <w:lang w:eastAsia="ru-RU"/>
        </w:rPr>
      </w:pPr>
      <w:r w:rsidRPr="00543CCB">
        <w:rPr>
          <w:rFonts w:ascii="Times New Roman" w:eastAsia="Times New Roman" w:hAnsi="Times New Roman" w:cs="Times New Roman"/>
          <w:b/>
          <w:sz w:val="28"/>
          <w:szCs w:val="28"/>
          <w:lang w:eastAsia="ru-RU"/>
        </w:rPr>
        <w:t>муниципального образования Брюховецкий район</w:t>
      </w:r>
    </w:p>
    <w:p w:rsidR="00543CCB" w:rsidRPr="00543CCB" w:rsidRDefault="00543CCB" w:rsidP="00543CCB">
      <w:pPr>
        <w:spacing w:after="0" w:line="240" w:lineRule="auto"/>
        <w:jc w:val="center"/>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675"/>
        <w:gridCol w:w="7513"/>
        <w:gridCol w:w="1666"/>
      </w:tblGrid>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 </w:t>
            </w:r>
            <w:proofErr w:type="gramStart"/>
            <w:r w:rsidRPr="00543CCB">
              <w:rPr>
                <w:rFonts w:ascii="Times New Roman" w:eastAsia="Times New Roman" w:hAnsi="Times New Roman" w:cs="Times New Roman"/>
                <w:sz w:val="28"/>
                <w:szCs w:val="28"/>
                <w:lang w:eastAsia="ru-RU"/>
              </w:rPr>
              <w:t>п</w:t>
            </w:r>
            <w:proofErr w:type="gramEnd"/>
            <w:r w:rsidRPr="00543CCB">
              <w:rPr>
                <w:rFonts w:ascii="Times New Roman" w:eastAsia="Times New Roman" w:hAnsi="Times New Roman" w:cs="Times New Roman"/>
                <w:sz w:val="28"/>
                <w:szCs w:val="28"/>
                <w:lang w:eastAsia="ru-RU"/>
              </w:rPr>
              <w:t>/п</w:t>
            </w:r>
          </w:p>
        </w:tc>
        <w:tc>
          <w:tcPr>
            <w:tcW w:w="7513"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Критерии повышения</w:t>
            </w:r>
          </w:p>
        </w:tc>
        <w:tc>
          <w:tcPr>
            <w:tcW w:w="1666" w:type="dxa"/>
          </w:tcPr>
          <w:p w:rsidR="00543CCB" w:rsidRPr="00543CCB" w:rsidRDefault="00543CCB" w:rsidP="00543CCB">
            <w:pPr>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Процент повышения</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w:t>
            </w:r>
          </w:p>
        </w:tc>
        <w:tc>
          <w:tcPr>
            <w:tcW w:w="7513"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3</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w:t>
            </w: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w:t>
            </w:r>
          </w:p>
        </w:tc>
        <w:tc>
          <w:tcPr>
            <w:tcW w:w="7513" w:type="dxa"/>
          </w:tcPr>
          <w:p w:rsidR="00543CCB" w:rsidRPr="00543CCB" w:rsidRDefault="00543CCB" w:rsidP="005D7531">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Педагогическим работникам за реализацию рабочих программ по предметам, курсам, модулям в классах казачьей направленности </w:t>
            </w:r>
            <w:proofErr w:type="gramStart"/>
            <w:r w:rsidRPr="00543CCB">
              <w:rPr>
                <w:rFonts w:ascii="Times New Roman" w:eastAsia="Times New Roman" w:hAnsi="Times New Roman" w:cs="Times New Roman"/>
                <w:sz w:val="28"/>
                <w:szCs w:val="28"/>
                <w:lang w:eastAsia="ru-RU"/>
              </w:rPr>
              <w:t>согласно</w:t>
            </w:r>
            <w:proofErr w:type="gramEnd"/>
            <w:r w:rsidRPr="00543CCB">
              <w:rPr>
                <w:rFonts w:ascii="Times New Roman" w:eastAsia="Times New Roman" w:hAnsi="Times New Roman" w:cs="Times New Roman"/>
                <w:sz w:val="28"/>
                <w:szCs w:val="28"/>
                <w:lang w:eastAsia="ru-RU"/>
              </w:rPr>
              <w:t xml:space="preserve"> основной образовательной программы начального общего, основного общего и среднего общего образования</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15</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3</w:t>
            </w: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За работу в образовательных организациях для детей, нуждающихся в психолого-педагогической и медико-социальной помощи, а также центрах </w:t>
            </w:r>
            <w:proofErr w:type="gramStart"/>
            <w:r w:rsidRPr="00543CCB">
              <w:rPr>
                <w:rFonts w:ascii="Times New Roman" w:eastAsia="Times New Roman" w:hAnsi="Times New Roman" w:cs="Times New Roman"/>
                <w:sz w:val="28"/>
                <w:szCs w:val="28"/>
                <w:lang w:eastAsia="ru-RU"/>
              </w:rPr>
              <w:t>дистанционного</w:t>
            </w:r>
            <w:proofErr w:type="gramEnd"/>
            <w:r w:rsidRPr="00543CCB">
              <w:rPr>
                <w:rFonts w:ascii="Times New Roman" w:eastAsia="Times New Roman" w:hAnsi="Times New Roman" w:cs="Times New Roman"/>
                <w:sz w:val="28"/>
                <w:szCs w:val="28"/>
                <w:lang w:eastAsia="ru-RU"/>
              </w:rPr>
              <w:t xml:space="preserve"> образования детей-инвалидов</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4</w:t>
            </w: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Педагогическим работникам лицеев, гимназий, колледжей и экспериментальных образовательных организаций, а также руководителям и специалистам структурных подразделений учреждений, осуществляющих экспериментальную и инновационную деятельность</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15</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5</w:t>
            </w:r>
          </w:p>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lastRenderedPageBreak/>
              <w:t>1</w:t>
            </w:r>
          </w:p>
        </w:tc>
        <w:tc>
          <w:tcPr>
            <w:tcW w:w="7513"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3</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6</w:t>
            </w: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Учителям и другим педагогическим работникам за индивидуальное и групповое обучение детей, находящихся на длительном лечении в учреждениях здравоохранения, детских отделениях больниц для взрослых и на дому</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7</w:t>
            </w:r>
          </w:p>
        </w:tc>
        <w:tc>
          <w:tcPr>
            <w:tcW w:w="7513" w:type="dxa"/>
          </w:tcPr>
          <w:p w:rsidR="00543CCB" w:rsidRPr="00543CCB" w:rsidRDefault="00543CCB" w:rsidP="00543CCB">
            <w:pPr>
              <w:spacing w:before="100" w:beforeAutospacing="1" w:after="100" w:afterAutospacing="1"/>
              <w:jc w:val="both"/>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Специалистам психолого-педагогических и медико-педагогических консилиумов, логопедических пунктов </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8</w:t>
            </w:r>
          </w:p>
        </w:tc>
        <w:tc>
          <w:tcPr>
            <w:tcW w:w="7513" w:type="dxa"/>
          </w:tcPr>
          <w:p w:rsidR="00543CCB" w:rsidRPr="00543CCB" w:rsidRDefault="00543CCB" w:rsidP="00543CCB">
            <w:pPr>
              <w:spacing w:before="100" w:beforeAutospacing="1" w:after="100" w:afterAutospacing="1"/>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Специалистам, работающим в образовательных организациях дополнительного образования детей спортивного профиля для инвалидов</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20</w:t>
            </w:r>
          </w:p>
        </w:tc>
      </w:tr>
      <w:tr w:rsidR="00543CCB" w:rsidRPr="00543CCB" w:rsidTr="006B22CB">
        <w:tc>
          <w:tcPr>
            <w:tcW w:w="675"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9</w:t>
            </w:r>
          </w:p>
        </w:tc>
        <w:tc>
          <w:tcPr>
            <w:tcW w:w="7513" w:type="dxa"/>
          </w:tcPr>
          <w:p w:rsidR="00543CCB" w:rsidRPr="00543CCB" w:rsidRDefault="00543CCB" w:rsidP="00543CCB">
            <w:pPr>
              <w:spacing w:before="100" w:beforeAutospacing="1" w:after="100" w:afterAutospacing="1"/>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1666" w:type="dxa"/>
          </w:tcPr>
          <w:p w:rsidR="00543CCB" w:rsidRPr="00543CCB" w:rsidRDefault="00543CCB" w:rsidP="00543CCB">
            <w:pPr>
              <w:spacing w:before="100" w:beforeAutospacing="1" w:after="100" w:afterAutospacing="1"/>
              <w:jc w:val="center"/>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30</w:t>
            </w:r>
          </w:p>
        </w:tc>
      </w:tr>
    </w:tbl>
    <w:p w:rsidR="00543CCB" w:rsidRPr="00543CCB" w:rsidRDefault="00543CCB" w:rsidP="00543CCB">
      <w:pPr>
        <w:spacing w:after="0" w:line="240" w:lineRule="auto"/>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                                                                                                                                      ».</w:t>
      </w:r>
    </w:p>
    <w:p w:rsidR="00543CCB" w:rsidRPr="00543CCB" w:rsidRDefault="00543CCB" w:rsidP="00543CCB">
      <w:pPr>
        <w:spacing w:after="0" w:line="240" w:lineRule="auto"/>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left="-142"/>
        <w:rPr>
          <w:rFonts w:ascii="Times New Roman" w:eastAsia="Times New Roman" w:hAnsi="Times New Roman" w:cs="Times New Roman"/>
          <w:sz w:val="28"/>
          <w:szCs w:val="28"/>
          <w:lang w:eastAsia="ru-RU"/>
        </w:rPr>
      </w:pPr>
    </w:p>
    <w:p w:rsidR="00543CCB" w:rsidRPr="00543CCB" w:rsidRDefault="00543CCB" w:rsidP="00543CCB">
      <w:pPr>
        <w:spacing w:after="0" w:line="240" w:lineRule="auto"/>
        <w:ind w:left="-142"/>
        <w:rPr>
          <w:rFonts w:ascii="Times New Roman" w:eastAsia="Times New Roman" w:hAnsi="Times New Roman" w:cs="Times New Roman"/>
          <w:sz w:val="28"/>
          <w:szCs w:val="28"/>
          <w:lang w:eastAsia="ru-RU"/>
        </w:rPr>
      </w:pPr>
    </w:p>
    <w:p w:rsidR="00543CCB" w:rsidRPr="00543CCB" w:rsidRDefault="00543CCB" w:rsidP="00543CCB">
      <w:pPr>
        <w:spacing w:after="0" w:line="240" w:lineRule="auto"/>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Заместитель главы</w:t>
      </w:r>
    </w:p>
    <w:p w:rsidR="00543CCB" w:rsidRPr="00543CCB" w:rsidRDefault="00543CCB" w:rsidP="00543CCB">
      <w:pPr>
        <w:spacing w:after="0" w:line="240" w:lineRule="auto"/>
        <w:rPr>
          <w:rFonts w:ascii="Times New Roman" w:eastAsia="Times New Roman" w:hAnsi="Times New Roman" w:cs="Times New Roman"/>
          <w:sz w:val="28"/>
          <w:szCs w:val="28"/>
          <w:lang w:eastAsia="ru-RU"/>
        </w:rPr>
      </w:pPr>
      <w:r w:rsidRPr="00543CCB">
        <w:rPr>
          <w:rFonts w:ascii="Times New Roman" w:eastAsia="Times New Roman" w:hAnsi="Times New Roman" w:cs="Times New Roman"/>
          <w:sz w:val="28"/>
          <w:szCs w:val="28"/>
          <w:lang w:eastAsia="ru-RU"/>
        </w:rPr>
        <w:t xml:space="preserve">муниципального образования </w:t>
      </w:r>
    </w:p>
    <w:p w:rsidR="00543CCB" w:rsidRPr="00543CCB" w:rsidRDefault="00543CCB" w:rsidP="00543CCB">
      <w:pPr>
        <w:spacing w:after="0" w:line="240" w:lineRule="auto"/>
        <w:rPr>
          <w:rFonts w:ascii="Times New Roman" w:eastAsia="Times New Roman" w:hAnsi="Times New Roman" w:cs="Times New Roman"/>
          <w:sz w:val="28"/>
          <w:szCs w:val="28"/>
          <w:lang w:val="en-US" w:eastAsia="ru-RU"/>
        </w:rPr>
      </w:pPr>
      <w:r w:rsidRPr="00543CCB">
        <w:rPr>
          <w:rFonts w:ascii="Times New Roman" w:eastAsia="Times New Roman" w:hAnsi="Times New Roman" w:cs="Times New Roman"/>
          <w:sz w:val="28"/>
          <w:szCs w:val="28"/>
          <w:lang w:eastAsia="ru-RU"/>
        </w:rPr>
        <w:t>Брюховецкий район</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w:t>
      </w:r>
      <w:r w:rsidRPr="00543CCB">
        <w:rPr>
          <w:rFonts w:ascii="Times New Roman" w:eastAsia="Times New Roman" w:hAnsi="Times New Roman" w:cs="Times New Roman"/>
          <w:sz w:val="28"/>
          <w:szCs w:val="28"/>
          <w:lang w:eastAsia="ru-RU"/>
        </w:rPr>
        <w:tab/>
      </w:r>
      <w:r w:rsidRPr="00543CCB">
        <w:rPr>
          <w:rFonts w:ascii="Times New Roman" w:eastAsia="Times New Roman" w:hAnsi="Times New Roman" w:cs="Times New Roman"/>
          <w:sz w:val="28"/>
          <w:szCs w:val="28"/>
          <w:lang w:eastAsia="ru-RU"/>
        </w:rPr>
        <w:tab/>
        <w:t xml:space="preserve">                        В.В. Хрущев</w:t>
      </w: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p w:rsidR="00543CCB" w:rsidRPr="00EA7EC3" w:rsidRDefault="00543CCB" w:rsidP="00EA7EC3">
      <w:pPr>
        <w:tabs>
          <w:tab w:val="right" w:pos="9639"/>
        </w:tabs>
        <w:spacing w:after="0" w:line="240" w:lineRule="auto"/>
        <w:jc w:val="both"/>
        <w:rPr>
          <w:rFonts w:ascii="Times New Roman" w:eastAsia="Times New Roman" w:hAnsi="Times New Roman" w:cs="Times New Roman"/>
          <w:sz w:val="28"/>
          <w:szCs w:val="28"/>
          <w:lang w:eastAsia="ru-RU"/>
        </w:rPr>
      </w:pPr>
    </w:p>
    <w:sectPr w:rsidR="00543CCB" w:rsidRPr="00EA7EC3" w:rsidSect="00076571">
      <w:headerReference w:type="default" r:id="rId1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E7" w:rsidRDefault="00457DE7">
      <w:pPr>
        <w:spacing w:after="0" w:line="240" w:lineRule="auto"/>
      </w:pPr>
      <w:r>
        <w:separator/>
      </w:r>
    </w:p>
  </w:endnote>
  <w:endnote w:type="continuationSeparator" w:id="0">
    <w:p w:rsidR="00457DE7" w:rsidRDefault="0045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E7" w:rsidRDefault="00457DE7">
      <w:pPr>
        <w:spacing w:after="0" w:line="240" w:lineRule="auto"/>
      </w:pPr>
      <w:r>
        <w:separator/>
      </w:r>
    </w:p>
  </w:footnote>
  <w:footnote w:type="continuationSeparator" w:id="0">
    <w:p w:rsidR="00457DE7" w:rsidRDefault="00457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911478"/>
      <w:docPartObj>
        <w:docPartGallery w:val="Page Numbers (Top of Page)"/>
        <w:docPartUnique/>
      </w:docPartObj>
    </w:sdtPr>
    <w:sdtEndPr>
      <w:rPr>
        <w:rFonts w:ascii="Times New Roman" w:hAnsi="Times New Roman" w:cs="Times New Roman"/>
        <w:sz w:val="28"/>
        <w:szCs w:val="28"/>
      </w:rPr>
    </w:sdtEndPr>
    <w:sdtContent>
      <w:p w:rsidR="00940F94" w:rsidRDefault="00940F94">
        <w:pPr>
          <w:pStyle w:val="a3"/>
          <w:jc w:val="center"/>
          <w:rPr>
            <w:rFonts w:ascii="Times New Roman" w:hAnsi="Times New Roman" w:cs="Times New Roman"/>
            <w:sz w:val="28"/>
            <w:szCs w:val="28"/>
          </w:rPr>
        </w:pPr>
        <w:r w:rsidRPr="00076571">
          <w:rPr>
            <w:rFonts w:ascii="Times New Roman" w:hAnsi="Times New Roman" w:cs="Times New Roman"/>
            <w:sz w:val="28"/>
            <w:szCs w:val="28"/>
          </w:rPr>
          <w:fldChar w:fldCharType="begin"/>
        </w:r>
        <w:r w:rsidRPr="00076571">
          <w:rPr>
            <w:rFonts w:ascii="Times New Roman" w:hAnsi="Times New Roman" w:cs="Times New Roman"/>
            <w:sz w:val="28"/>
            <w:szCs w:val="28"/>
          </w:rPr>
          <w:instrText>PAGE   \* MERGEFORMAT</w:instrText>
        </w:r>
        <w:r w:rsidRPr="00076571">
          <w:rPr>
            <w:rFonts w:ascii="Times New Roman" w:hAnsi="Times New Roman" w:cs="Times New Roman"/>
            <w:sz w:val="28"/>
            <w:szCs w:val="28"/>
          </w:rPr>
          <w:fldChar w:fldCharType="separate"/>
        </w:r>
        <w:r w:rsidR="005D7531">
          <w:rPr>
            <w:rFonts w:ascii="Times New Roman" w:hAnsi="Times New Roman" w:cs="Times New Roman"/>
            <w:noProof/>
            <w:sz w:val="28"/>
            <w:szCs w:val="28"/>
          </w:rPr>
          <w:t>2</w:t>
        </w:r>
        <w:r w:rsidRPr="00076571">
          <w:rPr>
            <w:rFonts w:ascii="Times New Roman" w:hAnsi="Times New Roman" w:cs="Times New Roman"/>
            <w:sz w:val="28"/>
            <w:szCs w:val="28"/>
          </w:rPr>
          <w:fldChar w:fldCharType="end"/>
        </w:r>
      </w:p>
      <w:p w:rsidR="00940F94" w:rsidRPr="000845BC" w:rsidRDefault="00940F94">
        <w:pPr>
          <w:pStyle w:val="a3"/>
          <w:jc w:val="center"/>
          <w:rPr>
            <w:rFonts w:ascii="Times New Roman" w:hAnsi="Times New Roman" w:cs="Times New Roman"/>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C3"/>
    <w:rsid w:val="00022825"/>
    <w:rsid w:val="00076571"/>
    <w:rsid w:val="000845BC"/>
    <w:rsid w:val="000E1346"/>
    <w:rsid w:val="00102FDA"/>
    <w:rsid w:val="00112E05"/>
    <w:rsid w:val="00170A8D"/>
    <w:rsid w:val="001C630A"/>
    <w:rsid w:val="0020395E"/>
    <w:rsid w:val="002062E8"/>
    <w:rsid w:val="00254904"/>
    <w:rsid w:val="00276ACF"/>
    <w:rsid w:val="002807D9"/>
    <w:rsid w:val="00287825"/>
    <w:rsid w:val="00354CA1"/>
    <w:rsid w:val="00392CCB"/>
    <w:rsid w:val="003D2743"/>
    <w:rsid w:val="00404C4C"/>
    <w:rsid w:val="00457DE7"/>
    <w:rsid w:val="0052419F"/>
    <w:rsid w:val="005245C1"/>
    <w:rsid w:val="005345E5"/>
    <w:rsid w:val="00543CCB"/>
    <w:rsid w:val="00573267"/>
    <w:rsid w:val="005A0CD6"/>
    <w:rsid w:val="005D7531"/>
    <w:rsid w:val="00637A28"/>
    <w:rsid w:val="00641F5F"/>
    <w:rsid w:val="006765C0"/>
    <w:rsid w:val="006B22CB"/>
    <w:rsid w:val="006C0454"/>
    <w:rsid w:val="00757ABC"/>
    <w:rsid w:val="007C1F6C"/>
    <w:rsid w:val="007E377B"/>
    <w:rsid w:val="0080629E"/>
    <w:rsid w:val="008A1523"/>
    <w:rsid w:val="008A37E2"/>
    <w:rsid w:val="00940F94"/>
    <w:rsid w:val="0094751B"/>
    <w:rsid w:val="009A289D"/>
    <w:rsid w:val="009A4BFD"/>
    <w:rsid w:val="009B4528"/>
    <w:rsid w:val="009E492B"/>
    <w:rsid w:val="009F497D"/>
    <w:rsid w:val="00A00943"/>
    <w:rsid w:val="00A435D4"/>
    <w:rsid w:val="00A56FEB"/>
    <w:rsid w:val="00AA5BCB"/>
    <w:rsid w:val="00B62308"/>
    <w:rsid w:val="00B97982"/>
    <w:rsid w:val="00C37F6C"/>
    <w:rsid w:val="00C67707"/>
    <w:rsid w:val="00CE755F"/>
    <w:rsid w:val="00D53F64"/>
    <w:rsid w:val="00DA6C09"/>
    <w:rsid w:val="00DE6F6E"/>
    <w:rsid w:val="00E02861"/>
    <w:rsid w:val="00E112C2"/>
    <w:rsid w:val="00EA7EC3"/>
    <w:rsid w:val="00EB3A53"/>
    <w:rsid w:val="00F54ADC"/>
    <w:rsid w:val="00F67779"/>
    <w:rsid w:val="00F71681"/>
    <w:rsid w:val="00F721C2"/>
    <w:rsid w:val="00FE1A46"/>
    <w:rsid w:val="00FE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EC3"/>
  </w:style>
  <w:style w:type="table" w:styleId="a5">
    <w:name w:val="Table Grid"/>
    <w:basedOn w:val="a1"/>
    <w:uiPriority w:val="59"/>
    <w:rsid w:val="00112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57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ABC"/>
    <w:rPr>
      <w:rFonts w:ascii="Tahoma" w:hAnsi="Tahoma" w:cs="Tahoma"/>
      <w:sz w:val="16"/>
      <w:szCs w:val="16"/>
    </w:rPr>
  </w:style>
  <w:style w:type="paragraph" w:styleId="a8">
    <w:name w:val="footer"/>
    <w:basedOn w:val="a"/>
    <w:link w:val="a9"/>
    <w:uiPriority w:val="99"/>
    <w:unhideWhenUsed/>
    <w:rsid w:val="009B45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528"/>
  </w:style>
  <w:style w:type="character" w:styleId="aa">
    <w:name w:val="Hyperlink"/>
    <w:basedOn w:val="a0"/>
    <w:uiPriority w:val="99"/>
    <w:unhideWhenUsed/>
    <w:rsid w:val="006B2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EC3"/>
  </w:style>
  <w:style w:type="table" w:styleId="a5">
    <w:name w:val="Table Grid"/>
    <w:basedOn w:val="a1"/>
    <w:uiPriority w:val="59"/>
    <w:rsid w:val="00112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57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ABC"/>
    <w:rPr>
      <w:rFonts w:ascii="Tahoma" w:hAnsi="Tahoma" w:cs="Tahoma"/>
      <w:sz w:val="16"/>
      <w:szCs w:val="16"/>
    </w:rPr>
  </w:style>
  <w:style w:type="paragraph" w:styleId="a8">
    <w:name w:val="footer"/>
    <w:basedOn w:val="a"/>
    <w:link w:val="a9"/>
    <w:uiPriority w:val="99"/>
    <w:unhideWhenUsed/>
    <w:rsid w:val="009B45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528"/>
  </w:style>
  <w:style w:type="character" w:styleId="aa">
    <w:name w:val="Hyperlink"/>
    <w:basedOn w:val="a0"/>
    <w:uiPriority w:val="99"/>
    <w:unhideWhenUsed/>
    <w:rsid w:val="006B2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E1926D5582DF4DE43C5EFFC0A2E9727A3B125F6469C8A637ED7E3E7F9F05D5E1CC9FBF8d9Q2I" TargetMode="External"/><Relationship Id="rId13" Type="http://schemas.openxmlformats.org/officeDocument/2006/relationships/hyperlink" Target="http://mobileonline.garant.ru/document?id=70191040&amp;sub=0" TargetMode="External"/><Relationship Id="rId18" Type="http://schemas.openxmlformats.org/officeDocument/2006/relationships/hyperlink" Target="http://mobileonline.garant.ru/document?id=70070950&amp;sub=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0083566&amp;sub=0" TargetMode="External"/><Relationship Id="rId17"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hyperlink" Target="http://docs.cntd.ru/document/9018076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0070950&amp;sub=0" TargetMode="External"/><Relationship Id="rId5" Type="http://schemas.openxmlformats.org/officeDocument/2006/relationships/webSettings" Target="webSettings.xml"/><Relationship Id="rId15" Type="http://schemas.openxmlformats.org/officeDocument/2006/relationships/hyperlink" Target="http://docs.cntd.ru/document/901807664" TargetMode="External"/><Relationship Id="rId10" Type="http://schemas.openxmlformats.org/officeDocument/2006/relationships/hyperlink" Target="http://docs.cntd.ru/document/90180766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83E1926D5582DF4DE43DBE2EA66719D23A8EB29F04394DC3D28D1B4B8A9F6081Ed5QCI" TargetMode="External"/><Relationship Id="rId14" Type="http://schemas.openxmlformats.org/officeDocument/2006/relationships/hyperlink" Target="http://docs.cntd.ru/document/420245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3E4A-F55E-4078-B671-064AC13B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11571</Words>
  <Characters>65959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 Соглаев</dc:creator>
  <cp:lastModifiedBy>Инна В. Глушко</cp:lastModifiedBy>
  <cp:revision>10</cp:revision>
  <cp:lastPrinted>2020-06-05T12:30:00Z</cp:lastPrinted>
  <dcterms:created xsi:type="dcterms:W3CDTF">2020-06-04T08:25:00Z</dcterms:created>
  <dcterms:modified xsi:type="dcterms:W3CDTF">2020-07-24T12:08:00Z</dcterms:modified>
</cp:coreProperties>
</file>