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10" w:rsidRPr="00186CC1" w:rsidRDefault="002063C8" w:rsidP="00186CC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186CC1">
        <w:rPr>
          <w:sz w:val="28"/>
          <w:szCs w:val="28"/>
        </w:rPr>
        <w:t>. Обоснование ресурсного обеспечения подпрограммы</w:t>
      </w:r>
    </w:p>
    <w:p w:rsidR="008305BE" w:rsidRPr="008305BE" w:rsidRDefault="008305BE" w:rsidP="008305BE">
      <w:pPr>
        <w:pStyle w:val="a7"/>
        <w:rPr>
          <w:b/>
          <w:sz w:val="28"/>
          <w:szCs w:val="28"/>
        </w:rPr>
      </w:pPr>
    </w:p>
    <w:p w:rsidR="00186CC1" w:rsidRDefault="00186CC1" w:rsidP="00186CC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образования Брюховецкий район. Объем 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нансирования архивного отдела организационно-правового управления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нистрации муниципального образования Брюховецкий район определены на основании бюджетных смет, утвержденных главным распорядителем бюдже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ных средств.</w:t>
      </w:r>
    </w:p>
    <w:p w:rsidR="00136BE7" w:rsidRDefault="00136BE7" w:rsidP="00186CC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Брюховецкий район» разработана во исполнение Федеральных законов от 6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2003 года № 131-ФЗ « Об общих принципах организации местного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управления в Российской Федерации», от 22 октября 2004 года № 125-ФЗ «Об архивном деле в Российской Федерации», Закона Краснодарского края от 6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кабря 2005 года № 958-КЗ  «Об архивном деле в Краснодарском крае» и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новление главы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2015 года № 975 «Об утверждении Государственной программы 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дарского края  «Региональная политика и развитие гражданского общества».</w:t>
      </w:r>
    </w:p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F523A8" w:rsidRDefault="00186CC1" w:rsidP="00F523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D53333">
        <w:rPr>
          <w:sz w:val="28"/>
          <w:szCs w:val="28"/>
        </w:rPr>
        <w:t>2385,1</w:t>
      </w:r>
      <w:r>
        <w:rPr>
          <w:sz w:val="28"/>
          <w:szCs w:val="28"/>
        </w:rPr>
        <w:t xml:space="preserve"> тыс.</w:t>
      </w:r>
      <w:r w:rsidR="0041435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214E2A">
        <w:rPr>
          <w:sz w:val="28"/>
          <w:szCs w:val="28"/>
        </w:rPr>
        <w:t xml:space="preserve">, в том числе за счет средств </w:t>
      </w:r>
      <w:r>
        <w:rPr>
          <w:sz w:val="28"/>
          <w:szCs w:val="28"/>
        </w:rPr>
        <w:t>муниципального бюджета</w:t>
      </w:r>
      <w:r w:rsidR="00214E2A">
        <w:rPr>
          <w:sz w:val="28"/>
          <w:szCs w:val="28"/>
        </w:rPr>
        <w:t xml:space="preserve"> 1592,8 тысяч рублей, за счет</w:t>
      </w:r>
      <w:r w:rsidR="002E358E">
        <w:rPr>
          <w:sz w:val="28"/>
          <w:szCs w:val="28"/>
        </w:rPr>
        <w:t xml:space="preserve"> </w:t>
      </w:r>
      <w:r w:rsidR="00214E2A">
        <w:rPr>
          <w:sz w:val="28"/>
          <w:szCs w:val="28"/>
        </w:rPr>
        <w:t>сре</w:t>
      </w:r>
      <w:proofErr w:type="gramStart"/>
      <w:r w:rsidR="00214E2A">
        <w:rPr>
          <w:sz w:val="28"/>
          <w:szCs w:val="28"/>
        </w:rPr>
        <w:t>дств кр</w:t>
      </w:r>
      <w:proofErr w:type="gramEnd"/>
      <w:r w:rsidR="00214E2A">
        <w:rPr>
          <w:sz w:val="28"/>
          <w:szCs w:val="28"/>
        </w:rPr>
        <w:t xml:space="preserve">аевого </w:t>
      </w:r>
      <w:r w:rsidR="002E358E">
        <w:rPr>
          <w:sz w:val="28"/>
          <w:szCs w:val="28"/>
        </w:rPr>
        <w:t>бюджета 792,3 тысяч рублей.</w:t>
      </w:r>
    </w:p>
    <w:p w:rsidR="00414353" w:rsidRPr="001B7EDC" w:rsidRDefault="001B7EDC" w:rsidP="001B7EDC">
      <w:pPr>
        <w:ind w:firstLine="708"/>
        <w:jc w:val="right"/>
        <w:rPr>
          <w:sz w:val="22"/>
          <w:szCs w:val="22"/>
        </w:rPr>
      </w:pPr>
      <w:r w:rsidRPr="001B7EDC">
        <w:rPr>
          <w:sz w:val="22"/>
          <w:szCs w:val="22"/>
        </w:rPr>
        <w:t>Таблица № 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29"/>
        <w:gridCol w:w="4487"/>
        <w:gridCol w:w="2211"/>
        <w:gridCol w:w="1927"/>
      </w:tblGrid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487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211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нансирования</w:t>
            </w:r>
          </w:p>
        </w:tc>
        <w:tc>
          <w:tcPr>
            <w:tcW w:w="1927" w:type="dxa"/>
          </w:tcPr>
          <w:p w:rsidR="00414353" w:rsidRDefault="00414353" w:rsidP="005875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58751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066F11" w:rsidTr="002E4A4E">
        <w:tc>
          <w:tcPr>
            <w:tcW w:w="1229" w:type="dxa"/>
            <w:vMerge w:val="restart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87" w:type="dxa"/>
            <w:vMerge w:val="restart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архивного дела 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ципальном образовании Брюх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вецкий район»</w:t>
            </w:r>
          </w:p>
        </w:tc>
        <w:tc>
          <w:tcPr>
            <w:tcW w:w="2211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927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1592,8</w:t>
            </w:r>
          </w:p>
        </w:tc>
      </w:tr>
      <w:tr w:rsidR="00066F11" w:rsidTr="002E4A4E">
        <w:tc>
          <w:tcPr>
            <w:tcW w:w="1229" w:type="dxa"/>
            <w:vMerge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7" w:type="dxa"/>
            <w:vMerge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1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КБ</w:t>
            </w:r>
          </w:p>
        </w:tc>
        <w:tc>
          <w:tcPr>
            <w:tcW w:w="1927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792,3</w:t>
            </w:r>
          </w:p>
        </w:tc>
      </w:tr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7" w:type="dxa"/>
          </w:tcPr>
          <w:p w:rsidR="00414353" w:rsidRDefault="002E4A4E" w:rsidP="002E4A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211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414353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2385,1</w:t>
            </w:r>
          </w:p>
        </w:tc>
      </w:tr>
    </w:tbl>
    <w:p w:rsidR="00414353" w:rsidRDefault="00414353" w:rsidP="00414353">
      <w:pPr>
        <w:ind w:firstLine="708"/>
        <w:jc w:val="center"/>
        <w:rPr>
          <w:sz w:val="28"/>
          <w:szCs w:val="28"/>
        </w:rPr>
      </w:pPr>
    </w:p>
    <w:p w:rsidR="002F0C10" w:rsidRDefault="00D207B4" w:rsidP="008A01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87513">
        <w:rPr>
          <w:sz w:val="28"/>
          <w:szCs w:val="28"/>
        </w:rPr>
        <w:t xml:space="preserve"> </w:t>
      </w:r>
      <w:r w:rsidR="002E4A4E">
        <w:rPr>
          <w:sz w:val="28"/>
          <w:szCs w:val="28"/>
        </w:rPr>
        <w:t xml:space="preserve">     Анализ финансирования Подпрограммы определен на основе анализа с</w:t>
      </w:r>
      <w:r w:rsidR="002E4A4E">
        <w:rPr>
          <w:sz w:val="28"/>
          <w:szCs w:val="28"/>
        </w:rPr>
        <w:t>о</w:t>
      </w:r>
      <w:r w:rsidR="002E4A4E">
        <w:rPr>
          <w:sz w:val="28"/>
          <w:szCs w:val="28"/>
        </w:rPr>
        <w:t xml:space="preserve">стояния архивного дела в муниципальном образовании Брюховецкий район и приведен в ценах </w:t>
      </w:r>
      <w:r w:rsidR="002E4A4E" w:rsidRPr="00E526C8">
        <w:rPr>
          <w:sz w:val="28"/>
          <w:szCs w:val="28"/>
        </w:rPr>
        <w:t>на четвертый квартал 2018 года.</w:t>
      </w: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A106DD" w:rsidRDefault="00A106DD" w:rsidP="002E4A4E">
      <w:pPr>
        <w:jc w:val="center"/>
        <w:rPr>
          <w:sz w:val="28"/>
          <w:szCs w:val="28"/>
        </w:rPr>
      </w:pPr>
    </w:p>
    <w:p w:rsidR="002E4A4E" w:rsidRDefault="002E4A4E" w:rsidP="002E4A4E">
      <w:pPr>
        <w:jc w:val="center"/>
        <w:rPr>
          <w:sz w:val="28"/>
          <w:szCs w:val="28"/>
        </w:rPr>
      </w:pPr>
      <w:r>
        <w:rPr>
          <w:sz w:val="28"/>
          <w:szCs w:val="28"/>
        </w:rPr>
        <w:t>6.Механизм реализации подпрограммы</w:t>
      </w:r>
    </w:p>
    <w:p w:rsidR="002E4A4E" w:rsidRDefault="002E4A4E" w:rsidP="002E4A4E">
      <w:pPr>
        <w:jc w:val="both"/>
        <w:rPr>
          <w:sz w:val="28"/>
          <w:szCs w:val="28"/>
        </w:rPr>
      </w:pPr>
    </w:p>
    <w:p w:rsidR="002E4A4E" w:rsidRDefault="002E4A4E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ет заместитель главы муниципального образования </w:t>
      </w:r>
      <w:r w:rsidR="00BF2D73">
        <w:rPr>
          <w:sz w:val="28"/>
          <w:szCs w:val="28"/>
        </w:rPr>
        <w:t>Брюховецкий район, начальник организационно-правового управления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Текущее управление подпрограммой осуществляет координатор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– архивный отдел организационно-правовое управление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муниципального образования Брюховецкий район.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Координатор подпрограммы: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обеспечивает разработку  и реализацию подпрограммы;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организует работу по достижению целевых показателей подпрограммы;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представляет координатору муниципальной программы отчетность о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осуществляет иные полномочия, установленные подпрограммой.</w:t>
      </w: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75FA9" w:rsidRPr="00475FA9" w:rsidRDefault="007E7FF7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="00475FA9" w:rsidRPr="00475FA9">
        <w:rPr>
          <w:rFonts w:eastAsia="Calibri"/>
          <w:sz w:val="28"/>
          <w:szCs w:val="28"/>
          <w:lang w:eastAsia="en-US"/>
        </w:rPr>
        <w:t>аместител</w:t>
      </w:r>
      <w:r>
        <w:rPr>
          <w:rFonts w:eastAsia="Calibri"/>
          <w:sz w:val="28"/>
          <w:szCs w:val="28"/>
          <w:lang w:eastAsia="en-US"/>
        </w:rPr>
        <w:t>ь</w:t>
      </w:r>
      <w:r w:rsidR="00475FA9" w:rsidRPr="00475FA9">
        <w:rPr>
          <w:rFonts w:eastAsia="Calibri"/>
          <w:sz w:val="28"/>
          <w:szCs w:val="28"/>
          <w:lang w:eastAsia="en-US"/>
        </w:rPr>
        <w:t xml:space="preserve"> главы </w:t>
      </w:r>
      <w:proofErr w:type="gramStart"/>
      <w:r w:rsidR="00475FA9" w:rsidRPr="00475FA9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образования Брюховецкий район, </w:t>
      </w:r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начальник финансового управления                                               </w:t>
      </w:r>
      <w:r w:rsidR="007E7FF7">
        <w:rPr>
          <w:rFonts w:eastAsia="Calibri"/>
          <w:sz w:val="28"/>
          <w:szCs w:val="28"/>
          <w:lang w:eastAsia="en-US"/>
        </w:rPr>
        <w:t>А.А. Тарасенко</w:t>
      </w:r>
      <w:bookmarkStart w:id="0" w:name="_GoBack"/>
      <w:bookmarkEnd w:id="0"/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F6AC3" w:rsidRDefault="005F6AC3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Default="005F6AC3" w:rsidP="005F6AC3">
      <w:pPr>
        <w:jc w:val="center"/>
        <w:rPr>
          <w:sz w:val="28"/>
          <w:szCs w:val="28"/>
        </w:rPr>
      </w:pPr>
    </w:p>
    <w:p w:rsidR="005F6AC3" w:rsidRDefault="005F6AC3" w:rsidP="005F6AC3">
      <w:pPr>
        <w:rPr>
          <w:sz w:val="28"/>
          <w:szCs w:val="28"/>
        </w:rPr>
      </w:pPr>
    </w:p>
    <w:p w:rsidR="000F250D" w:rsidRPr="005F6AC3" w:rsidRDefault="000F250D" w:rsidP="005F6AC3">
      <w:pPr>
        <w:rPr>
          <w:sz w:val="28"/>
          <w:szCs w:val="28"/>
        </w:rPr>
        <w:sectPr w:rsidR="000F250D" w:rsidRPr="005F6AC3" w:rsidSect="00AA72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701" w:header="510" w:footer="709" w:gutter="0"/>
          <w:pgNumType w:start="6"/>
          <w:cols w:space="708"/>
          <w:titlePg/>
          <w:docGrid w:linePitch="360"/>
        </w:sectPr>
      </w:pPr>
    </w:p>
    <w:p w:rsidR="009F4F1B" w:rsidRDefault="009F4F1B" w:rsidP="005F6AC3">
      <w:pPr>
        <w:jc w:val="center"/>
        <w:rPr>
          <w:sz w:val="28"/>
          <w:szCs w:val="28"/>
        </w:rPr>
      </w:pPr>
    </w:p>
    <w:sectPr w:rsidR="009F4F1B" w:rsidSect="000E4645"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580" w:rsidRDefault="00854580" w:rsidP="00D92849">
      <w:r>
        <w:separator/>
      </w:r>
    </w:p>
  </w:endnote>
  <w:endnote w:type="continuationSeparator" w:id="0">
    <w:p w:rsidR="00854580" w:rsidRDefault="00854580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3C8" w:rsidRDefault="002063C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3C8" w:rsidRDefault="002063C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580" w:rsidRDefault="00854580" w:rsidP="00D92849">
      <w:r>
        <w:separator/>
      </w:r>
    </w:p>
  </w:footnote>
  <w:footnote w:type="continuationSeparator" w:id="0">
    <w:p w:rsidR="00854580" w:rsidRDefault="00854580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3C8" w:rsidRDefault="002063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62" w:rsidRDefault="00A56662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485468"/>
      <w:docPartObj>
        <w:docPartGallery w:val="Page Numbers (Top of Page)"/>
        <w:docPartUnique/>
      </w:docPartObj>
    </w:sdtPr>
    <w:sdtEndPr/>
    <w:sdtContent>
      <w:p w:rsidR="002063C8" w:rsidRDefault="002063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FF7">
          <w:rPr>
            <w:noProof/>
          </w:rPr>
          <w:t>6</w:t>
        </w:r>
        <w:r>
          <w:fldChar w:fldCharType="end"/>
        </w:r>
      </w:p>
    </w:sdtContent>
  </w:sdt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6F11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6CC1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96972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B7EDC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063C8"/>
    <w:rsid w:val="00210607"/>
    <w:rsid w:val="00214E2A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226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1295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358E"/>
    <w:rsid w:val="002E47EE"/>
    <w:rsid w:val="002E4A4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64F5"/>
    <w:rsid w:val="002F7CB0"/>
    <w:rsid w:val="00301395"/>
    <w:rsid w:val="00304952"/>
    <w:rsid w:val="0030588E"/>
    <w:rsid w:val="0030653F"/>
    <w:rsid w:val="00313604"/>
    <w:rsid w:val="00313B24"/>
    <w:rsid w:val="00320E1F"/>
    <w:rsid w:val="00323554"/>
    <w:rsid w:val="00330145"/>
    <w:rsid w:val="00331421"/>
    <w:rsid w:val="00331F5E"/>
    <w:rsid w:val="00336646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435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5FA9"/>
    <w:rsid w:val="00481BA6"/>
    <w:rsid w:val="004878A1"/>
    <w:rsid w:val="00490043"/>
    <w:rsid w:val="00491B31"/>
    <w:rsid w:val="004933F8"/>
    <w:rsid w:val="004959D6"/>
    <w:rsid w:val="00496D73"/>
    <w:rsid w:val="004970B8"/>
    <w:rsid w:val="004A0FF7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87513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5F6AC3"/>
    <w:rsid w:val="006011ED"/>
    <w:rsid w:val="00602D1B"/>
    <w:rsid w:val="006032BF"/>
    <w:rsid w:val="00603737"/>
    <w:rsid w:val="00604FB7"/>
    <w:rsid w:val="00605D99"/>
    <w:rsid w:val="0060623D"/>
    <w:rsid w:val="00606602"/>
    <w:rsid w:val="0061070F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2AC4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3917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E7FF7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26B89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4580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112F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1E7C"/>
    <w:rsid w:val="00962CBF"/>
    <w:rsid w:val="0096354A"/>
    <w:rsid w:val="00964268"/>
    <w:rsid w:val="009671D6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4F1B"/>
    <w:rsid w:val="009F58EC"/>
    <w:rsid w:val="009F7B83"/>
    <w:rsid w:val="00A0058B"/>
    <w:rsid w:val="00A00611"/>
    <w:rsid w:val="00A01614"/>
    <w:rsid w:val="00A04D1A"/>
    <w:rsid w:val="00A07F62"/>
    <w:rsid w:val="00A106DD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A72F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2D73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54A1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3333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45B"/>
    <w:rsid w:val="00E42EE2"/>
    <w:rsid w:val="00E43D1F"/>
    <w:rsid w:val="00E45682"/>
    <w:rsid w:val="00E478E1"/>
    <w:rsid w:val="00E51AB3"/>
    <w:rsid w:val="00E526C8"/>
    <w:rsid w:val="00E53717"/>
    <w:rsid w:val="00E54A30"/>
    <w:rsid w:val="00E62604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46FF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546D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3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243DE-D630-4E74-A548-BA2ECD02D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65</cp:revision>
  <cp:lastPrinted>2018-10-30T10:31:00Z</cp:lastPrinted>
  <dcterms:created xsi:type="dcterms:W3CDTF">2017-01-09T07:53:00Z</dcterms:created>
  <dcterms:modified xsi:type="dcterms:W3CDTF">2019-05-20T07:41:00Z</dcterms:modified>
</cp:coreProperties>
</file>