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6F2E68" w:rsidTr="004F24C9">
        <w:tc>
          <w:tcPr>
            <w:tcW w:w="4820" w:type="dxa"/>
          </w:tcPr>
          <w:p w:rsidR="006F2E68" w:rsidRDefault="006F2E68" w:rsidP="004F24C9">
            <w:pPr>
              <w:tabs>
                <w:tab w:val="left" w:pos="4962"/>
              </w:tabs>
            </w:pPr>
          </w:p>
        </w:tc>
        <w:tc>
          <w:tcPr>
            <w:tcW w:w="5635" w:type="dxa"/>
          </w:tcPr>
          <w:p w:rsidR="006F2E68" w:rsidRDefault="006F2E68" w:rsidP="004F24C9">
            <w:pPr>
              <w:tabs>
                <w:tab w:val="left" w:pos="4962"/>
              </w:tabs>
              <w:jc w:val="center"/>
            </w:pP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ПРИЛОЖЕНИЕ № 2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«Реализация муниципальных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функций, связанных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с муниципальным управлением»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Pr="00C54EF5" w:rsidRDefault="006F2E68" w:rsidP="006F2E68">
      <w:pPr>
        <w:jc w:val="center"/>
        <w:rPr>
          <w:b/>
          <w:caps/>
          <w:sz w:val="28"/>
          <w:szCs w:val="28"/>
        </w:rPr>
      </w:pPr>
      <w:r w:rsidRPr="00C54EF5">
        <w:rPr>
          <w:b/>
          <w:caps/>
          <w:sz w:val="28"/>
          <w:szCs w:val="28"/>
        </w:rPr>
        <w:t>Паспорт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подпрограммы «</w:t>
      </w:r>
      <w:r>
        <w:rPr>
          <w:b/>
          <w:sz w:val="28"/>
          <w:szCs w:val="28"/>
        </w:rPr>
        <w:t xml:space="preserve">Развитие архивного дела </w:t>
      </w:r>
      <w:r w:rsidRPr="00C54EF5">
        <w:rPr>
          <w:b/>
          <w:sz w:val="28"/>
          <w:szCs w:val="28"/>
        </w:rPr>
        <w:t xml:space="preserve">в муниципальном 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образовании Брюховецкий район»</w:t>
      </w:r>
    </w:p>
    <w:p w:rsidR="006F2E68" w:rsidRDefault="006F2E68" w:rsidP="006F2E68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6F2E68" w:rsidRPr="003D57F1" w:rsidTr="004F24C9">
        <w:tc>
          <w:tcPr>
            <w:tcW w:w="4503" w:type="dxa"/>
          </w:tcPr>
          <w:p w:rsidR="006F2E68" w:rsidRDefault="006F2E68" w:rsidP="004F24C9">
            <w:r w:rsidRPr="009D5DAF">
              <w:rPr>
                <w:sz w:val="28"/>
                <w:szCs w:val="28"/>
              </w:rPr>
              <w:t>Координатор подпрограммы</w:t>
            </w:r>
          </w:p>
          <w:p w:rsidR="006F2E68" w:rsidRPr="009D5DAF" w:rsidRDefault="006F2E68" w:rsidP="004F24C9"/>
        </w:tc>
        <w:tc>
          <w:tcPr>
            <w:tcW w:w="5386" w:type="dxa"/>
          </w:tcPr>
          <w:p w:rsidR="006F2E68" w:rsidRPr="003D57F1" w:rsidRDefault="006F2E68" w:rsidP="003E6FA4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 муниципального образования Брюховецкий район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Pr="009D5DAF" w:rsidRDefault="006F2E68" w:rsidP="004F24C9"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386" w:type="dxa"/>
          </w:tcPr>
          <w:p w:rsidR="006F2E68" w:rsidRPr="003D57F1" w:rsidRDefault="006F2E68" w:rsidP="003E6FA4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 муниципального образования Брюховецкий район</w:t>
            </w:r>
          </w:p>
        </w:tc>
      </w:tr>
      <w:tr w:rsidR="006F2E68" w:rsidRPr="003D57F1" w:rsidTr="004F24C9">
        <w:trPr>
          <w:trHeight w:val="416"/>
        </w:trPr>
        <w:tc>
          <w:tcPr>
            <w:tcW w:w="4503" w:type="dxa"/>
          </w:tcPr>
          <w:p w:rsidR="006F2E68" w:rsidRPr="009D5DAF" w:rsidRDefault="006F2E68" w:rsidP="004F24C9">
            <w:r w:rsidRPr="009D5DAF">
              <w:rPr>
                <w:sz w:val="28"/>
                <w:szCs w:val="28"/>
              </w:rPr>
              <w:t>Цели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  <w:p w:rsidR="006F2E68" w:rsidRPr="003D57F1" w:rsidRDefault="006F2E68" w:rsidP="004F24C9"/>
        </w:tc>
        <w:tc>
          <w:tcPr>
            <w:tcW w:w="5386" w:type="dxa"/>
          </w:tcPr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осуществление мероприятий по укреплению материально – технической базы архивного отдела;</w:t>
            </w:r>
          </w:p>
          <w:p w:rsidR="006F2E68" w:rsidRPr="004B317D" w:rsidRDefault="006F2E68" w:rsidP="003E6FA4">
            <w:pPr>
              <w:jc w:val="both"/>
            </w:pPr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 xml:space="preserve">существление мероприятий </w:t>
            </w:r>
            <w:r>
              <w:rPr>
                <w:sz w:val="28"/>
                <w:szCs w:val="28"/>
              </w:rPr>
              <w:t>по формированию и содержанию муниципальных архивов (капитальный и текущий ремонт;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Pr="009D5DAF" w:rsidRDefault="006F2E68" w:rsidP="004F24C9">
            <w:r w:rsidRPr="009D5DAF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</w:tcPr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r>
              <w:rPr>
                <w:sz w:val="28"/>
                <w:szCs w:val="28"/>
              </w:rPr>
              <w:t xml:space="preserve">Перечень целевых показателей </w:t>
            </w:r>
          </w:p>
          <w:p w:rsidR="006F2E68" w:rsidRPr="009D5DAF" w:rsidRDefault="006F2E68" w:rsidP="004F24C9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замена кровли в административном здании архивного отдела; приобретение оборудования для создания противопожарного, охранного, температурно – влажностного, светового и санитарно – гигиенического режимов, размещение и картонирования архивных документов, приобретение ме</w:t>
            </w:r>
            <w:r>
              <w:rPr>
                <w:sz w:val="28"/>
                <w:szCs w:val="28"/>
              </w:rPr>
              <w:lastRenderedPageBreak/>
              <w:t>бели, компьютерной техники и оргтехники, фототехники;</w:t>
            </w:r>
          </w:p>
          <w:p w:rsidR="006F2E68" w:rsidRPr="00E510D5" w:rsidRDefault="006F2E68" w:rsidP="003E6FA4">
            <w:pPr>
              <w:jc w:val="both"/>
            </w:pPr>
            <w:r>
              <w:rPr>
                <w:sz w:val="28"/>
                <w:szCs w:val="28"/>
              </w:rPr>
              <w:t>капитальный ремонт административного здания архивного отдела</w:t>
            </w:r>
            <w:r>
              <w:t xml:space="preserve"> 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r>
              <w:rPr>
                <w:sz w:val="28"/>
                <w:szCs w:val="28"/>
              </w:rPr>
              <w:lastRenderedPageBreak/>
              <w:t>Этапы и с</w:t>
            </w:r>
            <w:r w:rsidRPr="009D5DAF">
              <w:rPr>
                <w:sz w:val="28"/>
                <w:szCs w:val="28"/>
              </w:rPr>
              <w:t xml:space="preserve">роки реализации </w:t>
            </w:r>
          </w:p>
          <w:p w:rsidR="006F2E68" w:rsidRPr="003D57F1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Pr="003D57F1" w:rsidRDefault="006F2E68" w:rsidP="003E6FA4">
            <w:pPr>
              <w:jc w:val="both"/>
            </w:pPr>
            <w:r w:rsidRPr="00E6347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E6347D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22</w:t>
            </w:r>
            <w:r w:rsidRPr="00E6347D">
              <w:rPr>
                <w:sz w:val="28"/>
                <w:szCs w:val="28"/>
              </w:rPr>
              <w:t xml:space="preserve"> годы, реализ</w:t>
            </w:r>
            <w:r>
              <w:rPr>
                <w:sz w:val="28"/>
                <w:szCs w:val="28"/>
              </w:rPr>
              <w:t>уется</w:t>
            </w:r>
            <w:r w:rsidRPr="00E6347D">
              <w:rPr>
                <w:sz w:val="28"/>
                <w:szCs w:val="28"/>
              </w:rPr>
              <w:t xml:space="preserve"> в один этап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/>
          <w:p w:rsidR="006F2E68" w:rsidRDefault="006F2E68" w:rsidP="004F24C9">
            <w:r w:rsidRPr="009D5DAF">
              <w:rPr>
                <w:sz w:val="28"/>
                <w:szCs w:val="28"/>
              </w:rPr>
              <w:t>Объём</w:t>
            </w:r>
            <w:r>
              <w:rPr>
                <w:sz w:val="28"/>
                <w:szCs w:val="28"/>
              </w:rPr>
              <w:t>ы бюджетных ассигнований муниципальной подпрограммы</w:t>
            </w:r>
          </w:p>
          <w:p w:rsidR="006F2E68" w:rsidRPr="009D5DAF" w:rsidRDefault="006F2E68" w:rsidP="004F24C9"/>
        </w:tc>
        <w:tc>
          <w:tcPr>
            <w:tcW w:w="5386" w:type="dxa"/>
          </w:tcPr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2E68" w:rsidRDefault="006F2E68" w:rsidP="003E6FA4">
            <w:pPr>
              <w:pStyle w:val="a9"/>
              <w:tabs>
                <w:tab w:val="left" w:pos="456"/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D615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1,</w:t>
            </w:r>
            <w:r w:rsidR="001D615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тысяч рублей, в том числе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краевого бюджета (далее – КБ) – 1751,2 тысяч рублей, за счет средств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местного бюджета (далее – МБ)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3E71F5">
              <w:rPr>
                <w:rFonts w:ascii="Times New Roman" w:hAnsi="Times New Roman"/>
                <w:sz w:val="28"/>
                <w:szCs w:val="28"/>
              </w:rPr>
              <w:t>610,0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Pr="005F2A74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F2E68" w:rsidRPr="005F2A74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1352,9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том 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числе и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з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краевого бюджета –               792,3 тысяч рублей, за счет средств            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560,6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- </w:t>
            </w:r>
            <w:r w:rsidR="001D6155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8,</w:t>
            </w:r>
            <w:r w:rsidR="001D615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тысяч рублей, в том числе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краевого бюджета –                 958,9 тысяч рублей, за счет средств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D615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9,</w:t>
            </w:r>
            <w:r w:rsidR="001D6155">
              <w:rPr>
                <w:rFonts w:ascii="Times New Roman" w:hAnsi="Times New Roman"/>
                <w:sz w:val="28"/>
                <w:szCs w:val="28"/>
              </w:rPr>
              <w:t>4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Pr="005F2A74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F2E68" w:rsidRPr="003D57F1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r w:rsidRPr="009D5DAF">
              <w:rPr>
                <w:sz w:val="28"/>
                <w:szCs w:val="28"/>
              </w:rPr>
              <w:t>Контроль за выполнением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Default="006F2E68" w:rsidP="004F24C9">
            <w:r w:rsidRPr="003D57F1">
              <w:rPr>
                <w:sz w:val="28"/>
                <w:szCs w:val="28"/>
              </w:rPr>
              <w:t>администрация муниципального образования Брюховецкий район</w:t>
            </w:r>
            <w:r>
              <w:rPr>
                <w:sz w:val="28"/>
                <w:szCs w:val="28"/>
              </w:rPr>
              <w:t>;</w:t>
            </w:r>
          </w:p>
          <w:p w:rsidR="006F2E68" w:rsidRDefault="006F2E68" w:rsidP="004F24C9">
            <w:r w:rsidRPr="003D57F1">
              <w:rPr>
                <w:sz w:val="28"/>
                <w:szCs w:val="28"/>
              </w:rPr>
              <w:t xml:space="preserve">Совет муниципального образования </w:t>
            </w:r>
            <w:r>
              <w:rPr>
                <w:sz w:val="28"/>
                <w:szCs w:val="28"/>
              </w:rPr>
              <w:t xml:space="preserve">           </w:t>
            </w:r>
            <w:r w:rsidRPr="003D57F1">
              <w:rPr>
                <w:sz w:val="28"/>
                <w:szCs w:val="28"/>
              </w:rPr>
              <w:t>Брюховецкий район</w:t>
            </w:r>
          </w:p>
          <w:p w:rsidR="006F2E68" w:rsidRPr="003D57F1" w:rsidRDefault="006F2E68" w:rsidP="004F24C9"/>
        </w:tc>
      </w:tr>
    </w:tbl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Default="006F2E68" w:rsidP="006F2E6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1.Характеристика текущего состояния и основные проблемы</w:t>
      </w:r>
    </w:p>
    <w:p w:rsidR="006F2E68" w:rsidRDefault="006F2E68" w:rsidP="006F2E68">
      <w:pPr>
        <w:jc w:val="center"/>
        <w:rPr>
          <w:sz w:val="28"/>
          <w:szCs w:val="28"/>
        </w:rPr>
      </w:pP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Подпрограмма «Развитие архивного дела в муниципальном образовании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Брюховецкий район» разработана во исполнение Федеральных законов                       от 6 октября 2003 года № 131-ФЗ « Об общих принципах организации местного самоуправления в Российской Федерации», от 22 октября 2004 года № 125-ФЗ «Об архивном деле в Российской Федерации», Закона Краснодарского края               от 6 декабря 2005 года № 958-КЗ  «Об архивном деле в Краснодарском крае»             и постановление главы администрации (губернатора) Краснодарского края                от 19 октября 2015 года № 975 «Об утверждении Государственной программы Краснодарского края  «Региональная политика и развитие гражданского общества».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Брюховецкий район проведена работа, направленная на повышение уровня безопасности архивных фондов путем модернизации материально технической базы архивного отдела.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Отдел собирает, хранит документы о всех современных  политических,  социально-экономических процессах, которые происходят на территории            муниципального образования Брюховецкий район, и обеспечивает исполнение социально-правовых запросов граждан, учреждений и организаций.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                за 1874-1918 годы и документы советского периода с 1943 года.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проблемы.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степени загруженности архивохранилищ, в том числе в связи с приемом на муниципальное хранение документов по личному составу ликвидированных организаций, учреждений и предприятий.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2020 году будут приняты на муниципальное хранение документы                    по личному составу предприятий, находящихся в стадии банкротства, предшествующей ликвидации предприятия  и управленческой документации организаций-источников комплектования Отдела.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состоянию на 1 января 2020 года в Отделе хранится 287 фондов документов в количестве 35 тысячи 754 единицы хранения. В 2018 году отделом   исполнено 2805 запросов, а в 2019 году исполнено 2995 запросов.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проведении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решении задачи по обеспечению сохранности архивных документов. Включенный            в Подпрограмму комплекс мероприятий направлен на решение системных               вопросов развития архива, связанных с созданием условий для соблюдения нормативных требований хранения архивных документов, обеспечивающих  сохранность и безопасность архивных фондов.</w:t>
      </w: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2. </w:t>
      </w:r>
      <w:r w:rsidRPr="00DE7DA9">
        <w:rPr>
          <w:sz w:val="28"/>
          <w:szCs w:val="28"/>
        </w:rPr>
        <w:t xml:space="preserve">Цели, задачи и целевые показатели, сроки и этапы </w:t>
      </w:r>
    </w:p>
    <w:p w:rsidR="006F2E68" w:rsidRDefault="006F2E68" w:rsidP="006F2E68">
      <w:pPr>
        <w:jc w:val="center"/>
        <w:rPr>
          <w:sz w:val="28"/>
          <w:szCs w:val="28"/>
        </w:rPr>
      </w:pPr>
      <w:r w:rsidRPr="00DE7DA9">
        <w:rPr>
          <w:sz w:val="28"/>
          <w:szCs w:val="28"/>
        </w:rPr>
        <w:t>реализации подпрограммы</w:t>
      </w:r>
    </w:p>
    <w:p w:rsidR="006F2E68" w:rsidRPr="00DE7DA9" w:rsidRDefault="006F2E68" w:rsidP="006F2E68">
      <w:pPr>
        <w:jc w:val="center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Задачей подпрограммы является создание оптимальных условий в архивном отделе для формирования и содержания архивных фондов. Капитальный ремонт административного здания архивного отдела.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целью Подпрограммы являются мероприятия по формированию и содержанию муниципальных архивов (капитальный и текущий ремонт;             приобретение оборудования для создания противопожарного, охранного,                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фототехники). Создание оптимальных условий, соблюдение нормативных режимов и надлежащей организации хранения документов, исключающих их утрату и обеспечивающих содержание их                в должном физическом состоянии.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реализации поставленной цели предусматривается решение комплекса мероприятий, направленных на: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сохранение и пополнение Архивного фонда края – составной части историко-культурного, информационного и интеллектуального достояния Кубани;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органов представительной и исполнительной власти муниципального образования Брюховецкий район и граждан архивной информацией в объемах, необходимых для успешного функционирования, и поддержки законных прав;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исключение несанкционированного доступа использования документов, содержащих тайну личной жизни, коммерческую и иную охраняемую законом тайну;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осуществление мероприятий по укреплению материально-технической базы архивного отдела;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улучшению физического состояния архивных документов;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усовершенствование научной и справочной информационной базы путем компьютеризации документов;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вводу в базу данных программ «Поиск», «Архивный фонд»;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развитие системы научно-справочного аппарата и использование документов архивных фондов.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Сроки реализации Подпрограммы рассчитаны на 2019-2020 годы.</w:t>
      </w: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t>3. Цели, задачи и целевые показатели подпрограммы «Развитие архивного дела в муниципальном образовании Брюховецкий район»</w:t>
      </w: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Pr="00E744FE" w:rsidRDefault="006F2E68" w:rsidP="006F2E68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6F2E68" w:rsidTr="004F24C9">
        <w:trPr>
          <w:trHeight w:val="292"/>
        </w:trPr>
        <w:tc>
          <w:tcPr>
            <w:tcW w:w="797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№ п/п</w:t>
            </w:r>
          </w:p>
        </w:tc>
        <w:tc>
          <w:tcPr>
            <w:tcW w:w="1863" w:type="dxa"/>
            <w:vMerge w:val="restart"/>
          </w:tcPr>
          <w:p w:rsidR="006F2E68" w:rsidRDefault="006F2E68" w:rsidP="004F24C9">
            <w:pPr>
              <w:jc w:val="center"/>
            </w:pPr>
            <w:r w:rsidRPr="008305BE">
              <w:t xml:space="preserve">Наименование целевого </w:t>
            </w:r>
          </w:p>
          <w:p w:rsidR="006F2E68" w:rsidRPr="008305BE" w:rsidRDefault="006F2E68" w:rsidP="004F24C9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Единица измерения</w:t>
            </w:r>
          </w:p>
        </w:tc>
        <w:tc>
          <w:tcPr>
            <w:tcW w:w="708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Статус</w:t>
            </w:r>
          </w:p>
        </w:tc>
        <w:tc>
          <w:tcPr>
            <w:tcW w:w="5669" w:type="dxa"/>
            <w:gridSpan w:val="5"/>
          </w:tcPr>
          <w:p w:rsidR="006F2E68" w:rsidRDefault="006F2E68" w:rsidP="004F24C9">
            <w:pPr>
              <w:jc w:val="center"/>
            </w:pPr>
            <w:r w:rsidRPr="008305BE">
              <w:t xml:space="preserve">Значение </w:t>
            </w:r>
          </w:p>
          <w:p w:rsidR="006F2E68" w:rsidRPr="008305BE" w:rsidRDefault="006F2E68" w:rsidP="004F24C9">
            <w:pPr>
              <w:jc w:val="center"/>
            </w:pPr>
            <w:r w:rsidRPr="008305BE">
              <w:t>показателей</w:t>
            </w:r>
          </w:p>
        </w:tc>
      </w:tr>
      <w:tr w:rsidR="006F2E68" w:rsidTr="004F24C9">
        <w:trPr>
          <w:trHeight w:val="292"/>
        </w:trPr>
        <w:tc>
          <w:tcPr>
            <w:tcW w:w="797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1863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709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708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6F2E68" w:rsidRPr="00042047" w:rsidRDefault="006F2E68" w:rsidP="006F2E68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6F2E68" w:rsidTr="004F24C9">
        <w:trPr>
          <w:tblHeader/>
        </w:trPr>
        <w:tc>
          <w:tcPr>
            <w:tcW w:w="797" w:type="dxa"/>
          </w:tcPr>
          <w:p w:rsidR="006F2E68" w:rsidRPr="008305BE" w:rsidRDefault="006F2E68" w:rsidP="004F24C9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6F2E68" w:rsidRPr="008305BE" w:rsidRDefault="006F2E68" w:rsidP="004F24C9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6F2E68" w:rsidRPr="008305BE" w:rsidRDefault="006F2E68" w:rsidP="004F24C9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6F2E68" w:rsidRPr="008305BE" w:rsidRDefault="006F2E68" w:rsidP="004F24C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</w:pPr>
            <w:r>
              <w:t>9</w:t>
            </w:r>
          </w:p>
        </w:tc>
      </w:tr>
      <w:tr w:rsidR="006F2E68" w:rsidTr="004F24C9">
        <w:tc>
          <w:tcPr>
            <w:tcW w:w="797" w:type="dxa"/>
          </w:tcPr>
          <w:p w:rsidR="006F2E68" w:rsidRPr="008305BE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6F2E68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Подпрограмма Развитие архивного дела в муниципальном образовании Брюховецкий район»</w:t>
            </w:r>
          </w:p>
        </w:tc>
      </w:tr>
      <w:tr w:rsidR="006F2E68" w:rsidTr="004F24C9">
        <w:tc>
          <w:tcPr>
            <w:tcW w:w="797" w:type="dxa"/>
          </w:tcPr>
          <w:p w:rsidR="006F2E68" w:rsidRDefault="006F2E68" w:rsidP="004F24C9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Default="006F2E68" w:rsidP="004F24C9">
            <w:r>
              <w:rPr>
                <w:sz w:val="28"/>
                <w:szCs w:val="28"/>
              </w:rPr>
              <w:t>Цель: о</w:t>
            </w:r>
            <w:r w:rsidRPr="004B317D">
              <w:rPr>
                <w:sz w:val="28"/>
                <w:szCs w:val="28"/>
              </w:rPr>
              <w:t xml:space="preserve">существление мероприятий </w:t>
            </w:r>
            <w:r>
              <w:rPr>
                <w:sz w:val="28"/>
                <w:szCs w:val="28"/>
              </w:rPr>
              <w:t>по формированию и содержанию муниципальных архивов (капитальный и текущий ремонт;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фототехники)</w:t>
            </w:r>
          </w:p>
        </w:tc>
      </w:tr>
      <w:tr w:rsidR="006F2E68" w:rsidTr="004F24C9">
        <w:trPr>
          <w:trHeight w:val="715"/>
        </w:trPr>
        <w:tc>
          <w:tcPr>
            <w:tcW w:w="797" w:type="dxa"/>
          </w:tcPr>
          <w:p w:rsidR="006F2E68" w:rsidRDefault="006F2E68" w:rsidP="004F24C9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Pr="00576777" w:rsidRDefault="006F2E68" w:rsidP="004F24C9">
            <w:r w:rsidRPr="00576777">
              <w:rPr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создание оптимальных условий в архивном отделе для формирования и содержания архивных фондов</w:t>
            </w:r>
          </w:p>
        </w:tc>
      </w:tr>
      <w:tr w:rsidR="006F2E68" w:rsidTr="004F24C9">
        <w:tc>
          <w:tcPr>
            <w:tcW w:w="797" w:type="dxa"/>
          </w:tcPr>
          <w:p w:rsidR="006F2E68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6F2E68" w:rsidRDefault="006F2E68" w:rsidP="004F24C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кровли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Pr="00395DFA" w:rsidRDefault="006F2E68" w:rsidP="004F24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Pr="00406776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6F2E68" w:rsidRPr="009545AE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6F2E68" w:rsidTr="004F24C9">
        <w:tc>
          <w:tcPr>
            <w:tcW w:w="797" w:type="dxa"/>
          </w:tcPr>
          <w:p w:rsidR="006F2E68" w:rsidRPr="00ED7DAB" w:rsidRDefault="006F2E68" w:rsidP="004F24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1863" w:type="dxa"/>
          </w:tcPr>
          <w:p w:rsidR="006F2E68" w:rsidRPr="00ED7DAB" w:rsidRDefault="006F2E68" w:rsidP="004F24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t>Количество договоров, заключенных на 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6F2E68" w:rsidTr="004F24C9">
        <w:tc>
          <w:tcPr>
            <w:tcW w:w="797" w:type="dxa"/>
          </w:tcPr>
          <w:p w:rsidR="006F2E68" w:rsidRPr="00ED7DAB" w:rsidRDefault="006F2E68" w:rsidP="004F24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1863" w:type="dxa"/>
          </w:tcPr>
          <w:p w:rsidR="006F2E68" w:rsidRPr="00C44339" w:rsidRDefault="006F2E68" w:rsidP="0056344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44339">
              <w:rPr>
                <w:rFonts w:ascii="Times New Roman" w:hAnsi="Times New Roman"/>
                <w:sz w:val="28"/>
                <w:szCs w:val="28"/>
              </w:rPr>
              <w:t xml:space="preserve">Капитальный </w:t>
            </w:r>
            <w:r w:rsidR="00B32759">
              <w:rPr>
                <w:rFonts w:ascii="Times New Roman" w:hAnsi="Times New Roman"/>
                <w:sz w:val="28"/>
                <w:szCs w:val="28"/>
              </w:rPr>
              <w:t>и текущий</w:t>
            </w:r>
            <w:r w:rsidRPr="00C44339">
              <w:rPr>
                <w:rFonts w:ascii="Times New Roman" w:hAnsi="Times New Roman"/>
                <w:sz w:val="28"/>
                <w:szCs w:val="28"/>
              </w:rPr>
              <w:t xml:space="preserve"> ремонт административного здания архивного отдела</w:t>
            </w:r>
            <w:r w:rsidR="00F106F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приобретение оборудования для создания противопожарного, охранного, температурно-влажностного, светового и санитарно-гигиенического режимов, размещения и картонирования архивных документов, приобретение мебели, компьютерной техники и оргтехники, фототехники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E374CC" w:rsidP="004F24C9">
            <w:pPr>
              <w:jc w:val="center"/>
              <w:rPr>
                <w:rFonts w:eastAsia="Calibri"/>
                <w:lang w:eastAsia="en-US"/>
              </w:rPr>
            </w:pPr>
            <w:bookmarkStart w:id="0" w:name="_GoBack"/>
            <w:r w:rsidRPr="0066556E">
              <w:rPr>
                <w:rFonts w:eastAsia="Calibri"/>
                <w:color w:val="FF0000"/>
                <w:szCs w:val="28"/>
                <w:lang w:eastAsia="en-US"/>
              </w:rPr>
              <w:t>14</w:t>
            </w:r>
            <w:bookmarkEnd w:id="0"/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6F2E68" w:rsidRDefault="006F2E68" w:rsidP="006F2E68">
      <w:pPr>
        <w:ind w:firstLine="708"/>
        <w:jc w:val="both"/>
        <w:rPr>
          <w:sz w:val="28"/>
          <w:szCs w:val="28"/>
        </w:rPr>
      </w:pPr>
    </w:p>
    <w:p w:rsidR="006F2E68" w:rsidRDefault="006F2E68" w:rsidP="006F2E6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F250D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0F250D" w:rsidSect="00C73E9B">
          <w:headerReference w:type="default" r:id="rId8"/>
          <w:headerReference w:type="first" r:id="rId9"/>
          <w:footerReference w:type="first" r:id="rId10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</w:p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7F7" w:rsidRDefault="00C217F7" w:rsidP="00D92849">
      <w:r>
        <w:separator/>
      </w:r>
    </w:p>
  </w:endnote>
  <w:endnote w:type="continuationSeparator" w:id="0">
    <w:p w:rsidR="00C217F7" w:rsidRDefault="00C217F7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7F7" w:rsidRDefault="00C217F7" w:rsidP="00D92849">
      <w:r>
        <w:separator/>
      </w:r>
    </w:p>
  </w:footnote>
  <w:footnote w:type="continuationSeparator" w:id="0">
    <w:p w:rsidR="00C217F7" w:rsidRDefault="00C217F7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89310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C73E9B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66556E">
          <w:rPr>
            <w:noProof/>
            <w:sz w:val="28"/>
            <w:szCs w:val="28"/>
          </w:rPr>
          <w:t>6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80D" w:rsidRDefault="00E374CC" w:rsidP="00E374CC">
    <w:pPr>
      <w:pStyle w:val="a3"/>
      <w:tabs>
        <w:tab w:val="left" w:pos="488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2E9A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27BB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5B3A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16FD9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1A63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6155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470D9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0CFF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94C7E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29D7"/>
    <w:rsid w:val="003D3758"/>
    <w:rsid w:val="003D50BD"/>
    <w:rsid w:val="003D6578"/>
    <w:rsid w:val="003D7B1A"/>
    <w:rsid w:val="003E0743"/>
    <w:rsid w:val="003E28EB"/>
    <w:rsid w:val="003E6FA4"/>
    <w:rsid w:val="003E71F5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D6EDD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0B81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27B25"/>
    <w:rsid w:val="005304C7"/>
    <w:rsid w:val="005414F4"/>
    <w:rsid w:val="00543D9D"/>
    <w:rsid w:val="00546BBC"/>
    <w:rsid w:val="0054732C"/>
    <w:rsid w:val="0055402F"/>
    <w:rsid w:val="00557D1D"/>
    <w:rsid w:val="00560AF3"/>
    <w:rsid w:val="0056344F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60B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6556E"/>
    <w:rsid w:val="00675FE8"/>
    <w:rsid w:val="00680DE9"/>
    <w:rsid w:val="00686701"/>
    <w:rsid w:val="00690550"/>
    <w:rsid w:val="00691183"/>
    <w:rsid w:val="0069128C"/>
    <w:rsid w:val="00694B86"/>
    <w:rsid w:val="006A0840"/>
    <w:rsid w:val="006A0BF5"/>
    <w:rsid w:val="006A4939"/>
    <w:rsid w:val="006A6E69"/>
    <w:rsid w:val="006B0B72"/>
    <w:rsid w:val="006B3262"/>
    <w:rsid w:val="006B628B"/>
    <w:rsid w:val="006C2672"/>
    <w:rsid w:val="006C326A"/>
    <w:rsid w:val="006D1901"/>
    <w:rsid w:val="006D243E"/>
    <w:rsid w:val="006D5B69"/>
    <w:rsid w:val="006D7022"/>
    <w:rsid w:val="006D7170"/>
    <w:rsid w:val="006E07E6"/>
    <w:rsid w:val="006E206D"/>
    <w:rsid w:val="006E31CA"/>
    <w:rsid w:val="006E4338"/>
    <w:rsid w:val="006F0E46"/>
    <w:rsid w:val="006F2878"/>
    <w:rsid w:val="006F2E6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3C04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0F42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0645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629D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152CF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0F03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0BBD"/>
    <w:rsid w:val="00AC22C1"/>
    <w:rsid w:val="00AC433E"/>
    <w:rsid w:val="00AC7D9F"/>
    <w:rsid w:val="00AD0071"/>
    <w:rsid w:val="00AD0C30"/>
    <w:rsid w:val="00AD0CC7"/>
    <w:rsid w:val="00AD3C22"/>
    <w:rsid w:val="00AD4914"/>
    <w:rsid w:val="00AE0059"/>
    <w:rsid w:val="00AE0E6F"/>
    <w:rsid w:val="00AE1A0D"/>
    <w:rsid w:val="00AE26E6"/>
    <w:rsid w:val="00AE3A8E"/>
    <w:rsid w:val="00AE47FF"/>
    <w:rsid w:val="00AE48C8"/>
    <w:rsid w:val="00AE61BD"/>
    <w:rsid w:val="00AF09A0"/>
    <w:rsid w:val="00AF0AB9"/>
    <w:rsid w:val="00AF162E"/>
    <w:rsid w:val="00AF251A"/>
    <w:rsid w:val="00AF2F27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2759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B96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5C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0F68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217F7"/>
    <w:rsid w:val="00C314BB"/>
    <w:rsid w:val="00C34293"/>
    <w:rsid w:val="00C35C71"/>
    <w:rsid w:val="00C37B8C"/>
    <w:rsid w:val="00C415B9"/>
    <w:rsid w:val="00C42DCD"/>
    <w:rsid w:val="00C42E24"/>
    <w:rsid w:val="00C44339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83F"/>
    <w:rsid w:val="00CA785F"/>
    <w:rsid w:val="00CB1106"/>
    <w:rsid w:val="00CB3037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3265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A1E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3066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14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CF3"/>
    <w:rsid w:val="00E36D68"/>
    <w:rsid w:val="00E374CC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3D91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379C"/>
    <w:rsid w:val="00EA5E62"/>
    <w:rsid w:val="00EA6B2F"/>
    <w:rsid w:val="00EB03E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6F8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052C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88AE9DC-F35D-4B11-B782-8375CC01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85965-F27B-490F-B41E-B2E1041D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7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Светлана А. Заикина</cp:lastModifiedBy>
  <cp:revision>90</cp:revision>
  <cp:lastPrinted>2020-01-22T12:03:00Z</cp:lastPrinted>
  <dcterms:created xsi:type="dcterms:W3CDTF">2017-01-09T07:53:00Z</dcterms:created>
  <dcterms:modified xsi:type="dcterms:W3CDTF">2021-01-11T05:16:00Z</dcterms:modified>
</cp:coreProperties>
</file>