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EC3F0C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8421AE" w:rsidRDefault="00395B12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14.04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663EAC" w:rsidRDefault="00663EAC" w:rsidP="0079123C">
      <w:pPr>
        <w:widowControl w:val="0"/>
        <w:jc w:val="center"/>
        <w:rPr>
          <w:sz w:val="25"/>
          <w:szCs w:val="25"/>
        </w:rPr>
      </w:pPr>
    </w:p>
    <w:p w:rsidR="00663EAC" w:rsidRDefault="00663EAC" w:rsidP="0079123C">
      <w:pPr>
        <w:widowControl w:val="0"/>
        <w:jc w:val="center"/>
        <w:rPr>
          <w:b/>
          <w:sz w:val="26"/>
          <w:szCs w:val="26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395B12" w:rsidRPr="00395B12" w:rsidRDefault="008421AE" w:rsidP="00395B12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 w:rsidRPr="006D6A48">
        <w:rPr>
          <w:b/>
          <w:bCs/>
          <w:szCs w:val="24"/>
        </w:rPr>
        <w:t>Брюховецкого</w:t>
      </w:r>
      <w:proofErr w:type="spellEnd"/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5E7BBF">
        <w:rPr>
          <w:b/>
          <w:bCs/>
          <w:szCs w:val="24"/>
        </w:rPr>
        <w:t>«</w:t>
      </w:r>
      <w:r w:rsidR="00395B12" w:rsidRPr="00395B12">
        <w:rPr>
          <w:b/>
          <w:bCs/>
          <w:szCs w:val="24"/>
        </w:rPr>
        <w:t>О Порядке привлечения остатков средств</w:t>
      </w:r>
    </w:p>
    <w:p w:rsidR="00395B12" w:rsidRPr="00395B12" w:rsidRDefault="00395B12" w:rsidP="00395B12">
      <w:pPr>
        <w:jc w:val="center"/>
        <w:rPr>
          <w:b/>
          <w:bCs/>
          <w:szCs w:val="24"/>
        </w:rPr>
      </w:pPr>
      <w:r w:rsidRPr="00395B12">
        <w:rPr>
          <w:b/>
          <w:bCs/>
          <w:szCs w:val="24"/>
        </w:rPr>
        <w:t>на единый счет местного бюджета и возврата</w:t>
      </w:r>
    </w:p>
    <w:p w:rsidR="00A16920" w:rsidRPr="00395B12" w:rsidRDefault="00395B12" w:rsidP="00395B1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привлеченных средств</w:t>
      </w:r>
      <w:r w:rsidR="00A16920">
        <w:rPr>
          <w:rFonts w:eastAsia="Calibri"/>
          <w:b/>
          <w:szCs w:val="24"/>
          <w:lang w:eastAsia="en-US"/>
        </w:rPr>
        <w:t>»</w:t>
      </w:r>
    </w:p>
    <w:p w:rsidR="00663EAC" w:rsidRDefault="00663EAC" w:rsidP="00A16920">
      <w:pPr>
        <w:pStyle w:val="20"/>
        <w:spacing w:line="307" w:lineRule="exact"/>
        <w:rPr>
          <w:bCs/>
          <w:szCs w:val="24"/>
        </w:rPr>
      </w:pPr>
    </w:p>
    <w:p w:rsidR="008421AE" w:rsidRPr="006D6A48" w:rsidRDefault="003511B6" w:rsidP="00395B12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A16920">
        <w:t xml:space="preserve"> «</w:t>
      </w:r>
      <w:r w:rsidR="00395B12">
        <w:t>О Поряд</w:t>
      </w:r>
      <w:r w:rsidR="00395B12">
        <w:t xml:space="preserve">ке привлечения остатков средств </w:t>
      </w:r>
      <w:r w:rsidR="00395B12">
        <w:t>на единый с</w:t>
      </w:r>
      <w:r w:rsidR="00395B12">
        <w:t xml:space="preserve">чет местного бюджета и возврата </w:t>
      </w:r>
      <w:r w:rsidR="00395B12">
        <w:t>привлеченных средств</w:t>
      </w:r>
      <w:r w:rsidR="00395B12">
        <w:t>»</w:t>
      </w:r>
      <w:bookmarkStart w:id="0" w:name="_GoBack"/>
      <w:bookmarkEnd w:id="0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2D74CA"/>
    <w:rsid w:val="00340A11"/>
    <w:rsid w:val="003511B6"/>
    <w:rsid w:val="00395B12"/>
    <w:rsid w:val="003A1E8C"/>
    <w:rsid w:val="00401648"/>
    <w:rsid w:val="005E7BBF"/>
    <w:rsid w:val="00663EAC"/>
    <w:rsid w:val="0066627E"/>
    <w:rsid w:val="006D6A48"/>
    <w:rsid w:val="0079123C"/>
    <w:rsid w:val="007B7FBD"/>
    <w:rsid w:val="008421AE"/>
    <w:rsid w:val="008C5DE6"/>
    <w:rsid w:val="009B34E2"/>
    <w:rsid w:val="009F4F20"/>
    <w:rsid w:val="00A16920"/>
    <w:rsid w:val="00AE2BA2"/>
    <w:rsid w:val="00C24ECA"/>
    <w:rsid w:val="00D258CC"/>
    <w:rsid w:val="00EC3F0C"/>
    <w:rsid w:val="00F850C7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76A9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10</cp:revision>
  <cp:lastPrinted>2021-04-20T06:41:00Z</cp:lastPrinted>
  <dcterms:created xsi:type="dcterms:W3CDTF">2020-06-04T07:43:00Z</dcterms:created>
  <dcterms:modified xsi:type="dcterms:W3CDTF">2021-04-20T06:41:00Z</dcterms:modified>
</cp:coreProperties>
</file>