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5AE" w:rsidRPr="009545AE" w:rsidRDefault="009545AE" w:rsidP="001659D7">
      <w:pPr>
        <w:tabs>
          <w:tab w:val="left" w:pos="709"/>
        </w:tabs>
        <w:ind w:right="-142"/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</w:t>
      </w:r>
      <w:r w:rsidR="006B5B6C">
        <w:rPr>
          <w:rFonts w:eastAsia="Calibri"/>
          <w:szCs w:val="28"/>
          <w:lang w:eastAsia="en-US"/>
        </w:rPr>
        <w:t>23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</w:t>
      </w:r>
      <w:r w:rsidR="006B5B6C">
        <w:rPr>
          <w:rFonts w:eastAsia="Calibri"/>
          <w:szCs w:val="28"/>
          <w:lang w:eastAsia="en-US"/>
        </w:rPr>
        <w:t>7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192DD5">
      <w:pPr>
        <w:ind w:right="284"/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4958"/>
        <w:gridCol w:w="1559"/>
        <w:gridCol w:w="1134"/>
        <w:gridCol w:w="1276"/>
        <w:gridCol w:w="1276"/>
        <w:gridCol w:w="1285"/>
        <w:gridCol w:w="1278"/>
        <w:gridCol w:w="1134"/>
      </w:tblGrid>
      <w:tr w:rsidR="00735B8E" w:rsidRPr="009545AE" w:rsidTr="00192DD5">
        <w:tc>
          <w:tcPr>
            <w:tcW w:w="701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249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192DD5">
        <w:trPr>
          <w:trHeight w:val="396"/>
        </w:trPr>
        <w:tc>
          <w:tcPr>
            <w:tcW w:w="701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6B5B6C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6B5B6C"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34" w:type="dxa"/>
          </w:tcPr>
          <w:p w:rsidR="00735B8E" w:rsidRPr="009545AE" w:rsidRDefault="00735B8E" w:rsidP="00192DD5">
            <w:pPr>
              <w:ind w:right="33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</w:t>
            </w:r>
            <w:r w:rsidR="006B5B6C"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789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147"/>
      </w:tblGrid>
      <w:tr w:rsidR="00310EE5" w:rsidRPr="009545AE" w:rsidTr="00192DD5">
        <w:trPr>
          <w:trHeight w:val="164"/>
          <w:tblHeader/>
        </w:trPr>
        <w:tc>
          <w:tcPr>
            <w:tcW w:w="851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789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14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</w:t>
            </w:r>
            <w:r w:rsidR="006B5B6C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 w:rsidR="006B5B6C">
              <w:rPr>
                <w:rFonts w:eastAsia="Calibri"/>
                <w:szCs w:val="28"/>
                <w:lang w:eastAsia="en-US"/>
              </w:rPr>
              <w:t xml:space="preserve">27 </w:t>
            </w:r>
            <w:r w:rsidRPr="009545AE">
              <w:rPr>
                <w:rFonts w:eastAsia="Calibri"/>
                <w:szCs w:val="28"/>
                <w:lang w:eastAsia="en-US"/>
              </w:rPr>
              <w:t>годы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192DD5">
        <w:trPr>
          <w:trHeight w:val="459"/>
        </w:trPr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администрации»</w:t>
            </w:r>
          </w:p>
        </w:tc>
      </w:tr>
      <w:tr w:rsidR="005F35C8" w:rsidRPr="009545AE" w:rsidTr="00192DD5">
        <w:trPr>
          <w:trHeight w:val="555"/>
        </w:trPr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содержания и функционирования муниципальных казенных учреждений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310EE5" w:rsidRPr="009545AE" w:rsidTr="00192DD5">
        <w:tc>
          <w:tcPr>
            <w:tcW w:w="851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789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Сохранение списочной численности муниципального казенного учреждения «Централизованная бухгалтерия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47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1B672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условий бесперебойного функционирования структурных подразделений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192DD5">
        <w:trPr>
          <w:trHeight w:val="2113"/>
        </w:trPr>
        <w:tc>
          <w:tcPr>
            <w:tcW w:w="851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789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учреждения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6B5B6C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6B5B6C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6B5B6C" w:rsidRDefault="006B5B6C" w:rsidP="00D51F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277" w:type="dxa"/>
          </w:tcPr>
          <w:p w:rsidR="00310EE5" w:rsidRPr="00DB217B" w:rsidRDefault="006B5B6C" w:rsidP="00D51F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</w:t>
            </w:r>
          </w:p>
        </w:tc>
        <w:tc>
          <w:tcPr>
            <w:tcW w:w="1147" w:type="dxa"/>
          </w:tcPr>
          <w:p w:rsidR="00310EE5" w:rsidRPr="006B5B6C" w:rsidRDefault="006B5B6C" w:rsidP="00192DD5">
            <w:pPr>
              <w:ind w:right="252"/>
              <w:jc w:val="center"/>
              <w:rPr>
                <w:rFonts w:eastAsia="Calibri"/>
                <w:szCs w:val="28"/>
                <w:lang w:eastAsia="en-US"/>
              </w:rPr>
            </w:pPr>
            <w:r w:rsidRPr="006B5B6C">
              <w:rPr>
                <w:rFonts w:eastAsia="Calibri"/>
                <w:szCs w:val="28"/>
                <w:lang w:eastAsia="en-US"/>
              </w:rPr>
              <w:t>48</w:t>
            </w:r>
          </w:p>
        </w:tc>
      </w:tr>
      <w:tr w:rsidR="005F35C8" w:rsidRPr="009545AE" w:rsidTr="00192DD5">
        <w:trPr>
          <w:trHeight w:val="1134"/>
        </w:trPr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3 «Осуществление отдельных государственных полномочий по ведению учета граждан отдельных категорий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8A3F53" w:rsidRPr="006D345F" w:rsidTr="00192DD5">
        <w:tc>
          <w:tcPr>
            <w:tcW w:w="851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789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запланированного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5310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53103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749,1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853103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749,1</w:t>
            </w:r>
          </w:p>
        </w:tc>
        <w:tc>
          <w:tcPr>
            <w:tcW w:w="1277" w:type="dxa"/>
          </w:tcPr>
          <w:p w:rsidR="008A3F53" w:rsidRPr="006D345F" w:rsidRDefault="006B5B6C" w:rsidP="008A3F53">
            <w:pPr>
              <w:jc w:val="center"/>
            </w:pPr>
            <w:r>
              <w:t>0,0</w:t>
            </w:r>
          </w:p>
        </w:tc>
        <w:tc>
          <w:tcPr>
            <w:tcW w:w="1147" w:type="dxa"/>
          </w:tcPr>
          <w:p w:rsidR="008A3F53" w:rsidRPr="00824D9D" w:rsidRDefault="006B5B6C" w:rsidP="008A3F5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192DD5">
        <w:tc>
          <w:tcPr>
            <w:tcW w:w="851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789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многоквартирных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D623DF">
            <w:pPr>
              <w:jc w:val="center"/>
            </w:pPr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47" w:type="dxa"/>
          </w:tcPr>
          <w:p w:rsidR="00E15089" w:rsidRDefault="00E15089" w:rsidP="00D623DF">
            <w:pPr>
              <w:jc w:val="center"/>
            </w:pPr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192DD5">
        <w:tc>
          <w:tcPr>
            <w:tcW w:w="851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192DD5">
        <w:tc>
          <w:tcPr>
            <w:tcW w:w="851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789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4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192DD5">
        <w:tc>
          <w:tcPr>
            <w:tcW w:w="851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715F93" w:rsidRPr="00ED42BA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192DD5">
        <w:tc>
          <w:tcPr>
            <w:tcW w:w="851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3750" w:type="dxa"/>
            <w:gridSpan w:val="12"/>
            <w:shd w:val="clear" w:color="auto" w:fill="auto"/>
          </w:tcPr>
          <w:p w:rsidR="00715F93" w:rsidRPr="009545AE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192DD5">
        <w:tc>
          <w:tcPr>
            <w:tcW w:w="851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789" w:type="dxa"/>
            <w:shd w:val="clear" w:color="auto" w:fill="auto"/>
          </w:tcPr>
          <w:p w:rsidR="00715F93" w:rsidRDefault="00715F93" w:rsidP="00A73E96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47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192DD5">
        <w:tc>
          <w:tcPr>
            <w:tcW w:w="851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192DD5">
        <w:tc>
          <w:tcPr>
            <w:tcW w:w="851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</w:t>
            </w:r>
            <w:r>
              <w:rPr>
                <w:rFonts w:eastAsia="Calibri"/>
                <w:szCs w:val="28"/>
                <w:lang w:eastAsia="en-US"/>
              </w:rPr>
              <w:lastRenderedPageBreak/>
              <w:t xml:space="preserve">лений социальной сферы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382F6E" w:rsidRDefault="00382F6E" w:rsidP="00382F6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вопросам»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2E58A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47" w:type="dxa"/>
            <w:shd w:val="clear" w:color="auto" w:fill="auto"/>
          </w:tcPr>
          <w:p w:rsidR="00382F6E" w:rsidRDefault="00382F6E" w:rsidP="00D64FE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функционирования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3750" w:type="dxa"/>
            <w:gridSpan w:val="12"/>
            <w:shd w:val="clear" w:color="auto" w:fill="auto"/>
          </w:tcPr>
          <w:p w:rsidR="00382F6E" w:rsidRDefault="00382F6E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осуществление комплекса мероприятий, направленных на укрепление материально-технической базы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  <w:p w:rsidR="00382F6E" w:rsidRPr="009545AE" w:rsidRDefault="00382F6E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администрации,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D44C94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D44C9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D44C9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277" w:type="dxa"/>
            <w:shd w:val="clear" w:color="auto" w:fill="auto"/>
          </w:tcPr>
          <w:p w:rsidR="00382F6E" w:rsidRPr="006D345F" w:rsidRDefault="00D44C9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1147" w:type="dxa"/>
            <w:shd w:val="clear" w:color="auto" w:fill="auto"/>
          </w:tcPr>
          <w:p w:rsidR="00382F6E" w:rsidRPr="006D345F" w:rsidRDefault="00D44C9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Количество договоров, заключенных в рамках мероприятий по информатизации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6B5B6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6B5B6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B5B6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382F6E" w:rsidRPr="00824D9D" w:rsidRDefault="006B5B6C" w:rsidP="00097C59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147" w:type="dxa"/>
            <w:shd w:val="clear" w:color="auto" w:fill="auto"/>
          </w:tcPr>
          <w:p w:rsidR="00382F6E" w:rsidRPr="00824D9D" w:rsidRDefault="006B5B6C" w:rsidP="00097C59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789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компьютерной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1E499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9C51E1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B5B6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382F6E" w:rsidRPr="002A11D2" w:rsidRDefault="006B5B6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47" w:type="dxa"/>
            <w:shd w:val="clear" w:color="auto" w:fill="auto"/>
          </w:tcPr>
          <w:p w:rsidR="00382F6E" w:rsidRPr="00824D9D" w:rsidRDefault="006B5B6C" w:rsidP="00097C59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789" w:type="dxa"/>
            <w:shd w:val="clear" w:color="auto" w:fill="auto"/>
          </w:tcPr>
          <w:p w:rsidR="00382F6E" w:rsidRPr="00705993" w:rsidRDefault="00382F6E" w:rsidP="001B672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>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382F6E" w:rsidRPr="002A11D2" w:rsidRDefault="006F0051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A11D2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47" w:type="dxa"/>
            <w:shd w:val="clear" w:color="auto" w:fill="auto"/>
          </w:tcPr>
          <w:p w:rsidR="00382F6E" w:rsidRPr="00824D9D" w:rsidRDefault="00D623DF" w:rsidP="00097C59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824D9D">
              <w:rPr>
                <w:rFonts w:eastAsia="Calibri"/>
                <w:color w:val="000000" w:themeColor="text1"/>
                <w:szCs w:val="28"/>
                <w:lang w:eastAsia="en-US"/>
              </w:rPr>
              <w:t>1</w:t>
            </w:r>
          </w:p>
        </w:tc>
      </w:tr>
      <w:tr w:rsidR="00382F6E" w:rsidRPr="009545AE" w:rsidTr="00192DD5">
        <w:tc>
          <w:tcPr>
            <w:tcW w:w="851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789" w:type="dxa"/>
            <w:shd w:val="clear" w:color="auto" w:fill="auto"/>
          </w:tcPr>
          <w:p w:rsidR="00382F6E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заключенных договоров, заключенных в рамках укрепления материально-технической базы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6B5B6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6B5B6C" w:rsidP="006B5B6C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</w:t>
            </w:r>
          </w:p>
        </w:tc>
        <w:tc>
          <w:tcPr>
            <w:tcW w:w="1139" w:type="dxa"/>
            <w:shd w:val="clear" w:color="auto" w:fill="auto"/>
          </w:tcPr>
          <w:p w:rsidR="00382F6E" w:rsidRPr="006D345F" w:rsidRDefault="006B5B6C" w:rsidP="00097C59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6B5B6C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097C59" w:rsidRPr="00824D9D" w:rsidRDefault="006B5B6C" w:rsidP="00097C59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  <w:tc>
          <w:tcPr>
            <w:tcW w:w="1147" w:type="dxa"/>
            <w:shd w:val="clear" w:color="auto" w:fill="auto"/>
          </w:tcPr>
          <w:p w:rsidR="00382F6E" w:rsidRPr="00824D9D" w:rsidRDefault="006B5B6C" w:rsidP="00097C59">
            <w:pPr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0</w:t>
            </w:r>
          </w:p>
        </w:tc>
      </w:tr>
    </w:tbl>
    <w:p w:rsidR="009545AE" w:rsidRP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 xml:space="preserve">Списочная численность муниципального казенного учреждения «Централизованная бухгалтерия администрации муниципального образования </w:t>
      </w:r>
      <w:proofErr w:type="spellStart"/>
      <w:r w:rsidRPr="009545AE">
        <w:rPr>
          <w:rFonts w:eastAsia="Calibri"/>
          <w:szCs w:val="28"/>
          <w:lang w:eastAsia="en-US"/>
        </w:rPr>
        <w:t>Брюховецкий</w:t>
      </w:r>
      <w:proofErr w:type="spellEnd"/>
      <w:r w:rsidRPr="009545AE">
        <w:rPr>
          <w:rFonts w:eastAsia="Calibri"/>
          <w:szCs w:val="28"/>
          <w:lang w:eastAsia="en-US"/>
        </w:rPr>
        <w:t xml:space="preserve">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 xml:space="preserve">приказа об утверждении штатного расписания, подписанного начальником муниципального казенного учреждения «Централизованная бухгалтерия администрации муниципального образования </w:t>
      </w:r>
      <w:proofErr w:type="spellStart"/>
      <w:r w:rsidR="00C80E48">
        <w:rPr>
          <w:rFonts w:eastAsia="Calibri"/>
          <w:szCs w:val="28"/>
          <w:lang w:eastAsia="en-US"/>
        </w:rPr>
        <w:t>Брюховецкий</w:t>
      </w:r>
      <w:proofErr w:type="spellEnd"/>
      <w:r w:rsidR="00C80E48">
        <w:rPr>
          <w:rFonts w:eastAsia="Calibri"/>
          <w:szCs w:val="28"/>
          <w:lang w:eastAsia="en-US"/>
        </w:rPr>
        <w:t xml:space="preserve">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 xml:space="preserve">-правового управления администрации муниципального образования </w:t>
      </w:r>
      <w:proofErr w:type="spellStart"/>
      <w:r w:rsidR="00D603DE">
        <w:rPr>
          <w:rFonts w:eastAsia="Calibri"/>
          <w:szCs w:val="28"/>
          <w:lang w:eastAsia="en-US"/>
        </w:rPr>
        <w:t>Брюховецкий</w:t>
      </w:r>
      <w:proofErr w:type="spellEnd"/>
      <w:r w:rsidR="00C80E48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</w:t>
      </w:r>
      <w:proofErr w:type="spellStart"/>
      <w:r w:rsidR="00C80E48">
        <w:rPr>
          <w:rFonts w:eastAsia="Calibri"/>
          <w:szCs w:val="28"/>
          <w:lang w:eastAsia="en-US"/>
        </w:rPr>
        <w:t>Брюховецкий</w:t>
      </w:r>
      <w:proofErr w:type="spellEnd"/>
      <w:r w:rsidR="00C80E48">
        <w:rPr>
          <w:rFonts w:eastAsia="Calibri"/>
          <w:szCs w:val="28"/>
          <w:lang w:eastAsia="en-US"/>
        </w:rPr>
        <w:t xml:space="preserve">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«Управление муниципальными закупками» ежегодно составляется и утверждается </w:t>
      </w:r>
      <w:r w:rsidR="00EF7AE5">
        <w:rPr>
          <w:rFonts w:eastAsia="Calibri"/>
          <w:szCs w:val="28"/>
          <w:lang w:eastAsia="en-US"/>
        </w:rPr>
        <w:t xml:space="preserve">заместителем главы администрации муниципального образования </w:t>
      </w:r>
      <w:proofErr w:type="spellStart"/>
      <w:r w:rsidR="00EF7AE5">
        <w:rPr>
          <w:rFonts w:eastAsia="Calibri"/>
          <w:szCs w:val="28"/>
          <w:lang w:eastAsia="en-US"/>
        </w:rPr>
        <w:t>Брюховецкий</w:t>
      </w:r>
      <w:proofErr w:type="spellEnd"/>
      <w:r w:rsidR="00EF7AE5"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</w:t>
      </w:r>
      <w:proofErr w:type="spellStart"/>
      <w:r w:rsidR="00EF7AE5">
        <w:rPr>
          <w:rFonts w:eastAsia="Calibri"/>
          <w:szCs w:val="28"/>
          <w:lang w:eastAsia="en-US"/>
        </w:rPr>
        <w:t>Брюховецкий</w:t>
      </w:r>
      <w:proofErr w:type="spellEnd"/>
      <w:r w:rsidR="00EF7AE5">
        <w:rPr>
          <w:rFonts w:eastAsia="Calibri"/>
          <w:szCs w:val="28"/>
          <w:lang w:eastAsia="en-US"/>
        </w:rPr>
        <w:t xml:space="preserve">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</w:t>
      </w:r>
      <w:proofErr w:type="spellStart"/>
      <w:r>
        <w:rPr>
          <w:rFonts w:eastAsia="Calibri"/>
          <w:szCs w:val="28"/>
          <w:lang w:eastAsia="en-US"/>
        </w:rPr>
        <w:t>Брюховецкий</w:t>
      </w:r>
      <w:proofErr w:type="spellEnd"/>
      <w:r>
        <w:rPr>
          <w:rFonts w:eastAsia="Calibri"/>
          <w:szCs w:val="28"/>
          <w:lang w:eastAsia="en-US"/>
        </w:rPr>
        <w:t xml:space="preserve"> район на основании постановления администрации муниципального образования </w:t>
      </w:r>
      <w:proofErr w:type="spellStart"/>
      <w:r>
        <w:rPr>
          <w:rFonts w:eastAsia="Calibri"/>
          <w:szCs w:val="28"/>
          <w:lang w:eastAsia="en-US"/>
        </w:rPr>
        <w:t>Брюховецкий</w:t>
      </w:r>
      <w:proofErr w:type="spellEnd"/>
      <w:r>
        <w:rPr>
          <w:rFonts w:eastAsia="Calibri"/>
          <w:szCs w:val="28"/>
          <w:lang w:eastAsia="en-US"/>
        </w:rPr>
        <w:t xml:space="preserve">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1B6726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поставщиками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Подпрограммы «Иные мероприятия муниципальной программы» определяется на основании стоимости фактического и планового объема договоров, направленных на обеспечение функционирования администрации муниципального образования </w:t>
      </w:r>
      <w:proofErr w:type="spellStart"/>
      <w:r w:rsidRPr="009545AE">
        <w:rPr>
          <w:rFonts w:eastAsia="Calibri"/>
          <w:szCs w:val="28"/>
          <w:lang w:eastAsia="en-US"/>
        </w:rPr>
        <w:t>Брюховецкий</w:t>
      </w:r>
      <w:proofErr w:type="spellEnd"/>
      <w:r w:rsidRPr="009545AE">
        <w:rPr>
          <w:rFonts w:eastAsia="Calibri"/>
          <w:szCs w:val="28"/>
          <w:lang w:eastAsia="en-US"/>
        </w:rPr>
        <w:t xml:space="preserve"> район.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</w:t>
      </w:r>
      <w:r w:rsidR="006B5B6C">
        <w:rPr>
          <w:rFonts w:eastAsia="Calibri"/>
          <w:szCs w:val="28"/>
          <w:lang w:eastAsia="en-US"/>
        </w:rPr>
        <w:t>23</w:t>
      </w:r>
      <w:r>
        <w:rPr>
          <w:rFonts w:eastAsia="Calibri"/>
          <w:szCs w:val="28"/>
          <w:lang w:eastAsia="en-US"/>
        </w:rPr>
        <w:t>-202</w:t>
      </w:r>
      <w:r w:rsidR="006B5B6C">
        <w:rPr>
          <w:rFonts w:eastAsia="Calibri"/>
          <w:szCs w:val="28"/>
          <w:lang w:eastAsia="en-US"/>
        </w:rPr>
        <w:t>7</w:t>
      </w:r>
      <w:r>
        <w:rPr>
          <w:rFonts w:eastAsia="Calibri"/>
          <w:szCs w:val="28"/>
          <w:lang w:eastAsia="en-US"/>
        </w:rPr>
        <w:t xml:space="preserve">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6B5B6C" w:rsidRDefault="006B5B6C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6B5B6C" w:rsidRDefault="006B5B6C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4F7866" w:rsidRDefault="004F7866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</w:t>
      </w:r>
      <w:r w:rsidR="00A37E72">
        <w:rPr>
          <w:rFonts w:eastAsia="Calibri"/>
          <w:szCs w:val="28"/>
          <w:lang w:eastAsia="en-US"/>
        </w:rPr>
        <w:t>23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</w:t>
      </w:r>
      <w:r w:rsidR="00A37E72">
        <w:rPr>
          <w:rFonts w:eastAsia="Calibri"/>
          <w:szCs w:val="28"/>
          <w:lang w:eastAsia="en-US"/>
        </w:rPr>
        <w:t>7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509F">
      <w:pPr>
        <w:tabs>
          <w:tab w:val="left" w:pos="9639"/>
        </w:tabs>
        <w:jc w:val="right"/>
        <w:rPr>
          <w:rFonts w:eastAsia="Calibri"/>
          <w:sz w:val="24"/>
          <w:szCs w:val="24"/>
          <w:lang w:eastAsia="en-US"/>
        </w:rPr>
      </w:pP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280"/>
        <w:gridCol w:w="992"/>
        <w:gridCol w:w="1418"/>
        <w:gridCol w:w="1275"/>
        <w:gridCol w:w="1276"/>
        <w:gridCol w:w="1276"/>
        <w:gridCol w:w="1276"/>
        <w:gridCol w:w="1275"/>
        <w:gridCol w:w="1418"/>
        <w:gridCol w:w="1843"/>
      </w:tblGrid>
      <w:tr w:rsidR="00D90BF4" w:rsidRPr="009545AE" w:rsidTr="001322D2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№ п/п</w:t>
            </w:r>
          </w:p>
        </w:tc>
        <w:tc>
          <w:tcPr>
            <w:tcW w:w="228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Источники финансирования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финансирования,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тыс.руб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муниципальной программы</w:t>
            </w:r>
          </w:p>
        </w:tc>
      </w:tr>
      <w:tr w:rsidR="00802506" w:rsidRPr="009545AE" w:rsidTr="001322D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D90BF4" w:rsidRPr="009545AE" w:rsidRDefault="00D90BF4" w:rsidP="008A07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23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90BF4" w:rsidRPr="009545AE" w:rsidRDefault="00D90BF4" w:rsidP="008A07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D90BF4" w:rsidRPr="009545AE" w:rsidRDefault="00D90BF4" w:rsidP="008A07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 w:rsidR="008A078E">
              <w:rPr>
                <w:rFonts w:eastAsia="Calibri"/>
                <w:szCs w:val="28"/>
                <w:lang w:eastAsia="en-US"/>
              </w:rPr>
              <w:t>25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</w:tcPr>
          <w:p w:rsidR="00D90BF4" w:rsidRPr="009545AE" w:rsidRDefault="00D90BF4" w:rsidP="008A07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</w:t>
            </w:r>
            <w:r w:rsidR="008A078E">
              <w:rPr>
                <w:rFonts w:eastAsia="Calibri"/>
                <w:szCs w:val="28"/>
                <w:lang w:eastAsia="en-US"/>
              </w:rPr>
              <w:t>6</w:t>
            </w:r>
            <w:r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5" w:type="dxa"/>
          </w:tcPr>
          <w:p w:rsidR="00D90BF4" w:rsidRPr="009545AE" w:rsidRDefault="00D90BF4" w:rsidP="008A07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</w:t>
            </w:r>
            <w:r w:rsidR="008A078E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2282"/>
        <w:gridCol w:w="992"/>
        <w:gridCol w:w="1418"/>
        <w:gridCol w:w="1275"/>
        <w:gridCol w:w="1276"/>
        <w:gridCol w:w="1276"/>
        <w:gridCol w:w="1276"/>
        <w:gridCol w:w="1275"/>
        <w:gridCol w:w="1418"/>
        <w:gridCol w:w="207"/>
        <w:gridCol w:w="1636"/>
      </w:tblGrid>
      <w:tr w:rsidR="00802506" w:rsidRPr="009545AE" w:rsidTr="001659D7">
        <w:trPr>
          <w:tblHeader/>
        </w:trPr>
        <w:tc>
          <w:tcPr>
            <w:tcW w:w="837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282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276" w:type="dxa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75" w:type="dxa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1659D7">
        <w:tc>
          <w:tcPr>
            <w:tcW w:w="837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282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2049" w:type="dxa"/>
            <w:gridSpan w:val="10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1659D7">
        <w:tc>
          <w:tcPr>
            <w:tcW w:w="837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282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обеспечение содержания и функционирования муниципальных казенных учреждений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802506" w:rsidRPr="009545AE" w:rsidTr="001659D7">
        <w:trPr>
          <w:trHeight w:val="1600"/>
        </w:trPr>
        <w:tc>
          <w:tcPr>
            <w:tcW w:w="837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Финансирование деятельности муниципального казенного учреждения «Централизованная бухгалтерия администрации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район»</w:t>
            </w: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EB1EDC" w:rsidRPr="009545AE" w:rsidRDefault="00EB1EDC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EB1EDC" w:rsidRPr="001B284B" w:rsidRDefault="001E499A" w:rsidP="00824D9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18606,8</w:t>
            </w:r>
          </w:p>
        </w:tc>
        <w:tc>
          <w:tcPr>
            <w:tcW w:w="1275" w:type="dxa"/>
            <w:shd w:val="clear" w:color="auto" w:fill="auto"/>
          </w:tcPr>
          <w:p w:rsidR="00EB1EDC" w:rsidRPr="001B284B" w:rsidRDefault="001E499A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6338,2</w:t>
            </w:r>
          </w:p>
        </w:tc>
        <w:tc>
          <w:tcPr>
            <w:tcW w:w="1276" w:type="dxa"/>
            <w:shd w:val="clear" w:color="auto" w:fill="auto"/>
          </w:tcPr>
          <w:p w:rsidR="00EB1EDC" w:rsidRPr="001B284B" w:rsidRDefault="001E499A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6134,3</w:t>
            </w:r>
          </w:p>
        </w:tc>
        <w:tc>
          <w:tcPr>
            <w:tcW w:w="1276" w:type="dxa"/>
            <w:shd w:val="clear" w:color="auto" w:fill="auto"/>
          </w:tcPr>
          <w:p w:rsidR="00EB1EDC" w:rsidRPr="001B284B" w:rsidRDefault="001E499A" w:rsidP="00D623DF">
            <w:pPr>
              <w:jc w:val="center"/>
              <w:rPr>
                <w:highlight w:val="yellow"/>
              </w:rPr>
            </w:pPr>
            <w:r>
              <w:t>6134,3</w:t>
            </w:r>
          </w:p>
        </w:tc>
        <w:tc>
          <w:tcPr>
            <w:tcW w:w="1276" w:type="dxa"/>
          </w:tcPr>
          <w:p w:rsidR="00EB1EDC" w:rsidRPr="001B284B" w:rsidRDefault="001B284B" w:rsidP="00D623DF">
            <w:pPr>
              <w:jc w:val="center"/>
            </w:pPr>
            <w:r w:rsidRPr="001B284B">
              <w:t>0,0</w:t>
            </w:r>
          </w:p>
        </w:tc>
        <w:tc>
          <w:tcPr>
            <w:tcW w:w="1275" w:type="dxa"/>
          </w:tcPr>
          <w:p w:rsidR="00EB1EDC" w:rsidRPr="001B284B" w:rsidRDefault="001B284B" w:rsidP="00D623DF">
            <w:pPr>
              <w:jc w:val="center"/>
            </w:pPr>
            <w:r w:rsidRPr="001B284B">
              <w:t>0,0</w:t>
            </w:r>
          </w:p>
        </w:tc>
        <w:tc>
          <w:tcPr>
            <w:tcW w:w="1418" w:type="dxa"/>
            <w:shd w:val="clear" w:color="auto" w:fill="auto"/>
          </w:tcPr>
          <w:p w:rsidR="00EB1EDC" w:rsidRPr="009545AE" w:rsidRDefault="00EB1ED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ботников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EB1EDC" w:rsidRPr="009545AE" w:rsidRDefault="00EB1EDC" w:rsidP="00E468C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</w:t>
            </w:r>
          </w:p>
          <w:p w:rsidR="00EB1EDC" w:rsidRPr="009545AE" w:rsidRDefault="00EB1EDC" w:rsidP="00B53C9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распорядитель; Муниципальное ка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зенное учреждение «Централизованная бухгалтерия администрации получатель средств</w:t>
            </w:r>
          </w:p>
        </w:tc>
      </w:tr>
      <w:tr w:rsidR="00802506" w:rsidRPr="009545AE" w:rsidTr="001659D7">
        <w:trPr>
          <w:trHeight w:val="1985"/>
        </w:trPr>
        <w:tc>
          <w:tcPr>
            <w:tcW w:w="837" w:type="dxa"/>
            <w:vMerge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1B284B" w:rsidRPr="001B284B" w:rsidRDefault="001E499A" w:rsidP="001B284B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18606,8</w:t>
            </w:r>
          </w:p>
        </w:tc>
        <w:tc>
          <w:tcPr>
            <w:tcW w:w="1275" w:type="dxa"/>
            <w:shd w:val="clear" w:color="auto" w:fill="auto"/>
          </w:tcPr>
          <w:p w:rsidR="001B284B" w:rsidRPr="001B284B" w:rsidRDefault="001E499A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6338,2</w:t>
            </w:r>
          </w:p>
        </w:tc>
        <w:tc>
          <w:tcPr>
            <w:tcW w:w="1276" w:type="dxa"/>
            <w:shd w:val="clear" w:color="auto" w:fill="auto"/>
          </w:tcPr>
          <w:p w:rsidR="001B284B" w:rsidRPr="001B284B" w:rsidRDefault="001E499A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6134,3</w:t>
            </w:r>
          </w:p>
        </w:tc>
        <w:tc>
          <w:tcPr>
            <w:tcW w:w="1276" w:type="dxa"/>
            <w:shd w:val="clear" w:color="auto" w:fill="auto"/>
          </w:tcPr>
          <w:p w:rsidR="001B284B" w:rsidRPr="001B284B" w:rsidRDefault="001E499A" w:rsidP="001B284B">
            <w:pPr>
              <w:jc w:val="center"/>
              <w:rPr>
                <w:highlight w:val="yellow"/>
              </w:rPr>
            </w:pPr>
            <w:r>
              <w:t>6134,3</w:t>
            </w:r>
          </w:p>
        </w:tc>
        <w:tc>
          <w:tcPr>
            <w:tcW w:w="1276" w:type="dxa"/>
          </w:tcPr>
          <w:p w:rsidR="001B284B" w:rsidRPr="001B284B" w:rsidRDefault="001B284B" w:rsidP="001B284B">
            <w:pPr>
              <w:jc w:val="center"/>
            </w:pPr>
            <w:r w:rsidRPr="001B284B">
              <w:t>0,0</w:t>
            </w:r>
          </w:p>
        </w:tc>
        <w:tc>
          <w:tcPr>
            <w:tcW w:w="1275" w:type="dxa"/>
          </w:tcPr>
          <w:p w:rsidR="001B284B" w:rsidRPr="001B284B" w:rsidRDefault="001B284B" w:rsidP="001B284B">
            <w:pPr>
              <w:jc w:val="center"/>
            </w:pPr>
            <w:r w:rsidRPr="001B284B">
              <w:t>0,0</w:t>
            </w:r>
          </w:p>
        </w:tc>
        <w:tc>
          <w:tcPr>
            <w:tcW w:w="1418" w:type="dxa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1B284B" w:rsidRPr="009545AE" w:rsidTr="001659D7">
        <w:trPr>
          <w:trHeight w:val="767"/>
        </w:trPr>
        <w:tc>
          <w:tcPr>
            <w:tcW w:w="837" w:type="dxa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2282" w:type="dxa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</w:tcPr>
          <w:p w:rsidR="001B284B" w:rsidRPr="00642A82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условий бесперебойного функционирования структурных подразделений администрации муниципального образования </w:t>
            </w:r>
            <w:proofErr w:type="spellStart"/>
            <w:r w:rsidRPr="00642A82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642A82">
              <w:rPr>
                <w:rFonts w:eastAsia="Calibri"/>
                <w:szCs w:val="28"/>
                <w:lang w:eastAsia="en-US"/>
              </w:rPr>
              <w:t xml:space="preserve"> район в части обслуживания инженерных сетей, ремонта помещений, оказания транспортных услуг</w:t>
            </w:r>
          </w:p>
          <w:p w:rsidR="001B284B" w:rsidRPr="00642A82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02506" w:rsidRPr="009545AE" w:rsidTr="001659D7">
        <w:trPr>
          <w:trHeight w:val="533"/>
        </w:trPr>
        <w:tc>
          <w:tcPr>
            <w:tcW w:w="837" w:type="dxa"/>
            <w:vMerge w:val="restart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«Администрация-Сервис»</w:t>
            </w:r>
          </w:p>
        </w:tc>
        <w:tc>
          <w:tcPr>
            <w:tcW w:w="992" w:type="dxa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1B284B" w:rsidRPr="00D91600" w:rsidRDefault="00AA3993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103408,0</w:t>
            </w:r>
          </w:p>
        </w:tc>
        <w:tc>
          <w:tcPr>
            <w:tcW w:w="1275" w:type="dxa"/>
            <w:shd w:val="clear" w:color="auto" w:fill="auto"/>
          </w:tcPr>
          <w:p w:rsidR="001B284B" w:rsidRPr="00D91600" w:rsidRDefault="00AA3993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37444,0</w:t>
            </w:r>
          </w:p>
        </w:tc>
        <w:tc>
          <w:tcPr>
            <w:tcW w:w="1276" w:type="dxa"/>
            <w:shd w:val="clear" w:color="auto" w:fill="auto"/>
          </w:tcPr>
          <w:p w:rsidR="001B284B" w:rsidRPr="00D91600" w:rsidRDefault="00AA3993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1276" w:type="dxa"/>
          </w:tcPr>
          <w:p w:rsidR="001B284B" w:rsidRPr="00D91600" w:rsidRDefault="00AA3993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1276" w:type="dxa"/>
          </w:tcPr>
          <w:p w:rsidR="001B284B" w:rsidRPr="00D91600" w:rsidRDefault="00D91600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1B284B" w:rsidRPr="00D91600" w:rsidRDefault="00D91600" w:rsidP="001B284B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B284B" w:rsidRPr="009545AE" w:rsidRDefault="001B284B" w:rsidP="001659D7">
            <w:pPr>
              <w:tabs>
                <w:tab w:val="left" w:pos="9639"/>
              </w:tabs>
              <w:ind w:right="-112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сти работников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1B284B" w:rsidRPr="009545AE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</w:t>
            </w:r>
          </w:p>
          <w:p w:rsidR="001B284B" w:rsidRDefault="001B284B" w:rsidP="001659D7">
            <w:pPr>
              <w:tabs>
                <w:tab w:val="left" w:pos="9639"/>
              </w:tabs>
              <w:ind w:right="-250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главный распорядитель; </w:t>
            </w:r>
            <w:r>
              <w:rPr>
                <w:rFonts w:eastAsia="Calibri"/>
                <w:szCs w:val="28"/>
                <w:lang w:eastAsia="en-US"/>
              </w:rPr>
              <w:t xml:space="preserve">МКУ </w:t>
            </w:r>
            <w:r w:rsidRPr="009545AE">
              <w:rPr>
                <w:rFonts w:eastAsia="Calibri"/>
                <w:szCs w:val="28"/>
                <w:lang w:eastAsia="en-US"/>
              </w:rPr>
              <w:t>«Адми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нистрация-Сервис» - получатель средств</w:t>
            </w:r>
          </w:p>
          <w:p w:rsidR="001B284B" w:rsidRPr="009545AE" w:rsidRDefault="001B284B" w:rsidP="001B284B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02506" w:rsidRPr="009545AE" w:rsidTr="001659D7">
        <w:tc>
          <w:tcPr>
            <w:tcW w:w="837" w:type="dxa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D91600" w:rsidRPr="00D91600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103408,0</w:t>
            </w:r>
          </w:p>
        </w:tc>
        <w:tc>
          <w:tcPr>
            <w:tcW w:w="1275" w:type="dxa"/>
            <w:shd w:val="clear" w:color="auto" w:fill="auto"/>
          </w:tcPr>
          <w:p w:rsidR="00D91600" w:rsidRPr="00D91600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37444,0</w:t>
            </w:r>
          </w:p>
        </w:tc>
        <w:tc>
          <w:tcPr>
            <w:tcW w:w="1276" w:type="dxa"/>
            <w:shd w:val="clear" w:color="auto" w:fill="auto"/>
          </w:tcPr>
          <w:p w:rsidR="00D91600" w:rsidRPr="00D91600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1276" w:type="dxa"/>
          </w:tcPr>
          <w:p w:rsidR="00D91600" w:rsidRPr="00D91600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32982,0</w:t>
            </w:r>
          </w:p>
        </w:tc>
        <w:tc>
          <w:tcPr>
            <w:tcW w:w="1276" w:type="dxa"/>
          </w:tcPr>
          <w:p w:rsidR="00D91600" w:rsidRPr="00D91600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91600" w:rsidRPr="00D91600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D91600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D91600" w:rsidRPr="009545AE" w:rsidTr="001659D7">
        <w:tc>
          <w:tcPr>
            <w:tcW w:w="837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282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</w:tcPr>
          <w:p w:rsidR="00D91600" w:rsidRPr="00642A82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>Рациональное и целевое использование средств, выделяемых для осуществления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</w:tr>
      <w:tr w:rsidR="00802506" w:rsidRPr="009545AE" w:rsidTr="001659D7">
        <w:trPr>
          <w:trHeight w:val="653"/>
        </w:trPr>
        <w:tc>
          <w:tcPr>
            <w:tcW w:w="837" w:type="dxa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91600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  <w:p w:rsidR="00D91600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D91600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D91600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D91600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D91600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91600" w:rsidRPr="00C22F65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2228,0</w:t>
            </w:r>
          </w:p>
        </w:tc>
        <w:tc>
          <w:tcPr>
            <w:tcW w:w="1275" w:type="dxa"/>
            <w:shd w:val="clear" w:color="auto" w:fill="auto"/>
          </w:tcPr>
          <w:p w:rsidR="00D91600" w:rsidRPr="006D345F" w:rsidRDefault="00C455FA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D91600" w:rsidRPr="006D345F" w:rsidRDefault="00C455FA" w:rsidP="00D91600">
            <w:pPr>
              <w:jc w:val="center"/>
            </w:pPr>
            <w:r>
              <w:t>749,1</w:t>
            </w:r>
          </w:p>
        </w:tc>
        <w:tc>
          <w:tcPr>
            <w:tcW w:w="1276" w:type="dxa"/>
          </w:tcPr>
          <w:p w:rsidR="00D91600" w:rsidRPr="006D345F" w:rsidRDefault="00AA3993" w:rsidP="00D91600">
            <w:pPr>
              <w:jc w:val="center"/>
            </w:pPr>
            <w:r>
              <w:t>749,1</w:t>
            </w:r>
          </w:p>
        </w:tc>
        <w:tc>
          <w:tcPr>
            <w:tcW w:w="1276" w:type="dxa"/>
          </w:tcPr>
          <w:p w:rsidR="00D91600" w:rsidRPr="006D345F" w:rsidRDefault="00C455FA" w:rsidP="00D91600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91600" w:rsidRPr="00C22F65" w:rsidRDefault="00D91600" w:rsidP="00D916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625" w:type="dxa"/>
            <w:gridSpan w:val="2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бюджетных средств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Администрация муниципального 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главный распорядитель; </w:t>
            </w:r>
          </w:p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– исполнитель</w:t>
            </w:r>
          </w:p>
        </w:tc>
      </w:tr>
      <w:tr w:rsidR="00802506" w:rsidRPr="009545AE" w:rsidTr="001659D7">
        <w:tc>
          <w:tcPr>
            <w:tcW w:w="837" w:type="dxa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shd w:val="clear" w:color="auto" w:fill="auto"/>
          </w:tcPr>
          <w:p w:rsidR="00D91600" w:rsidRPr="00C22F65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2228,0</w:t>
            </w:r>
          </w:p>
        </w:tc>
        <w:tc>
          <w:tcPr>
            <w:tcW w:w="1275" w:type="dxa"/>
            <w:shd w:val="clear" w:color="auto" w:fill="auto"/>
          </w:tcPr>
          <w:p w:rsidR="00D91600" w:rsidRPr="006D345F" w:rsidRDefault="00C455FA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D91600" w:rsidRPr="006D345F" w:rsidRDefault="00C455FA" w:rsidP="00D91600">
            <w:pPr>
              <w:jc w:val="center"/>
            </w:pPr>
            <w:r>
              <w:t>749,1</w:t>
            </w:r>
          </w:p>
        </w:tc>
        <w:tc>
          <w:tcPr>
            <w:tcW w:w="1276" w:type="dxa"/>
          </w:tcPr>
          <w:p w:rsidR="00D91600" w:rsidRPr="006D345F" w:rsidRDefault="00AA3993" w:rsidP="00D91600">
            <w:pPr>
              <w:jc w:val="center"/>
            </w:pPr>
            <w:r>
              <w:t>749,1</w:t>
            </w:r>
          </w:p>
        </w:tc>
        <w:tc>
          <w:tcPr>
            <w:tcW w:w="1276" w:type="dxa"/>
          </w:tcPr>
          <w:p w:rsidR="00D91600" w:rsidRPr="006D345F" w:rsidRDefault="00C455FA" w:rsidP="00D91600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D91600" w:rsidRPr="00C22F65" w:rsidRDefault="00D91600" w:rsidP="00D916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625" w:type="dxa"/>
            <w:gridSpan w:val="2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36" w:type="dxa"/>
            <w:vMerge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D91600" w:rsidRPr="009545AE" w:rsidTr="001659D7">
        <w:tc>
          <w:tcPr>
            <w:tcW w:w="837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282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</w:tcPr>
          <w:p w:rsidR="00D91600" w:rsidRPr="00642A82" w:rsidRDefault="00D91600" w:rsidP="00D91600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802506" w:rsidRPr="009545AE" w:rsidTr="001659D7">
        <w:trPr>
          <w:trHeight w:val="452"/>
        </w:trPr>
        <w:tc>
          <w:tcPr>
            <w:tcW w:w="837" w:type="dxa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капитальный ремонт общего имущества в многоквартирных домах, на содержание и ремонт общего имущества в многоквартирном доме</w:t>
            </w:r>
          </w:p>
        </w:tc>
        <w:tc>
          <w:tcPr>
            <w:tcW w:w="992" w:type="dxa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D91600" w:rsidRPr="00BE7BD9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1275" w:type="dxa"/>
            <w:shd w:val="clear" w:color="auto" w:fill="auto"/>
          </w:tcPr>
          <w:p w:rsidR="00D91600" w:rsidRPr="00BE7BD9" w:rsidRDefault="00AA3993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D91600" w:rsidRPr="00BE7BD9" w:rsidRDefault="00BE7BD9" w:rsidP="00D91600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BE7BD9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D91600" w:rsidRPr="00BE7BD9" w:rsidRDefault="00BE7BD9" w:rsidP="00D91600">
            <w:pPr>
              <w:jc w:val="center"/>
            </w:pPr>
            <w:r w:rsidRPr="00BE7BD9">
              <w:t>0,0</w:t>
            </w:r>
          </w:p>
        </w:tc>
        <w:tc>
          <w:tcPr>
            <w:tcW w:w="1276" w:type="dxa"/>
          </w:tcPr>
          <w:p w:rsidR="00D91600" w:rsidRPr="00BE7BD9" w:rsidRDefault="00BE7BD9" w:rsidP="00D91600">
            <w:pPr>
              <w:jc w:val="center"/>
            </w:pPr>
            <w:r w:rsidRPr="00BE7BD9">
              <w:t>0,0</w:t>
            </w:r>
          </w:p>
        </w:tc>
        <w:tc>
          <w:tcPr>
            <w:tcW w:w="1275" w:type="dxa"/>
            <w:shd w:val="clear" w:color="auto" w:fill="auto"/>
          </w:tcPr>
          <w:p w:rsidR="00D91600" w:rsidRPr="00BE7BD9" w:rsidRDefault="00BE7BD9" w:rsidP="00D91600">
            <w:pPr>
              <w:jc w:val="center"/>
            </w:pPr>
            <w:r w:rsidRPr="00BE7BD9"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Своевременное и полное исполнение обязательств по договору о капремонте многоквартирных домов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главный распорядитель; </w:t>
            </w:r>
          </w:p>
          <w:p w:rsidR="00D91600" w:rsidRPr="009545AE" w:rsidRDefault="00D91600" w:rsidP="00D91600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исполнитель</w:t>
            </w:r>
          </w:p>
        </w:tc>
      </w:tr>
      <w:tr w:rsidR="00802506" w:rsidRPr="009545AE" w:rsidTr="001659D7">
        <w:tc>
          <w:tcPr>
            <w:tcW w:w="837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BE7BD9" w:rsidRPr="00BE7BD9" w:rsidRDefault="00AA3993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1275" w:type="dxa"/>
            <w:shd w:val="clear" w:color="auto" w:fill="auto"/>
          </w:tcPr>
          <w:p w:rsidR="00BE7BD9" w:rsidRPr="00BE7BD9" w:rsidRDefault="00AA3993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400,0</w:t>
            </w:r>
          </w:p>
        </w:tc>
        <w:tc>
          <w:tcPr>
            <w:tcW w:w="1276" w:type="dxa"/>
            <w:shd w:val="clear" w:color="auto" w:fill="auto"/>
          </w:tcPr>
          <w:p w:rsidR="00BE7BD9" w:rsidRPr="00BE7BD9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BE7BD9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276" w:type="dxa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275" w:type="dxa"/>
            <w:shd w:val="clear" w:color="auto" w:fill="auto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02506" w:rsidRPr="009545AE" w:rsidTr="001659D7">
        <w:trPr>
          <w:trHeight w:val="5186"/>
        </w:trPr>
        <w:tc>
          <w:tcPr>
            <w:tcW w:w="837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E7BD9" w:rsidRPr="001C79A2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E7BD9" w:rsidRPr="009545AE" w:rsidTr="001659D7">
        <w:tc>
          <w:tcPr>
            <w:tcW w:w="837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28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</w:tcPr>
          <w:p w:rsidR="00BE7BD9" w:rsidRPr="00642A82" w:rsidRDefault="00BE7BD9" w:rsidP="00BE7BD9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802506" w:rsidRPr="009545AE" w:rsidTr="001659D7">
        <w:tc>
          <w:tcPr>
            <w:tcW w:w="837" w:type="dxa"/>
            <w:vMerge w:val="restart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обязательств муниципаль</w:t>
            </w:r>
            <w:r>
              <w:rPr>
                <w:rFonts w:eastAsia="Calibri"/>
                <w:szCs w:val="28"/>
                <w:lang w:eastAsia="en-US"/>
              </w:rPr>
              <w:t>ного образования, связанных с оплатой услуг</w:t>
            </w:r>
          </w:p>
        </w:tc>
        <w:tc>
          <w:tcPr>
            <w:tcW w:w="99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BE7BD9" w:rsidRPr="00BE7BD9" w:rsidRDefault="00B878B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3838,2</w:t>
            </w:r>
          </w:p>
        </w:tc>
        <w:tc>
          <w:tcPr>
            <w:tcW w:w="1275" w:type="dxa"/>
            <w:shd w:val="clear" w:color="auto" w:fill="auto"/>
          </w:tcPr>
          <w:p w:rsidR="00BE7BD9" w:rsidRPr="00BE7BD9" w:rsidRDefault="00B878B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3384,2</w:t>
            </w:r>
          </w:p>
        </w:tc>
        <w:tc>
          <w:tcPr>
            <w:tcW w:w="1276" w:type="dxa"/>
            <w:shd w:val="clear" w:color="auto" w:fill="auto"/>
          </w:tcPr>
          <w:p w:rsidR="00BE7BD9" w:rsidRPr="00BE7BD9" w:rsidRDefault="00B878B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227,0</w:t>
            </w:r>
          </w:p>
        </w:tc>
        <w:tc>
          <w:tcPr>
            <w:tcW w:w="1276" w:type="dxa"/>
          </w:tcPr>
          <w:p w:rsidR="00BE7BD9" w:rsidRPr="00BE7BD9" w:rsidRDefault="00B878B9" w:rsidP="00B878B9">
            <w:pPr>
              <w:jc w:val="center"/>
            </w:pPr>
            <w:r>
              <w:t>227,0</w:t>
            </w:r>
          </w:p>
        </w:tc>
        <w:tc>
          <w:tcPr>
            <w:tcW w:w="1276" w:type="dxa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275" w:type="dxa"/>
            <w:shd w:val="clear" w:color="auto" w:fill="auto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Своевременное и полное исполнение обязательств по </w:t>
            </w:r>
            <w:r>
              <w:rPr>
                <w:rFonts w:eastAsia="Calibri"/>
                <w:szCs w:val="28"/>
                <w:lang w:eastAsia="en-US"/>
              </w:rPr>
              <w:t xml:space="preserve">оплате коммунальных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и прочих услуг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главный распорядитель; </w:t>
            </w:r>
          </w:p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 xml:space="preserve"> район - исполнитель</w:t>
            </w:r>
            <w:r>
              <w:rPr>
                <w:rFonts w:eastAsia="Calibri"/>
                <w:szCs w:val="28"/>
                <w:lang w:eastAsia="en-US"/>
              </w:rPr>
              <w:t xml:space="preserve"> Финансовое управление администрации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 - исполнитель</w:t>
            </w:r>
          </w:p>
        </w:tc>
      </w:tr>
      <w:tr w:rsidR="00802506" w:rsidRPr="009545AE" w:rsidTr="001659D7">
        <w:tc>
          <w:tcPr>
            <w:tcW w:w="837" w:type="dxa"/>
            <w:vMerge/>
            <w:shd w:val="clear" w:color="auto" w:fill="auto"/>
          </w:tcPr>
          <w:p w:rsidR="00BE7BD9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BE7BD9" w:rsidRPr="00BE7BD9" w:rsidRDefault="00B878B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3838,2</w:t>
            </w:r>
          </w:p>
        </w:tc>
        <w:tc>
          <w:tcPr>
            <w:tcW w:w="1275" w:type="dxa"/>
            <w:shd w:val="clear" w:color="auto" w:fill="auto"/>
          </w:tcPr>
          <w:p w:rsidR="00BE7BD9" w:rsidRPr="00BE7BD9" w:rsidRDefault="00B878B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3384,2</w:t>
            </w:r>
          </w:p>
        </w:tc>
        <w:tc>
          <w:tcPr>
            <w:tcW w:w="1276" w:type="dxa"/>
            <w:shd w:val="clear" w:color="auto" w:fill="auto"/>
          </w:tcPr>
          <w:p w:rsidR="00BE7BD9" w:rsidRPr="00BE7BD9" w:rsidRDefault="00B878B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227,0</w:t>
            </w:r>
          </w:p>
        </w:tc>
        <w:tc>
          <w:tcPr>
            <w:tcW w:w="1276" w:type="dxa"/>
          </w:tcPr>
          <w:p w:rsidR="00BE7BD9" w:rsidRPr="00BE7BD9" w:rsidRDefault="00B878B9" w:rsidP="00BE7BD9">
            <w:pPr>
              <w:jc w:val="center"/>
            </w:pPr>
            <w:r>
              <w:t>227,0</w:t>
            </w:r>
          </w:p>
        </w:tc>
        <w:tc>
          <w:tcPr>
            <w:tcW w:w="1276" w:type="dxa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275" w:type="dxa"/>
            <w:shd w:val="clear" w:color="auto" w:fill="auto"/>
          </w:tcPr>
          <w:p w:rsidR="00BE7BD9" w:rsidRPr="00BE7BD9" w:rsidRDefault="00BE7BD9" w:rsidP="00BE7BD9">
            <w:pPr>
              <w:jc w:val="center"/>
            </w:pPr>
            <w:r w:rsidRPr="00BE7BD9"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02506" w:rsidRPr="009545AE" w:rsidTr="001659D7">
        <w:tc>
          <w:tcPr>
            <w:tcW w:w="837" w:type="dxa"/>
            <w:vMerge/>
            <w:shd w:val="clear" w:color="auto" w:fill="auto"/>
          </w:tcPr>
          <w:p w:rsidR="00BE7BD9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shd w:val="clear" w:color="auto" w:fill="auto"/>
          </w:tcPr>
          <w:p w:rsidR="00BE7BD9" w:rsidRPr="006D345F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BE7BD9" w:rsidRPr="009545AE" w:rsidTr="001659D7">
        <w:tc>
          <w:tcPr>
            <w:tcW w:w="837" w:type="dxa"/>
            <w:shd w:val="clear" w:color="auto" w:fill="auto"/>
          </w:tcPr>
          <w:p w:rsidR="00BE7BD9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282" w:type="dxa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802506" w:rsidRPr="009545AE" w:rsidTr="001659D7">
        <w:trPr>
          <w:trHeight w:val="3160"/>
        </w:trPr>
        <w:tc>
          <w:tcPr>
            <w:tcW w:w="837" w:type="dxa"/>
            <w:vMerge w:val="restart"/>
            <w:shd w:val="clear" w:color="auto" w:fill="auto"/>
          </w:tcPr>
          <w:p w:rsidR="00BE7BD9" w:rsidRPr="00FB26A0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BE7BD9" w:rsidRPr="00FB26A0" w:rsidRDefault="00BE7BD9" w:rsidP="00BE7BD9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муниципальными закупками»</w:t>
            </w:r>
          </w:p>
        </w:tc>
        <w:tc>
          <w:tcPr>
            <w:tcW w:w="992" w:type="dxa"/>
            <w:shd w:val="clear" w:color="auto" w:fill="auto"/>
          </w:tcPr>
          <w:p w:rsidR="00BE7BD9" w:rsidRPr="00FB26A0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BE7BD9" w:rsidRPr="00A37E72" w:rsidRDefault="009F793C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12950,8</w:t>
            </w:r>
          </w:p>
        </w:tc>
        <w:tc>
          <w:tcPr>
            <w:tcW w:w="1275" w:type="dxa"/>
            <w:shd w:val="clear" w:color="auto" w:fill="auto"/>
          </w:tcPr>
          <w:p w:rsidR="00BE7BD9" w:rsidRPr="00A37E72" w:rsidRDefault="009F793C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4494,6</w:t>
            </w:r>
          </w:p>
        </w:tc>
        <w:tc>
          <w:tcPr>
            <w:tcW w:w="1276" w:type="dxa"/>
            <w:shd w:val="clear" w:color="auto" w:fill="auto"/>
          </w:tcPr>
          <w:p w:rsidR="00BE7BD9" w:rsidRPr="00A37E72" w:rsidRDefault="009F793C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1276" w:type="dxa"/>
            <w:shd w:val="clear" w:color="auto" w:fill="auto"/>
          </w:tcPr>
          <w:p w:rsidR="00BE7BD9" w:rsidRPr="00A37E72" w:rsidRDefault="009F793C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1276" w:type="dxa"/>
            <w:shd w:val="clear" w:color="auto" w:fill="auto"/>
          </w:tcPr>
          <w:p w:rsidR="00BE7BD9" w:rsidRPr="00A37E72" w:rsidRDefault="00A37E72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BE7BD9" w:rsidRPr="00A37E72" w:rsidRDefault="00A37E72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E7BD9" w:rsidRPr="00FB26A0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 xml:space="preserve">Целевое использование бюджетных средств, сохранение списочной </w:t>
            </w:r>
            <w:r w:rsidRPr="00FB26A0">
              <w:rPr>
                <w:rFonts w:eastAsia="Calibri"/>
                <w:szCs w:val="28"/>
                <w:lang w:eastAsia="en-US"/>
              </w:rPr>
              <w:lastRenderedPageBreak/>
              <w:t>численности работников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BE7BD9" w:rsidRPr="009545AE" w:rsidRDefault="00BE7BD9" w:rsidP="00BE7BD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FB26A0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FB26A0">
              <w:rPr>
                <w:rFonts w:eastAsia="Calibri"/>
                <w:szCs w:val="28"/>
                <w:lang w:eastAsia="en-US"/>
              </w:rPr>
              <w:t xml:space="preserve"> район – главный распорядитель; МКУ </w:t>
            </w:r>
            <w:r w:rsidRPr="00FB26A0">
              <w:rPr>
                <w:rFonts w:eastAsia="Calibri"/>
                <w:szCs w:val="28"/>
                <w:lang w:eastAsia="en-US"/>
              </w:rPr>
              <w:lastRenderedPageBreak/>
              <w:t>«Управление муниципальными закупками» - получатель средств</w:t>
            </w:r>
          </w:p>
        </w:tc>
      </w:tr>
      <w:tr w:rsidR="00802506" w:rsidRPr="009545AE" w:rsidTr="001659D7">
        <w:trPr>
          <w:trHeight w:val="4052"/>
        </w:trPr>
        <w:tc>
          <w:tcPr>
            <w:tcW w:w="837" w:type="dxa"/>
            <w:vMerge/>
            <w:shd w:val="clear" w:color="auto" w:fill="auto"/>
          </w:tcPr>
          <w:p w:rsidR="00A37E72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A37E72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7E72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12950,8</w:t>
            </w:r>
          </w:p>
        </w:tc>
        <w:tc>
          <w:tcPr>
            <w:tcW w:w="1275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4494,6</w:t>
            </w:r>
          </w:p>
        </w:tc>
        <w:tc>
          <w:tcPr>
            <w:tcW w:w="1276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1276" w:type="dxa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4228,1</w:t>
            </w:r>
          </w:p>
        </w:tc>
        <w:tc>
          <w:tcPr>
            <w:tcW w:w="1276" w:type="dxa"/>
          </w:tcPr>
          <w:p w:rsidR="00A37E72" w:rsidRPr="00A37E72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37E72" w:rsidRPr="00A37E72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A37E72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37E72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A37E72" w:rsidRPr="009545AE" w:rsidTr="001659D7">
        <w:trPr>
          <w:trHeight w:val="473"/>
        </w:trPr>
        <w:tc>
          <w:tcPr>
            <w:tcW w:w="837" w:type="dxa"/>
            <w:shd w:val="clear" w:color="auto" w:fill="auto"/>
          </w:tcPr>
          <w:p w:rsidR="00A37E72" w:rsidRPr="009545AE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282" w:type="dxa"/>
            <w:shd w:val="clear" w:color="auto" w:fill="auto"/>
          </w:tcPr>
          <w:p w:rsidR="00A37E72" w:rsidRPr="009545AE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2049" w:type="dxa"/>
            <w:gridSpan w:val="10"/>
            <w:shd w:val="clear" w:color="auto" w:fill="auto"/>
          </w:tcPr>
          <w:p w:rsidR="00A37E72" w:rsidRPr="009545AE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эффективности, оптимизации и контроль деятельности подведомственных отделов и управлений социальной сферы муниципального образования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</w:t>
            </w:r>
          </w:p>
        </w:tc>
      </w:tr>
      <w:tr w:rsidR="00802506" w:rsidRPr="006D345F" w:rsidTr="001659D7">
        <w:trPr>
          <w:trHeight w:val="2734"/>
        </w:trPr>
        <w:tc>
          <w:tcPr>
            <w:tcW w:w="837" w:type="dxa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282" w:type="dxa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Финансирование деятельности муниципального казенного учреждения «Управление по социальным вопросам»</w:t>
            </w:r>
          </w:p>
        </w:tc>
        <w:tc>
          <w:tcPr>
            <w:tcW w:w="992" w:type="dxa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5818,8</w:t>
            </w:r>
          </w:p>
        </w:tc>
        <w:tc>
          <w:tcPr>
            <w:tcW w:w="1275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2039,6</w:t>
            </w:r>
          </w:p>
        </w:tc>
        <w:tc>
          <w:tcPr>
            <w:tcW w:w="1276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1276" w:type="dxa"/>
          </w:tcPr>
          <w:p w:rsidR="00A37E72" w:rsidRPr="00A37E72" w:rsidRDefault="009F793C" w:rsidP="00A37E7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1276" w:type="dxa"/>
          </w:tcPr>
          <w:p w:rsidR="00A37E72" w:rsidRPr="00A37E72" w:rsidRDefault="00A37E72" w:rsidP="00A37E7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37E72" w:rsidRPr="00A37E72" w:rsidRDefault="00A37E72" w:rsidP="00A37E7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Целевое использование бюджетных средств, сохранение списочной численности работников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 xml:space="preserve">Администрация муниципального образования </w:t>
            </w:r>
            <w:proofErr w:type="spellStart"/>
            <w:r w:rsidRPr="006D345F">
              <w:rPr>
                <w:rFonts w:eastAsia="Calibri"/>
                <w:szCs w:val="28"/>
                <w:lang w:eastAsia="en-US"/>
              </w:rPr>
              <w:t>Брюховецкий</w:t>
            </w:r>
            <w:proofErr w:type="spellEnd"/>
            <w:r w:rsidRPr="006D345F">
              <w:rPr>
                <w:rFonts w:eastAsia="Calibri"/>
                <w:szCs w:val="28"/>
                <w:lang w:eastAsia="en-US"/>
              </w:rPr>
              <w:t xml:space="preserve"> район – главный распорядитель; МКУ «Управление по социальным вопросам» - получатель </w:t>
            </w:r>
            <w:r w:rsidRPr="006D345F">
              <w:rPr>
                <w:rFonts w:eastAsia="Calibri"/>
                <w:szCs w:val="28"/>
                <w:lang w:eastAsia="en-US"/>
              </w:rPr>
              <w:lastRenderedPageBreak/>
              <w:t>средств</w:t>
            </w:r>
          </w:p>
        </w:tc>
      </w:tr>
      <w:tr w:rsidR="00802506" w:rsidRPr="006D345F" w:rsidTr="001659D7">
        <w:trPr>
          <w:trHeight w:val="473"/>
        </w:trPr>
        <w:tc>
          <w:tcPr>
            <w:tcW w:w="837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5818,8</w:t>
            </w:r>
          </w:p>
        </w:tc>
        <w:tc>
          <w:tcPr>
            <w:tcW w:w="1275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2039,6</w:t>
            </w:r>
          </w:p>
        </w:tc>
        <w:tc>
          <w:tcPr>
            <w:tcW w:w="1276" w:type="dxa"/>
            <w:shd w:val="clear" w:color="auto" w:fill="auto"/>
          </w:tcPr>
          <w:p w:rsidR="00A37E72" w:rsidRPr="00A37E72" w:rsidRDefault="009F793C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1276" w:type="dxa"/>
          </w:tcPr>
          <w:p w:rsidR="00A37E72" w:rsidRPr="00A37E72" w:rsidRDefault="009F793C" w:rsidP="00A37E72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1889,6</w:t>
            </w:r>
          </w:p>
        </w:tc>
        <w:tc>
          <w:tcPr>
            <w:tcW w:w="1276" w:type="dxa"/>
          </w:tcPr>
          <w:p w:rsidR="00A37E72" w:rsidRPr="00A37E72" w:rsidRDefault="00A37E72" w:rsidP="00A37E7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37E72" w:rsidRPr="00A37E72" w:rsidRDefault="00A37E72" w:rsidP="00A37E72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A37E72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02506" w:rsidRPr="006D345F" w:rsidTr="001659D7">
        <w:trPr>
          <w:trHeight w:val="473"/>
        </w:trPr>
        <w:tc>
          <w:tcPr>
            <w:tcW w:w="837" w:type="dxa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992" w:type="dxa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shd w:val="clear" w:color="auto" w:fill="auto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147250,6</w:t>
            </w:r>
          </w:p>
        </w:tc>
        <w:tc>
          <w:tcPr>
            <w:tcW w:w="1275" w:type="dxa"/>
            <w:shd w:val="clear" w:color="auto" w:fill="auto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54830,4</w:t>
            </w:r>
          </w:p>
        </w:tc>
        <w:tc>
          <w:tcPr>
            <w:tcW w:w="1276" w:type="dxa"/>
            <w:shd w:val="clear" w:color="auto" w:fill="auto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46210,1</w:t>
            </w:r>
          </w:p>
        </w:tc>
        <w:tc>
          <w:tcPr>
            <w:tcW w:w="1276" w:type="dxa"/>
          </w:tcPr>
          <w:p w:rsidR="00A37E72" w:rsidRPr="00A65364" w:rsidRDefault="00B600D1" w:rsidP="00A37E72">
            <w:pPr>
              <w:jc w:val="center"/>
            </w:pPr>
            <w:r>
              <w:t>46210,1</w:t>
            </w:r>
          </w:p>
        </w:tc>
        <w:tc>
          <w:tcPr>
            <w:tcW w:w="1276" w:type="dxa"/>
          </w:tcPr>
          <w:p w:rsidR="00A37E72" w:rsidRPr="00A65364" w:rsidRDefault="00A37E72" w:rsidP="00A37E72">
            <w:pPr>
              <w:jc w:val="center"/>
            </w:pPr>
            <w:r w:rsidRPr="00A65364">
              <w:t>0,0</w:t>
            </w:r>
          </w:p>
        </w:tc>
        <w:tc>
          <w:tcPr>
            <w:tcW w:w="1275" w:type="dxa"/>
            <w:shd w:val="clear" w:color="auto" w:fill="auto"/>
          </w:tcPr>
          <w:p w:rsidR="00A37E72" w:rsidRPr="00A65364" w:rsidRDefault="00A37E72" w:rsidP="00A37E72">
            <w:pPr>
              <w:jc w:val="center"/>
            </w:pPr>
            <w:r w:rsidRPr="00A65364">
              <w:t>0,0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bookmarkStart w:id="0" w:name="_GoBack"/>
            <w:bookmarkEnd w:id="0"/>
          </w:p>
        </w:tc>
      </w:tr>
      <w:tr w:rsidR="00802506" w:rsidRPr="006D345F" w:rsidTr="001659D7">
        <w:trPr>
          <w:trHeight w:val="551"/>
        </w:trPr>
        <w:tc>
          <w:tcPr>
            <w:tcW w:w="837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shd w:val="clear" w:color="auto" w:fill="auto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145022,6</w:t>
            </w:r>
          </w:p>
        </w:tc>
        <w:tc>
          <w:tcPr>
            <w:tcW w:w="1275" w:type="dxa"/>
            <w:shd w:val="clear" w:color="auto" w:fill="auto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54100,6</w:t>
            </w:r>
          </w:p>
        </w:tc>
        <w:tc>
          <w:tcPr>
            <w:tcW w:w="1276" w:type="dxa"/>
            <w:shd w:val="clear" w:color="auto" w:fill="auto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45461</w:t>
            </w:r>
            <w:r w:rsidR="001801B5">
              <w:rPr>
                <w:rFonts w:eastAsia="Calibri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A37E72" w:rsidRPr="00A65364" w:rsidRDefault="00B600D1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45461</w:t>
            </w:r>
            <w:r w:rsidR="001801B5">
              <w:rPr>
                <w:rFonts w:eastAsia="Calibri"/>
                <w:szCs w:val="28"/>
                <w:lang w:eastAsia="en-US"/>
              </w:rPr>
              <w:t>,0</w:t>
            </w:r>
          </w:p>
        </w:tc>
        <w:tc>
          <w:tcPr>
            <w:tcW w:w="1276" w:type="dxa"/>
          </w:tcPr>
          <w:p w:rsidR="00A37E72" w:rsidRPr="00A65364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65364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A37E72" w:rsidRPr="00A65364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A65364"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02506" w:rsidRPr="006D345F" w:rsidTr="001659D7">
        <w:tc>
          <w:tcPr>
            <w:tcW w:w="837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282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6D345F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shd w:val="clear" w:color="auto" w:fill="auto"/>
          </w:tcPr>
          <w:p w:rsidR="00A37E72" w:rsidRPr="00C22F65" w:rsidRDefault="001801B5" w:rsidP="00A37E72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>
              <w:rPr>
                <w:rFonts w:eastAsia="Calibri"/>
                <w:color w:val="000000" w:themeColor="text1"/>
                <w:szCs w:val="28"/>
                <w:lang w:eastAsia="en-US"/>
              </w:rPr>
              <w:t>2228,0</w:t>
            </w:r>
          </w:p>
        </w:tc>
        <w:tc>
          <w:tcPr>
            <w:tcW w:w="1275" w:type="dxa"/>
            <w:shd w:val="clear" w:color="auto" w:fill="auto"/>
          </w:tcPr>
          <w:p w:rsidR="00A37E72" w:rsidRPr="006D345F" w:rsidRDefault="001801B5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729,8</w:t>
            </w:r>
          </w:p>
        </w:tc>
        <w:tc>
          <w:tcPr>
            <w:tcW w:w="1276" w:type="dxa"/>
            <w:shd w:val="clear" w:color="auto" w:fill="auto"/>
          </w:tcPr>
          <w:p w:rsidR="00A37E72" w:rsidRPr="006D345F" w:rsidRDefault="001801B5" w:rsidP="00A37E72">
            <w:pPr>
              <w:jc w:val="center"/>
            </w:pPr>
            <w:r>
              <w:t>749,1</w:t>
            </w:r>
          </w:p>
        </w:tc>
        <w:tc>
          <w:tcPr>
            <w:tcW w:w="1276" w:type="dxa"/>
          </w:tcPr>
          <w:p w:rsidR="00A37E72" w:rsidRPr="006D345F" w:rsidRDefault="001801B5" w:rsidP="00A37E72">
            <w:pPr>
              <w:jc w:val="center"/>
            </w:pPr>
            <w:r>
              <w:t>749,1</w:t>
            </w:r>
          </w:p>
        </w:tc>
        <w:tc>
          <w:tcPr>
            <w:tcW w:w="1276" w:type="dxa"/>
          </w:tcPr>
          <w:p w:rsidR="00A37E72" w:rsidRPr="006D345F" w:rsidRDefault="00A37E72" w:rsidP="00A37E72">
            <w:pPr>
              <w:jc w:val="center"/>
            </w:pPr>
            <w:r>
              <w:t>0,0</w:t>
            </w:r>
          </w:p>
        </w:tc>
        <w:tc>
          <w:tcPr>
            <w:tcW w:w="1275" w:type="dxa"/>
            <w:shd w:val="clear" w:color="auto" w:fill="auto"/>
          </w:tcPr>
          <w:p w:rsidR="00A37E72" w:rsidRPr="00C22F65" w:rsidRDefault="00A37E72" w:rsidP="00A37E7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0,0</w:t>
            </w:r>
          </w:p>
        </w:tc>
        <w:tc>
          <w:tcPr>
            <w:tcW w:w="1418" w:type="dxa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A37E72" w:rsidRPr="006D345F" w:rsidRDefault="00A37E72" w:rsidP="00A37E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Pr="006D345F" w:rsidRDefault="004D71E0" w:rsidP="009545AE">
      <w:pPr>
        <w:ind w:firstLine="708"/>
        <w:jc w:val="both"/>
        <w:rPr>
          <w:szCs w:val="28"/>
        </w:rPr>
      </w:pPr>
    </w:p>
    <w:p w:rsidR="0046081E" w:rsidRPr="006D345F" w:rsidRDefault="0046081E" w:rsidP="009545AE">
      <w:pPr>
        <w:ind w:firstLine="708"/>
        <w:jc w:val="both"/>
        <w:rPr>
          <w:szCs w:val="28"/>
        </w:rPr>
      </w:pPr>
      <w:r w:rsidRPr="006D345F">
        <w:rPr>
          <w:szCs w:val="28"/>
        </w:rPr>
        <w:t>Программа включает подпрограмму «Иные мероприятия муниципальной программы»</w:t>
      </w:r>
      <w:r w:rsidR="001B6726">
        <w:rPr>
          <w:szCs w:val="28"/>
        </w:rPr>
        <w:t xml:space="preserve"> </w:t>
      </w:r>
      <w:r w:rsidR="0032731A" w:rsidRPr="006D345F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6D345F">
        <w:rPr>
          <w:szCs w:val="28"/>
        </w:rPr>
        <w:t>Основной целью Подпрограммы «Иные мероприятия муниципальной программы» является</w:t>
      </w:r>
      <w:r w:rsidRPr="009545AE">
        <w:rPr>
          <w:szCs w:val="28"/>
        </w:rPr>
        <w:t xml:space="preserve"> обеспечение функционирования администрации муниципального образования </w:t>
      </w:r>
      <w:proofErr w:type="spellStart"/>
      <w:r w:rsidRPr="009545AE">
        <w:rPr>
          <w:szCs w:val="28"/>
        </w:rPr>
        <w:t>Брюховецкий</w:t>
      </w:r>
      <w:proofErr w:type="spellEnd"/>
      <w:r w:rsidRPr="009545AE">
        <w:rPr>
          <w:szCs w:val="28"/>
        </w:rPr>
        <w:t xml:space="preserve">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 xml:space="preserve">Задачей Подпрограммы является осуществление комплекса мероприятий, направленных на обеспечение функционирования администрации муниципального образования </w:t>
      </w:r>
      <w:proofErr w:type="spellStart"/>
      <w:r w:rsidRPr="009545AE">
        <w:rPr>
          <w:szCs w:val="28"/>
        </w:rPr>
        <w:t>Брюховецкий</w:t>
      </w:r>
      <w:proofErr w:type="spellEnd"/>
      <w:r w:rsidRPr="009545AE">
        <w:rPr>
          <w:szCs w:val="28"/>
        </w:rPr>
        <w:t xml:space="preserve"> район</w:t>
      </w:r>
      <w:r w:rsidR="003F2025">
        <w:rPr>
          <w:szCs w:val="28"/>
        </w:rPr>
        <w:t>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192DD5">
      <w:headerReference w:type="default" r:id="rId7"/>
      <w:pgSz w:w="16838" w:h="11906" w:orient="landscape"/>
      <w:pgMar w:top="1701" w:right="820" w:bottom="568" w:left="1134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815" w:rsidRDefault="00AA7815" w:rsidP="00404B8B">
      <w:r>
        <w:separator/>
      </w:r>
    </w:p>
  </w:endnote>
  <w:endnote w:type="continuationSeparator" w:id="0">
    <w:p w:rsidR="00AA7815" w:rsidRDefault="00AA7815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815" w:rsidRDefault="00AA7815" w:rsidP="00404B8B">
      <w:r>
        <w:separator/>
      </w:r>
    </w:p>
  </w:footnote>
  <w:footnote w:type="continuationSeparator" w:id="0">
    <w:p w:rsidR="00AA7815" w:rsidRDefault="00AA7815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6972916"/>
      <w:docPartObj>
        <w:docPartGallery w:val="Page Numbers (Top of Page)"/>
        <w:docPartUnique/>
      </w:docPartObj>
    </w:sdtPr>
    <w:sdtEndPr/>
    <w:sdtContent>
      <w:p w:rsidR="009C51E1" w:rsidRDefault="009C51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00D1">
          <w:rPr>
            <w:noProof/>
          </w:rPr>
          <w:t>15</w:t>
        </w:r>
        <w:r>
          <w:fldChar w:fldCharType="end"/>
        </w:r>
      </w:p>
    </w:sdtContent>
  </w:sdt>
  <w:p w:rsidR="0005085E" w:rsidRDefault="000508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4B8B"/>
    <w:rsid w:val="00001606"/>
    <w:rsid w:val="000139D0"/>
    <w:rsid w:val="00015C74"/>
    <w:rsid w:val="0003018E"/>
    <w:rsid w:val="00034042"/>
    <w:rsid w:val="000345BF"/>
    <w:rsid w:val="000352DC"/>
    <w:rsid w:val="00043772"/>
    <w:rsid w:val="0005085E"/>
    <w:rsid w:val="000655AF"/>
    <w:rsid w:val="000910F3"/>
    <w:rsid w:val="00097C59"/>
    <w:rsid w:val="000A1495"/>
    <w:rsid w:val="000B16AA"/>
    <w:rsid w:val="000B5924"/>
    <w:rsid w:val="000D6B9C"/>
    <w:rsid w:val="000E0BB7"/>
    <w:rsid w:val="000E329D"/>
    <w:rsid w:val="000F2540"/>
    <w:rsid w:val="000F6CF1"/>
    <w:rsid w:val="0010502D"/>
    <w:rsid w:val="00106919"/>
    <w:rsid w:val="0010724A"/>
    <w:rsid w:val="001274F4"/>
    <w:rsid w:val="001300F1"/>
    <w:rsid w:val="001322D2"/>
    <w:rsid w:val="001338C2"/>
    <w:rsid w:val="00133A18"/>
    <w:rsid w:val="00136117"/>
    <w:rsid w:val="00137126"/>
    <w:rsid w:val="0013746C"/>
    <w:rsid w:val="00137A39"/>
    <w:rsid w:val="001437B7"/>
    <w:rsid w:val="00154297"/>
    <w:rsid w:val="00160878"/>
    <w:rsid w:val="00160997"/>
    <w:rsid w:val="001659D7"/>
    <w:rsid w:val="00171A99"/>
    <w:rsid w:val="00172F4D"/>
    <w:rsid w:val="00174E26"/>
    <w:rsid w:val="001801B5"/>
    <w:rsid w:val="0018183C"/>
    <w:rsid w:val="00192DD5"/>
    <w:rsid w:val="00195267"/>
    <w:rsid w:val="00195D91"/>
    <w:rsid w:val="001A121E"/>
    <w:rsid w:val="001A6534"/>
    <w:rsid w:val="001A719F"/>
    <w:rsid w:val="001B284B"/>
    <w:rsid w:val="001B5597"/>
    <w:rsid w:val="001B5DE6"/>
    <w:rsid w:val="001B6726"/>
    <w:rsid w:val="001C129D"/>
    <w:rsid w:val="001C79A2"/>
    <w:rsid w:val="001D147C"/>
    <w:rsid w:val="001D216E"/>
    <w:rsid w:val="001D75EC"/>
    <w:rsid w:val="001E499A"/>
    <w:rsid w:val="001F2097"/>
    <w:rsid w:val="00225311"/>
    <w:rsid w:val="00235D47"/>
    <w:rsid w:val="00236A28"/>
    <w:rsid w:val="00237AB3"/>
    <w:rsid w:val="002453A5"/>
    <w:rsid w:val="0024558C"/>
    <w:rsid w:val="00245644"/>
    <w:rsid w:val="00250F2A"/>
    <w:rsid w:val="00262EDC"/>
    <w:rsid w:val="0026417F"/>
    <w:rsid w:val="00271824"/>
    <w:rsid w:val="00277900"/>
    <w:rsid w:val="00281B68"/>
    <w:rsid w:val="00285BE4"/>
    <w:rsid w:val="00286CB2"/>
    <w:rsid w:val="002A11D2"/>
    <w:rsid w:val="002A4CD8"/>
    <w:rsid w:val="002A5053"/>
    <w:rsid w:val="002D10D0"/>
    <w:rsid w:val="002D289F"/>
    <w:rsid w:val="002D56CE"/>
    <w:rsid w:val="002E0821"/>
    <w:rsid w:val="002E58AE"/>
    <w:rsid w:val="002F0E0F"/>
    <w:rsid w:val="002F3A01"/>
    <w:rsid w:val="003031DF"/>
    <w:rsid w:val="00310EE5"/>
    <w:rsid w:val="003259A3"/>
    <w:rsid w:val="0032731A"/>
    <w:rsid w:val="00330389"/>
    <w:rsid w:val="00330F6B"/>
    <w:rsid w:val="00331F77"/>
    <w:rsid w:val="00332C85"/>
    <w:rsid w:val="00332D86"/>
    <w:rsid w:val="00334C4A"/>
    <w:rsid w:val="00356B93"/>
    <w:rsid w:val="003570E2"/>
    <w:rsid w:val="003714D8"/>
    <w:rsid w:val="00375C26"/>
    <w:rsid w:val="00376710"/>
    <w:rsid w:val="003804B0"/>
    <w:rsid w:val="00382F6E"/>
    <w:rsid w:val="00386804"/>
    <w:rsid w:val="003922DC"/>
    <w:rsid w:val="00395DFA"/>
    <w:rsid w:val="00396AA4"/>
    <w:rsid w:val="00396AB2"/>
    <w:rsid w:val="00397584"/>
    <w:rsid w:val="003A26CB"/>
    <w:rsid w:val="003A5A21"/>
    <w:rsid w:val="003A6AA9"/>
    <w:rsid w:val="003A7223"/>
    <w:rsid w:val="003A7347"/>
    <w:rsid w:val="003B5ED4"/>
    <w:rsid w:val="003B7E12"/>
    <w:rsid w:val="003C4645"/>
    <w:rsid w:val="003C5AC1"/>
    <w:rsid w:val="003D3110"/>
    <w:rsid w:val="003E0C62"/>
    <w:rsid w:val="003E7656"/>
    <w:rsid w:val="003F2025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47FF2"/>
    <w:rsid w:val="00450B0A"/>
    <w:rsid w:val="00457CCB"/>
    <w:rsid w:val="0046081E"/>
    <w:rsid w:val="00461363"/>
    <w:rsid w:val="00486C03"/>
    <w:rsid w:val="00490473"/>
    <w:rsid w:val="00494727"/>
    <w:rsid w:val="00496449"/>
    <w:rsid w:val="004A250A"/>
    <w:rsid w:val="004D2357"/>
    <w:rsid w:val="004D71E0"/>
    <w:rsid w:val="004D7B7E"/>
    <w:rsid w:val="004D7E3D"/>
    <w:rsid w:val="004E1028"/>
    <w:rsid w:val="004E537E"/>
    <w:rsid w:val="004F4C1D"/>
    <w:rsid w:val="004F71E1"/>
    <w:rsid w:val="004F7866"/>
    <w:rsid w:val="00500420"/>
    <w:rsid w:val="00505365"/>
    <w:rsid w:val="00513884"/>
    <w:rsid w:val="00516D0E"/>
    <w:rsid w:val="00517B2D"/>
    <w:rsid w:val="0053740F"/>
    <w:rsid w:val="00540754"/>
    <w:rsid w:val="005566D4"/>
    <w:rsid w:val="00556A81"/>
    <w:rsid w:val="00570D0F"/>
    <w:rsid w:val="00574664"/>
    <w:rsid w:val="00580587"/>
    <w:rsid w:val="0059179C"/>
    <w:rsid w:val="005969BC"/>
    <w:rsid w:val="005A0A89"/>
    <w:rsid w:val="005A58D5"/>
    <w:rsid w:val="005C228E"/>
    <w:rsid w:val="005C3163"/>
    <w:rsid w:val="005E6243"/>
    <w:rsid w:val="005E7E26"/>
    <w:rsid w:val="005F35C8"/>
    <w:rsid w:val="00603CBF"/>
    <w:rsid w:val="00604F7F"/>
    <w:rsid w:val="00615188"/>
    <w:rsid w:val="00616B8C"/>
    <w:rsid w:val="006219FD"/>
    <w:rsid w:val="00621F4E"/>
    <w:rsid w:val="006232A8"/>
    <w:rsid w:val="00635AAF"/>
    <w:rsid w:val="00642A82"/>
    <w:rsid w:val="00647098"/>
    <w:rsid w:val="006506B4"/>
    <w:rsid w:val="00654089"/>
    <w:rsid w:val="00654B00"/>
    <w:rsid w:val="00657CAE"/>
    <w:rsid w:val="00666F81"/>
    <w:rsid w:val="00682688"/>
    <w:rsid w:val="006A4087"/>
    <w:rsid w:val="006B526C"/>
    <w:rsid w:val="006B584F"/>
    <w:rsid w:val="006B5B6C"/>
    <w:rsid w:val="006B798D"/>
    <w:rsid w:val="006C1511"/>
    <w:rsid w:val="006D345F"/>
    <w:rsid w:val="006D7F43"/>
    <w:rsid w:val="006E31F8"/>
    <w:rsid w:val="006F0051"/>
    <w:rsid w:val="006F5EF7"/>
    <w:rsid w:val="0071397F"/>
    <w:rsid w:val="007159D0"/>
    <w:rsid w:val="00715F93"/>
    <w:rsid w:val="0072669F"/>
    <w:rsid w:val="00726A2C"/>
    <w:rsid w:val="00735B8E"/>
    <w:rsid w:val="00750212"/>
    <w:rsid w:val="00760464"/>
    <w:rsid w:val="007620CB"/>
    <w:rsid w:val="0076445A"/>
    <w:rsid w:val="00765DF8"/>
    <w:rsid w:val="00772E98"/>
    <w:rsid w:val="00774CFE"/>
    <w:rsid w:val="00777107"/>
    <w:rsid w:val="00787719"/>
    <w:rsid w:val="007942CF"/>
    <w:rsid w:val="0079517A"/>
    <w:rsid w:val="007A263E"/>
    <w:rsid w:val="007D332E"/>
    <w:rsid w:val="007D3B8B"/>
    <w:rsid w:val="007D644C"/>
    <w:rsid w:val="007F2485"/>
    <w:rsid w:val="007F6F81"/>
    <w:rsid w:val="00802506"/>
    <w:rsid w:val="00805F6B"/>
    <w:rsid w:val="00824D9D"/>
    <w:rsid w:val="0083080F"/>
    <w:rsid w:val="008375D3"/>
    <w:rsid w:val="00851642"/>
    <w:rsid w:val="00853103"/>
    <w:rsid w:val="008567F6"/>
    <w:rsid w:val="0086175C"/>
    <w:rsid w:val="00862EAA"/>
    <w:rsid w:val="008649C6"/>
    <w:rsid w:val="008771B7"/>
    <w:rsid w:val="0088182A"/>
    <w:rsid w:val="00886B1C"/>
    <w:rsid w:val="00890AAA"/>
    <w:rsid w:val="00897377"/>
    <w:rsid w:val="008977A9"/>
    <w:rsid w:val="008A078E"/>
    <w:rsid w:val="008A273E"/>
    <w:rsid w:val="008A2F7A"/>
    <w:rsid w:val="008A3F53"/>
    <w:rsid w:val="008A55D4"/>
    <w:rsid w:val="008A65CD"/>
    <w:rsid w:val="008A7B3C"/>
    <w:rsid w:val="008B6B92"/>
    <w:rsid w:val="008C264A"/>
    <w:rsid w:val="008C5097"/>
    <w:rsid w:val="008C54AD"/>
    <w:rsid w:val="008C7DE6"/>
    <w:rsid w:val="008D1E7C"/>
    <w:rsid w:val="008D387C"/>
    <w:rsid w:val="008D4520"/>
    <w:rsid w:val="008E1731"/>
    <w:rsid w:val="008E325C"/>
    <w:rsid w:val="008E4744"/>
    <w:rsid w:val="008F2165"/>
    <w:rsid w:val="008F3763"/>
    <w:rsid w:val="008F3E8F"/>
    <w:rsid w:val="008F6ED8"/>
    <w:rsid w:val="00905C0D"/>
    <w:rsid w:val="00905E0B"/>
    <w:rsid w:val="009234BF"/>
    <w:rsid w:val="00926801"/>
    <w:rsid w:val="00927E06"/>
    <w:rsid w:val="00937EC6"/>
    <w:rsid w:val="009459B8"/>
    <w:rsid w:val="00947975"/>
    <w:rsid w:val="009545AE"/>
    <w:rsid w:val="0095509F"/>
    <w:rsid w:val="009707BB"/>
    <w:rsid w:val="00977DF4"/>
    <w:rsid w:val="00980952"/>
    <w:rsid w:val="0098173C"/>
    <w:rsid w:val="00992427"/>
    <w:rsid w:val="0099385C"/>
    <w:rsid w:val="009A3C54"/>
    <w:rsid w:val="009A543E"/>
    <w:rsid w:val="009A7AEC"/>
    <w:rsid w:val="009C51E1"/>
    <w:rsid w:val="009D4706"/>
    <w:rsid w:val="009E0F74"/>
    <w:rsid w:val="009F1EFD"/>
    <w:rsid w:val="009F47C6"/>
    <w:rsid w:val="009F4916"/>
    <w:rsid w:val="009F793C"/>
    <w:rsid w:val="00A01929"/>
    <w:rsid w:val="00A06A7B"/>
    <w:rsid w:val="00A15071"/>
    <w:rsid w:val="00A20A32"/>
    <w:rsid w:val="00A2496B"/>
    <w:rsid w:val="00A25885"/>
    <w:rsid w:val="00A25D4F"/>
    <w:rsid w:val="00A376F4"/>
    <w:rsid w:val="00A37E72"/>
    <w:rsid w:val="00A62922"/>
    <w:rsid w:val="00A62D85"/>
    <w:rsid w:val="00A65364"/>
    <w:rsid w:val="00A65A7D"/>
    <w:rsid w:val="00A73E96"/>
    <w:rsid w:val="00A90B25"/>
    <w:rsid w:val="00A92851"/>
    <w:rsid w:val="00AA3993"/>
    <w:rsid w:val="00AA4015"/>
    <w:rsid w:val="00AA52B4"/>
    <w:rsid w:val="00AA6DAF"/>
    <w:rsid w:val="00AA7815"/>
    <w:rsid w:val="00AB2983"/>
    <w:rsid w:val="00AC67FA"/>
    <w:rsid w:val="00AD2BE0"/>
    <w:rsid w:val="00AE375E"/>
    <w:rsid w:val="00AE518C"/>
    <w:rsid w:val="00AF6A33"/>
    <w:rsid w:val="00B141D5"/>
    <w:rsid w:val="00B17D5F"/>
    <w:rsid w:val="00B23E33"/>
    <w:rsid w:val="00B41FD9"/>
    <w:rsid w:val="00B4480B"/>
    <w:rsid w:val="00B45576"/>
    <w:rsid w:val="00B53C92"/>
    <w:rsid w:val="00B53DFC"/>
    <w:rsid w:val="00B54A75"/>
    <w:rsid w:val="00B600D1"/>
    <w:rsid w:val="00B636F5"/>
    <w:rsid w:val="00B65B36"/>
    <w:rsid w:val="00B704F3"/>
    <w:rsid w:val="00B829B1"/>
    <w:rsid w:val="00B878B9"/>
    <w:rsid w:val="00B9368D"/>
    <w:rsid w:val="00BA5E57"/>
    <w:rsid w:val="00BB5019"/>
    <w:rsid w:val="00BC02FD"/>
    <w:rsid w:val="00BC5B09"/>
    <w:rsid w:val="00BD0434"/>
    <w:rsid w:val="00BD3284"/>
    <w:rsid w:val="00BE3144"/>
    <w:rsid w:val="00BE7BD9"/>
    <w:rsid w:val="00BF0354"/>
    <w:rsid w:val="00BF0C39"/>
    <w:rsid w:val="00BF1B11"/>
    <w:rsid w:val="00BF3260"/>
    <w:rsid w:val="00BF505C"/>
    <w:rsid w:val="00C00B7D"/>
    <w:rsid w:val="00C03791"/>
    <w:rsid w:val="00C06D4A"/>
    <w:rsid w:val="00C12105"/>
    <w:rsid w:val="00C22F65"/>
    <w:rsid w:val="00C336B6"/>
    <w:rsid w:val="00C3519E"/>
    <w:rsid w:val="00C365CA"/>
    <w:rsid w:val="00C4236F"/>
    <w:rsid w:val="00C44BBE"/>
    <w:rsid w:val="00C44E32"/>
    <w:rsid w:val="00C455FA"/>
    <w:rsid w:val="00C5051A"/>
    <w:rsid w:val="00C557A0"/>
    <w:rsid w:val="00C637E6"/>
    <w:rsid w:val="00C77C7C"/>
    <w:rsid w:val="00C80E48"/>
    <w:rsid w:val="00C81C71"/>
    <w:rsid w:val="00C85730"/>
    <w:rsid w:val="00C90B7E"/>
    <w:rsid w:val="00C94E7A"/>
    <w:rsid w:val="00CA5D58"/>
    <w:rsid w:val="00CA7C3E"/>
    <w:rsid w:val="00CB4560"/>
    <w:rsid w:val="00CB6773"/>
    <w:rsid w:val="00CC06E6"/>
    <w:rsid w:val="00CC3E62"/>
    <w:rsid w:val="00CD6984"/>
    <w:rsid w:val="00CE3F7E"/>
    <w:rsid w:val="00CF3BC7"/>
    <w:rsid w:val="00CF544C"/>
    <w:rsid w:val="00CF7A2B"/>
    <w:rsid w:val="00D026BC"/>
    <w:rsid w:val="00D0608F"/>
    <w:rsid w:val="00D14DA1"/>
    <w:rsid w:val="00D20C74"/>
    <w:rsid w:val="00D24DB7"/>
    <w:rsid w:val="00D32AF2"/>
    <w:rsid w:val="00D345A6"/>
    <w:rsid w:val="00D44C94"/>
    <w:rsid w:val="00D51FAE"/>
    <w:rsid w:val="00D54EE1"/>
    <w:rsid w:val="00D603DE"/>
    <w:rsid w:val="00D623DF"/>
    <w:rsid w:val="00D64AB1"/>
    <w:rsid w:val="00D64FE9"/>
    <w:rsid w:val="00D72391"/>
    <w:rsid w:val="00D8523D"/>
    <w:rsid w:val="00D86509"/>
    <w:rsid w:val="00D90BF4"/>
    <w:rsid w:val="00D91600"/>
    <w:rsid w:val="00D9205C"/>
    <w:rsid w:val="00D92BCE"/>
    <w:rsid w:val="00D9417E"/>
    <w:rsid w:val="00D94E54"/>
    <w:rsid w:val="00DA63EC"/>
    <w:rsid w:val="00DA6D9A"/>
    <w:rsid w:val="00DB1F0E"/>
    <w:rsid w:val="00DB217B"/>
    <w:rsid w:val="00DC0233"/>
    <w:rsid w:val="00DC0419"/>
    <w:rsid w:val="00DD393C"/>
    <w:rsid w:val="00DD4608"/>
    <w:rsid w:val="00E02886"/>
    <w:rsid w:val="00E0422C"/>
    <w:rsid w:val="00E122A0"/>
    <w:rsid w:val="00E15089"/>
    <w:rsid w:val="00E15125"/>
    <w:rsid w:val="00E15EF4"/>
    <w:rsid w:val="00E16579"/>
    <w:rsid w:val="00E16D72"/>
    <w:rsid w:val="00E20D1F"/>
    <w:rsid w:val="00E42722"/>
    <w:rsid w:val="00E4669A"/>
    <w:rsid w:val="00E468CD"/>
    <w:rsid w:val="00E5090D"/>
    <w:rsid w:val="00E524D1"/>
    <w:rsid w:val="00E5390D"/>
    <w:rsid w:val="00E6005E"/>
    <w:rsid w:val="00E64218"/>
    <w:rsid w:val="00E64B01"/>
    <w:rsid w:val="00E92DF7"/>
    <w:rsid w:val="00E97885"/>
    <w:rsid w:val="00EB1EDC"/>
    <w:rsid w:val="00EB68F3"/>
    <w:rsid w:val="00EB7565"/>
    <w:rsid w:val="00EB7A83"/>
    <w:rsid w:val="00EC5142"/>
    <w:rsid w:val="00EC6828"/>
    <w:rsid w:val="00EC6C64"/>
    <w:rsid w:val="00EC7EAE"/>
    <w:rsid w:val="00ED2067"/>
    <w:rsid w:val="00ED225B"/>
    <w:rsid w:val="00ED2AC3"/>
    <w:rsid w:val="00EE2AAE"/>
    <w:rsid w:val="00EE2B38"/>
    <w:rsid w:val="00EF26E1"/>
    <w:rsid w:val="00EF7AE5"/>
    <w:rsid w:val="00F02E4D"/>
    <w:rsid w:val="00F031C5"/>
    <w:rsid w:val="00F03964"/>
    <w:rsid w:val="00F057EB"/>
    <w:rsid w:val="00F16221"/>
    <w:rsid w:val="00F2620C"/>
    <w:rsid w:val="00F30DC6"/>
    <w:rsid w:val="00F31674"/>
    <w:rsid w:val="00F35C06"/>
    <w:rsid w:val="00F52A9F"/>
    <w:rsid w:val="00F6180A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A44F9"/>
    <w:rsid w:val="00FB1785"/>
    <w:rsid w:val="00FB17BD"/>
    <w:rsid w:val="00FB26A0"/>
    <w:rsid w:val="00FB3A56"/>
    <w:rsid w:val="00FE4BCA"/>
    <w:rsid w:val="00FF2A07"/>
    <w:rsid w:val="00FF2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810A41-C6DB-463F-BA0E-4A2B1AFB1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B040A-C204-49BC-B3F1-254F53654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1875</TotalTime>
  <Pages>11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Светлана А. Заикина</cp:lastModifiedBy>
  <cp:revision>332</cp:revision>
  <cp:lastPrinted>2023-02-08T08:56:00Z</cp:lastPrinted>
  <dcterms:created xsi:type="dcterms:W3CDTF">2016-04-21T08:12:00Z</dcterms:created>
  <dcterms:modified xsi:type="dcterms:W3CDTF">2023-02-13T07:41:00Z</dcterms:modified>
</cp:coreProperties>
</file>