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77F5F" w14:textId="77777777" w:rsidR="00CF6A53" w:rsidRDefault="00CF6A53" w:rsidP="00AD5C2F">
      <w:pPr>
        <w:ind w:left="3969" w:right="3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141E46FE" w14:textId="77777777" w:rsidR="00CF6A53" w:rsidRDefault="00CF6A53" w:rsidP="00AD5C2F">
      <w:pPr>
        <w:spacing w:line="220" w:lineRule="auto"/>
        <w:ind w:left="3969" w:right="3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суммы субсидий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 предназначенных для воспроизводства</w:t>
      </w:r>
    </w:p>
    <w:p w14:paraId="68962BD4" w14:textId="77777777" w:rsidR="00CF6A53" w:rsidRDefault="00CF6A53" w:rsidP="00CF6A53">
      <w:pPr>
        <w:spacing w:line="220" w:lineRule="auto"/>
        <w:ind w:left="3402" w:right="3230"/>
        <w:jc w:val="center"/>
        <w:rPr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660"/>
        <w:gridCol w:w="12190"/>
      </w:tblGrid>
      <w:tr w:rsidR="00CF6A53" w14:paraId="34AD7455" w14:textId="77777777" w:rsidTr="00D536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4EA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F4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F6A53" w14:paraId="484297DE" w14:textId="77777777" w:rsidTr="00D536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B64B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E26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42ACAA4A" w14:textId="77777777" w:rsidR="00351EB7" w:rsidRDefault="00351EB7" w:rsidP="00CF6A53">
      <w:pPr>
        <w:rPr>
          <w:kern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992"/>
        <w:gridCol w:w="1276"/>
        <w:gridCol w:w="1276"/>
        <w:gridCol w:w="1701"/>
        <w:gridCol w:w="1701"/>
        <w:gridCol w:w="1984"/>
      </w:tblGrid>
      <w:tr w:rsidR="00CF6A53" w14:paraId="08AD1046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8E0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61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Количество животных, 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27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AEF2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Живой вес,</w:t>
            </w:r>
          </w:p>
          <w:p w14:paraId="4D833C3A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4D65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EABE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Ставка субсидии за 1 кг живого веса,</w:t>
            </w:r>
          </w:p>
          <w:p w14:paraId="7BA546B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2C6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32322A22" w14:textId="77777777" w:rsidR="00CF6A53" w:rsidRDefault="00CF6A53" w:rsidP="006B6232">
            <w:pPr>
              <w:jc w:val="center"/>
            </w:pPr>
            <w:r>
              <w:t>гр.7=гр.2×гр.3×гр.5/100,</w:t>
            </w:r>
          </w:p>
          <w:p w14:paraId="4987357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EB4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1AC0BC7E" w14:textId="77777777" w:rsidR="00CF6A53" w:rsidRDefault="00CF6A53" w:rsidP="006B6232">
            <w:pPr>
              <w:jc w:val="center"/>
            </w:pPr>
            <w:r>
              <w:t>гр.8=гр.4×</w:t>
            </w:r>
          </w:p>
          <w:p w14:paraId="6F0BDC00" w14:textId="77777777" w:rsidR="00CF6A53" w:rsidRDefault="00CF6A53" w:rsidP="006B6232">
            <w:pPr>
              <w:jc w:val="center"/>
            </w:pPr>
            <w:r>
              <w:t>гр.6,</w:t>
            </w:r>
          </w:p>
          <w:p w14:paraId="3503EEFA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B3C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7 или 8),</w:t>
            </w:r>
          </w:p>
          <w:p w14:paraId="0A44B3A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595900CF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F18B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07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BF8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266F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575B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F3A1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62D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B8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80B2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9</w:t>
            </w:r>
          </w:p>
        </w:tc>
      </w:tr>
      <w:tr w:rsidR="00CF6A53" w14:paraId="73ACFC47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E5D" w14:textId="2ADEC9C5" w:rsidR="00CF6A53" w:rsidRDefault="00CF6A53" w:rsidP="006B6232">
            <w:pPr>
              <w:rPr>
                <w:kern w:val="2"/>
              </w:rPr>
            </w:pPr>
            <w:r>
              <w:t xml:space="preserve">Коровы, нетели, </w:t>
            </w:r>
            <w:r w:rsidR="000D6CCA">
              <w:t>ремонтные телки*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57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4B6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4F9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98B" w14:textId="7E8DD89A" w:rsidR="00CF6A53" w:rsidRDefault="007E5C8E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F1A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ED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AEB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58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7C4DE54C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22E2" w14:textId="04ED4A29" w:rsidR="00CF6A53" w:rsidRDefault="00CF6A53" w:rsidP="006B6232">
            <w:pPr>
              <w:rPr>
                <w:kern w:val="2"/>
              </w:rPr>
            </w:pPr>
            <w:r>
              <w:t xml:space="preserve">Овцематки (ярочки) пород мясного </w:t>
            </w:r>
            <w:r w:rsidR="00F137E9">
              <w:t>направления**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1F0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C3A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03F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D0D" w14:textId="22BB9810" w:rsidR="00CF6A53" w:rsidRDefault="007E5C8E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F3C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D86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78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AF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3FF7751C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5258" w14:textId="77777777" w:rsidR="00CF6A53" w:rsidRDefault="00CF6A53" w:rsidP="006B6232">
            <w:pPr>
              <w:rPr>
                <w:kern w:val="2"/>
              </w:rPr>
            </w:pPr>
            <w:r>
              <w:t>Товарное поголовье козочек***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1D4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CE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7A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60E" w14:textId="11C56B11" w:rsidR="00CF6A53" w:rsidRDefault="007E5C8E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B02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FF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297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83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3CD3B41F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96AE" w14:textId="77777777" w:rsidR="00CF6A53" w:rsidRDefault="00CF6A53" w:rsidP="006B6232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D14" w14:textId="3E69C06E" w:rsidR="00CF6A53" w:rsidRDefault="007E045C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720" w14:textId="7A080D54" w:rsidR="00CF6A53" w:rsidRDefault="007E045C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ED1" w14:textId="21F459C3" w:rsidR="00CF6A53" w:rsidRDefault="007E045C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29C0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BB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176" w14:textId="36244643" w:rsidR="00CF6A53" w:rsidRDefault="007E045C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EE2" w14:textId="28A84990" w:rsidR="00CF6A53" w:rsidRDefault="007E045C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70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6B6232" w14:paraId="4A4A348B" w14:textId="77777777" w:rsidTr="008A30AD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35D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Примечания:</w:t>
            </w:r>
          </w:p>
          <w:p w14:paraId="25D0D9A8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 При приобретении поголовья коров, нетелей, ремонтных телок, при наличии общего поголовья, с учетом приобретенного:</w:t>
            </w:r>
          </w:p>
          <w:p w14:paraId="583AD7D3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t xml:space="preserve">не более 3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647692AA" w14:textId="47C70E9F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t xml:space="preserve">не более 10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по направлению «Мой огород – мой бизнес»</w:t>
            </w:r>
            <w:r w:rsidRPr="006B6232">
              <w:rPr>
                <w:rFonts w:eastAsia="Calibri"/>
                <w:color w:val="000000"/>
              </w:rPr>
              <w:t>.</w:t>
            </w:r>
          </w:p>
          <w:p w14:paraId="33E57BDE" w14:textId="70E878AE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** При приобретении поголовья овцематок (ярочек) пород мясного направления, при наличии общего поголовья,</w:t>
            </w:r>
            <w:r>
              <w:t xml:space="preserve"> </w:t>
            </w:r>
            <w:r w:rsidRPr="006B6232">
              <w:t>с учетом приобретенного:</w:t>
            </w:r>
          </w:p>
          <w:p w14:paraId="05CDD403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lastRenderedPageBreak/>
              <w:t xml:space="preserve">не более 20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444B1AD5" w14:textId="2B0494EF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 xml:space="preserve">не более 30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по направлению «Мой огород – мой бизнес»</w:t>
            </w:r>
            <w:r w:rsidRPr="006B6232">
              <w:t>.</w:t>
            </w:r>
          </w:p>
          <w:p w14:paraId="10512982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*** При приобретении поголовья козочек, при наличии общего поголовья, с учетом приобретенного:</w:t>
            </w:r>
          </w:p>
          <w:p w14:paraId="14B228AF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 xml:space="preserve">не более 3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0BCCC910" w14:textId="596BA91F" w:rsidR="006B6232" w:rsidRDefault="006B6232" w:rsidP="000B2549">
            <w:pPr>
              <w:tabs>
                <w:tab w:val="left" w:pos="3408"/>
              </w:tabs>
              <w:ind w:firstLine="709"/>
              <w:jc w:val="both"/>
              <w:rPr>
                <w:kern w:val="2"/>
              </w:rPr>
            </w:pPr>
            <w:r w:rsidRPr="006B6232">
              <w:t xml:space="preserve">не более 30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по направлению «Мой огород – мой бизнес»</w:t>
            </w:r>
            <w:r w:rsidRPr="006B6232">
              <w:rPr>
                <w:rFonts w:eastAsia="Calibri"/>
                <w:color w:val="000000"/>
              </w:rPr>
              <w:t>.</w:t>
            </w:r>
          </w:p>
        </w:tc>
      </w:tr>
    </w:tbl>
    <w:p w14:paraId="20B1DE28" w14:textId="77777777" w:rsidR="00CF6A53" w:rsidRDefault="00CF6A53" w:rsidP="00CF6A53">
      <w:pPr>
        <w:rPr>
          <w:kern w:val="2"/>
          <w:sz w:val="28"/>
          <w:szCs w:val="28"/>
        </w:rPr>
      </w:pPr>
    </w:p>
    <w:p w14:paraId="455BFB00" w14:textId="77777777" w:rsidR="00D53610" w:rsidRDefault="00D53610" w:rsidP="00CF6A53">
      <w:pPr>
        <w:rPr>
          <w:kern w:val="2"/>
          <w:sz w:val="28"/>
          <w:szCs w:val="28"/>
        </w:rPr>
      </w:pPr>
    </w:p>
    <w:p w14:paraId="1CE61D45" w14:textId="77777777" w:rsidR="00CF6A53" w:rsidRDefault="00CF6A53" w:rsidP="00CF6A53">
      <w:pPr>
        <w:tabs>
          <w:tab w:val="left" w:pos="3408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128F6D4F" w14:textId="77777777" w:rsidTr="00CF6A53">
        <w:tc>
          <w:tcPr>
            <w:tcW w:w="4644" w:type="dxa"/>
            <w:gridSpan w:val="2"/>
            <w:hideMark/>
          </w:tcPr>
          <w:p w14:paraId="4A5C27F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</w:t>
            </w:r>
          </w:p>
        </w:tc>
        <w:tc>
          <w:tcPr>
            <w:tcW w:w="1270" w:type="dxa"/>
          </w:tcPr>
          <w:p w14:paraId="4C769AA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8DE86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3E1DA84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E61E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C14CB5D" w14:textId="77777777" w:rsidTr="00CF6A53">
        <w:tc>
          <w:tcPr>
            <w:tcW w:w="4077" w:type="dxa"/>
          </w:tcPr>
          <w:p w14:paraId="2361299F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61867BE5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4BF6CD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8A30AD">
              <w:t>(подпись)</w:t>
            </w:r>
          </w:p>
        </w:tc>
        <w:tc>
          <w:tcPr>
            <w:tcW w:w="2957" w:type="dxa"/>
          </w:tcPr>
          <w:p w14:paraId="204804EB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17B53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8A30AD">
              <w:t>(расшифровка подписи)</w:t>
            </w:r>
          </w:p>
        </w:tc>
      </w:tr>
      <w:tr w:rsidR="00CF6A53" w14:paraId="6BC69AFC" w14:textId="77777777" w:rsidTr="00CF6A53">
        <w:tc>
          <w:tcPr>
            <w:tcW w:w="4077" w:type="dxa"/>
            <w:hideMark/>
          </w:tcPr>
          <w:p w14:paraId="36CA995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  <w:p w14:paraId="64CA68B4" w14:textId="77777777" w:rsidR="000D6CCA" w:rsidRDefault="000D6CCA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14:paraId="441FAAE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DEBBD1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7C1705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2FFD621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412DDA18" w14:textId="77777777" w:rsidTr="00CF6A53">
        <w:tc>
          <w:tcPr>
            <w:tcW w:w="4644" w:type="dxa"/>
            <w:gridSpan w:val="2"/>
            <w:hideMark/>
          </w:tcPr>
          <w:p w14:paraId="26A1015E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09BE2B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6322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A3F68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778B1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322085D3" w14:textId="77777777" w:rsidTr="00CF6A53">
        <w:tc>
          <w:tcPr>
            <w:tcW w:w="4077" w:type="dxa"/>
          </w:tcPr>
          <w:p w14:paraId="1714A29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DAF16F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192F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A41051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E50D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24BAC632" w14:textId="33597791" w:rsidR="00CF6A53" w:rsidRDefault="00CF6A53" w:rsidP="00CF6A53">
      <w:pPr>
        <w:rPr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7E045C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sectPr w:rsidR="00CF6A53" w:rsidSect="006539B0"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B2B8B" w14:textId="77777777" w:rsidR="000F377F" w:rsidRDefault="000F377F" w:rsidP="00752C2C">
      <w:r>
        <w:separator/>
      </w:r>
    </w:p>
  </w:endnote>
  <w:endnote w:type="continuationSeparator" w:id="0">
    <w:p w14:paraId="465D1081" w14:textId="77777777" w:rsidR="000F377F" w:rsidRDefault="000F377F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9CA56" w14:textId="77777777" w:rsidR="000F377F" w:rsidRDefault="000F377F" w:rsidP="00752C2C">
      <w:r>
        <w:separator/>
      </w:r>
    </w:p>
  </w:footnote>
  <w:footnote w:type="continuationSeparator" w:id="0">
    <w:p w14:paraId="1C8546B8" w14:textId="77777777" w:rsidR="000F377F" w:rsidRDefault="000F377F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576794"/>
      <w:docPartObj>
        <w:docPartGallery w:val="Page Numbers (Top of Page)"/>
        <w:docPartUnique/>
      </w:docPartObj>
    </w:sdtPr>
    <w:sdtEndPr/>
    <w:sdtContent>
      <w:p w14:paraId="00FC3C8C" w14:textId="39C01890" w:rsidR="006539B0" w:rsidRDefault="006539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5C">
          <w:rPr>
            <w:noProof/>
          </w:rPr>
          <w:t>2</w:t>
        </w:r>
        <w:r>
          <w:fldChar w:fldCharType="end"/>
        </w:r>
      </w:p>
    </w:sdtContent>
  </w:sdt>
  <w:p w14:paraId="14700D3E" w14:textId="77777777" w:rsidR="006539B0" w:rsidRDefault="006539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77F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99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217F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39B0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45C"/>
    <w:rsid w:val="007E050E"/>
    <w:rsid w:val="007E0B13"/>
    <w:rsid w:val="007E5005"/>
    <w:rsid w:val="007E51D5"/>
    <w:rsid w:val="007E5C8E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3610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4B9B-71DC-47F4-A9D1-37A95EB3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5</cp:revision>
  <cp:lastPrinted>2025-04-16T08:59:00Z</cp:lastPrinted>
  <dcterms:created xsi:type="dcterms:W3CDTF">2025-04-18T05:03:00Z</dcterms:created>
  <dcterms:modified xsi:type="dcterms:W3CDTF">2025-04-21T08:15:00Z</dcterms:modified>
</cp:coreProperties>
</file>