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10" w:rsidRPr="00186CC1" w:rsidRDefault="002063C8" w:rsidP="00186CC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186CC1">
        <w:rPr>
          <w:sz w:val="28"/>
          <w:szCs w:val="28"/>
        </w:rPr>
        <w:t>. Обоснование ресурсного обеспечения подпрограммы</w:t>
      </w:r>
    </w:p>
    <w:p w:rsidR="008305BE" w:rsidRPr="008305BE" w:rsidRDefault="008305BE" w:rsidP="008305BE">
      <w:pPr>
        <w:pStyle w:val="a7"/>
        <w:rPr>
          <w:b/>
          <w:sz w:val="28"/>
          <w:szCs w:val="28"/>
        </w:rPr>
      </w:pPr>
    </w:p>
    <w:p w:rsidR="00186CC1" w:rsidRDefault="00186CC1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образования Брюховецкий район. Объем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нансирования архивного отдела организационно-правового управления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нистрации муниципального образования Брюховецкий район определены на основании бюджетных смет, утвержденных главным распорядителем бюдже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ных средств.</w:t>
      </w:r>
    </w:p>
    <w:p w:rsidR="00136BE7" w:rsidRDefault="00136BE7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район» разработана во исполнение Федеральных законов от 6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2003 года № 131-ФЗ « Об общих принципах организации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в Российской Федерации», от 22 октября 2004 года № 125-ФЗ «Об архивном деле в Российской Федерации», Закона Краснодарского края от 6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кабря 2005 года № 958-КЗ  «Об архивном деле в Краснодарском крае» 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2015 года № 975 «Об утверждении Государственной программы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дарского края  «Региональная политика и развитие гражданского общества».</w:t>
      </w:r>
    </w:p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F523A8" w:rsidRDefault="00186CC1" w:rsidP="00F523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961E7C">
        <w:rPr>
          <w:sz w:val="28"/>
          <w:szCs w:val="28"/>
        </w:rPr>
        <w:t>1592,8</w:t>
      </w:r>
      <w:r>
        <w:rPr>
          <w:sz w:val="28"/>
          <w:szCs w:val="28"/>
        </w:rPr>
        <w:t xml:space="preserve"> тыс.</w:t>
      </w:r>
      <w:r w:rsidR="0041435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за счет средств муниципального бюджета</w:t>
      </w:r>
    </w:p>
    <w:p w:rsidR="00414353" w:rsidRPr="001B7EDC" w:rsidRDefault="001B7EDC" w:rsidP="001B7EDC">
      <w:pPr>
        <w:ind w:firstLine="708"/>
        <w:jc w:val="right"/>
        <w:rPr>
          <w:sz w:val="22"/>
          <w:szCs w:val="22"/>
        </w:rPr>
      </w:pPr>
      <w:r w:rsidRPr="001B7EDC">
        <w:rPr>
          <w:sz w:val="22"/>
          <w:szCs w:val="22"/>
        </w:rPr>
        <w:t>Таблица № 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9"/>
        <w:gridCol w:w="4487"/>
        <w:gridCol w:w="2211"/>
        <w:gridCol w:w="1927"/>
      </w:tblGrid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487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нансирования</w:t>
            </w:r>
          </w:p>
        </w:tc>
        <w:tc>
          <w:tcPr>
            <w:tcW w:w="1927" w:type="dxa"/>
          </w:tcPr>
          <w:p w:rsidR="00414353" w:rsidRDefault="00414353" w:rsidP="005875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58751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87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</w:t>
            </w:r>
            <w:r w:rsidR="002E4A4E">
              <w:rPr>
                <w:sz w:val="28"/>
                <w:szCs w:val="28"/>
              </w:rPr>
              <w:t xml:space="preserve"> архивного дела в мун</w:t>
            </w:r>
            <w:r w:rsidR="002E4A4E">
              <w:rPr>
                <w:sz w:val="28"/>
                <w:szCs w:val="28"/>
              </w:rPr>
              <w:t>и</w:t>
            </w:r>
            <w:r w:rsidR="002E4A4E">
              <w:rPr>
                <w:sz w:val="28"/>
                <w:szCs w:val="28"/>
              </w:rPr>
              <w:t>ципальном образовании Брюх</w:t>
            </w:r>
            <w:r w:rsidR="002E4A4E">
              <w:rPr>
                <w:sz w:val="28"/>
                <w:szCs w:val="28"/>
              </w:rPr>
              <w:t>о</w:t>
            </w:r>
            <w:r w:rsidR="002E4A4E">
              <w:rPr>
                <w:sz w:val="28"/>
                <w:szCs w:val="28"/>
              </w:rPr>
              <w:t>вецкий район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211" w:type="dxa"/>
          </w:tcPr>
          <w:p w:rsidR="00414353" w:rsidRDefault="002E4A4E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927" w:type="dxa"/>
          </w:tcPr>
          <w:p w:rsidR="00414353" w:rsidRDefault="0058751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1592,8</w:t>
            </w:r>
          </w:p>
        </w:tc>
      </w:tr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7" w:type="dxa"/>
          </w:tcPr>
          <w:p w:rsidR="00414353" w:rsidRDefault="002E4A4E" w:rsidP="002E4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414353" w:rsidRDefault="0058751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1592,8</w:t>
            </w:r>
          </w:p>
        </w:tc>
      </w:tr>
    </w:tbl>
    <w:p w:rsidR="00414353" w:rsidRDefault="00414353" w:rsidP="00414353">
      <w:pPr>
        <w:ind w:firstLine="708"/>
        <w:jc w:val="center"/>
        <w:rPr>
          <w:sz w:val="28"/>
          <w:szCs w:val="28"/>
        </w:rPr>
      </w:pPr>
    </w:p>
    <w:p w:rsidR="002F0C10" w:rsidRDefault="00D207B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87513">
        <w:rPr>
          <w:sz w:val="28"/>
          <w:szCs w:val="28"/>
        </w:rPr>
        <w:t xml:space="preserve"> </w:t>
      </w:r>
      <w:r w:rsidR="002E4A4E">
        <w:rPr>
          <w:sz w:val="28"/>
          <w:szCs w:val="28"/>
        </w:rPr>
        <w:t xml:space="preserve">     Анализ финансирования Подпрограммы </w:t>
      </w:r>
      <w:proofErr w:type="gramStart"/>
      <w:r w:rsidR="002E4A4E">
        <w:rPr>
          <w:sz w:val="28"/>
          <w:szCs w:val="28"/>
        </w:rPr>
        <w:t>определена</w:t>
      </w:r>
      <w:proofErr w:type="gramEnd"/>
      <w:r w:rsidR="002E4A4E">
        <w:rPr>
          <w:sz w:val="28"/>
          <w:szCs w:val="28"/>
        </w:rPr>
        <w:t xml:space="preserve"> на основе анализа с</w:t>
      </w:r>
      <w:r w:rsidR="002E4A4E">
        <w:rPr>
          <w:sz w:val="28"/>
          <w:szCs w:val="28"/>
        </w:rPr>
        <w:t>о</w:t>
      </w:r>
      <w:r w:rsidR="002E4A4E">
        <w:rPr>
          <w:sz w:val="28"/>
          <w:szCs w:val="28"/>
        </w:rPr>
        <w:t>стояния архивного дела в муниципальном образовании Брюховецкий район и приведен в ценах на четвертый квартал 2018 года.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A106DD" w:rsidRDefault="00A106DD" w:rsidP="002E4A4E">
      <w:pPr>
        <w:jc w:val="center"/>
        <w:rPr>
          <w:sz w:val="28"/>
          <w:szCs w:val="28"/>
        </w:rPr>
      </w:pPr>
    </w:p>
    <w:p w:rsidR="002E4A4E" w:rsidRDefault="002E4A4E" w:rsidP="002E4A4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6.Механизм реализации подпрограммы</w:t>
      </w:r>
    </w:p>
    <w:p w:rsidR="002E4A4E" w:rsidRDefault="002E4A4E" w:rsidP="002E4A4E">
      <w:pPr>
        <w:jc w:val="both"/>
        <w:rPr>
          <w:sz w:val="28"/>
          <w:szCs w:val="28"/>
        </w:rPr>
      </w:pPr>
    </w:p>
    <w:p w:rsidR="002E4A4E" w:rsidRDefault="002E4A4E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ет заместитель главы муниципального образования </w:t>
      </w:r>
      <w:r w:rsidR="00BF2D73">
        <w:rPr>
          <w:sz w:val="28"/>
          <w:szCs w:val="28"/>
        </w:rPr>
        <w:t>Брюховецкий район, начальник организационно-правового управления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Текущее управление подпрограммой осуществляет координатор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– архивный отдел организационно-правовое управление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муниципального образования Брюховецкий район.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Координатор подпрограммы: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обеспечивает разработку  и реализацию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организует работу по достижению целевых показателей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представляет координатору муниципальной программы отчетность о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осуществляет иные полномочия, установленные подпрограммой.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Заместитель главы </w:t>
      </w:r>
      <w:proofErr w:type="gramStart"/>
      <w:r w:rsidRPr="00475FA9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образования Брюховецкий район, </w:t>
      </w: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>начальник финансового управления                                               А.А. Тарасенко</w:t>
      </w: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F6AC3" w:rsidRDefault="005F6AC3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Default="005F6AC3" w:rsidP="005F6AC3">
      <w:pPr>
        <w:jc w:val="center"/>
        <w:rPr>
          <w:sz w:val="28"/>
          <w:szCs w:val="28"/>
        </w:rPr>
      </w:pPr>
    </w:p>
    <w:p w:rsidR="005F6AC3" w:rsidRDefault="005F6AC3" w:rsidP="005F6AC3">
      <w:pPr>
        <w:rPr>
          <w:sz w:val="28"/>
          <w:szCs w:val="28"/>
        </w:rPr>
      </w:pPr>
    </w:p>
    <w:p w:rsidR="000F250D" w:rsidRPr="005F6AC3" w:rsidRDefault="000F250D" w:rsidP="005F6AC3">
      <w:pPr>
        <w:rPr>
          <w:sz w:val="28"/>
          <w:szCs w:val="28"/>
        </w:rPr>
        <w:sectPr w:rsidR="000F250D" w:rsidRPr="005F6AC3" w:rsidSect="00AA72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510" w:footer="709" w:gutter="0"/>
          <w:pgNumType w:start="6"/>
          <w:cols w:space="708"/>
          <w:titlePg/>
          <w:docGrid w:linePitch="360"/>
        </w:sectPr>
      </w:pPr>
    </w:p>
    <w:p w:rsidR="009F4F1B" w:rsidRDefault="009F4F1B" w:rsidP="005F6AC3">
      <w:pPr>
        <w:jc w:val="center"/>
        <w:rPr>
          <w:sz w:val="28"/>
          <w:szCs w:val="28"/>
        </w:rPr>
      </w:pPr>
    </w:p>
    <w:sectPr w:rsidR="009F4F1B" w:rsidSect="000E4645"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646" w:rsidRDefault="00336646" w:rsidP="00D92849">
      <w:r>
        <w:separator/>
      </w:r>
    </w:p>
  </w:endnote>
  <w:endnote w:type="continuationSeparator" w:id="0">
    <w:p w:rsidR="00336646" w:rsidRDefault="00336646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3C8" w:rsidRDefault="002063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3C8" w:rsidRDefault="002063C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646" w:rsidRDefault="00336646" w:rsidP="00D92849">
      <w:r>
        <w:separator/>
      </w:r>
    </w:p>
  </w:footnote>
  <w:footnote w:type="continuationSeparator" w:id="0">
    <w:p w:rsidR="00336646" w:rsidRDefault="00336646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3C8" w:rsidRDefault="002063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62" w:rsidRDefault="00A56662">
    <w:pPr>
      <w:pStyle w:val="a3"/>
      <w:jc w:val="cent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485468"/>
      <w:docPartObj>
        <w:docPartGallery w:val="Page Numbers (Top of Page)"/>
        <w:docPartUnique/>
      </w:docPartObj>
    </w:sdtPr>
    <w:sdtContent>
      <w:p w:rsidR="002063C8" w:rsidRDefault="002063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6CC1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96972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B7EDC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063C8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1295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4A4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3554"/>
    <w:rsid w:val="00330145"/>
    <w:rsid w:val="00331421"/>
    <w:rsid w:val="00331F5E"/>
    <w:rsid w:val="00336646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435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5FA9"/>
    <w:rsid w:val="00481BA6"/>
    <w:rsid w:val="004878A1"/>
    <w:rsid w:val="00490043"/>
    <w:rsid w:val="00491B31"/>
    <w:rsid w:val="004933F8"/>
    <w:rsid w:val="004959D6"/>
    <w:rsid w:val="00496D73"/>
    <w:rsid w:val="004970B8"/>
    <w:rsid w:val="004A0FF7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513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5F6AC3"/>
    <w:rsid w:val="006011ED"/>
    <w:rsid w:val="006032BF"/>
    <w:rsid w:val="00603737"/>
    <w:rsid w:val="00604FB7"/>
    <w:rsid w:val="00605D99"/>
    <w:rsid w:val="0060623D"/>
    <w:rsid w:val="00606602"/>
    <w:rsid w:val="0061070F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2AC4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3917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26B89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112F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1E7C"/>
    <w:rsid w:val="0096354A"/>
    <w:rsid w:val="00964268"/>
    <w:rsid w:val="009671D6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4F1B"/>
    <w:rsid w:val="009F58EC"/>
    <w:rsid w:val="009F7B83"/>
    <w:rsid w:val="00A0058B"/>
    <w:rsid w:val="00A00611"/>
    <w:rsid w:val="00A01614"/>
    <w:rsid w:val="00A04D1A"/>
    <w:rsid w:val="00A07F62"/>
    <w:rsid w:val="00A106DD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A72F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2D73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54A1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604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46FF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546D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A0AEB-C3C3-4328-982D-E0D3A7D24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Евгения В. Оружилова</cp:lastModifiedBy>
  <cp:revision>60</cp:revision>
  <cp:lastPrinted>2018-10-30T10:31:00Z</cp:lastPrinted>
  <dcterms:created xsi:type="dcterms:W3CDTF">2017-01-09T07:53:00Z</dcterms:created>
  <dcterms:modified xsi:type="dcterms:W3CDTF">2019-01-10T08:54:00Z</dcterms:modified>
</cp:coreProperties>
</file>