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4100"/>
      <w:r w:rsidRPr="00374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7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374B93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субсидирования из местного бюджета затрат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 по аренде выставочных площадей для участия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в международных, всероссийских и краевых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B93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b/>
          <w:sz w:val="28"/>
          <w:szCs w:val="28"/>
        </w:rPr>
        <w:t xml:space="preserve">-ярмарочных мероприятиях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и форумах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374B93" w:rsidRPr="00374B93" w:rsidRDefault="00374B93" w:rsidP="00374B9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  <w:lang w:eastAsia="ru-RU"/>
        </w:rPr>
      </w:pPr>
    </w:p>
    <w:p w:rsidR="00374B93" w:rsidRPr="00374B93" w:rsidRDefault="00374B93" w:rsidP="00374B93">
      <w:pPr>
        <w:keepNext/>
        <w:keepLines/>
        <w:spacing w:after="0" w:line="240" w:lineRule="auto"/>
        <w:ind w:firstLine="71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74B93">
        <w:rPr>
          <w:rFonts w:ascii="Times New Roman" w:eastAsiaTheme="majorEastAsia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</w:t>
      </w:r>
      <w:r w:rsidRPr="00374B9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 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район» на 2018 - 2022 годы»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и в целях оказания поддержки субъектам малого и среднего предпринимательства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района, обеспечения их эффективной работы и финансовой устойчивости 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я ю: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Pr="00374B93">
        <w:rPr>
          <w:rFonts w:ascii="Times New Roman" w:hAnsi="Times New Roman" w:cs="Times New Roman"/>
          <w:sz w:val="28"/>
          <w:szCs w:val="28"/>
        </w:rPr>
        <w:t xml:space="preserve">Порядок субсидирования 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5B60F9" w:rsidRPr="00FB381E" w:rsidRDefault="005B60F9" w:rsidP="005B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B381E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</w:t>
      </w:r>
      <w:proofErr w:type="spellStart"/>
      <w:r w:rsidRPr="00FB381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381E">
        <w:rPr>
          <w:rFonts w:ascii="Times New Roman" w:hAnsi="Times New Roman" w:cs="Times New Roman"/>
          <w:sz w:val="28"/>
          <w:szCs w:val="28"/>
        </w:rPr>
        <w:t xml:space="preserve"> район по взаимодействию со средствами массовой информации Е.А. Бойко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FB38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FB381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FB381E">
        <w:rPr>
          <w:rFonts w:ascii="Times New Roman" w:hAnsi="Times New Roman" w:cs="Times New Roman"/>
          <w:sz w:val="28"/>
          <w:szCs w:val="28"/>
        </w:rPr>
        <w:t xml:space="preserve"> район в информационно-</w:t>
      </w:r>
      <w:r w:rsidRPr="00FB381E">
        <w:rPr>
          <w:rFonts w:ascii="Times New Roman" w:hAnsi="Times New Roman" w:cs="Times New Roman"/>
          <w:spacing w:val="-6"/>
          <w:sz w:val="28"/>
          <w:szCs w:val="28"/>
        </w:rPr>
        <w:t xml:space="preserve">телекоммуникационной сети «Интернет» 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опубликовать в </w:t>
      </w:r>
      <w:r w:rsidRPr="00FB381E">
        <w:rPr>
          <w:rFonts w:ascii="Times New Roman" w:hAnsi="Times New Roman" w:cs="Times New Roman"/>
          <w:spacing w:val="-6"/>
          <w:sz w:val="28"/>
          <w:szCs w:val="28"/>
        </w:rPr>
        <w:t>сетевом издании «ВЕСТНИК –</w:t>
      </w:r>
      <w:r w:rsidRPr="00FB381E">
        <w:rPr>
          <w:rFonts w:ascii="Times New Roman" w:hAnsi="Times New Roman" w:cs="Times New Roman"/>
          <w:sz w:val="28"/>
          <w:szCs w:val="28"/>
        </w:rPr>
        <w:t xml:space="preserve"> ИНФО».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А.В. Куприна.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Постановление вступает в силу со дня его официального опубликования.</w:t>
      </w:r>
    </w:p>
    <w:p w:rsidR="00374B93" w:rsidRPr="00374B93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B93" w:rsidRPr="00374B93" w:rsidRDefault="00374B93" w:rsidP="00374B93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4B93" w:rsidRPr="00374B93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A0989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0989" w:rsidSect="009A155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                                                          </w:t>
      </w:r>
      <w:r w:rsidR="00B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В.В. </w:t>
      </w:r>
      <w:proofErr w:type="spellStart"/>
      <w:r w:rsidR="00B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Мусатов</w:t>
      </w:r>
      <w:proofErr w:type="spellEnd"/>
    </w:p>
    <w:p w:rsidR="00374B93" w:rsidRDefault="00374B93" w:rsidP="00BA09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BA0989" w:rsidRPr="002673DE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3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BA0989" w:rsidRPr="002673DE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УТВЕРЖДЕН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субсидирования из местного бюджета затрат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по аренде выставочных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площадей для участия в международных, всероссийских и краевых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spellStart"/>
      <w:r w:rsidRPr="001904C2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b/>
          <w:sz w:val="28"/>
          <w:szCs w:val="28"/>
        </w:rPr>
        <w:t>-ярмарочных мероприятиях и форумах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410"/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Общие положения </w:t>
      </w:r>
    </w:p>
    <w:bookmarkEnd w:id="1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411"/>
      <w:r w:rsidRPr="001904C2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механизм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из местного бюджета на возмещение затрат субъектам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и форумах (далее - субсидии), зарегистрированны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04C2">
        <w:rPr>
          <w:rFonts w:ascii="Times New Roman" w:hAnsi="Times New Roman" w:cs="Times New Roman"/>
          <w:sz w:val="28"/>
          <w:szCs w:val="28"/>
        </w:rPr>
        <w:t xml:space="preserve"> в установленном порядке на территории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2"/>
      <w:bookmarkEnd w:id="2"/>
      <w:r w:rsidRPr="001904C2">
        <w:rPr>
          <w:rFonts w:ascii="Times New Roman" w:hAnsi="Times New Roman" w:cs="Times New Roman"/>
          <w:sz w:val="28"/>
          <w:szCs w:val="28"/>
        </w:rPr>
        <w:t xml:space="preserve">1.2. Субсидии, предусмотренные настоящим Порядком, предоставляются единовременно 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 процентов от фактически произведенных и документально подтвержденных затрат</w:t>
      </w:r>
      <w:r w:rsidRPr="001904C2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bookmarkEnd w:id="3"/>
      <w:r w:rsidRPr="001904C2">
        <w:rPr>
          <w:rFonts w:ascii="Times New Roman" w:hAnsi="Times New Roman" w:cs="Times New Roman"/>
          <w:sz w:val="28"/>
          <w:szCs w:val="28"/>
        </w:rPr>
        <w:t>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 по договорам, текущие обязательства по которым исполнены и оплачены в текущем финансовом году.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Субсидии предоставляются субъектам малого и среднего предпринимательства, за исключением субъектов малого и среднего предпринимательства, указанных в пункте 1.4 настоящего Порядка, при условии соблюдения следующих требований: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1) соответствующи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требованиям, установленным статьей 4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24 июля 2007 года № 209 - ФЗ «О развитии малого и среднего предпринимательства в Российской Федерации»;</w:t>
      </w:r>
    </w:p>
    <w:p w:rsidR="00BA0989" w:rsidRPr="00F020E8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 зарегистрированные в едином реестре субъектов малого и среднего предпринимательства в качестве индивидуального предпринимателя или юридического лица и осуществляющим свою деятельность на территории муниципального образовании </w:t>
      </w:r>
      <w:proofErr w:type="spellStart"/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Брюховецкий</w:t>
      </w:r>
      <w:proofErr w:type="spellEnd"/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район в установленном Налоговым кодексом Российской Федерации порядке не только на момент обращения с </w:t>
      </w:r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заявлением на участие в отборе, но и на момент осуществления затрат, на возмещение которых предоставляется субсидия;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3) не находящи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ся в стадии реорганизации, ликвидации или банкротства;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4) не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неисполненной обязанности по уплате страховых взносов,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1904C2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ющиеся</w:t>
      </w:r>
      <w:r w:rsidRPr="001904C2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6) не </w:t>
      </w:r>
      <w:r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Pr="001904C2">
        <w:rPr>
          <w:rFonts w:ascii="Times New Roman" w:hAnsi="Times New Roman" w:cs="Times New Roman"/>
          <w:sz w:val="28"/>
          <w:szCs w:val="28"/>
        </w:rPr>
        <w:t>средства из бюджета бюджетной системы Российской Федерации на основании иных нормативных правовых актов или муниципальных актов на цели, указанные в пункте 1.1 настоящего Порядка.</w:t>
      </w:r>
    </w:p>
    <w:p w:rsidR="00BA0989" w:rsidRPr="001904C2" w:rsidRDefault="00BA0989" w:rsidP="00BA09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соответствии с Федеральным законом от 24 июля 2007 года № 209 - ФЗ «О развитии малого и среднего предпринимательства в Российской Федерации» субсидии не предоставляются субъектам малого и среднего предпринимательства: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являющимся участниками соглашений о разделе продукции;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 осуществляющим предпринимательскую деятельность в сфере игорного бизнеса;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420"/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 Организация и проведение отбора субъектов малого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среднего предпринимательства</w:t>
      </w:r>
    </w:p>
    <w:bookmarkEnd w:id="4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1"/>
      <w:r w:rsidRPr="001904C2">
        <w:rPr>
          <w:rFonts w:ascii="Times New Roman" w:hAnsi="Times New Roman" w:cs="Times New Roman"/>
          <w:sz w:val="28"/>
          <w:szCs w:val="28"/>
        </w:rPr>
        <w:t xml:space="preserve">2.1. Управление экономики, прогнозирования и потребительской сферы администрации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 (далее - Управление) в целях обеспечения организации и проведения отбора субъектов малого и среднего предпринимательства на право предоставления субсидии из </w:t>
      </w:r>
      <w:r w:rsidRPr="001904C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1904C2">
        <w:rPr>
          <w:rFonts w:ascii="Times New Roman" w:hAnsi="Times New Roman" w:cs="Times New Roman"/>
          <w:sz w:val="28"/>
          <w:szCs w:val="28"/>
        </w:rPr>
        <w:t xml:space="preserve">затрат по аренде выставочных площадей для участия в международных, всероссийских и 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и форумах (далее - отбор субъектов малого и среднего предпринимательства) осуществляет следующие функции: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11"/>
      <w:bookmarkEnd w:id="5"/>
      <w:r>
        <w:rPr>
          <w:rFonts w:ascii="Times New Roman" w:hAnsi="Times New Roman" w:cs="Times New Roman"/>
          <w:sz w:val="28"/>
          <w:szCs w:val="28"/>
        </w:rPr>
        <w:t>1)</w:t>
      </w:r>
      <w:r w:rsidRPr="001904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4C2">
        <w:rPr>
          <w:rFonts w:ascii="Times New Roman" w:hAnsi="Times New Roman" w:cs="Times New Roman"/>
          <w:sz w:val="28"/>
          <w:szCs w:val="28"/>
        </w:rPr>
        <w:t>ринимает решение о проведении отбора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sub_4212"/>
      <w:bookmarkEnd w:id="6"/>
      <w:r>
        <w:rPr>
          <w:rFonts w:ascii="Times New Roman" w:hAnsi="Times New Roman" w:cs="Times New Roman"/>
          <w:sz w:val="28"/>
          <w:szCs w:val="28"/>
        </w:rPr>
        <w:t>2)</w:t>
      </w:r>
      <w:r w:rsidRPr="001904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 извещение о начале приема документов в текущем году от субъектов малого и среднего предпринимательства</w:t>
      </w:r>
      <w:r w:rsidRPr="001904C2">
        <w:rPr>
          <w:rFonts w:ascii="Times New Roman" w:hAnsi="Times New Roman" w:cs="Times New Roman"/>
          <w:sz w:val="28"/>
          <w:szCs w:val="28"/>
        </w:rPr>
        <w:t xml:space="preserve"> на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Интернет-сайте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213"/>
      <w:bookmarkEnd w:id="7"/>
      <w:r w:rsidRPr="009717C0">
        <w:rPr>
          <w:rFonts w:ascii="Times New Roman" w:hAnsi="Times New Roman" w:cs="Times New Roman"/>
          <w:sz w:val="28"/>
          <w:szCs w:val="28"/>
        </w:rPr>
        <w:t>3) осуществляет прием заявлений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17C0">
        <w:rPr>
          <w:rFonts w:ascii="Times New Roman" w:hAnsi="Times New Roman" w:cs="Times New Roman"/>
          <w:sz w:val="28"/>
          <w:szCs w:val="28"/>
        </w:rPr>
        <w:t>тов от субъектов малого и среднего предпринимательства;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14"/>
      <w:bookmarkEnd w:id="8"/>
      <w:r w:rsidRPr="009717C0">
        <w:rPr>
          <w:rFonts w:ascii="Times New Roman" w:hAnsi="Times New Roman" w:cs="Times New Roman"/>
          <w:sz w:val="28"/>
          <w:szCs w:val="28"/>
        </w:rPr>
        <w:t>4) доводит до сведения субъектов малого и среднего предпринимательства, участвующих в отборе, информацию о его результатах;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15"/>
      <w:bookmarkEnd w:id="9"/>
      <w:r w:rsidRPr="009717C0">
        <w:rPr>
          <w:rFonts w:ascii="Times New Roman" w:hAnsi="Times New Roman" w:cs="Times New Roman"/>
          <w:sz w:val="28"/>
          <w:szCs w:val="28"/>
        </w:rPr>
        <w:t>5) осуществляет иные функции, необходимые для надлежащего проведения отбора субъектов малого и среднего предпринимательства.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2"/>
      <w:bookmarkEnd w:id="10"/>
      <w:r w:rsidRPr="009717C0">
        <w:rPr>
          <w:rFonts w:ascii="Times New Roman" w:hAnsi="Times New Roman" w:cs="Times New Roman"/>
          <w:sz w:val="28"/>
          <w:szCs w:val="28"/>
        </w:rPr>
        <w:t>2.2. Оформление и подача документов для участия в отборе субъектов малого и среднего предпринимательства осуществляется в следующем порядке: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21"/>
      <w:bookmarkEnd w:id="11"/>
      <w:r w:rsidRPr="009717C0">
        <w:rPr>
          <w:rFonts w:ascii="Times New Roman" w:hAnsi="Times New Roman" w:cs="Times New Roman"/>
          <w:sz w:val="28"/>
          <w:szCs w:val="28"/>
        </w:rPr>
        <w:t>2.2.1.</w:t>
      </w:r>
      <w:bookmarkEnd w:id="12"/>
      <w:r w:rsidRPr="009717C0">
        <w:rPr>
          <w:rFonts w:ascii="Times New Roman" w:hAnsi="Times New Roman" w:cs="Times New Roman"/>
          <w:sz w:val="28"/>
          <w:szCs w:val="28"/>
        </w:rPr>
        <w:t> 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субъекты малого и среднего предпринимательства представляют в Управление следующие документы: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 приложению № 1 к настоящему Порядку;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 представителя (</w:t>
      </w:r>
      <w:r w:rsidRPr="001904C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оригинал после сверки с копией возвращается);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гражданина, являющегося индивидуальным предпринимателем (для индивидуальных предпринимателей);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гражданина, являющегося представителем (доверенным лицом)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копии документов, подтверждающих участие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(заверенные кредитной организацией или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копии платежных поручений или кассовых документов, подтверждающих оплату аренды выставочных площадей для участия в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мероприятиях);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копии договоров аренды выставочных площадей.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222"/>
      <w:r w:rsidRPr="001904C2">
        <w:rPr>
          <w:rFonts w:ascii="Times New Roman" w:hAnsi="Times New Roman" w:cs="Times New Roman"/>
          <w:sz w:val="28"/>
          <w:szCs w:val="28"/>
        </w:rPr>
        <w:t>2.2.2. 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документов, указанных в подпункте 2.2.1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2.2 раздела 2 настоящего Порядка, Управление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налогового органа, подтверждающую отсутствие (наличие) неисполненной обязанности по уплате 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 взносов,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выписку из единого реестра субъектов малого и среднего предпринимательства.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C0">
        <w:rPr>
          <w:rFonts w:ascii="Times New Roman" w:hAnsi="Times New Roman" w:cs="Times New Roman"/>
          <w:sz w:val="28"/>
          <w:szCs w:val="28"/>
        </w:rPr>
        <w:t xml:space="preserve">2.2.3. Документы, указанные в </w:t>
      </w:r>
      <w:hyperlink w:anchor="sub_4221" w:history="1">
        <w:r w:rsidRPr="009717C0">
          <w:rPr>
            <w:rFonts w:ascii="Times New Roman" w:hAnsi="Times New Roman" w:cs="Times New Roman"/>
            <w:sz w:val="28"/>
            <w:szCs w:val="28"/>
          </w:rPr>
          <w:t>подпункте 2.2.1</w:t>
        </w:r>
      </w:hyperlink>
      <w:r w:rsidRPr="009717C0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Порядка, должны быть подписаны индивидуальным предпринимателем, руководителем малого и среднего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Субъекты малого и среднего предпринимательства вправе представить документы и сведения, указанные в подпункте 2.2.2 пункта 2.2 раздела 2 настоящего Порядка и иные документы, подтверждающие право на предоставление субсидии по собственной инициативе.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 Представляемые субъектами малого и среднего предпринимательства документы и сведения должны соответствовать следующим требованиям: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органа, подтверждающая отсутствие (наличие) неисполненной обязанности по уплате </w:t>
      </w:r>
      <w:r w:rsidRPr="0097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 взносов,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дней;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дней до даты подачи заявления.</w:t>
      </w:r>
    </w:p>
    <w:p w:rsidR="00BA0989" w:rsidRPr="009717C0" w:rsidRDefault="00BA0989" w:rsidP="00BA09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 Поступившие заявления субъектов малого и среднего предпринимательства ответственный специалист Управления регистрирует в порядке их поступления в журнале регистрации заявлений по форме согласно приложению № 3 к настоящему Порядку, который должен быть пронумерован, прошнурован и скреплен печатью администрации муниципального образования </w:t>
      </w:r>
      <w:proofErr w:type="spellStart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 Заявление и документы, указанные в подпунктах 2.2.1 и 2.2.2 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2.2 раздела 2 настоящего Порядка, принимаются еженедельно по средам с 8.00 до 16.00 часов по адресу, указанному в извещении о проведении отбора субъектов малого и среднего предпринимательства, кроме выходных и праздничных дней.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документов от субъектов малого и среднего предпринимательства на участие в отборе прекращается с даты полного освоения лимитов бюджетных обязательств, предусмотренных Управлению на финансовый год, но не позднее 25 декабря текущего финансового года.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2.2.8. Все расходы, связанные с подготовкой и участием в отборе, несут субъекты малого и среднего предпринимательства. 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91023"/>
      <w:bookmarkStart w:id="15" w:name="sub_423"/>
      <w:bookmarkEnd w:id="13"/>
      <w:r w:rsidRPr="009717C0">
        <w:rPr>
          <w:rFonts w:ascii="Times New Roman" w:hAnsi="Times New Roman" w:cs="Times New Roman"/>
          <w:sz w:val="28"/>
          <w:szCs w:val="28"/>
        </w:rPr>
        <w:t>2.3. 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отбора субъектов малого и среднего предпринимательства осуществляется в следующем порядке: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910234"/>
      <w:bookmarkEnd w:id="14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Заявление и документы субъектов малого 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рассматриваются Управлением в порядке регистрации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заявлений в журнале регистрации заявлений в срок, не превышающий 20 рабочих дней со дня регистрации заявления.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проверяет полноту сведений, содержащихся в представленных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документах, предусмотренных подпунктом 2.2.1 пункта 2.2 раздела 2 настоящего Порядка, и соблюдение условий оказания поддержки.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случае если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требованиям и условиям, предусмотренным пунктом 1.3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дней, со дня истечения срока рассмотрения заявления, предусмотренного подпунктом 2.3.1 пункта 2.3 раздела 2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подготавливает и утверждает 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о предоставлении субсидии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(подписания)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письменное уведомление о предоставлении субсидии.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2.3.3. В случае если субъект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дпринимательства не соответствую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 требованиям и условиям, предусмотренным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пунктом 1.3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Управление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дней, со дня истечения срока рассмотрения заявления, предусмотренного подпунктом 2.3.1 пункта 2.3 раздела 2 настоящего Порядка, подготавливает и утверждает проект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 отказе в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 рабочих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(подписания)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направляет письменное уведомление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об отказе в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 Договор </w:t>
      </w:r>
      <w:r w:rsidRPr="001904C2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затрат субъектов малого и среднего предпринимательства по аренде выставочных площадей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1904C2">
        <w:rPr>
          <w:rFonts w:ascii="Times New Roman" w:hAnsi="Times New Roman" w:cs="Times New Roman"/>
          <w:sz w:val="28"/>
          <w:szCs w:val="28"/>
        </w:rPr>
        <w:t xml:space="preserve">для участия в международных, всероссийских и 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 субсидирования) заключается администрацией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 субъектами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№ 2 к настоящему Порядку.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2.3.5.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должно быть отказано в предоставлении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представлены документы, предусмотренные подпунктом 2.2.1 пункта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 раздела 2 настоящего Порядка, или представлены недостоверные сведения и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документы;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ранее в отношении участника отбора субъектов малого и среднего предпринимательства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истекли, срок оказания поддержки в виде субсидии считается день перечисления субсидии на расчетный счет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19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;</w:t>
      </w:r>
    </w:p>
    <w:p w:rsidR="00BA0989" w:rsidRPr="00F020E8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признания 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допустивши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условиям </w:t>
      </w:r>
      <w:r w:rsidRPr="001904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(требованиям) предоставления субсидии, предусмотренным пунктом 1.3 раздела 1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освоение лимитов бюджетных обязательств, предусмотренных на текущий финансовый год, но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позднее 25 декабря текущего финансового года. 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предпринимательства, котор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отказано в предоставлении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основаниям, указанным в настоящем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пункте, имеет право повторно подать заявление после устранения (окончания действия) данных обстоятельств.</w:t>
      </w:r>
    </w:p>
    <w:bookmarkEnd w:id="15"/>
    <w:bookmarkEnd w:id="16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7" w:name="sub_43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3. 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Процедура выплаты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возврата 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</w:p>
    <w:bookmarkEnd w:id="17"/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18" w:name="sub_431"/>
      <w:r w:rsidRPr="009717C0">
        <w:rPr>
          <w:rFonts w:ascii="Times New Roman" w:hAnsi="Times New Roman" w:cs="Times New Roman"/>
          <w:sz w:val="28"/>
          <w:szCs w:val="28"/>
        </w:rPr>
        <w:t xml:space="preserve">3.1. Субсидии выплачиваются субъектам малого и среднего предпринимательства в порядке очередности регистрации их заявлений </w:t>
      </w:r>
      <w:r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и </w:t>
      </w:r>
      <w:r w:rsidRPr="009717C0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 субсидирования путем перечисления денежных средств на расчетный счет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17C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десятого рабочего дня после принятия (подписания) постановления администрации муниципального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34"/>
      <w:bookmarkEnd w:id="18"/>
      <w:r w:rsidRPr="000D0A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AE9">
        <w:rPr>
          <w:rFonts w:ascii="Times New Roman" w:hAnsi="Times New Roman" w:cs="Times New Roman"/>
          <w:sz w:val="28"/>
          <w:szCs w:val="28"/>
        </w:rPr>
        <w:t>. В случае выявления фактов представления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D0AE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недостоверных документов и </w:t>
      </w:r>
      <w:r w:rsidRPr="00A94231">
        <w:rPr>
          <w:rFonts w:ascii="Times New Roman" w:hAnsi="Times New Roman" w:cs="Times New Roman"/>
          <w:sz w:val="28"/>
          <w:szCs w:val="28"/>
        </w:rPr>
        <w:t xml:space="preserve">сведений, которые являлись основанием для предоставления субсидии, Управлением в течение двух рабочих дней направляется письменное уведомление о необходимости возврата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94231">
        <w:rPr>
          <w:rFonts w:ascii="Times New Roman" w:hAnsi="Times New Roman" w:cs="Times New Roman"/>
          <w:sz w:val="28"/>
          <w:szCs w:val="28"/>
        </w:rPr>
        <w:t>сумм полученных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231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  <w:proofErr w:type="spellStart"/>
      <w:r w:rsidRPr="00A9423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A94231">
        <w:rPr>
          <w:rFonts w:ascii="Times New Roman" w:hAnsi="Times New Roman" w:cs="Times New Roman"/>
          <w:sz w:val="28"/>
          <w:szCs w:val="28"/>
        </w:rPr>
        <w:t xml:space="preserve"> район в течение 10 календарных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3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423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течение 10 календарных дней со дня получения уведомления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4231">
        <w:rPr>
          <w:rFonts w:ascii="Times New Roman" w:hAnsi="Times New Roman" w:cs="Times New Roman"/>
          <w:sz w:val="28"/>
          <w:szCs w:val="28"/>
        </w:rPr>
        <w:t xml:space="preserve"> вернуть суммы полученных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0AE9">
        <w:rPr>
          <w:rFonts w:ascii="Times New Roman" w:hAnsi="Times New Roman" w:cs="Times New Roman"/>
          <w:sz w:val="28"/>
          <w:szCs w:val="28"/>
        </w:rPr>
        <w:t>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D0AE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35"/>
      <w:bookmarkEnd w:id="19"/>
      <w:r w:rsidRPr="001904C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4C2">
        <w:rPr>
          <w:rFonts w:ascii="Times New Roman" w:hAnsi="Times New Roman" w:cs="Times New Roman"/>
          <w:sz w:val="28"/>
          <w:szCs w:val="28"/>
        </w:rPr>
        <w:t>. 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 и лимитов бюджетных обязательств, утвержденных на финансовый год на указанные цели.</w:t>
      </w:r>
    </w:p>
    <w:bookmarkEnd w:id="20"/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4C2">
        <w:rPr>
          <w:rFonts w:ascii="Times New Roman" w:hAnsi="Times New Roman" w:cs="Times New Roman"/>
          <w:sz w:val="28"/>
          <w:szCs w:val="28"/>
        </w:rPr>
        <w:t>.</w:t>
      </w:r>
      <w:r w:rsidRPr="001904C2">
        <w:rPr>
          <w:rFonts w:ascii="Times New Roman" w:eastAsia="Calibri" w:hAnsi="Times New Roman" w:cs="Times New Roman"/>
          <w:sz w:val="28"/>
          <w:szCs w:val="28"/>
        </w:rPr>
        <w:t> Ответственность за соблюдение целей и условий, установленных при предоставлении субсидии, за достоверность представляемых документов и сведений несут субъекты малого и среднего предпринимательства.</w:t>
      </w:r>
    </w:p>
    <w:p w:rsidR="00BA0989" w:rsidRPr="001904C2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C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904C2">
        <w:rPr>
          <w:rFonts w:ascii="Times New Roman" w:eastAsia="Calibri" w:hAnsi="Times New Roman" w:cs="Times New Roman"/>
          <w:sz w:val="28"/>
          <w:szCs w:val="28"/>
        </w:rPr>
        <w:t>. Контроль за соблюдением условий, целями и порядком предоставления субсидии осуществляется органом муниципального финансового контроля.</w:t>
      </w: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прогнозирования и потребительской </w:t>
      </w: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сферы администрации муниципального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4C2">
        <w:rPr>
          <w:rFonts w:ascii="Times New Roman" w:hAnsi="Times New Roman" w:cs="Times New Roman"/>
          <w:sz w:val="28"/>
          <w:szCs w:val="28"/>
        </w:rPr>
        <w:t xml:space="preserve">                А.С. Игошин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B93" w:rsidRDefault="00374B93" w:rsidP="0037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B93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</w:t>
      </w:r>
      <w:r w:rsidR="00374B93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 1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9430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9430C2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BA0989">
        <w:rPr>
          <w:rFonts w:ascii="Times New Roman" w:hAnsi="Times New Roman" w:cs="Times New Roman"/>
          <w:bCs/>
          <w:sz w:val="28"/>
          <w:szCs w:val="28"/>
        </w:rPr>
        <w:t xml:space="preserve"> субсидирования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602C">
        <w:rPr>
          <w:rFonts w:ascii="Times New Roman" w:hAnsi="Times New Roman" w:cs="Times New Roman"/>
          <w:sz w:val="28"/>
          <w:szCs w:val="28"/>
        </w:rPr>
        <w:t>из местного бюджета затрат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аренде выставочных площадей для участия в международных, всероссийских и 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Pr="009430C2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Pr="00E42F55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F5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DD6CB7" w:rsidRPr="0097585E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8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на участие в отборе </w:t>
      </w:r>
      <w:r w:rsidRPr="0097585E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  <w:r w:rsidRPr="009758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субсидированию </w:t>
      </w:r>
      <w:r w:rsidRPr="0097585E"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97585E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97585E">
        <w:rPr>
          <w:rFonts w:ascii="Times New Roman" w:hAnsi="Times New Roman" w:cs="Times New Roman"/>
          <w:b/>
          <w:sz w:val="28"/>
          <w:szCs w:val="28"/>
        </w:rPr>
        <w:t>-ярмарочных мероприятиях и форумах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предприятия (организации) – участника отбора проектов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Организационно-правовая форма 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DD6CB7" w:rsidRPr="00A01530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A01530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530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адрес_____</w:t>
      </w:r>
      <w:r w:rsidRPr="00A01530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_________________________________________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</w:t>
      </w:r>
      <w:r w:rsidR="00374B93">
        <w:rPr>
          <w:rFonts w:ascii="Times New Roman" w:eastAsia="Calibri" w:hAnsi="Times New Roman" w:cs="Times New Roman"/>
          <w:sz w:val="27"/>
          <w:szCs w:val="27"/>
          <w:lang w:eastAsia="ru-RU"/>
        </w:rPr>
        <w:t>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Ф.И.О. руководителя___________________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щика (ИНН)_____________________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КПП_________________________________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512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и дата проведения</w:t>
      </w:r>
      <w:r w:rsidRPr="009D016E">
        <w:rPr>
          <w:rFonts w:ascii="Times New Roman" w:hAnsi="Times New Roman" w:cs="Times New Roman"/>
          <w:sz w:val="28"/>
          <w:szCs w:val="28"/>
        </w:rPr>
        <w:t xml:space="preserve"> </w:t>
      </w:r>
      <w:r w:rsidRPr="00132442">
        <w:rPr>
          <w:rFonts w:ascii="Times New Roman" w:hAnsi="Times New Roman" w:cs="Times New Roman"/>
          <w:sz w:val="28"/>
          <w:szCs w:val="28"/>
        </w:rPr>
        <w:t xml:space="preserve">международных, всероссийских и краевых </w:t>
      </w:r>
      <w:proofErr w:type="spellStart"/>
      <w:r w:rsidRPr="0013244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32442">
        <w:rPr>
          <w:rFonts w:ascii="Times New Roman" w:hAnsi="Times New Roman" w:cs="Times New Roman"/>
          <w:sz w:val="28"/>
          <w:szCs w:val="28"/>
        </w:rPr>
        <w:t xml:space="preserve">-ярмарочных </w:t>
      </w:r>
      <w:proofErr w:type="gramStart"/>
      <w:r w:rsidRPr="00132442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32442">
        <w:rPr>
          <w:rFonts w:ascii="Times New Roman" w:hAnsi="Times New Roman" w:cs="Times New Roman"/>
          <w:sz w:val="28"/>
          <w:szCs w:val="28"/>
        </w:rPr>
        <w:t xml:space="preserve"> и форумах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</w:t>
      </w:r>
      <w:r w:rsidRPr="009D016E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132442">
        <w:rPr>
          <w:rFonts w:ascii="Times New Roman" w:hAnsi="Times New Roman" w:cs="Times New Roman"/>
          <w:sz w:val="28"/>
          <w:szCs w:val="28"/>
        </w:rPr>
        <w:t>, субъектов малого и среднего предпринимательства по аренде выставочных</w:t>
      </w:r>
      <w:r>
        <w:rPr>
          <w:rFonts w:ascii="Times New Roman" w:hAnsi="Times New Roman" w:cs="Times New Roman"/>
          <w:sz w:val="28"/>
          <w:szCs w:val="28"/>
        </w:rPr>
        <w:t xml:space="preserve"> площадей для  участия  в  международных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4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2442">
        <w:rPr>
          <w:rFonts w:ascii="Times New Roman" w:hAnsi="Times New Roman" w:cs="Times New Roman"/>
          <w:sz w:val="28"/>
          <w:szCs w:val="28"/>
        </w:rPr>
        <w:t xml:space="preserve"> всероссийских и краевых </w:t>
      </w:r>
      <w:proofErr w:type="spellStart"/>
      <w:r w:rsidRPr="0013244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32442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>
        <w:rPr>
          <w:rFonts w:ascii="Times New Roman" w:hAnsi="Times New Roman" w:cs="Times New Roman"/>
          <w:sz w:val="28"/>
          <w:szCs w:val="28"/>
        </w:rPr>
        <w:t>, руб. ____________</w:t>
      </w:r>
    </w:p>
    <w:tbl>
      <w:tblPr>
        <w:tblpPr w:leftFromText="180" w:rightFromText="180" w:vertAnchor="text" w:horzAnchor="margin" w:tblpY="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71"/>
        <w:gridCol w:w="3974"/>
      </w:tblGrid>
      <w:tr w:rsidR="00DD6CB7" w:rsidTr="00374B93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  <w:p w:rsidR="00DD6CB7" w:rsidRPr="004C4ED2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CB7" w:rsidRDefault="00DD6CB7" w:rsidP="00441A5C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Tr="00374B93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RPr="000429D0" w:rsidTr="00374B9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4C4ED2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DD6CB7" w:rsidRPr="000429D0" w:rsidTr="00374B93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М.П. </w:t>
            </w:r>
          </w:p>
        </w:tc>
      </w:tr>
    </w:tbl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97585E">
        <w:rPr>
          <w:rFonts w:ascii="Times New Roman" w:hAnsi="Times New Roman" w:cs="Times New Roman"/>
          <w:sz w:val="28"/>
          <w:szCs w:val="28"/>
        </w:rPr>
        <w:lastRenderedPageBreak/>
        <w:t>Заявитель подтверждает, что вся информация, содержащаяся в заявлении на участие в отборе, является подлинной и не возражает против доступа к ней любых заинтересованных лиц.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71"/>
        <w:gridCol w:w="3974"/>
      </w:tblGrid>
      <w:tr w:rsidR="00DD6CB7" w:rsidTr="00374B93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  <w:p w:rsidR="00DD6CB7" w:rsidRPr="004C4ED2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CB7" w:rsidRDefault="00DD6CB7" w:rsidP="00441A5C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Tr="00374B93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RPr="000429D0" w:rsidTr="00374B9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4C4ED2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DD6CB7" w:rsidRPr="000429D0" w:rsidTr="00374B93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М.П. </w:t>
            </w:r>
          </w:p>
        </w:tc>
      </w:tr>
    </w:tbl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1" w:name="sub_4200"/>
    </w:p>
    <w:p w:rsidR="00DD6CB7" w:rsidRDefault="00DD6CB7" w:rsidP="00DD6CB7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потребительской 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администрации муниципального </w:t>
      </w:r>
    </w:p>
    <w:p w:rsidR="00DD6CB7" w:rsidRPr="004C4ED2" w:rsidRDefault="00DD6CB7" w:rsidP="00DD6CB7">
      <w:pPr>
        <w:autoSpaceDE w:val="0"/>
        <w:autoSpaceDN w:val="0"/>
        <w:adjustRightInd w:val="0"/>
        <w:spacing w:after="0" w:line="240" w:lineRule="auto"/>
        <w:ind w:right="-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</w:t>
      </w:r>
      <w:r w:rsidR="00374B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А.С. Игошин</w:t>
      </w:r>
      <w:bookmarkEnd w:id="21"/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9A155E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</w:t>
      </w:r>
      <w:r w:rsidR="00374B93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2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9430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9430C2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943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989">
        <w:rPr>
          <w:rFonts w:ascii="Times New Roman" w:hAnsi="Times New Roman" w:cs="Times New Roman"/>
          <w:bCs/>
          <w:sz w:val="28"/>
          <w:szCs w:val="28"/>
        </w:rPr>
        <w:t>субсидирования</w:t>
      </w: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602C">
        <w:rPr>
          <w:rFonts w:ascii="Times New Roman" w:hAnsi="Times New Roman" w:cs="Times New Roman"/>
          <w:sz w:val="28"/>
          <w:szCs w:val="28"/>
        </w:rPr>
        <w:t>из местного бюджета затрат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аренде выставочных площадей для участия в международных, всероссийских и 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Pr="002673D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__________</w:t>
      </w:r>
    </w:p>
    <w:p w:rsidR="009A155E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субсидирования </w:t>
      </w:r>
      <w:r w:rsidRPr="009B74EA">
        <w:rPr>
          <w:rFonts w:ascii="Times New Roman" w:eastAsia="Calibri" w:hAnsi="Times New Roman" w:cs="Times New Roman"/>
          <w:b/>
          <w:sz w:val="28"/>
          <w:szCs w:val="28"/>
        </w:rPr>
        <w:t>из местного бюджета затрат субъектов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155E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sz w:val="28"/>
          <w:szCs w:val="28"/>
        </w:rPr>
        <w:t xml:space="preserve">малого и среднего предпринимательства по аренде выставочных 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sz w:val="28"/>
          <w:szCs w:val="28"/>
        </w:rPr>
        <w:t>площадей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74EA">
        <w:rPr>
          <w:rFonts w:ascii="Times New Roman" w:eastAsia="Calibri" w:hAnsi="Times New Roman" w:cs="Times New Roman"/>
          <w:b/>
          <w:sz w:val="28"/>
          <w:szCs w:val="28"/>
        </w:rPr>
        <w:t>для участия в международных, всероссийских и краевых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B74EA">
        <w:rPr>
          <w:rFonts w:ascii="Times New Roman" w:eastAsia="Calibri" w:hAnsi="Times New Roman" w:cs="Times New Roman"/>
          <w:b/>
          <w:sz w:val="28"/>
          <w:szCs w:val="28"/>
        </w:rPr>
        <w:t>выставочно</w:t>
      </w:r>
      <w:proofErr w:type="spellEnd"/>
      <w:r w:rsidRPr="009B74EA">
        <w:rPr>
          <w:rFonts w:ascii="Times New Roman" w:eastAsia="Calibri" w:hAnsi="Times New Roman" w:cs="Times New Roman"/>
          <w:b/>
          <w:sz w:val="28"/>
          <w:szCs w:val="28"/>
        </w:rPr>
        <w:t>-ярмарочных мероприятиях и форумах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(договор субсидирования)</w:t>
      </w:r>
    </w:p>
    <w:p w:rsidR="009A155E" w:rsidRDefault="009A155E" w:rsidP="009A155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55E" w:rsidRDefault="009A155E" w:rsidP="009A155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ст. Брю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ховецкая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«___»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___________ 20__ г.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район, именуемая в дальнейшем «Орган местного самоуправления», в лице главы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9B74E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муниципального 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район, с одной стороны, и 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9B74EA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«Субъект предпринимательства», в лице ____________________________________________________________________, действующего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 в дальнейшем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совместно именуемые «Стороны», заключили настоящий Договор о нижеследующем:</w:t>
      </w:r>
    </w:p>
    <w:p w:rsidR="009A155E" w:rsidRPr="00D708A2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55E" w:rsidRPr="009B74EA" w:rsidRDefault="009A155E" w:rsidP="009A155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9A155E" w:rsidRPr="00D708A2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1.1. При заключении и исполнении настоящего Договора Стороны руководствуются следующими актами: </w:t>
      </w: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Федерации;</w:t>
      </w: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Федерации;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bCs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от 7 сентября 2017 года № 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9B74EA">
        <w:rPr>
          <w:rFonts w:ascii="Times New Roman" w:eastAsia="Calibri" w:hAnsi="Times New Roman" w:cs="Times New Roman"/>
          <w:bCs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на 2018-2022 годы»;</w:t>
      </w:r>
    </w:p>
    <w:p w:rsidR="009A155E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 .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0989" w:rsidRPr="009B74EA" w:rsidRDefault="00BA0989" w:rsidP="00BA09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Предмет Договора</w:t>
      </w:r>
    </w:p>
    <w:p w:rsidR="00BA0989" w:rsidRPr="00A642C3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AC">
        <w:rPr>
          <w:rFonts w:ascii="Times New Roman" w:eastAsia="Calibri" w:hAnsi="Times New Roman" w:cs="Times New Roman"/>
          <w:sz w:val="28"/>
          <w:szCs w:val="28"/>
        </w:rPr>
        <w:t>2.1. 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«Органом местного самоуправления»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на возмещение </w:t>
      </w:r>
      <w:r w:rsidRPr="000119AC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0119A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0119AC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>
        <w:rPr>
          <w:rFonts w:ascii="Times New Roman" w:hAnsi="Times New Roman" w:cs="Times New Roman"/>
          <w:sz w:val="28"/>
          <w:szCs w:val="28"/>
        </w:rPr>
        <w:t xml:space="preserve"> (далее-субсидия)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119AC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предпринимательства»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</w:t>
      </w:r>
      <w:proofErr w:type="gramStart"/>
      <w:r w:rsidRPr="0001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(_____________)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Обязанности Сторон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9B74EA">
        <w:rPr>
          <w:rFonts w:ascii="Times New Roman" w:eastAsia="Calibri" w:hAnsi="Times New Roman" w:cs="Times New Roman"/>
          <w:sz w:val="28"/>
          <w:szCs w:val="28"/>
        </w:rPr>
        <w:t>«Орган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Обеспечивает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перечисление бюджетных средств «Субъекту предпринимательства» в сумме, предусмотренной в пункте 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при наличии лимитов бюджетных обязательств, предусмотренных «Орган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на текущий финансовый год в соответствии с разделом 4 настоящего Договора.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</w:t>
      </w:r>
      <w:r w:rsidRPr="00B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консультационную помощь по возникающим вопросам, связанным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настоящего Договора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«Субъекту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277073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«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запрашивать и получать от «Субъекта предпринимательства» информацию и документы, предусмотренные Порядком в связи с реализацией настоящего Договора.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0989" w:rsidRPr="007F24B2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2">
        <w:rPr>
          <w:rFonts w:ascii="Times New Roman" w:hAnsi="Times New Roman" w:cs="Times New Roman"/>
          <w:sz w:val="28"/>
          <w:szCs w:val="28"/>
        </w:rPr>
        <w:t>3.2.1. 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согласие на осуществление «Органом местного самоуправления» и органами государственного (муниципального) финансового контроля проверок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«Субъектом предпринимательства» условий,</w:t>
      </w: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 предоставления субсиди</w:t>
      </w: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настоящего Договора.</w:t>
      </w:r>
    </w:p>
    <w:p w:rsidR="00BA0989" w:rsidRPr="007F24B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 В случае выявления фактов нарушения условий, установленных пунктом 1.3 раздела 1 и подпункта 2.2.1 пункта 2.1 раздела 2 Порядка субсидирования 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-ярмарочных мероприятиях и форумах, </w:t>
      </w:r>
      <w:r w:rsidRPr="007F24B2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«Органом местного самоуправления» </w:t>
      </w:r>
      <w:r w:rsidRPr="007F24B2">
        <w:rPr>
          <w:rFonts w:ascii="Times New Roman" w:hAnsi="Times New Roman" w:cs="Times New Roman"/>
          <w:sz w:val="28"/>
          <w:szCs w:val="28"/>
        </w:rPr>
        <w:t>обязан вернуть суммы полученных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24B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</w:t>
      </w:r>
      <w:proofErr w:type="spellStart"/>
      <w:r w:rsidRPr="007F24B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F24B2">
        <w:rPr>
          <w:rFonts w:ascii="Times New Roman" w:hAnsi="Times New Roman" w:cs="Times New Roman"/>
          <w:sz w:val="28"/>
          <w:szCs w:val="28"/>
        </w:rPr>
        <w:t xml:space="preserve"> район в соответствии с законодательством Российской Федерации.</w:t>
      </w:r>
    </w:p>
    <w:p w:rsidR="00BA0989" w:rsidRPr="00277073" w:rsidRDefault="00BA0989" w:rsidP="00BA09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иные условия, предусмотренные Порядком.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Порядок финансирования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D7784E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средства, указанные </w:t>
      </w:r>
      <w:r w:rsidRPr="006A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 раздела 2</w:t>
      </w:r>
      <w:r w:rsidRPr="006A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предоставляются </w:t>
      </w:r>
      <w:r w:rsidRPr="009B74EA">
        <w:rPr>
          <w:rFonts w:ascii="Times New Roman" w:eastAsia="Calibri" w:hAnsi="Times New Roman" w:cs="Times New Roman"/>
          <w:sz w:val="28"/>
          <w:szCs w:val="28"/>
        </w:rPr>
        <w:t>«Орган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прямого безналичного перечисления денежных средств на расчетный счет 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119AC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десятого рабочего дня после принятия (подписания) постановления администрации муниципального образования </w:t>
      </w:r>
      <w:proofErr w:type="spellStart"/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субсидии</w:t>
      </w:r>
      <w:r w:rsidRPr="00D7784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Ответственность Сторон. Порядок рассмотрения споров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неисполнение обязательств по настоящему Договору в соответствии с действующим законодательством.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возникающие при исполнении настоящего Договора, разрешаются Сторонами путем переговоров. В случае невозможности урегулирования разногласий путем переговоров спор разрешается в судебном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Арбитражном суде Краснодарского края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Форс-мажор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Стороны освобождаются от ответственности за частичное или полное </w:t>
      </w: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т.п.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 по возможности предоставить удостоверяющий документ. Информация должна содержать данные о характере обстоятельств, а также по возможности оценку их влияния на исполнение своих обязательств по настоящему Договору и на срок исполнения этих обязательств. Отсутствие уведомления в течение 15 (пятнадцати) календарных дней с момента, когда подобное обстоятельство возникло, лишает Сторону права в дальнейшем ссылаться на данное обстоятельство.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По прекращении действия указанных обстоятельств Сторона, подвергшаяся действию этих обстоятельств, должна без промедления известить об этом другую Сторону в письменном виде, при этом указав срок, в который предполагает исполнить обязательства по настоящему Договору. В этом случае заключается дополнительное соглашение к настоящему Договору.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 Если возникшее обстоятельство продолжает действовать более 2 (двух) месяцев, то любая из Сторон имеет право поставить вопрос о поиске взаимоприемлемого решения или об изменении условий настоящего Договора.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Расторжение Договора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Настоящий Договор может быть расторгнут: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7.1.1. По соглашению Сторон.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7.1.2. В одностороннем порядке по требованию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«Органа местного самоуправления»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случае выявления фактов предоставления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«Субъектом предпринимательства»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недостоверных документов. Договор считается расторгнутым по истечении 30 (тридцати) календарных дней с даты получения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«Субъектом предпринимательства»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письменного уведомления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>«Органа местного самоуправления»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 расторжении Договора.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7.1.3. По иным основаниям, предусмотренным действующим законодательством.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подписания его Сторонами.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Сторонами по настоящему Договору прекращаются после полного исполнения Сторонами обязательств по настоящему Договору.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обязаны оповещать друг друга в письменной форме обо всех происходящих изменениях их статуса и реквизитов в течение 10 (десяти) календарных дней со дня соответствующего изменения.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 2 (двух) экземплярах, имеющих одинаковую юридическую силу, по 1 (одному) экземпляру для каждой из Сторон.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8. Юридические адреса и реквизиты Сторон</w:t>
      </w:r>
    </w:p>
    <w:p w:rsidR="009A155E" w:rsidRPr="00C35720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A155E" w:rsidRPr="009B74EA" w:rsidTr="00BD17C9">
        <w:tc>
          <w:tcPr>
            <w:tcW w:w="4678" w:type="dxa"/>
          </w:tcPr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имени </w:t>
            </w: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«Органа местного самоуправления»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155E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                                     (Ф.И.О.)</w:t>
            </w:r>
          </w:p>
        </w:tc>
        <w:tc>
          <w:tcPr>
            <w:tcW w:w="4961" w:type="dxa"/>
          </w:tcPr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имени </w:t>
            </w: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«Субъекта предпринимательства»:</w:t>
            </w: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C3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                                      (Ф.И.О.)</w:t>
            </w:r>
          </w:p>
        </w:tc>
      </w:tr>
    </w:tbl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94"/>
        <w:gridCol w:w="1627"/>
        <w:gridCol w:w="2318"/>
      </w:tblGrid>
      <w:tr w:rsidR="009A155E" w:rsidRPr="0084221D" w:rsidTr="00BD17C9">
        <w:trPr>
          <w:trHeight w:val="1212"/>
        </w:trPr>
        <w:tc>
          <w:tcPr>
            <w:tcW w:w="5694" w:type="dxa"/>
          </w:tcPr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прогнозирования и потребительской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сферы администрации муниципального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</w:t>
            </w:r>
          </w:p>
        </w:tc>
        <w:tc>
          <w:tcPr>
            <w:tcW w:w="1627" w:type="dxa"/>
          </w:tcPr>
          <w:p w:rsidR="009A155E" w:rsidRPr="0084221D" w:rsidRDefault="009A155E" w:rsidP="00BD17C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Игошин</w:t>
            </w:r>
          </w:p>
        </w:tc>
      </w:tr>
    </w:tbl>
    <w:p w:rsidR="009A155E" w:rsidRPr="00B20F97" w:rsidRDefault="009A155E" w:rsidP="009A15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9A155E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4B93" w:rsidRPr="00BA0989" w:rsidRDefault="00374B93" w:rsidP="00374B9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</w:pPr>
      <w:r w:rsidRPr="00374B9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3</w:t>
      </w:r>
      <w:r w:rsidRPr="00374B9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374B93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374B9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374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989">
        <w:rPr>
          <w:rFonts w:ascii="Times New Roman" w:hAnsi="Times New Roman" w:cs="Times New Roman"/>
          <w:bCs/>
          <w:sz w:val="28"/>
          <w:szCs w:val="28"/>
        </w:rPr>
        <w:t>субсидирования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УПРАВЛЕНИЕ ЭКОНОМИКИ, ПРОГНОЗИРОВАНИЯ И ПОТРЕБИТЕЛЬСКОЙ СФЕРЫ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регистрации заявлений субъектов малого и среднего предпринимательства 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 xml:space="preserve"> район на участие в отборе: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«Субсидирование из местного бюджета затрат субъектов малого и среднего предпринимательства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по аренде выставочных  площадей для  участия 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международных, всероссийских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и 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 xml:space="preserve">-ярмарочных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и форумах»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Начато ___________ 20__ г.</w:t>
      </w: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Окончено __________ 20__г.</w:t>
      </w: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94"/>
        <w:gridCol w:w="4504"/>
        <w:gridCol w:w="2694"/>
        <w:gridCol w:w="2268"/>
        <w:gridCol w:w="2801"/>
        <w:gridCol w:w="1735"/>
      </w:tblGrid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предприятия/ФИО индивидуального предпринимателя</w:t>
            </w: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Дата, время подачи документов</w:t>
            </w: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Сдал документы</w:t>
            </w:r>
          </w:p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Принял документы</w:t>
            </w:r>
          </w:p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0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3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255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15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3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экономики, </w:t>
      </w: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и потребительской </w:t>
      </w: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администрации муниципального </w:t>
      </w:r>
    </w:p>
    <w:p w:rsidR="00374B93" w:rsidRPr="00374B93" w:rsidRDefault="00374B93" w:rsidP="00374B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                      </w:t>
      </w:r>
      <w:r w:rsidR="0088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22" w:name="_GoBack"/>
      <w:bookmarkEnd w:id="22"/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Игошин</w:t>
      </w:r>
    </w:p>
    <w:p w:rsidR="00374B93" w:rsidRPr="00374B93" w:rsidRDefault="00374B93" w:rsidP="00374B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Default="00374B93" w:rsidP="00BA098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  <w:sectPr w:rsidR="00374B93" w:rsidSect="00374B93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E7E1A" w:rsidRDefault="00EE7E1A" w:rsidP="00EE7E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4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9430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9430C2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943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субсидирования</w:t>
      </w:r>
    </w:p>
    <w:p w:rsidR="00EE7E1A" w:rsidRDefault="00EE7E1A" w:rsidP="00EE7E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602C">
        <w:rPr>
          <w:rFonts w:ascii="Times New Roman" w:hAnsi="Times New Roman" w:cs="Times New Roman"/>
          <w:sz w:val="28"/>
          <w:szCs w:val="28"/>
        </w:rPr>
        <w:t>из местного бюджета затрат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аренде выставочных площадей для участия в международных, всероссийских и 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</w:p>
    <w:p w:rsidR="00EE7E1A" w:rsidRDefault="00EE7E1A" w:rsidP="00EE7E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E7E1A" w:rsidRPr="00484D20" w:rsidRDefault="00EE7E1A" w:rsidP="00EE7E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E7E1A" w:rsidRDefault="00EE7E1A" w:rsidP="00EE7E1A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E7E1A" w:rsidRDefault="00EE7E1A" w:rsidP="00EE7E1A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E7E1A" w:rsidRPr="00171360" w:rsidRDefault="00EE7E1A" w:rsidP="00EE7E1A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7136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РЕЕСТР</w:t>
      </w:r>
    </w:p>
    <w:p w:rsidR="00EE7E1A" w:rsidRPr="00171360" w:rsidRDefault="00EE7E1A" w:rsidP="00EE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получателей субсидий </w:t>
      </w:r>
      <w:r w:rsidRPr="00171360"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</w:t>
      </w:r>
    </w:p>
    <w:p w:rsidR="00EE7E1A" w:rsidRPr="00171360" w:rsidRDefault="00EE7E1A" w:rsidP="00EE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0">
        <w:rPr>
          <w:rFonts w:ascii="Times New Roman" w:hAnsi="Times New Roman" w:cs="Times New Roman"/>
          <w:b/>
          <w:sz w:val="28"/>
          <w:szCs w:val="28"/>
        </w:rPr>
        <w:t>затрат субъектов малого и среднего предпринимательства по аренде</w:t>
      </w:r>
    </w:p>
    <w:p w:rsidR="00EE7E1A" w:rsidRPr="00171360" w:rsidRDefault="00EE7E1A" w:rsidP="00EE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0">
        <w:rPr>
          <w:rFonts w:ascii="Times New Roman" w:hAnsi="Times New Roman" w:cs="Times New Roman"/>
          <w:b/>
          <w:sz w:val="28"/>
          <w:szCs w:val="28"/>
        </w:rPr>
        <w:t>выставочных площадей для участия в международных,</w:t>
      </w:r>
    </w:p>
    <w:p w:rsidR="00EE7E1A" w:rsidRPr="00171360" w:rsidRDefault="00EE7E1A" w:rsidP="00EE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0">
        <w:rPr>
          <w:rFonts w:ascii="Times New Roman" w:hAnsi="Times New Roman" w:cs="Times New Roman"/>
          <w:b/>
          <w:sz w:val="28"/>
          <w:szCs w:val="28"/>
        </w:rPr>
        <w:t xml:space="preserve">всероссийских и краевых </w:t>
      </w:r>
      <w:proofErr w:type="spellStart"/>
      <w:r w:rsidRPr="00171360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171360">
        <w:rPr>
          <w:rFonts w:ascii="Times New Roman" w:hAnsi="Times New Roman" w:cs="Times New Roman"/>
          <w:b/>
          <w:sz w:val="28"/>
          <w:szCs w:val="28"/>
        </w:rPr>
        <w:t xml:space="preserve">-ярмарочных </w:t>
      </w:r>
    </w:p>
    <w:p w:rsidR="00EE7E1A" w:rsidRPr="00171360" w:rsidRDefault="00EE7E1A" w:rsidP="00EE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60">
        <w:rPr>
          <w:rFonts w:ascii="Times New Roman" w:hAnsi="Times New Roman" w:cs="Times New Roman"/>
          <w:b/>
          <w:sz w:val="28"/>
          <w:szCs w:val="28"/>
        </w:rPr>
        <w:t>мероприятиях и форумах</w:t>
      </w:r>
    </w:p>
    <w:p w:rsidR="00EE7E1A" w:rsidRPr="0084221D" w:rsidRDefault="00EE7E1A" w:rsidP="00EE7E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Times New Roman"/>
          <w:sz w:val="28"/>
          <w:szCs w:val="28"/>
          <w:lang w:eastAsia="ru-RU"/>
        </w:rPr>
      </w:pPr>
      <w:r w:rsidRPr="0084221D">
        <w:rPr>
          <w:rFonts w:ascii="Courier New" w:eastAsia="Calibri" w:hAnsi="Courier New" w:cs="Times New Roman"/>
          <w:sz w:val="28"/>
          <w:szCs w:val="28"/>
          <w:lang w:eastAsia="ru-RU"/>
        </w:rPr>
        <w:t>______________________________________________</w:t>
      </w:r>
      <w:r>
        <w:rPr>
          <w:rFonts w:ascii="Courier New" w:eastAsia="Calibri" w:hAnsi="Courier New" w:cs="Times New Roman"/>
          <w:sz w:val="28"/>
          <w:szCs w:val="28"/>
          <w:lang w:eastAsia="ru-RU"/>
        </w:rPr>
        <w:t>___________</w:t>
      </w:r>
    </w:p>
    <w:p w:rsidR="00EE7E1A" w:rsidRDefault="00EE7E1A" w:rsidP="00EE7E1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нормативно-правового документа муниципального образования,</w:t>
      </w:r>
    </w:p>
    <w:p w:rsidR="00EE7E1A" w:rsidRPr="0084221D" w:rsidRDefault="00EE7E1A" w:rsidP="00EE7E1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номер)</w:t>
      </w:r>
    </w:p>
    <w:p w:rsidR="00EE7E1A" w:rsidRPr="0084221D" w:rsidRDefault="00EE7E1A" w:rsidP="00EE7E1A">
      <w:pPr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1878"/>
        <w:gridCol w:w="2204"/>
        <w:gridCol w:w="1574"/>
        <w:gridCol w:w="1785"/>
        <w:gridCol w:w="1679"/>
      </w:tblGrid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</w:t>
            </w:r>
          </w:p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субсидирования</w:t>
            </w: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EE7E1A" w:rsidRPr="0084221D" w:rsidRDefault="00EE7E1A" w:rsidP="00865D29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</w:t>
            </w:r>
          </w:p>
          <w:p w:rsidR="00EE7E1A" w:rsidRPr="0084221D" w:rsidRDefault="00EE7E1A" w:rsidP="00865D29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субсидий, ИНН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</w:p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затрат, руб.</w:t>
            </w: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субсидий, подлежащих к выплате, руб.</w:t>
            </w: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106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положительного решения о предоставлении субсидий</w:t>
            </w:r>
          </w:p>
        </w:tc>
      </w:tr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2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2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2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2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E1A" w:rsidRPr="0084221D" w:rsidTr="00865D29">
        <w:tc>
          <w:tcPr>
            <w:tcW w:w="425" w:type="pct"/>
          </w:tcPr>
          <w:p w:rsidR="00EE7E1A" w:rsidRPr="0084221D" w:rsidRDefault="00EE7E1A" w:rsidP="00865D29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E7E1A" w:rsidRPr="0084221D" w:rsidRDefault="00EE7E1A" w:rsidP="00865D2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E7E1A" w:rsidRPr="0084221D" w:rsidRDefault="00EE7E1A" w:rsidP="00865D29">
            <w:pPr>
              <w:spacing w:after="0" w:line="216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E7E1A" w:rsidRPr="0084221D" w:rsidRDefault="00EE7E1A" w:rsidP="00865D29">
            <w:pPr>
              <w:spacing w:after="0" w:line="216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E7E1A" w:rsidRPr="0084221D" w:rsidRDefault="00EE7E1A" w:rsidP="00865D29">
            <w:pPr>
              <w:spacing w:after="0" w:line="216" w:lineRule="auto"/>
              <w:ind w:left="-24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7E1A" w:rsidRPr="0084221D" w:rsidRDefault="00EE7E1A" w:rsidP="00EE7E1A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EE7E1A" w:rsidRPr="0084221D" w:rsidRDefault="00EE7E1A" w:rsidP="00EE7E1A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«____»  ________20 __</w:t>
      </w:r>
      <w:r w:rsidRPr="008422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 г.</w:t>
      </w:r>
    </w:p>
    <w:p w:rsidR="00EE7E1A" w:rsidRPr="0084221D" w:rsidRDefault="00EE7E1A" w:rsidP="00EE7E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1A" w:rsidRPr="0084221D" w:rsidRDefault="00EE7E1A" w:rsidP="00EE7E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1A" w:rsidRPr="0084221D" w:rsidRDefault="00EE7E1A" w:rsidP="00EE7E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94"/>
        <w:gridCol w:w="1627"/>
        <w:gridCol w:w="2318"/>
      </w:tblGrid>
      <w:tr w:rsidR="00EE7E1A" w:rsidRPr="0084221D" w:rsidTr="00865D29">
        <w:trPr>
          <w:trHeight w:val="1212"/>
        </w:trPr>
        <w:tc>
          <w:tcPr>
            <w:tcW w:w="5694" w:type="dxa"/>
          </w:tcPr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</w:t>
            </w: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прогнозирования и потребительской </w:t>
            </w: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сферы администрации муниципального </w:t>
            </w: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</w:t>
            </w:r>
          </w:p>
        </w:tc>
        <w:tc>
          <w:tcPr>
            <w:tcW w:w="1627" w:type="dxa"/>
          </w:tcPr>
          <w:p w:rsidR="00EE7E1A" w:rsidRPr="0084221D" w:rsidRDefault="00EE7E1A" w:rsidP="00865D2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E1A" w:rsidRPr="0084221D" w:rsidRDefault="00EE7E1A" w:rsidP="00865D2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Игошин</w:t>
            </w:r>
          </w:p>
        </w:tc>
      </w:tr>
    </w:tbl>
    <w:p w:rsidR="00EE7E1A" w:rsidRPr="00170A8D" w:rsidRDefault="00EE7E1A" w:rsidP="00EE7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155E" w:rsidRPr="004E36D4" w:rsidRDefault="009A155E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9A155E" w:rsidRPr="004E36D4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B6" w:rsidRDefault="00605BB6" w:rsidP="003C56AB">
      <w:pPr>
        <w:spacing w:after="0" w:line="240" w:lineRule="auto"/>
      </w:pPr>
      <w:r>
        <w:separator/>
      </w:r>
    </w:p>
  </w:endnote>
  <w:endnote w:type="continuationSeparator" w:id="0">
    <w:p w:rsidR="00605BB6" w:rsidRDefault="00605BB6" w:rsidP="003C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B6" w:rsidRDefault="00605BB6" w:rsidP="003C56AB">
      <w:pPr>
        <w:spacing w:after="0" w:line="240" w:lineRule="auto"/>
      </w:pPr>
      <w:r>
        <w:separator/>
      </w:r>
    </w:p>
  </w:footnote>
  <w:footnote w:type="continuationSeparator" w:id="0">
    <w:p w:rsidR="00605BB6" w:rsidRDefault="00605BB6" w:rsidP="003C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390208"/>
      <w:docPartObj>
        <w:docPartGallery w:val="Page Numbers (Top of Page)"/>
        <w:docPartUnique/>
      </w:docPartObj>
    </w:sdtPr>
    <w:sdtEndPr/>
    <w:sdtContent>
      <w:p w:rsidR="009A155E" w:rsidRDefault="009A15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C9">
          <w:rPr>
            <w:noProof/>
          </w:rPr>
          <w:t>4</w:t>
        </w:r>
        <w:r>
          <w:fldChar w:fldCharType="end"/>
        </w:r>
      </w:p>
    </w:sdtContent>
  </w:sdt>
  <w:p w:rsidR="009D0B2E" w:rsidRPr="00481F27" w:rsidRDefault="009D0B2E" w:rsidP="001230C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1B" w:rsidRDefault="008862C9" w:rsidP="00FE628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55D"/>
    <w:multiLevelType w:val="hybridMultilevel"/>
    <w:tmpl w:val="0D0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634"/>
    <w:multiLevelType w:val="hybridMultilevel"/>
    <w:tmpl w:val="0D0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4E"/>
    <w:rsid w:val="00141CCB"/>
    <w:rsid w:val="00170A8D"/>
    <w:rsid w:val="00246B30"/>
    <w:rsid w:val="00327850"/>
    <w:rsid w:val="00374B93"/>
    <w:rsid w:val="00382B85"/>
    <w:rsid w:val="003C56AB"/>
    <w:rsid w:val="003F5751"/>
    <w:rsid w:val="00404C4C"/>
    <w:rsid w:val="00490390"/>
    <w:rsid w:val="004E36D4"/>
    <w:rsid w:val="005245C1"/>
    <w:rsid w:val="0054252F"/>
    <w:rsid w:val="0056204E"/>
    <w:rsid w:val="005B60F9"/>
    <w:rsid w:val="005F04A8"/>
    <w:rsid w:val="00605BB6"/>
    <w:rsid w:val="0077356F"/>
    <w:rsid w:val="008862C9"/>
    <w:rsid w:val="00995B61"/>
    <w:rsid w:val="009A155E"/>
    <w:rsid w:val="009B1378"/>
    <w:rsid w:val="009D0B2E"/>
    <w:rsid w:val="00A83ABF"/>
    <w:rsid w:val="00BA0989"/>
    <w:rsid w:val="00BD6702"/>
    <w:rsid w:val="00C05935"/>
    <w:rsid w:val="00C56363"/>
    <w:rsid w:val="00CC50B4"/>
    <w:rsid w:val="00D13FC5"/>
    <w:rsid w:val="00DA69B7"/>
    <w:rsid w:val="00DD6CB7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A69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69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C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6AB"/>
  </w:style>
  <w:style w:type="paragraph" w:styleId="a7">
    <w:name w:val="Balloon Text"/>
    <w:basedOn w:val="a"/>
    <w:link w:val="a8"/>
    <w:uiPriority w:val="99"/>
    <w:semiHidden/>
    <w:unhideWhenUsed/>
    <w:rsid w:val="003C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A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A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37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A69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69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C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6AB"/>
  </w:style>
  <w:style w:type="paragraph" w:styleId="a7">
    <w:name w:val="Balloon Text"/>
    <w:basedOn w:val="a"/>
    <w:link w:val="a8"/>
    <w:uiPriority w:val="99"/>
    <w:semiHidden/>
    <w:unhideWhenUsed/>
    <w:rsid w:val="003C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A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A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37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С. Макаренко</dc:creator>
  <cp:keywords/>
  <dc:description/>
  <cp:lastModifiedBy>Алина С. Леушина</cp:lastModifiedBy>
  <cp:revision>8</cp:revision>
  <cp:lastPrinted>2018-08-13T12:49:00Z</cp:lastPrinted>
  <dcterms:created xsi:type="dcterms:W3CDTF">2018-08-21T10:23:00Z</dcterms:created>
  <dcterms:modified xsi:type="dcterms:W3CDTF">2018-11-09T13:34:00Z</dcterms:modified>
</cp:coreProperties>
</file>