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44" w:rsidRPr="00D44C44" w:rsidRDefault="00D44C44" w:rsidP="00D44C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C44"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815AB8" w:rsidRPr="00815AB8" w:rsidTr="00886FFC">
        <w:trPr>
          <w:trHeight w:val="765"/>
        </w:trPr>
        <w:tc>
          <w:tcPr>
            <w:tcW w:w="9781" w:type="dxa"/>
            <w:gridSpan w:val="2"/>
          </w:tcPr>
          <w:p w:rsidR="00815AB8" w:rsidRPr="00815AB8" w:rsidRDefault="00815AB8" w:rsidP="002D37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15AB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3CB4CF6" wp14:editId="19544892">
                  <wp:extent cx="584200" cy="749300"/>
                  <wp:effectExtent l="0" t="0" r="6350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AB8" w:rsidRPr="00815AB8" w:rsidTr="00886FFC">
        <w:tc>
          <w:tcPr>
            <w:tcW w:w="9781" w:type="dxa"/>
            <w:gridSpan w:val="2"/>
          </w:tcPr>
          <w:p w:rsidR="00815AB8" w:rsidRPr="00815AB8" w:rsidRDefault="00815AB8" w:rsidP="002D37F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15AB8" w:rsidRPr="00815AB8" w:rsidRDefault="00AC5ACA" w:rsidP="002D37F9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</w:t>
            </w:r>
            <w:r w:rsidR="00815AB8" w:rsidRPr="00815A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НОВОСЕЛЬСКОГО СЕЛЬСКОГО ПОСЕЛЕНИЯ БРЮХОВЕЦКОГО РАЙОНА</w:t>
            </w:r>
          </w:p>
          <w:p w:rsidR="00815AB8" w:rsidRPr="00815AB8" w:rsidRDefault="00815AB8" w:rsidP="002D37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815AB8" w:rsidRPr="00815AB8" w:rsidRDefault="00AC5ACA" w:rsidP="002D37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AC5ACA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815AB8" w:rsidRPr="00815AB8" w:rsidTr="00886FFC">
        <w:tc>
          <w:tcPr>
            <w:tcW w:w="5069" w:type="dxa"/>
          </w:tcPr>
          <w:p w:rsidR="00815AB8" w:rsidRPr="00815AB8" w:rsidRDefault="00815AB8" w:rsidP="00321198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15AB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815AB8" w:rsidRPr="00815AB8" w:rsidRDefault="00321198" w:rsidP="002D37F9">
            <w:pPr>
              <w:suppressAutoHyphens/>
              <w:snapToGrid w:val="0"/>
              <w:spacing w:after="0" w:line="240" w:lineRule="auto"/>
              <w:ind w:right="11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                             </w:t>
            </w:r>
            <w:r w:rsidR="00815AB8" w:rsidRPr="00815AB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</w:t>
            </w:r>
          </w:p>
        </w:tc>
      </w:tr>
      <w:tr w:rsidR="00815AB8" w:rsidRPr="00815AB8" w:rsidTr="00886FFC">
        <w:tc>
          <w:tcPr>
            <w:tcW w:w="9781" w:type="dxa"/>
            <w:gridSpan w:val="2"/>
          </w:tcPr>
          <w:p w:rsidR="00815AB8" w:rsidRPr="00815AB8" w:rsidRDefault="00815AB8" w:rsidP="002D37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815AB8" w:rsidRDefault="00815AB8" w:rsidP="002D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127" w:rsidRDefault="00D16F34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38612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C5A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6127" w:rsidRDefault="00AC5ACA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="00386127">
        <w:rPr>
          <w:rFonts w:ascii="Times New Roman" w:hAnsi="Times New Roman" w:cs="Times New Roman"/>
          <w:b/>
          <w:sz w:val="28"/>
          <w:szCs w:val="28"/>
        </w:rPr>
        <w:t xml:space="preserve"> Новосельского сельского поселения</w:t>
      </w:r>
    </w:p>
    <w:p w:rsidR="00386127" w:rsidRDefault="00386127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Брюховецкого района от </w:t>
      </w:r>
      <w:r w:rsidR="00AC5ACA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</w:t>
      </w:r>
      <w:r w:rsidR="00AC5ACA">
        <w:rPr>
          <w:rFonts w:ascii="Times New Roman" w:hAnsi="Times New Roman" w:cs="Times New Roman"/>
          <w:b/>
          <w:sz w:val="28"/>
          <w:szCs w:val="28"/>
        </w:rPr>
        <w:t>022 года № 137</w:t>
      </w:r>
    </w:p>
    <w:p w:rsidR="00D16F34" w:rsidRDefault="00386127" w:rsidP="00AC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15AB8" w:rsidRPr="00815AB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C5ACA">
        <w:rPr>
          <w:rFonts w:ascii="Times New Roman" w:hAnsi="Times New Roman" w:cs="Times New Roman"/>
          <w:b/>
          <w:sz w:val="28"/>
          <w:szCs w:val="28"/>
        </w:rPr>
        <w:t>утверждении Положения о порядке владения,</w:t>
      </w:r>
    </w:p>
    <w:p w:rsidR="00D16F34" w:rsidRDefault="00AC5ACA" w:rsidP="00AC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пользования и распоряжения муниципальной</w:t>
      </w:r>
    </w:p>
    <w:p w:rsidR="00D16F34" w:rsidRDefault="00AC5ACA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собственностью</w:t>
      </w:r>
      <w:r w:rsidR="00815AB8" w:rsidRPr="00815AB8">
        <w:rPr>
          <w:rFonts w:ascii="Times New Roman" w:hAnsi="Times New Roman" w:cs="Times New Roman"/>
          <w:b/>
          <w:sz w:val="28"/>
          <w:szCs w:val="28"/>
        </w:rPr>
        <w:t xml:space="preserve"> Новосельского</w:t>
      </w:r>
      <w:r w:rsidR="00D1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AB8" w:rsidRPr="00815AB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15AB8" w:rsidRPr="00815AB8" w:rsidRDefault="00815AB8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B8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  <w:r w:rsidR="00386127">
        <w:rPr>
          <w:rFonts w:ascii="Times New Roman" w:hAnsi="Times New Roman" w:cs="Times New Roman"/>
          <w:b/>
          <w:sz w:val="28"/>
          <w:szCs w:val="28"/>
        </w:rPr>
        <w:t>»</w:t>
      </w: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P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Pr="00815AB8" w:rsidRDefault="00815AB8" w:rsidP="00753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В соответст</w:t>
      </w:r>
      <w:r w:rsidR="00386127">
        <w:rPr>
          <w:rFonts w:ascii="Times New Roman" w:hAnsi="Times New Roman" w:cs="Times New Roman"/>
          <w:sz w:val="28"/>
          <w:szCs w:val="28"/>
        </w:rPr>
        <w:t>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r w:rsidR="00D16F34">
        <w:rPr>
          <w:rFonts w:ascii="Times New Roman" w:hAnsi="Times New Roman" w:cs="Times New Roman"/>
          <w:sz w:val="28"/>
          <w:szCs w:val="28"/>
        </w:rPr>
        <w:t xml:space="preserve">от 5 декабря </w:t>
      </w:r>
      <w:r w:rsidR="00AC5ACA">
        <w:rPr>
          <w:rFonts w:ascii="Times New Roman" w:hAnsi="Times New Roman" w:cs="Times New Roman"/>
          <w:sz w:val="28"/>
          <w:szCs w:val="28"/>
        </w:rPr>
        <w:t xml:space="preserve">2022 </w:t>
      </w:r>
      <w:r w:rsidR="00D16F34">
        <w:rPr>
          <w:rFonts w:ascii="Times New Roman" w:hAnsi="Times New Roman" w:cs="Times New Roman"/>
          <w:sz w:val="28"/>
          <w:szCs w:val="28"/>
        </w:rPr>
        <w:t xml:space="preserve">года </w:t>
      </w:r>
      <w:r w:rsidR="00AC5ACA">
        <w:rPr>
          <w:rFonts w:ascii="Times New Roman" w:hAnsi="Times New Roman" w:cs="Times New Roman"/>
          <w:sz w:val="28"/>
          <w:szCs w:val="28"/>
        </w:rPr>
        <w:t xml:space="preserve">№ 512-ФЗ,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5AC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AC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200</w:t>
      </w:r>
      <w:r w:rsidR="00AC5ACA">
        <w:rPr>
          <w:rFonts w:ascii="Times New Roman" w:hAnsi="Times New Roman" w:cs="Times New Roman"/>
          <w:sz w:val="28"/>
          <w:szCs w:val="28"/>
        </w:rPr>
        <w:t>1</w:t>
      </w:r>
      <w:r w:rsidRPr="00815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86127"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 xml:space="preserve">№ </w:t>
      </w:r>
      <w:r w:rsidR="00AC5ACA">
        <w:rPr>
          <w:rFonts w:ascii="Times New Roman" w:hAnsi="Times New Roman" w:cs="Times New Roman"/>
          <w:sz w:val="28"/>
          <w:szCs w:val="28"/>
        </w:rPr>
        <w:t>178</w:t>
      </w:r>
      <w:r w:rsidRPr="00815AB8">
        <w:rPr>
          <w:rFonts w:ascii="Times New Roman" w:hAnsi="Times New Roman" w:cs="Times New Roman"/>
          <w:sz w:val="28"/>
          <w:szCs w:val="28"/>
        </w:rPr>
        <w:t>-ФЗ «</w:t>
      </w:r>
      <w:r w:rsidR="00AC5ACA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Pr="00815AB8">
        <w:rPr>
          <w:rFonts w:ascii="Times New Roman" w:hAnsi="Times New Roman" w:cs="Times New Roman"/>
          <w:sz w:val="28"/>
          <w:szCs w:val="28"/>
        </w:rPr>
        <w:t xml:space="preserve">», </w:t>
      </w:r>
      <w:r w:rsidR="00AC5ACA">
        <w:rPr>
          <w:rFonts w:ascii="Times New Roman" w:hAnsi="Times New Roman" w:cs="Times New Roman"/>
          <w:sz w:val="28"/>
          <w:szCs w:val="28"/>
        </w:rPr>
        <w:t>Совет</w:t>
      </w:r>
      <w:r w:rsidRPr="00815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815AB8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</w:t>
      </w:r>
      <w:r w:rsidR="00AC5ACA"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Pr="00815AB8">
        <w:rPr>
          <w:rFonts w:ascii="Times New Roman" w:hAnsi="Times New Roman" w:cs="Times New Roman"/>
          <w:sz w:val="28"/>
          <w:szCs w:val="28"/>
        </w:rPr>
        <w:t>:</w:t>
      </w:r>
    </w:p>
    <w:p w:rsidR="00AC5ACA" w:rsidRPr="00AC5ACA" w:rsidRDefault="00AC5ACA" w:rsidP="00D16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D1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D16F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Новосельского сельского поселения Брюховецкого района от 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ACA">
        <w:rPr>
          <w:rFonts w:ascii="Times New Roman" w:hAnsi="Times New Roman" w:cs="Times New Roman"/>
          <w:sz w:val="28"/>
          <w:szCs w:val="28"/>
        </w:rPr>
        <w:t>«Об утверждении Положения о порядке владения, пользования и распоряжения муниципальной собственностью 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ACA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района»</w:t>
      </w:r>
      <w:r w:rsidR="00D16F34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D16F34">
        <w:rPr>
          <w:rFonts w:ascii="Times New Roman" w:eastAsia="Times New Roman" w:hAnsi="Times New Roman" w:cs="Times New Roman"/>
          <w:sz w:val="28"/>
          <w:szCs w:val="28"/>
          <w:lang w:eastAsia="ru-RU"/>
        </w:rPr>
        <w:t>е, дополнив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</w:t>
      </w:r>
      <w:r w:rsidR="00745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D16F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3D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D1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7.2.1 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D1A11" w:rsidRPr="003D1A11" w:rsidRDefault="00AC5ACA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AC5ACA">
        <w:rPr>
          <w:sz w:val="28"/>
          <w:szCs w:val="28"/>
        </w:rPr>
        <w:t>«</w:t>
      </w:r>
      <w:r>
        <w:rPr>
          <w:sz w:val="28"/>
          <w:szCs w:val="28"/>
        </w:rPr>
        <w:t>7.2.1</w:t>
      </w:r>
      <w:r w:rsidRPr="00AC5ACA">
        <w:rPr>
          <w:sz w:val="28"/>
          <w:szCs w:val="28"/>
        </w:rPr>
        <w:t xml:space="preserve"> </w:t>
      </w:r>
      <w:r w:rsidR="003D1A11" w:rsidRPr="003D1A11">
        <w:rPr>
          <w:color w:val="000000"/>
          <w:sz w:val="28"/>
          <w:szCs w:val="28"/>
        </w:rPr>
        <w:t xml:space="preserve">Для участия в аукционе </w:t>
      </w:r>
      <w:r w:rsidR="003D1A11">
        <w:rPr>
          <w:color w:val="000000"/>
          <w:sz w:val="28"/>
          <w:szCs w:val="28"/>
        </w:rPr>
        <w:t xml:space="preserve">по продаже государственного и муниципального имущества </w:t>
      </w:r>
      <w:r w:rsidR="003D1A11" w:rsidRPr="003D1A11">
        <w:rPr>
          <w:color w:val="000000"/>
          <w:sz w:val="28"/>
          <w:szCs w:val="28"/>
        </w:rPr>
        <w:t>претендент вносит задаток в размере:</w:t>
      </w:r>
    </w:p>
    <w:p w:rsidR="003D1A11" w:rsidRP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3D1A11">
        <w:rPr>
          <w:color w:val="000000"/>
          <w:sz w:val="28"/>
          <w:szCs w:val="28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r w:rsidRPr="003D1A11">
        <w:rPr>
          <w:color w:val="000000"/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r>
        <w:rPr>
          <w:color w:val="000000"/>
          <w:sz w:val="30"/>
          <w:szCs w:val="30"/>
        </w:rPr>
        <w:t>.</w:t>
      </w:r>
    </w:p>
    <w:p w:rsidR="003D1A11" w:rsidRP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3D1A11">
        <w:rPr>
          <w:color w:val="000000"/>
          <w:sz w:val="28"/>
          <w:szCs w:val="28"/>
        </w:rPr>
        <w:t xml:space="preserve">Для участия в конкурсе по продаже акций акционерного общества, долей в уставном капитале общества с ограниченной ответственностью, объектов </w:t>
      </w:r>
      <w:r w:rsidRPr="003D1A11">
        <w:rPr>
          <w:color w:val="000000"/>
          <w:sz w:val="28"/>
          <w:szCs w:val="28"/>
        </w:rPr>
        <w:lastRenderedPageBreak/>
        <w:t>культурного наследия, включенных в единый государственный реестр объектов культурного наследия народов Российской Федерации, на конкурсе претендент вносит задаток в размере:</w:t>
      </w:r>
    </w:p>
    <w:p w:rsidR="003D1A11" w:rsidRP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3D1A11">
        <w:rPr>
          <w:color w:val="000000"/>
          <w:sz w:val="28"/>
          <w:szCs w:val="28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3D1A11" w:rsidRP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3D1A11">
        <w:rPr>
          <w:color w:val="000000"/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3D1A11" w:rsidRP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3D1A11">
        <w:rPr>
          <w:color w:val="000000"/>
          <w:sz w:val="28"/>
          <w:szCs w:val="28"/>
        </w:rPr>
        <w:t>Для участия в продаже посредством публичного предложения претендент вносит задаток в размере:</w:t>
      </w:r>
    </w:p>
    <w:p w:rsidR="003D1A11" w:rsidRP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3D1A11">
        <w:rPr>
          <w:color w:val="000000"/>
          <w:sz w:val="28"/>
          <w:szCs w:val="28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AC5ACA" w:rsidRPr="00AC5ACA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D1A11">
        <w:rPr>
          <w:color w:val="000000"/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r>
        <w:rPr>
          <w:color w:val="000000"/>
          <w:sz w:val="30"/>
          <w:szCs w:val="30"/>
        </w:rPr>
        <w:t>.</w:t>
      </w:r>
      <w:r w:rsidR="00BB3744">
        <w:rPr>
          <w:sz w:val="28"/>
          <w:szCs w:val="28"/>
        </w:rPr>
        <w:t>».</w:t>
      </w:r>
    </w:p>
    <w:p w:rsidR="00815AB8" w:rsidRDefault="00DD0396" w:rsidP="00753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5A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Экономисту</w:t>
      </w:r>
      <w:r w:rsidR="00815AB8">
        <w:rPr>
          <w:rFonts w:ascii="Times New Roman" w:hAnsi="Times New Roman" w:cs="Times New Roman"/>
          <w:sz w:val="28"/>
          <w:szCs w:val="28"/>
        </w:rPr>
        <w:t xml:space="preserve"> </w:t>
      </w:r>
      <w:r w:rsidR="00815AB8" w:rsidRPr="00815AB8">
        <w:rPr>
          <w:rFonts w:ascii="Times New Roman" w:hAnsi="Times New Roman" w:cs="Times New Roman"/>
          <w:sz w:val="28"/>
          <w:szCs w:val="28"/>
        </w:rPr>
        <w:t xml:space="preserve">администрации Новосельского сельского поселения Брюховецкого района </w:t>
      </w:r>
      <w:r>
        <w:rPr>
          <w:rFonts w:ascii="Times New Roman" w:hAnsi="Times New Roman" w:cs="Times New Roman"/>
          <w:sz w:val="28"/>
          <w:szCs w:val="28"/>
        </w:rPr>
        <w:t>С.В. Ганич</w:t>
      </w:r>
      <w:r w:rsidR="00815AB8">
        <w:rPr>
          <w:rFonts w:ascii="Times New Roman" w:hAnsi="Times New Roman" w:cs="Times New Roman"/>
          <w:sz w:val="28"/>
          <w:szCs w:val="28"/>
        </w:rPr>
        <w:t xml:space="preserve"> обнародовать и разместить</w:t>
      </w:r>
      <w:r w:rsidR="00815AB8" w:rsidRPr="00815AB8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815AB8" w:rsidRPr="00815AB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Брюховецкий район в разделе Новосельское сельское поселение в информационно-телеко</w:t>
      </w:r>
      <w:r w:rsidR="0025767B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815AB8" w:rsidRPr="00815AB8" w:rsidRDefault="009A43B5" w:rsidP="00753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5AB8" w:rsidRPr="00815AB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815AB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15AB8" w:rsidRPr="00815AB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15AB8" w:rsidRP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49C" w:rsidRDefault="0009249C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P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815AB8" w:rsidRP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D0396">
        <w:rPr>
          <w:rFonts w:ascii="Times New Roman" w:hAnsi="Times New Roman" w:cs="Times New Roman"/>
          <w:sz w:val="28"/>
          <w:szCs w:val="28"/>
        </w:rPr>
        <w:t>В.А. Назаренко</w:t>
      </w: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CD59E7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lastRenderedPageBreak/>
        <w:t>ЛИСТ СОГЛАСОВАНИЯ</w:t>
      </w: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CD59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проекта </w:t>
      </w:r>
      <w:r w:rsidR="00DD03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решения</w:t>
      </w:r>
      <w:r w:rsidRPr="00CD59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DD03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Совета</w:t>
      </w:r>
      <w:r w:rsidRPr="00CD59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Новосельского сельского</w:t>
      </w: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CD59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поселения Брюховецкого района от ____________ № _____</w:t>
      </w:r>
    </w:p>
    <w:p w:rsidR="00DD0396" w:rsidRPr="00DD0396" w:rsidRDefault="00DD0396" w:rsidP="00DD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96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DD0396" w:rsidRPr="00DD0396" w:rsidRDefault="00DD0396" w:rsidP="00DD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96">
        <w:rPr>
          <w:rFonts w:ascii="Times New Roman" w:hAnsi="Times New Roman" w:cs="Times New Roman"/>
          <w:sz w:val="28"/>
          <w:szCs w:val="28"/>
        </w:rPr>
        <w:t>Совета Новосельского сельского поселения</w:t>
      </w:r>
    </w:p>
    <w:p w:rsidR="00DD0396" w:rsidRPr="00DD0396" w:rsidRDefault="00DD0396" w:rsidP="00DD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96">
        <w:rPr>
          <w:rFonts w:ascii="Times New Roman" w:hAnsi="Times New Roman" w:cs="Times New Roman"/>
          <w:sz w:val="28"/>
          <w:szCs w:val="28"/>
        </w:rPr>
        <w:t>Брюховецкого района от 22 декабря 2022 года № 137</w:t>
      </w:r>
    </w:p>
    <w:p w:rsidR="00DD0396" w:rsidRDefault="00DD0396" w:rsidP="00DD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9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владения, пользования и </w:t>
      </w:r>
    </w:p>
    <w:p w:rsidR="00DD0396" w:rsidRDefault="00DD0396" w:rsidP="00DD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96">
        <w:rPr>
          <w:rFonts w:ascii="Times New Roman" w:hAnsi="Times New Roman" w:cs="Times New Roman"/>
          <w:sz w:val="28"/>
          <w:szCs w:val="28"/>
        </w:rPr>
        <w:t xml:space="preserve">распоряжения муниципальной собственностью </w:t>
      </w:r>
    </w:p>
    <w:p w:rsidR="00DD0396" w:rsidRDefault="00DD0396" w:rsidP="00DD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96"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3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D0396" w:rsidRPr="00DD0396" w:rsidRDefault="00DD0396" w:rsidP="00DD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96">
        <w:rPr>
          <w:rFonts w:ascii="Times New Roman" w:hAnsi="Times New Roman" w:cs="Times New Roman"/>
          <w:sz w:val="28"/>
          <w:szCs w:val="28"/>
        </w:rPr>
        <w:t>Брюховецкого района»</w:t>
      </w: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CD59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CD59E7" w:rsidRPr="00CD59E7" w:rsidTr="00454824">
        <w:tc>
          <w:tcPr>
            <w:tcW w:w="5868" w:type="dxa"/>
          </w:tcPr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Главой Новосельского </w:t>
            </w:r>
          </w:p>
          <w:p w:rsid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сельского поселения</w:t>
            </w:r>
          </w:p>
          <w:p w:rsidR="00467E1A" w:rsidRPr="00CD59E7" w:rsidRDefault="00467E1A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Брюховецкого района</w:t>
            </w: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40" w:type="dxa"/>
          </w:tcPr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467E1A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CD59E7" w:rsidRPr="00CD59E7" w:rsidRDefault="00467E1A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В.А. Назаренко</w:t>
            </w: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D59E7" w:rsidRPr="00CD59E7" w:rsidTr="00454824">
        <w:trPr>
          <w:trHeight w:val="1707"/>
        </w:trPr>
        <w:tc>
          <w:tcPr>
            <w:tcW w:w="5868" w:type="dxa"/>
            <w:hideMark/>
          </w:tcPr>
          <w:p w:rsidR="00CD59E7" w:rsidRPr="00CD59E7" w:rsidRDefault="00DD0396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Составитель п</w:t>
            </w:r>
            <w:r w:rsidR="00CD59E7"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роект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а</w:t>
            </w:r>
            <w:r w:rsidR="00CD59E7"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:</w:t>
            </w:r>
          </w:p>
          <w:p w:rsidR="00CD59E7" w:rsidRPr="00CD59E7" w:rsidRDefault="00DD0396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Экономист</w:t>
            </w:r>
            <w:r w:rsidR="00CD59E7"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администрации</w:t>
            </w:r>
          </w:p>
          <w:p w:rsidR="00467E1A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Новосельского сельского поселения</w:t>
            </w:r>
          </w:p>
          <w:p w:rsidR="00CD59E7" w:rsidRPr="00CD59E7" w:rsidRDefault="00467E1A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Брюховецкого района</w:t>
            </w:r>
            <w:r w:rsidR="00CD59E7" w:rsidRPr="00CD59E7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1440" w:type="dxa"/>
          </w:tcPr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46" w:type="dxa"/>
          </w:tcPr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CD59E7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467E1A" w:rsidRDefault="00467E1A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CD59E7" w:rsidRPr="00CD59E7" w:rsidRDefault="00DD0396" w:rsidP="00CD59E7">
            <w:pPr>
              <w:widowControl w:val="0"/>
              <w:tabs>
                <w:tab w:val="left" w:pos="7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 xml:space="preserve">С.В. 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  <w:t>Ганич</w:t>
            </w:r>
            <w:proofErr w:type="spellEnd"/>
          </w:p>
        </w:tc>
      </w:tr>
    </w:tbl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DD0396" w:rsidRPr="00DD0396" w:rsidTr="005161EF">
        <w:tc>
          <w:tcPr>
            <w:tcW w:w="6912" w:type="dxa"/>
            <w:hideMark/>
          </w:tcPr>
          <w:p w:rsidR="00DD0396" w:rsidRPr="00DD0396" w:rsidRDefault="00DD0396" w:rsidP="00DD03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2693" w:type="dxa"/>
          </w:tcPr>
          <w:p w:rsidR="00DD0396" w:rsidRPr="00DD0396" w:rsidRDefault="00DD0396" w:rsidP="00DD03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396" w:rsidRPr="00DD0396" w:rsidTr="005161EF">
        <w:tc>
          <w:tcPr>
            <w:tcW w:w="6912" w:type="dxa"/>
            <w:hideMark/>
          </w:tcPr>
          <w:p w:rsidR="00DD0396" w:rsidRPr="00DD0396" w:rsidRDefault="00DD0396" w:rsidP="00DD03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категории, главный </w:t>
            </w:r>
          </w:p>
          <w:p w:rsidR="00DD0396" w:rsidRPr="00DD0396" w:rsidRDefault="00DD0396" w:rsidP="00DD03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администрации</w:t>
            </w:r>
          </w:p>
        </w:tc>
        <w:tc>
          <w:tcPr>
            <w:tcW w:w="2693" w:type="dxa"/>
          </w:tcPr>
          <w:p w:rsidR="00DD0396" w:rsidRPr="00DD0396" w:rsidRDefault="00DD0396" w:rsidP="00DD03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396" w:rsidRPr="00DD0396" w:rsidTr="005161EF">
        <w:tc>
          <w:tcPr>
            <w:tcW w:w="6912" w:type="dxa"/>
            <w:hideMark/>
          </w:tcPr>
          <w:p w:rsidR="00DD0396" w:rsidRPr="00DD0396" w:rsidRDefault="00DD0396" w:rsidP="00DD03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DD0396" w:rsidRPr="00DD0396" w:rsidRDefault="00DD0396" w:rsidP="00DD03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396" w:rsidRPr="00DD0396" w:rsidTr="005161EF">
        <w:tc>
          <w:tcPr>
            <w:tcW w:w="6912" w:type="dxa"/>
            <w:hideMark/>
          </w:tcPr>
          <w:p w:rsidR="00DD0396" w:rsidRPr="00DD0396" w:rsidRDefault="00DD0396" w:rsidP="00DD03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DD0396" w:rsidRPr="00DD0396" w:rsidRDefault="00DD0396" w:rsidP="00DD0396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 Ивахненко</w:t>
            </w:r>
          </w:p>
        </w:tc>
      </w:tr>
    </w:tbl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CD59E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CD59E7" w:rsidRPr="00CD59E7" w:rsidRDefault="00CD59E7" w:rsidP="00CD59E7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lastRenderedPageBreak/>
        <w:t>ЗАЯВКА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К ПОСТАНОВЛЕНИЮ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Наименование </w:t>
      </w:r>
      <w:r w:rsidR="00DD0396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решения</w:t>
      </w:r>
      <w:r w:rsidRPr="005527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:</w:t>
      </w:r>
    </w:p>
    <w:p w:rsidR="00DD0396" w:rsidRPr="00DD0396" w:rsidRDefault="00DD0396" w:rsidP="00DD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396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396">
        <w:rPr>
          <w:rFonts w:ascii="Times New Roman" w:hAnsi="Times New Roman" w:cs="Times New Roman"/>
          <w:sz w:val="28"/>
          <w:szCs w:val="28"/>
        </w:rPr>
        <w:t>Совета Новосельского сельского поселения</w:t>
      </w:r>
    </w:p>
    <w:p w:rsidR="00DD0396" w:rsidRPr="00DD0396" w:rsidRDefault="00DD0396" w:rsidP="00DD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396">
        <w:rPr>
          <w:rFonts w:ascii="Times New Roman" w:hAnsi="Times New Roman" w:cs="Times New Roman"/>
          <w:sz w:val="28"/>
          <w:szCs w:val="28"/>
        </w:rPr>
        <w:t>Брюховецкого района от 22 декабря 2022 года № 137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396">
        <w:rPr>
          <w:rFonts w:ascii="Times New Roman" w:hAnsi="Times New Roman" w:cs="Times New Roman"/>
          <w:sz w:val="28"/>
          <w:szCs w:val="28"/>
        </w:rPr>
        <w:t>«Об утверждении Положения о порядке владения, пользования и распоряжения муниципальной собственностью 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396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района»</w:t>
      </w:r>
    </w:p>
    <w:p w:rsidR="00467E1A" w:rsidRPr="00DD0396" w:rsidRDefault="00467E1A" w:rsidP="00DD039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Проект внесен: 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Главой Новосельского сельского поселения Брюховецкого района</w:t>
      </w: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Постановление разослать: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1)</w:t>
      </w:r>
      <w:r w:rsidRPr="00552740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главному специалисту администрации Новосельского сельского поселения Брюховецкого района – 1 экз.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DD0396" w:rsidRDefault="00DD0396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DD0396" w:rsidRDefault="00DD0396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</w:p>
    <w:p w:rsidR="00DD0396" w:rsidRDefault="00DD0396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  <w:t>\</w:t>
      </w:r>
    </w:p>
    <w:p w:rsidR="00552740" w:rsidRPr="00552740" w:rsidRDefault="00552740" w:rsidP="005527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________________        </w:t>
      </w:r>
      <w:proofErr w:type="spellStart"/>
      <w:r w:rsidR="00DD03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Ганич</w:t>
      </w:r>
      <w:proofErr w:type="spellEnd"/>
      <w:r w:rsidR="00DD03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Светлана Владимировна</w:t>
      </w:r>
    </w:p>
    <w:p w:rsidR="00552740" w:rsidRPr="00552740" w:rsidRDefault="00552740" w:rsidP="00DD03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 w:rsidRPr="00552740">
        <w:rPr>
          <w:rFonts w:ascii="Times New Roman" w:eastAsia="SimSun" w:hAnsi="Times New Roman" w:cs="Mangal"/>
          <w:kern w:val="2"/>
          <w:sz w:val="28"/>
          <w:szCs w:val="28"/>
          <w:vertAlign w:val="superscript"/>
          <w:lang w:eastAsia="hi-IN" w:bidi="hi-IN"/>
        </w:rPr>
        <w:t xml:space="preserve">        (подпись)          </w:t>
      </w: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      </w:t>
      </w:r>
      <w:r w:rsidR="00DD03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    </w:t>
      </w: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53 </w:t>
      </w:r>
      <w:r w:rsidR="00DD03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</w:t>
      </w: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DD03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45</w:t>
      </w: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</w:t>
      </w:r>
      <w:r w:rsidR="00467E1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      __________2</w:t>
      </w:r>
      <w:r w:rsidR="00DD039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023</w:t>
      </w:r>
      <w:r w:rsidRPr="0055274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года</w:t>
      </w:r>
    </w:p>
    <w:sectPr w:rsidR="00552740" w:rsidRPr="00552740" w:rsidSect="008F39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AD"/>
    <w:rsid w:val="000574C4"/>
    <w:rsid w:val="00083CDB"/>
    <w:rsid w:val="0009249C"/>
    <w:rsid w:val="000F38C8"/>
    <w:rsid w:val="001655AD"/>
    <w:rsid w:val="001763BE"/>
    <w:rsid w:val="001834CF"/>
    <w:rsid w:val="0025767B"/>
    <w:rsid w:val="002852D8"/>
    <w:rsid w:val="00297841"/>
    <w:rsid w:val="002D37F9"/>
    <w:rsid w:val="00321198"/>
    <w:rsid w:val="00386127"/>
    <w:rsid w:val="003976CE"/>
    <w:rsid w:val="003B1DD0"/>
    <w:rsid w:val="003D1A11"/>
    <w:rsid w:val="004160D0"/>
    <w:rsid w:val="00467E1A"/>
    <w:rsid w:val="00552740"/>
    <w:rsid w:val="00745B47"/>
    <w:rsid w:val="007535F0"/>
    <w:rsid w:val="00815AB8"/>
    <w:rsid w:val="00830B2E"/>
    <w:rsid w:val="008F392B"/>
    <w:rsid w:val="009A43B5"/>
    <w:rsid w:val="009A5907"/>
    <w:rsid w:val="00A551EF"/>
    <w:rsid w:val="00AC5ACA"/>
    <w:rsid w:val="00AD6F1C"/>
    <w:rsid w:val="00B87771"/>
    <w:rsid w:val="00BB3744"/>
    <w:rsid w:val="00C11217"/>
    <w:rsid w:val="00CD59E7"/>
    <w:rsid w:val="00CE580B"/>
    <w:rsid w:val="00D16F34"/>
    <w:rsid w:val="00D44C44"/>
    <w:rsid w:val="00DB24D6"/>
    <w:rsid w:val="00DD0396"/>
    <w:rsid w:val="00E52F07"/>
    <w:rsid w:val="00E8753D"/>
    <w:rsid w:val="00EC0400"/>
    <w:rsid w:val="00F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C2AF"/>
  <w15:docId w15:val="{024D8C27-B46E-4D86-AE78-0402AD84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A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76C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D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3D7D-C9C8-456E-9CA4-F61BE0AD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RePack by Diakov</cp:lastModifiedBy>
  <cp:revision>23</cp:revision>
  <cp:lastPrinted>2019-12-30T07:19:00Z</cp:lastPrinted>
  <dcterms:created xsi:type="dcterms:W3CDTF">2019-12-27T07:42:00Z</dcterms:created>
  <dcterms:modified xsi:type="dcterms:W3CDTF">2023-02-07T05:43:00Z</dcterms:modified>
</cp:coreProperties>
</file>