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272140" w:rsidRDefault="009718CD" w:rsidP="00022DA7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lang w:eastAsia="ar-SA"/>
              </w:rPr>
              <w:t>_______________</w:t>
            </w:r>
          </w:p>
        </w:tc>
        <w:tc>
          <w:tcPr>
            <w:tcW w:w="4712" w:type="dxa"/>
          </w:tcPr>
          <w:p w:rsidR="009718CD" w:rsidRPr="00272140" w:rsidRDefault="009718CD" w:rsidP="00022DA7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87B06">
              <w:rPr>
                <w:rFonts w:ascii="Times New Roman" w:hAnsi="Times New Roman"/>
                <w:sz w:val="28"/>
                <w:lang w:eastAsia="ar-SA"/>
              </w:rPr>
              <w:t>____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045AA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сельского поселения Брюховецкого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районаот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045AA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>1) в подпункте 1 пункта 1 слова «общий объем доходов в сумме 6</w:t>
      </w:r>
      <w:r w:rsidR="009F56D0">
        <w:rPr>
          <w:rFonts w:ascii="Times New Roman" w:hAnsi="Times New Roman"/>
          <w:sz w:val="28"/>
          <w:szCs w:val="28"/>
        </w:rPr>
        <w:t>216,4</w:t>
      </w:r>
      <w:r w:rsidRPr="009F56D0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D86267">
        <w:rPr>
          <w:rFonts w:ascii="Times New Roman" w:hAnsi="Times New Roman"/>
          <w:sz w:val="28"/>
          <w:szCs w:val="28"/>
        </w:rPr>
        <w:t>8173,4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6816,4</w:t>
      </w:r>
      <w:r w:rsidRPr="00D53BF6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расходов в сумме </w:t>
      </w:r>
      <w:r w:rsidR="00D86267">
        <w:rPr>
          <w:rFonts w:ascii="Times New Roman" w:hAnsi="Times New Roman"/>
          <w:sz w:val="28"/>
          <w:szCs w:val="28"/>
        </w:rPr>
        <w:t>9803,1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087B0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приложения № 2 - </w:t>
      </w:r>
      <w:r w:rsidR="00D11276" w:rsidRPr="00286019">
        <w:rPr>
          <w:rFonts w:ascii="Times New Roman" w:hAnsi="Times New Roman"/>
          <w:sz w:val="28"/>
          <w:szCs w:val="28"/>
        </w:rPr>
        <w:t>7</w:t>
      </w:r>
      <w:r w:rsidR="00D11276">
        <w:rPr>
          <w:rFonts w:ascii="Times New Roman" w:hAnsi="Times New Roman"/>
          <w:sz w:val="28"/>
          <w:szCs w:val="28"/>
        </w:rPr>
        <w:t xml:space="preserve"> и</w:t>
      </w:r>
      <w:r w:rsidR="00D11276" w:rsidRPr="00286019">
        <w:rPr>
          <w:rFonts w:ascii="Times New Roman" w:hAnsi="Times New Roman"/>
          <w:sz w:val="28"/>
          <w:szCs w:val="28"/>
        </w:rPr>
        <w:t>зложить в новой редакции</w:t>
      </w:r>
      <w:r w:rsidR="00D11276">
        <w:rPr>
          <w:rFonts w:ascii="Times New Roman" w:hAnsi="Times New Roman"/>
          <w:sz w:val="28"/>
          <w:szCs w:val="28"/>
        </w:rPr>
        <w:t xml:space="preserve"> (приложени</w:t>
      </w:r>
      <w:r>
        <w:rPr>
          <w:rFonts w:ascii="Times New Roman" w:hAnsi="Times New Roman"/>
          <w:sz w:val="28"/>
          <w:szCs w:val="28"/>
        </w:rPr>
        <w:t>я</w:t>
      </w:r>
      <w:r w:rsidR="00D11276">
        <w:rPr>
          <w:rFonts w:ascii="Times New Roman" w:hAnsi="Times New Roman"/>
          <w:sz w:val="28"/>
          <w:szCs w:val="28"/>
        </w:rPr>
        <w:t xml:space="preserve"> № 1-6);</w:t>
      </w:r>
      <w:r w:rsidR="00D86267">
        <w:rPr>
          <w:rFonts w:ascii="Times New Roman" w:hAnsi="Times New Roman"/>
          <w:sz w:val="28"/>
          <w:szCs w:val="28"/>
        </w:rPr>
        <w:t xml:space="preserve"> </w:t>
      </w:r>
    </w:p>
    <w:p w:rsidR="009718CD" w:rsidRPr="00D63EB5" w:rsidRDefault="00087B0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CD" w:rsidRPr="00D63EB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 w:rsidR="009718CD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9718CD"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9718CD" w:rsidRPr="00D63EB5" w:rsidRDefault="00087B0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CD">
        <w:rPr>
          <w:rFonts w:ascii="Times New Roman" w:hAnsi="Times New Roman"/>
          <w:sz w:val="28"/>
          <w:szCs w:val="28"/>
        </w:rPr>
        <w:t>. Р</w:t>
      </w:r>
      <w:r w:rsidR="009718CD"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9718CD">
        <w:rPr>
          <w:rFonts w:ascii="Times New Roman" w:hAnsi="Times New Roman"/>
          <w:sz w:val="28"/>
          <w:szCs w:val="28"/>
        </w:rPr>
        <w:t xml:space="preserve">официального </w:t>
      </w:r>
      <w:r w:rsidR="009718CD"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7B0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7B0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CD64DB">
        <w:tc>
          <w:tcPr>
            <w:tcW w:w="4927" w:type="dxa"/>
          </w:tcPr>
          <w:p w:rsidR="009718CD" w:rsidRPr="00E435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31"/>
        <w:gridCol w:w="9849"/>
        <w:gridCol w:w="218"/>
        <w:gridCol w:w="2556"/>
        <w:gridCol w:w="10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6010,0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800,0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2163,4</w:t>
                  </w:r>
                </w:p>
              </w:tc>
            </w:tr>
            <w:tr w:rsidR="00CD64DB" w:rsidRPr="00DE0063" w:rsidTr="00CD64DB">
              <w:trPr>
                <w:trHeight w:val="91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8173,4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087B06" w:rsidRDefault="00087B06" w:rsidP="009718CD"/>
    <w:p w:rsidR="00087B06" w:rsidRDefault="00087B06" w:rsidP="009718CD"/>
    <w:p w:rsidR="009718CD" w:rsidRDefault="009718CD" w:rsidP="009718CD"/>
    <w:tbl>
      <w:tblPr>
        <w:tblW w:w="10085" w:type="dxa"/>
        <w:tblLook w:val="04A0" w:firstRow="1" w:lastRow="0" w:firstColumn="1" w:lastColumn="0" w:noHBand="0" w:noVBand="1"/>
      </w:tblPr>
      <w:tblGrid>
        <w:gridCol w:w="108"/>
        <w:gridCol w:w="4819"/>
        <w:gridCol w:w="284"/>
        <w:gridCol w:w="4643"/>
        <w:gridCol w:w="231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D64DB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58"/>
        <w:gridCol w:w="1188"/>
      </w:tblGrid>
      <w:tr w:rsidR="00CD64DB" w:rsidRPr="007A647C" w:rsidTr="00CD64DB">
        <w:trPr>
          <w:trHeight w:val="382"/>
          <w:tblHeader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7A647C" w:rsidTr="00CD64DB">
        <w:trPr>
          <w:trHeight w:val="454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9F56D0" w:rsidRDefault="007169E8" w:rsidP="009F56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225,5</w:t>
            </w:r>
          </w:p>
        </w:tc>
      </w:tr>
      <w:tr w:rsidR="00CD64DB" w:rsidRPr="007A647C" w:rsidTr="00CD64DB">
        <w:trPr>
          <w:trHeight w:val="2299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7A647C" w:rsidRDefault="007169E8" w:rsidP="00CD64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1937,9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6267" w:rsidRPr="007A647C" w:rsidTr="00CD64DB">
        <w:trPr>
          <w:trHeight w:val="90"/>
        </w:trPr>
        <w:tc>
          <w:tcPr>
            <w:tcW w:w="2875" w:type="dxa"/>
          </w:tcPr>
          <w:p w:rsidR="00D86267" w:rsidRPr="007A647C" w:rsidRDefault="00D86267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58" w:type="dxa"/>
          </w:tcPr>
          <w:tbl>
            <w:tblPr>
              <w:tblW w:w="976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828"/>
            </w:tblGrid>
            <w:tr w:rsidR="00D86267" w:rsidRPr="00DE0063" w:rsidTr="00D86267">
              <w:trPr>
                <w:trHeight w:val="450"/>
              </w:trPr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6267" w:rsidRPr="00DE0063" w:rsidRDefault="00D86267" w:rsidP="00D86267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6267" w:rsidRPr="00DE0063" w:rsidRDefault="00D86267" w:rsidP="00D86267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</w:tbl>
          <w:p w:rsidR="00D86267" w:rsidRPr="007A647C" w:rsidRDefault="00D86267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  <w:vAlign w:val="bottom"/>
          </w:tcPr>
          <w:p w:rsidR="00D86267" w:rsidRPr="007A647C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1937,9</w:t>
            </w:r>
          </w:p>
        </w:tc>
      </w:tr>
    </w:tbl>
    <w:p w:rsidR="009718CD" w:rsidRDefault="009718CD" w:rsidP="009718CD"/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9718CD" w:rsidRPr="000C7A39" w:rsidTr="00CD64DB">
        <w:tc>
          <w:tcPr>
            <w:tcW w:w="5070" w:type="dxa"/>
          </w:tcPr>
          <w:p w:rsidR="009718CD" w:rsidRPr="00141275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1709C9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9803,1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303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64DB" w:rsidRPr="004B5E12" w:rsidTr="00CD64DB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4B5E12" w:rsidTr="00CD64DB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360E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</w:t>
            </w:r>
            <w:r w:rsidR="00360E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9F56D0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CD64DB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735E99" w:rsidRDefault="00735E99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1709C9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CD64DB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sz w:val="28"/>
                <w:szCs w:val="28"/>
              </w:rPr>
              <w:t>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35E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F6C9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C9F">
              <w:rPr>
                <w:rFonts w:ascii="Times New Roman" w:hAnsi="Times New Roman"/>
                <w:sz w:val="28"/>
                <w:szCs w:val="28"/>
              </w:rPr>
              <w:t>39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D11276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65"/>
        <w:gridCol w:w="686"/>
        <w:gridCol w:w="552"/>
        <w:gridCol w:w="552"/>
        <w:gridCol w:w="1976"/>
        <w:gridCol w:w="749"/>
        <w:gridCol w:w="1059"/>
      </w:tblGrid>
      <w:tr w:rsidR="00CD64DB" w:rsidRPr="0063138F" w:rsidTr="00BF070E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9803,1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D64DB" w:rsidRPr="00430372">
              <w:rPr>
                <w:rFonts w:ascii="Times New Roman" w:hAnsi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главы муниципального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13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 xml:space="preserve">Проведение выборов в </w:t>
            </w:r>
            <w:r w:rsidRPr="00F7213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5A35DD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5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8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поселении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6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27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40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4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9F56D0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0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26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7025DF" w:rsidRPr="0063138F" w:rsidTr="007025DF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1709C9" w:rsidP="00F839E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2103,2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106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2018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39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94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района»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9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82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63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  <w:r w:rsidR="00735E9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6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86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596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47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11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«Социальная поддержка граждан и поддержка социально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4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7398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BF070E" w:rsidRPr="002A1895" w:rsidTr="007C740A">
        <w:trPr>
          <w:trHeight w:val="945"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7C740A">
        <w:trPr>
          <w:trHeight w:val="435"/>
          <w:tblHeader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7C740A">
        <w:trPr>
          <w:trHeight w:val="58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7C740A">
        <w:trPr>
          <w:trHeight w:val="582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425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1029,7</w:t>
            </w:r>
          </w:p>
        </w:tc>
      </w:tr>
      <w:tr w:rsidR="00BF070E" w:rsidRPr="002A1895" w:rsidTr="007C740A">
        <w:trPr>
          <w:trHeight w:val="7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5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40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41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55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579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72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87B0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884"/>
        <w:gridCol w:w="1560"/>
      </w:tblGrid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BE27BA">
        <w:trPr>
          <w:trHeight w:val="68"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070E" w:rsidRPr="00BB7C89" w:rsidRDefault="00CF7109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5959,1</w:t>
            </w:r>
          </w:p>
        </w:tc>
      </w:tr>
      <w:tr w:rsidR="00BF070E" w:rsidRPr="00BB7C89" w:rsidTr="00BE27BA">
        <w:trPr>
          <w:trHeight w:val="8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18A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087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6884" w:type="dxa"/>
          </w:tcPr>
          <w:p w:rsidR="006A0E3D" w:rsidRPr="00BE27BA" w:rsidRDefault="006A0E3D" w:rsidP="006A0E3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6A0E3D" w:rsidP="006A0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 w:rsidR="00BF0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A0E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2531,6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сельского 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33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1034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t>797,</w:t>
            </w:r>
            <w:r w:rsidR="00331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F070E">
              <w:rPr>
                <w:rFonts w:ascii="Times New Roman" w:hAnsi="Times New Roman"/>
                <w:sz w:val="28"/>
                <w:szCs w:val="28"/>
              </w:rPr>
              <w:t>0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680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6884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BE27BA">
        <w:trPr>
          <w:trHeight w:val="915"/>
        </w:trPr>
        <w:tc>
          <w:tcPr>
            <w:tcW w:w="1418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Брюховецкого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E2D33">
              <w:rPr>
                <w:rFonts w:ascii="Times New Roman" w:hAnsi="Times New Roman"/>
                <w:sz w:val="28"/>
                <w:szCs w:val="28"/>
              </w:rPr>
              <w:t xml:space="preserve">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  <w:proofErr w:type="gramStart"/>
      <w:r w:rsidRPr="00143E38">
        <w:rPr>
          <w:rFonts w:ascii="Times New Roman" w:hAnsi="Times New Roman"/>
          <w:sz w:val="28"/>
          <w:szCs w:val="28"/>
        </w:rPr>
        <w:t>от</w:t>
      </w:r>
      <w:proofErr w:type="gramEnd"/>
      <w:r w:rsidRPr="00143E38">
        <w:rPr>
          <w:rFonts w:ascii="Times New Roman" w:hAnsi="Times New Roman"/>
          <w:sz w:val="28"/>
          <w:szCs w:val="28"/>
        </w:rPr>
        <w:t xml:space="preserve"> </w:t>
      </w:r>
      <w:r w:rsidR="00087B06">
        <w:rPr>
          <w:rFonts w:ascii="Times New Roman" w:hAnsi="Times New Roman"/>
          <w:sz w:val="28"/>
          <w:szCs w:val="28"/>
        </w:rPr>
        <w:t>____________</w:t>
      </w:r>
      <w:r w:rsidR="0027214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№ </w:t>
      </w:r>
      <w:r w:rsidR="00087B06">
        <w:rPr>
          <w:rFonts w:ascii="Times New Roman" w:hAnsi="Times New Roman"/>
          <w:sz w:val="28"/>
          <w:szCs w:val="28"/>
        </w:rPr>
        <w:t>___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40FB4">
        <w:rPr>
          <w:rFonts w:ascii="Times New Roman" w:hAnsi="Times New Roman"/>
          <w:sz w:val="28"/>
          <w:szCs w:val="28"/>
        </w:rPr>
        <w:t>Об утверждении отчета об исполнении бюджета Новосельского сельского поселения Б</w:t>
      </w:r>
      <w:bookmarkStart w:id="0" w:name="_GoBack"/>
      <w:bookmarkEnd w:id="0"/>
      <w:r w:rsidR="00940FB4">
        <w:rPr>
          <w:rFonts w:ascii="Times New Roman" w:hAnsi="Times New Roman"/>
          <w:sz w:val="28"/>
          <w:szCs w:val="28"/>
        </w:rPr>
        <w:t>рюховецкого района за 2018 год»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AE5529" w:rsidP="00940FB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Козловцева</w:t>
            </w:r>
            <w:proofErr w:type="spellEnd"/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ЗАЯВКА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940FB4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087B06" w:rsidRPr="00143E38" w:rsidRDefault="00087B06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940FB4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087B06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940FB4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</w:t>
      </w:r>
      <w:r w:rsidR="00087B06">
        <w:rPr>
          <w:rFonts w:ascii="Times New Roman" w:hAnsi="Times New Roman"/>
          <w:sz w:val="28"/>
          <w:szCs w:val="28"/>
        </w:rPr>
        <w:t>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– 1 экз.</w:t>
      </w: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proofErr w:type="spellStart"/>
      <w:r w:rsidR="00AE5529">
        <w:rPr>
          <w:rFonts w:ascii="Times New Roman" w:hAnsi="Times New Roman"/>
          <w:sz w:val="28"/>
          <w:szCs w:val="28"/>
        </w:rPr>
        <w:t>Козловцева</w:t>
      </w:r>
      <w:proofErr w:type="spellEnd"/>
      <w:r w:rsidR="00AE5529">
        <w:rPr>
          <w:rFonts w:ascii="Times New Roman" w:hAnsi="Times New Roman"/>
          <w:sz w:val="28"/>
          <w:szCs w:val="28"/>
        </w:rPr>
        <w:t xml:space="preserve"> Анна Васильевна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87B0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087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8CD"/>
    <w:rsid w:val="00022DA7"/>
    <w:rsid w:val="00070A90"/>
    <w:rsid w:val="00087B06"/>
    <w:rsid w:val="000C21BC"/>
    <w:rsid w:val="00125BF1"/>
    <w:rsid w:val="001610A9"/>
    <w:rsid w:val="001709C9"/>
    <w:rsid w:val="002045AA"/>
    <w:rsid w:val="00272140"/>
    <w:rsid w:val="002A3308"/>
    <w:rsid w:val="002D1870"/>
    <w:rsid w:val="002D4160"/>
    <w:rsid w:val="002F4806"/>
    <w:rsid w:val="0032003D"/>
    <w:rsid w:val="00331E98"/>
    <w:rsid w:val="00360E55"/>
    <w:rsid w:val="003F278F"/>
    <w:rsid w:val="00412973"/>
    <w:rsid w:val="004B1C0F"/>
    <w:rsid w:val="004D057C"/>
    <w:rsid w:val="00635E07"/>
    <w:rsid w:val="006A0E3D"/>
    <w:rsid w:val="006F61BB"/>
    <w:rsid w:val="007025DF"/>
    <w:rsid w:val="007169E8"/>
    <w:rsid w:val="00733703"/>
    <w:rsid w:val="00735E99"/>
    <w:rsid w:val="0077398F"/>
    <w:rsid w:val="00796C61"/>
    <w:rsid w:val="007C1A80"/>
    <w:rsid w:val="007C740A"/>
    <w:rsid w:val="00940FB4"/>
    <w:rsid w:val="009718CD"/>
    <w:rsid w:val="009F56D0"/>
    <w:rsid w:val="00AE5529"/>
    <w:rsid w:val="00AF0FB2"/>
    <w:rsid w:val="00BD31A9"/>
    <w:rsid w:val="00BE27BA"/>
    <w:rsid w:val="00BF070E"/>
    <w:rsid w:val="00C73340"/>
    <w:rsid w:val="00CB5BB1"/>
    <w:rsid w:val="00CD085D"/>
    <w:rsid w:val="00CD64DB"/>
    <w:rsid w:val="00CF7109"/>
    <w:rsid w:val="00D06549"/>
    <w:rsid w:val="00D11276"/>
    <w:rsid w:val="00D53BF6"/>
    <w:rsid w:val="00D86267"/>
    <w:rsid w:val="00DA5DD9"/>
    <w:rsid w:val="00EF6C9F"/>
    <w:rsid w:val="00F318AA"/>
    <w:rsid w:val="00F37F3D"/>
    <w:rsid w:val="00F839E3"/>
    <w:rsid w:val="00FA48FD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25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NovosSP_010</cp:lastModifiedBy>
  <cp:revision>36</cp:revision>
  <cp:lastPrinted>2019-05-23T11:35:00Z</cp:lastPrinted>
  <dcterms:created xsi:type="dcterms:W3CDTF">2019-01-19T11:13:00Z</dcterms:created>
  <dcterms:modified xsi:type="dcterms:W3CDTF">2019-05-23T11:58:00Z</dcterms:modified>
</cp:coreProperties>
</file>