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 xml:space="preserve">Заключение по результатам мониторинга </w:t>
      </w:r>
      <w:r w:rsidR="004504AF"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>право применения</w:t>
      </w:r>
    </w:p>
    <w:p w:rsidR="001E5CFD" w:rsidRDefault="001E5CFD" w:rsidP="004504AF">
      <w:pPr>
        <w:shd w:val="clear" w:color="auto" w:fill="FFFFFF"/>
        <w:tabs>
          <w:tab w:val="left" w:pos="7601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>нормативных правовых актов администрации Новосельского сельского посе</w:t>
      </w:r>
      <w:r w:rsidR="004504AF"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>ления Брюховецкого района за 2024</w:t>
      </w: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 xml:space="preserve"> год</w:t>
      </w:r>
    </w:p>
    <w:p w:rsidR="001E5CFD" w:rsidRDefault="001E5CFD" w:rsidP="001E5C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52635"/>
          <w:kern w:val="36"/>
          <w:sz w:val="28"/>
          <w:szCs w:val="28"/>
          <w:lang w:eastAsia="ru-RU"/>
        </w:rPr>
      </w:pPr>
    </w:p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соответствии с постановлением администрации Новосельского сельского поселения Брюховецкого района от 4 июня 2015 года № 47 «Об утверждении Порядка проведения мониторинга право</w:t>
      </w:r>
      <w:r w:rsidR="0073390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применения нормативных правовых актов администрации Новосельского сельского посе</w:t>
      </w:r>
      <w:r w:rsidR="0073390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ления Брюховецкого района» в 2024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году специалистами администрации Новосельского сельского поселения Брюховецкого района (далее по тексту – Администрация) осуществлялся мониторинг право</w:t>
      </w:r>
      <w:r w:rsidR="0073390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применения нормативных правовых актов администрации.</w:t>
      </w:r>
      <w:proofErr w:type="gramEnd"/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 результатам мониторинга, в случае необходимости, структурными подразделениями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соответствии с требованиями действующего законодательства приведены в соответствие и внесены изменения в </w:t>
      </w:r>
      <w:r w:rsidR="0073390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(</w:t>
      </w:r>
      <w:r w:rsidR="0073390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двадцать один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нормативны</w:t>
      </w:r>
      <w:r w:rsidR="0073390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правов</w:t>
      </w:r>
      <w:r w:rsidR="006818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акт.</w:t>
      </w:r>
    </w:p>
    <w:p w:rsidR="001E5CFD" w:rsidRDefault="0068188B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E5CFD">
        <w:rPr>
          <w:rFonts w:ascii="Times New Roman" w:hAnsi="Times New Roman"/>
          <w:sz w:val="28"/>
          <w:szCs w:val="28"/>
        </w:rPr>
        <w:t>,</w:t>
      </w:r>
      <w:r w:rsidR="001E5CFD">
        <w:rPr>
          <w:sz w:val="28"/>
          <w:szCs w:val="28"/>
        </w:rPr>
        <w:t xml:space="preserve"> </w:t>
      </w:r>
      <w:r w:rsidR="001E5CF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были признаны утратившими силу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</w:t>
      </w:r>
      <w:r w:rsidR="001523B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три</w:t>
      </w:r>
      <w:r w:rsidR="001523B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постановлени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я</w:t>
      </w:r>
      <w:r w:rsidR="001E5CF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На основании изложенного, руководствуясь действ</w:t>
      </w:r>
      <w:r w:rsidR="006818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ующим законодательством РФ в 2024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году главным специалистом администрации Новосельского сельского поселения, проводился мониторинг право</w:t>
      </w:r>
      <w:r w:rsidR="006818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применения нормативных правовых актов администрации Новосельского сельского поселения Брюховецкого района, представляющий собой сбор, обобщение, анализ и оценку практики применения нормативных правовых актов администрации Новосельского сельского поселения Брюховецкого района, в целях контроля за соблюдением и исполнением нормативных правовых актов администрации Новосельского сельского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поселения Брюховецкого района, противодействия коррупции, совершенствования нормотворческой деятельности администрации Новосельского сельского поселения Брюховецкого района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администрации Новосельского сельского поселения Брюховецкого района принято и включено в федеральный регистр муниципаль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ных нормативных правовых актов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4</w:t>
      </w:r>
      <w:r w:rsidR="006818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ативных правовых актов, из них </w:t>
      </w:r>
      <w:r w:rsidR="006818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приняты администрацией Новосельского сельского поселения Брюховецкого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>района, 2</w:t>
      </w:r>
      <w:r w:rsidR="006818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Советом Новосельского сельского поселения Брюховецкого района.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Н.Л. Брачкова</w:t>
      </w:r>
    </w:p>
    <w:p w:rsidR="00AE2BA2" w:rsidRDefault="00AE2BA2"/>
    <w:sectPr w:rsidR="00AE2BA2" w:rsidSect="001E5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FD"/>
    <w:rsid w:val="001523B0"/>
    <w:rsid w:val="001E5CFD"/>
    <w:rsid w:val="002C3E58"/>
    <w:rsid w:val="004504AF"/>
    <w:rsid w:val="0068188B"/>
    <w:rsid w:val="00733909"/>
    <w:rsid w:val="0085351C"/>
    <w:rsid w:val="00AE2BA2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</cp:revision>
  <dcterms:created xsi:type="dcterms:W3CDTF">2018-02-05T07:13:00Z</dcterms:created>
  <dcterms:modified xsi:type="dcterms:W3CDTF">2025-01-15T07:06:00Z</dcterms:modified>
</cp:coreProperties>
</file>