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85" w:rsidRDefault="00897585" w:rsidP="00897585">
      <w:pPr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СОВЕТ ЧЕПИГИНСКОГО СЕЛЬСКОГО ПОСЕЛЕНИЯ </w:t>
      </w:r>
    </w:p>
    <w:p w:rsidR="00897585" w:rsidRDefault="00897585" w:rsidP="00897585">
      <w:pPr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БРЮХОВЕЦКОГО РАЙОНА</w:t>
      </w:r>
    </w:p>
    <w:p w:rsidR="00897585" w:rsidRDefault="00897585" w:rsidP="00897585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897585" w:rsidRDefault="00897585" w:rsidP="00897585">
      <w:pPr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РЕШЕНИЕ</w:t>
      </w:r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tabs>
          <w:tab w:val="left" w:pos="240"/>
          <w:tab w:val="center" w:pos="4819"/>
        </w:tabs>
        <w:spacing w:after="0" w:line="240" w:lineRule="auto"/>
        <w:contextualSpacing/>
        <w:mirrorIndents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от________________                                                                                      №______</w:t>
      </w:r>
    </w:p>
    <w:p w:rsidR="00897585" w:rsidRDefault="00897585" w:rsidP="00897585">
      <w:pPr>
        <w:tabs>
          <w:tab w:val="left" w:pos="240"/>
          <w:tab w:val="center" w:pos="4819"/>
        </w:tabs>
        <w:spacing w:after="0" w:line="240" w:lineRule="auto"/>
        <w:contextualSpacing/>
        <w:mirrorIndents/>
        <w:jc w:val="center"/>
        <w:rPr>
          <w:rFonts w:ascii="Times New Roman" w:hAnsi="Times New Roman"/>
          <w:b/>
          <w:color w:val="333333"/>
          <w:sz w:val="24"/>
          <w:szCs w:val="28"/>
        </w:rPr>
      </w:pPr>
      <w:proofErr w:type="spellStart"/>
      <w:r>
        <w:rPr>
          <w:rFonts w:ascii="Times New Roman" w:hAnsi="Times New Roman"/>
          <w:color w:val="333333"/>
          <w:szCs w:val="28"/>
        </w:rPr>
        <w:t>ст-ца</w:t>
      </w:r>
      <w:proofErr w:type="spellEnd"/>
      <w:r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Cs w:val="28"/>
        </w:rPr>
        <w:t>Чепигинская</w:t>
      </w:r>
      <w:proofErr w:type="spellEnd"/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pacing w:after="0" w:line="240" w:lineRule="auto"/>
        <w:ind w:left="567" w:right="567"/>
        <w:contextualSpacing/>
        <w:mirrorIndents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земельного налога </w:t>
      </w:r>
    </w:p>
    <w:p w:rsidR="00897585" w:rsidRDefault="00897585" w:rsidP="00897585">
      <w:pPr>
        <w:spacing w:after="0" w:line="240" w:lineRule="auto"/>
        <w:ind w:left="567" w:right="567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Чепигинского сельского поселения Брюховецкого района</w:t>
      </w:r>
    </w:p>
    <w:p w:rsidR="00897585" w:rsidRDefault="00897585" w:rsidP="00897585">
      <w:pPr>
        <w:tabs>
          <w:tab w:val="left" w:pos="2745"/>
        </w:tabs>
        <w:suppressAutoHyphens/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tabs>
          <w:tab w:val="left" w:pos="2745"/>
        </w:tabs>
        <w:suppressAutoHyphens/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tabs>
          <w:tab w:val="left" w:pos="2745"/>
        </w:tabs>
        <w:suppressAutoHyphens/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статьей 8 пункта 2 Устава Чепигинского сельского поселения Брюховецкого района Совет Чепигинского сельского поселения Брюховецкого района решил: 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 и ввести на территории Чепигинского сельского поселения земельный налог, определить налоговые ставки, порядок и сроки уплаты налога в отношении налогоплательщиков-организаций, установить налоговые льготы, основания и порядок их применения.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 налоговые ставки в следующих размерах: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0,3 процента от кадастровой стоимости земельных участков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0,3 процента от кадастровой стоимости земельных участков -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0,3 процента от кадастровой стоимости земельных участков -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1,5 процента от кадастровой стоимости земельных участков - в отношении прочих земельных участков и в отношении земельных участков, отнесенных к землям сельскохозяйственного назначения, но не используемых по назначению;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 0,3 процента от кадастровой стоимости земельных участков - в отношении земельных участков, предназначенных для индивидуального жилищного строительства и размещения объектов коммерческого назначения;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0,3 процента от кадастровой стоимости земельных участков - 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 отчетным периодом для налогоплательщиков-организаций, первый, второй, и третий квартал календарного года.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Земельный налог (авансовые платежи по земельному налогу) подлежит уплате налогоплательщиками-организациями, не позднее 15 мая, 15 августа и 15 ноября текущего налогового периода, а по итогам налогового периода – не позднее 15 февраля года, следующего за истекшим налоговым периодом.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налога (сумма авансового платежа по налогу), указанными в настоящем пункте налогоплательщиками исчисляется самостоятельно по истечении первого, второго и третьего квартала текущего налогового периода как одна четвертая налоговой ставки процентной доли кадастровой стоимости земельного участка, по состоянию на 1 января года, являющегося налоговым периодом.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Налогоплательщики – физические лица, уплачивают налог по итогам налогового периода на основании налогового уведомления не позднее 1 декабря года, следующего за истекшим налоговым периодом.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5.Предоставить дополнительно к налоговым льготам, предусмотренным ст. 395 НК РФ налоговые льготы, путем освобождения от налогообложения: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Органов местного самоуправления, муниципальных учреждений культуры, финансируемых из бюджета Чепигинского сельского поселения Брюховецкого района.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Бывших несовершеннолетних узников концлагерей, участников, ветеранов и инвалидов Великой Отечественной войны, в отношении одного земельного участка по выбору налогоплательщика, обладающего земельным участком на праве собственности, праве постоянного (бессрочного) пользования или праве пожизненного наследуемого владения, не используемого в коммерческих целях.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Граждан, подвергшихся воздействию радиации вследствие катастрофы на Чернобыльской АЭС.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Многодетным семьям, имеющим более 5 (пяти) детей, в отношении одного земельного участка по выбору налогоплательщика, обладающего земельным участком на праве собственности, праве постоянного (бессрочного) пользования или праве пожизненного наследуемого владения, не используемого в коммерческих целях.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Предоставить налоговые льготы путем уменьшения размера налога следующим категориям налогоплательщиков:</w:t>
      </w: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многодетным семьям, имеющим от 3 (трех) до 5 (пяти) детей, в отношении одного земельного участка по выбору налогоплательщика, обладающего земельным участком на праве собственности, праве постоянного (бессрочного) пользования или </w:t>
      </w:r>
      <w:proofErr w:type="gramStart"/>
      <w:r>
        <w:rPr>
          <w:rFonts w:ascii="Times New Roman" w:hAnsi="Times New Roman"/>
          <w:sz w:val="28"/>
          <w:szCs w:val="28"/>
        </w:rPr>
        <w:t>праве</w:t>
      </w:r>
      <w:proofErr w:type="gramEnd"/>
      <w:r>
        <w:rPr>
          <w:rFonts w:ascii="Times New Roman" w:hAnsi="Times New Roman"/>
          <w:sz w:val="28"/>
          <w:szCs w:val="28"/>
        </w:rPr>
        <w:t xml:space="preserve"> пожизненного наследуемого владения, не используемого в коммерческих целях – на 50%.</w:t>
      </w:r>
    </w:p>
    <w:p w:rsidR="00897585" w:rsidRDefault="00897585" w:rsidP="00897585">
      <w:pPr>
        <w:pStyle w:val="3"/>
        <w:tabs>
          <w:tab w:val="left" w:pos="1134"/>
        </w:tabs>
        <w:suppressAutoHyphens/>
        <w:spacing w:after="0"/>
        <w:ind w:left="0"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Налогоплательщики, имеющие право на налоговые льготы, предоставляют в налоговые органы документы, подтверждающие право на освобождение от уплаты земельного налога в срок до 1 февраля года следующего за истекшим налоговым периодом.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</w:rPr>
        <w:t>Решения Совета Чепигинского сельского поселения Брюховецкого района от 21.10.2010 года №68 «Об установлении земельного налога», от 25.03.2011 года №108 «О внесении изменений в решение Совета Чепигинского сельского поселения Брюховецкого района от 21 октября 2010 года № 68 «Об установлении земельного налога», от 28.10.2011 года №129 «О внесении изменений в решение Совета Чепигинского сельского поселения Брюховецкого района от 21 октября 2010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>68 «Об установлении земельного налога», от 28.05.2013 года №214 «О внесении изменений в решение Совета Чепигинского сельского поселения Брюховецкого района от 21 октября 2010 года № 68 «Об установлении земельного налога», от 16.09.2013 года №222 «О внесении изменений в решение Совета Чепигинского сельского поселения Брюховецкого района от 21 октября 2010 года № 68 «Об установлении земельного налога», от 28.10.2014 года №07 «О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внесении изменений в решение Совета Чепигинского сельского поселения Брюховецкого района от 21 октября 2010 года № 68 «Об установлении земельного налога», от 26.11.2014 года №13 «О внесении изменений в решение Совета Чепигинского сельского поселения Брюховецкого района от 21 октября 2010 года № 68 «Об установлении земельного налога», от 29.06.2015 года №59 «О внесении изменений в решение Совета Чепигинского сельского поселения Брюховецкого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от 21 октября 2010 года № 68 «Об установлении земельного налога», от 16.04.2018 года № 68 «О внесении изменений в решение Совета Чепигинского сельского поселения Брюховецкого района от 21 октября 2010 года № 68 «Об установлении земельного налога» признать утратившими силу с 1 января 2019 года.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Начальнику общего отдела администрации Чепигинского сельского поселения Брюховецкого района опубликовать данное решение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Вестник-инфо</w:t>
      </w:r>
      <w:proofErr w:type="spellEnd"/>
      <w:r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 разделе Чепигинское сельское поселение в информационно-телекоммуникационной сети «Интернет».</w:t>
      </w: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комиссию по вопросам планирования, бюджету, финансам, учету и муниципальной собственности (</w:t>
      </w:r>
      <w:proofErr w:type="spellStart"/>
      <w:r>
        <w:rPr>
          <w:rFonts w:ascii="Times New Roman" w:hAnsi="Times New Roman"/>
          <w:sz w:val="28"/>
          <w:szCs w:val="28"/>
        </w:rPr>
        <w:t>Горева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 Настоящее решение вступает в силу с 1 января 2019 года, но не ранее чем по истечении одного месяца со дня его официального опубликования.</w:t>
      </w: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4721BA" w:rsidRDefault="004721BA" w:rsidP="00897585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pacing w:after="0" w:line="240" w:lineRule="auto"/>
        <w:contextualSpacing/>
        <w:mirrorIndents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Чепигинского сельского поселения</w:t>
      </w:r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Н.Н.Шинкаренко</w:t>
      </w:r>
      <w:proofErr w:type="spellEnd"/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897585" w:rsidRDefault="00897585" w:rsidP="00897585">
      <w:pPr>
        <w:spacing w:after="0" w:line="240" w:lineRule="auto"/>
        <w:contextualSpacing/>
        <w:mirrorIndents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Чепигинского</w:t>
      </w:r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97585" w:rsidRDefault="00897585" w:rsidP="00897585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Н.Н.Шинкаренко</w:t>
      </w:r>
      <w:proofErr w:type="spellEnd"/>
    </w:p>
    <w:p w:rsidR="00EC0AA9" w:rsidRDefault="00EC0AA9" w:rsidP="00897585">
      <w:pPr>
        <w:spacing w:after="0" w:line="240" w:lineRule="auto"/>
        <w:contextualSpacing/>
        <w:mirrorIndents/>
      </w:pPr>
    </w:p>
    <w:sectPr w:rsidR="00EC0AA9" w:rsidSect="008975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7585"/>
    <w:rsid w:val="004721BA"/>
    <w:rsid w:val="00897585"/>
    <w:rsid w:val="00EC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1"/>
    <w:semiHidden/>
    <w:unhideWhenUsed/>
    <w:rsid w:val="00897585"/>
    <w:pPr>
      <w:spacing w:after="120" w:line="240" w:lineRule="auto"/>
      <w:ind w:left="283" w:firstLine="567"/>
      <w:jc w:val="both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97585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897585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2018-11-26T08:48:00Z</cp:lastPrinted>
  <dcterms:created xsi:type="dcterms:W3CDTF">2018-11-26T08:29:00Z</dcterms:created>
  <dcterms:modified xsi:type="dcterms:W3CDTF">2018-11-26T08:49:00Z</dcterms:modified>
</cp:coreProperties>
</file>