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644720" w:rsidRPr="00644720" w:rsidTr="00761A5A">
        <w:trPr>
          <w:trHeight w:val="765"/>
        </w:trPr>
        <w:tc>
          <w:tcPr>
            <w:tcW w:w="9639" w:type="dxa"/>
            <w:gridSpan w:val="2"/>
          </w:tcPr>
          <w:p w:rsidR="00644720" w:rsidRPr="00644720" w:rsidRDefault="00644720" w:rsidP="00644720">
            <w:pPr>
              <w:keepNext/>
              <w:tabs>
                <w:tab w:val="num" w:pos="0"/>
              </w:tabs>
              <w:jc w:val="center"/>
              <w:outlineLvl w:val="0"/>
              <w:rPr>
                <w:sz w:val="16"/>
                <w:szCs w:val="16"/>
              </w:rPr>
            </w:pPr>
            <w:r w:rsidRPr="00644720">
              <w:rPr>
                <w:noProof/>
                <w:sz w:val="28"/>
                <w:lang w:eastAsia="ru-RU"/>
              </w:rPr>
              <w:drawing>
                <wp:inline distT="0" distB="0" distL="0" distR="0" wp14:anchorId="0522344C" wp14:editId="0C3CF492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720" w:rsidRPr="00644720" w:rsidTr="00761A5A">
        <w:tc>
          <w:tcPr>
            <w:tcW w:w="9639" w:type="dxa"/>
            <w:gridSpan w:val="2"/>
          </w:tcPr>
          <w:p w:rsidR="00644720" w:rsidRPr="00644720" w:rsidRDefault="00644720" w:rsidP="00644720">
            <w:pPr>
              <w:keepNext/>
              <w:tabs>
                <w:tab w:val="num" w:pos="432"/>
              </w:tabs>
              <w:snapToGrid w:val="0"/>
              <w:ind w:left="432" w:hanging="432"/>
              <w:jc w:val="center"/>
              <w:outlineLvl w:val="0"/>
              <w:rPr>
                <w:sz w:val="16"/>
                <w:szCs w:val="16"/>
              </w:rPr>
            </w:pPr>
          </w:p>
          <w:p w:rsidR="00644720" w:rsidRPr="00644720" w:rsidRDefault="00644720" w:rsidP="00644720">
            <w:pPr>
              <w:keepNext/>
              <w:tabs>
                <w:tab w:val="num" w:pos="176"/>
              </w:tabs>
              <w:ind w:left="34" w:hanging="432"/>
              <w:jc w:val="center"/>
              <w:outlineLvl w:val="0"/>
              <w:rPr>
                <w:b/>
                <w:sz w:val="28"/>
                <w:szCs w:val="28"/>
              </w:rPr>
            </w:pPr>
            <w:r w:rsidRPr="00644720">
              <w:rPr>
                <w:b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  <w:p w:rsidR="00644720" w:rsidRPr="00644720" w:rsidRDefault="00644720" w:rsidP="00644720">
            <w:pPr>
              <w:jc w:val="center"/>
              <w:rPr>
                <w:b/>
                <w:sz w:val="12"/>
                <w:szCs w:val="12"/>
              </w:rPr>
            </w:pPr>
          </w:p>
          <w:p w:rsidR="00644720" w:rsidRPr="00644720" w:rsidRDefault="00644720" w:rsidP="00644720">
            <w:pPr>
              <w:snapToGrid w:val="0"/>
              <w:jc w:val="center"/>
              <w:rPr>
                <w:b/>
                <w:caps/>
                <w:sz w:val="32"/>
                <w:szCs w:val="32"/>
              </w:rPr>
            </w:pPr>
            <w:r w:rsidRPr="00644720">
              <w:rPr>
                <w:b/>
                <w:caps/>
                <w:sz w:val="32"/>
                <w:szCs w:val="32"/>
              </w:rPr>
              <w:t>РЕШЕНИЕ</w:t>
            </w:r>
          </w:p>
        </w:tc>
      </w:tr>
      <w:tr w:rsidR="00644720" w:rsidRPr="00644720" w:rsidTr="00761A5A">
        <w:tc>
          <w:tcPr>
            <w:tcW w:w="4927" w:type="dxa"/>
          </w:tcPr>
          <w:p w:rsidR="00644720" w:rsidRPr="00644720" w:rsidRDefault="00644720" w:rsidP="00644720">
            <w:pPr>
              <w:snapToGrid w:val="0"/>
              <w:ind w:left="1080"/>
              <w:rPr>
                <w:sz w:val="28"/>
              </w:rPr>
            </w:pPr>
            <w:r w:rsidRPr="00644720">
              <w:rPr>
                <w:sz w:val="28"/>
              </w:rPr>
              <w:t>от _____________</w:t>
            </w:r>
          </w:p>
        </w:tc>
        <w:tc>
          <w:tcPr>
            <w:tcW w:w="4712" w:type="dxa"/>
          </w:tcPr>
          <w:p w:rsidR="00644720" w:rsidRPr="00644720" w:rsidRDefault="00644720" w:rsidP="00644720">
            <w:pPr>
              <w:snapToGrid w:val="0"/>
              <w:ind w:right="1178"/>
              <w:jc w:val="right"/>
              <w:rPr>
                <w:sz w:val="28"/>
              </w:rPr>
            </w:pPr>
            <w:r w:rsidRPr="00644720">
              <w:rPr>
                <w:sz w:val="28"/>
              </w:rPr>
              <w:t>№ ____</w:t>
            </w:r>
          </w:p>
        </w:tc>
      </w:tr>
      <w:tr w:rsidR="00644720" w:rsidRPr="00644720" w:rsidTr="00761A5A">
        <w:tc>
          <w:tcPr>
            <w:tcW w:w="9639" w:type="dxa"/>
            <w:gridSpan w:val="2"/>
          </w:tcPr>
          <w:p w:rsidR="00644720" w:rsidRPr="00644720" w:rsidRDefault="00644720" w:rsidP="00644720">
            <w:pPr>
              <w:snapToGrid w:val="0"/>
              <w:jc w:val="center"/>
            </w:pPr>
            <w:r w:rsidRPr="00644720">
              <w:t>село Новое Село</w:t>
            </w:r>
          </w:p>
        </w:tc>
      </w:tr>
    </w:tbl>
    <w:p w:rsidR="009E1FE0" w:rsidRPr="009E1FE0" w:rsidRDefault="00644720" w:rsidP="009E1FE0">
      <w:pPr>
        <w:suppressAutoHyphens w:val="0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:rsidR="009E1FE0" w:rsidRDefault="009E1FE0" w:rsidP="009E1FE0">
      <w:pPr>
        <w:jc w:val="center"/>
        <w:rPr>
          <w:b/>
          <w:bCs/>
          <w:sz w:val="28"/>
          <w:szCs w:val="28"/>
        </w:rPr>
      </w:pPr>
    </w:p>
    <w:p w:rsidR="009E1FE0" w:rsidRDefault="009E1FE0" w:rsidP="009E1FE0">
      <w:pPr>
        <w:jc w:val="center"/>
        <w:rPr>
          <w:b/>
          <w:bCs/>
          <w:sz w:val="28"/>
          <w:szCs w:val="28"/>
        </w:rPr>
      </w:pPr>
    </w:p>
    <w:p w:rsidR="009E1FE0" w:rsidRDefault="009E1FE0" w:rsidP="009E1F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4C0AA9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решение Совета Новосельского сельского поселения Брюховецкого района от 26 апреля 2012 года № 141 </w:t>
      </w:r>
    </w:p>
    <w:p w:rsidR="009E1FE0" w:rsidRDefault="009E1FE0" w:rsidP="009E1FE0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</w:rPr>
        <w:t xml:space="preserve">Об утверждении порядка проведения антикоррупционной </w:t>
      </w:r>
    </w:p>
    <w:p w:rsidR="009E1FE0" w:rsidRDefault="009E1FE0" w:rsidP="009E1FE0">
      <w:pPr>
        <w:jc w:val="center"/>
        <w:rPr>
          <w:b/>
          <w:sz w:val="28"/>
        </w:rPr>
      </w:pPr>
      <w:r>
        <w:rPr>
          <w:b/>
          <w:sz w:val="28"/>
        </w:rPr>
        <w:t xml:space="preserve">экспертизы муниципальных правовых актов и проектов </w:t>
      </w:r>
    </w:p>
    <w:p w:rsidR="009E1FE0" w:rsidRDefault="009E1FE0" w:rsidP="009E1FE0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правовых актов Совета Новосельского </w:t>
      </w:r>
    </w:p>
    <w:p w:rsidR="009E1FE0" w:rsidRDefault="00042685" w:rsidP="009E1FE0">
      <w:pPr>
        <w:jc w:val="center"/>
        <w:rPr>
          <w:b/>
          <w:sz w:val="28"/>
          <w:szCs w:val="28"/>
        </w:rPr>
      </w:pPr>
      <w:r>
        <w:rPr>
          <w:b/>
          <w:sz w:val="28"/>
        </w:rPr>
        <w:t>сельского поселения</w:t>
      </w:r>
      <w:r w:rsidR="009E1FE0">
        <w:rPr>
          <w:b/>
          <w:sz w:val="28"/>
        </w:rPr>
        <w:t>»</w:t>
      </w:r>
    </w:p>
    <w:p w:rsidR="009E1FE0" w:rsidRDefault="009E1FE0" w:rsidP="009E1FE0">
      <w:pPr>
        <w:ind w:left="851" w:right="849"/>
        <w:jc w:val="center"/>
        <w:rPr>
          <w:b/>
          <w:bCs/>
          <w:sz w:val="28"/>
          <w:szCs w:val="28"/>
        </w:rPr>
      </w:pPr>
    </w:p>
    <w:p w:rsidR="00644720" w:rsidRPr="007559BA" w:rsidRDefault="00644720" w:rsidP="009E1FE0">
      <w:pPr>
        <w:ind w:left="851" w:right="849"/>
        <w:jc w:val="center"/>
        <w:rPr>
          <w:b/>
          <w:bCs/>
          <w:sz w:val="28"/>
          <w:szCs w:val="28"/>
        </w:rPr>
      </w:pPr>
    </w:p>
    <w:p w:rsidR="009E1FE0" w:rsidRPr="00236AFB" w:rsidRDefault="009E1FE0" w:rsidP="009E1FE0">
      <w:pPr>
        <w:pStyle w:val="a3"/>
        <w:ind w:right="5137"/>
        <w:rPr>
          <w:szCs w:val="28"/>
        </w:rPr>
      </w:pPr>
    </w:p>
    <w:p w:rsidR="009E1FE0" w:rsidRDefault="009E1FE0" w:rsidP="009E1FE0">
      <w:pPr>
        <w:pStyle w:val="a3"/>
        <w:ind w:right="-83" w:firstLine="709"/>
      </w:pPr>
      <w:proofErr w:type="gramStart"/>
      <w:r w:rsidRPr="00BA2037">
        <w:rPr>
          <w:szCs w:val="28"/>
        </w:rPr>
        <w:t xml:space="preserve">В соответствии </w:t>
      </w:r>
      <w:r w:rsidRPr="00232A1A">
        <w:rPr>
          <w:szCs w:val="28"/>
        </w:rPr>
        <w:t xml:space="preserve">со </w:t>
      </w:r>
      <w:hyperlink r:id="rId7" w:history="1">
        <w:r w:rsidRPr="009E1FE0">
          <w:rPr>
            <w:rStyle w:val="a6"/>
            <w:color w:val="auto"/>
            <w:szCs w:val="28"/>
          </w:rPr>
          <w:t>статьей 6</w:t>
        </w:r>
      </w:hyperlink>
      <w:r w:rsidRPr="00BA2037">
        <w:rPr>
          <w:szCs w:val="28"/>
        </w:rPr>
        <w:t xml:space="preserve"> Федерального з</w:t>
      </w:r>
      <w:r>
        <w:rPr>
          <w:szCs w:val="28"/>
        </w:rPr>
        <w:t>акона от 25 декабря 2008 года № 273-ФЗ «О противодействии коррупции»</w:t>
      </w:r>
      <w:r w:rsidRPr="00BA2037">
        <w:rPr>
          <w:szCs w:val="28"/>
        </w:rPr>
        <w:t xml:space="preserve">, </w:t>
      </w:r>
      <w:hyperlink r:id="rId8" w:history="1">
        <w:r w:rsidRPr="009E1FE0">
          <w:rPr>
            <w:rStyle w:val="a6"/>
            <w:color w:val="auto"/>
            <w:szCs w:val="28"/>
          </w:rPr>
          <w:t>Федеральным законом</w:t>
        </w:r>
      </w:hyperlink>
      <w:r w:rsidRPr="009E1FE0">
        <w:rPr>
          <w:szCs w:val="28"/>
        </w:rPr>
        <w:t xml:space="preserve"> от 17 июля 2009 года № 172-ФЗ «Об антикоррупционной экспертизе нормативных правовых актов и проектов нормативных правовых актов», </w:t>
      </w:r>
      <w:hyperlink r:id="rId9" w:history="1">
        <w:r w:rsidRPr="009E1FE0">
          <w:rPr>
            <w:rStyle w:val="a6"/>
            <w:color w:val="auto"/>
            <w:szCs w:val="28"/>
          </w:rPr>
          <w:t>постановлением</w:t>
        </w:r>
      </w:hyperlink>
      <w:r w:rsidRPr="009E1FE0">
        <w:rPr>
          <w:szCs w:val="28"/>
        </w:rPr>
        <w:t xml:space="preserve"> Правительства Российской Федерации от 26 февраля 2010 года № 96 </w:t>
      </w:r>
      <w:r w:rsidRPr="009E1FE0">
        <w:rPr>
          <w:szCs w:val="28"/>
        </w:rPr>
        <w:br/>
        <w:t xml:space="preserve">«Об антикоррупционной экспертизе нормативных правовых актов и проектов нормативных правовых актов», </w:t>
      </w:r>
      <w:hyperlink r:id="rId10" w:history="1">
        <w:r w:rsidRPr="009E1FE0">
          <w:rPr>
            <w:rStyle w:val="a6"/>
            <w:color w:val="auto"/>
            <w:szCs w:val="28"/>
          </w:rPr>
          <w:t>статьей 3</w:t>
        </w:r>
      </w:hyperlink>
      <w:r w:rsidRPr="009E1FE0">
        <w:rPr>
          <w:szCs w:val="28"/>
        </w:rPr>
        <w:t xml:space="preserve"> Закона Краснодарского</w:t>
      </w:r>
      <w:proofErr w:type="gramEnd"/>
      <w:r w:rsidRPr="009E1FE0">
        <w:rPr>
          <w:szCs w:val="28"/>
        </w:rPr>
        <w:t xml:space="preserve"> края</w:t>
      </w:r>
      <w:r w:rsidRPr="009E1FE0">
        <w:rPr>
          <w:szCs w:val="28"/>
        </w:rPr>
        <w:br/>
        <w:t xml:space="preserve">от 23 июля 2009 года № 1798-КЗ «О противодействии коррупции в Краснодарском крае», </w:t>
      </w:r>
      <w:hyperlink r:id="rId11" w:history="1">
        <w:r w:rsidRPr="009E1FE0">
          <w:rPr>
            <w:rStyle w:val="a6"/>
            <w:color w:val="auto"/>
            <w:szCs w:val="28"/>
          </w:rPr>
          <w:t>постановлением</w:t>
        </w:r>
      </w:hyperlink>
      <w:r w:rsidRPr="009E1FE0">
        <w:rPr>
          <w:szCs w:val="28"/>
        </w:rPr>
        <w:t xml:space="preserve"> Законодательного Собрания Краснодарского края от 26 января 2010 года № 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актов (их проектов)», Уставом </w:t>
      </w:r>
      <w:r>
        <w:rPr>
          <w:szCs w:val="28"/>
        </w:rPr>
        <w:t>Новосельского</w:t>
      </w:r>
      <w:r w:rsidRPr="009E1FE0">
        <w:rPr>
          <w:szCs w:val="28"/>
        </w:rPr>
        <w:t xml:space="preserve"> сельского поселения Брюховецкого района, </w:t>
      </w:r>
      <w:r w:rsidRPr="009E1FE0">
        <w:t xml:space="preserve">Совет </w:t>
      </w:r>
      <w:r>
        <w:t>Новосельского</w:t>
      </w:r>
      <w:r w:rsidRPr="009E1FE0">
        <w:t xml:space="preserve"> сельского поселения Брюховецкого района </w:t>
      </w:r>
      <w:proofErr w:type="gramStart"/>
      <w:r w:rsidRPr="009E1FE0">
        <w:t>р</w:t>
      </w:r>
      <w:proofErr w:type="gramEnd"/>
      <w:r w:rsidRPr="009E1FE0">
        <w:t xml:space="preserve"> е ш и </w:t>
      </w:r>
      <w:proofErr w:type="gramStart"/>
      <w:r w:rsidRPr="009E1FE0">
        <w:t>л</w:t>
      </w:r>
      <w:proofErr w:type="gramEnd"/>
      <w:r>
        <w:t>:</w:t>
      </w:r>
    </w:p>
    <w:p w:rsidR="009E1FE0" w:rsidRDefault="009E1FE0" w:rsidP="009E1FE0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64472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64472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F860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 Новосельского сельского поселения Брюховецкого района от 26 апреля 2012 года № 141 «Об утверждении порядка проведения антикоррупционной экспертизы муниципальных правовых актов и проектов муниципальных правовых актов Совета Новосельского сельского поселения Брюховецкого района</w:t>
      </w:r>
      <w:r w:rsidR="00644720">
        <w:rPr>
          <w:rFonts w:ascii="Times New Roman" w:eastAsia="Times New Roman" w:hAnsi="Times New Roman"/>
          <w:sz w:val="28"/>
          <w:szCs w:val="28"/>
          <w:lang w:eastAsia="ru-RU"/>
        </w:rPr>
        <w:t>» следующие изменения:</w:t>
      </w:r>
    </w:p>
    <w:p w:rsidR="00644720" w:rsidRDefault="00644720" w:rsidP="00644720">
      <w:pPr>
        <w:pStyle w:val="a5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1) абзац 3 пункта 1.3 раздела 1 Порядка изложить в следующей редакции:</w:t>
      </w:r>
    </w:p>
    <w:p w:rsidR="00644720" w:rsidRDefault="00644720" w:rsidP="00644720">
      <w:pPr>
        <w:pStyle w:val="a5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3268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268A9" w:rsidRPr="003268A9">
        <w:rPr>
          <w:rFonts w:ascii="Times New Roman" w:eastAsia="Times New Roman" w:hAnsi="Times New Roman"/>
          <w:sz w:val="28"/>
          <w:szCs w:val="28"/>
          <w:lang w:eastAsia="ru-RU"/>
        </w:rPr>
        <w:t>оценк</w:t>
      </w:r>
      <w:r w:rsidR="003268A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268A9" w:rsidRPr="003268A9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нормативного правового акта (проекта нормативного правового акта) во взаимосвязи с другими нормативными правовыми актами</w:t>
      </w:r>
      <w:proofErr w:type="gramStart"/>
      <w:r w:rsidR="003268A9" w:rsidRPr="003268A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268A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 w:rsidR="003268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44720" w:rsidRDefault="003268A9" w:rsidP="003268A9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2) пункт 2.1 раздел</w:t>
      </w:r>
      <w:r w:rsidR="004C0AA9">
        <w:rPr>
          <w:rFonts w:ascii="Times New Roman" w:eastAsia="Times New Roman" w:hAnsi="Times New Roman"/>
          <w:sz w:val="28"/>
          <w:szCs w:val="28"/>
          <w:lang w:eastAsia="ru-RU"/>
        </w:rPr>
        <w:t>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</w:t>
      </w:r>
      <w:r w:rsidR="004C0AA9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0AA9" w:rsidRDefault="00064DB1" w:rsidP="003268A9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68A9">
        <w:rPr>
          <w:rFonts w:ascii="Times New Roman" w:eastAsia="Times New Roman" w:hAnsi="Times New Roman"/>
          <w:sz w:val="28"/>
          <w:szCs w:val="28"/>
          <w:lang w:eastAsia="ru-RU"/>
        </w:rPr>
        <w:t xml:space="preserve">«2.1. </w:t>
      </w:r>
      <w:r w:rsidR="004C0AA9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Антикоррупционная экспертиза нормативного правового акта (проекта) проводится специалистом, не принимавшим участия в его разработке.</w:t>
      </w:r>
    </w:p>
    <w:p w:rsidR="003268A9" w:rsidRPr="003268A9" w:rsidRDefault="004C0AA9" w:rsidP="003268A9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68A9" w:rsidRPr="003268A9">
        <w:rPr>
          <w:rFonts w:ascii="Times New Roman" w:eastAsia="Times New Roman" w:hAnsi="Times New Roman"/>
          <w:sz w:val="28"/>
          <w:szCs w:val="28"/>
          <w:lang w:eastAsia="ru-RU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3268A9" w:rsidRPr="003268A9" w:rsidRDefault="003268A9" w:rsidP="003268A9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268A9">
        <w:rPr>
          <w:rFonts w:ascii="Times New Roman" w:eastAsia="Times New Roman" w:hAnsi="Times New Roman"/>
          <w:sz w:val="28"/>
          <w:szCs w:val="28"/>
          <w:lang w:eastAsia="ru-RU"/>
        </w:rPr>
        <w:t>1) гражданами, имеющими неснятую или непогашенную судимость;</w:t>
      </w:r>
    </w:p>
    <w:p w:rsidR="003268A9" w:rsidRPr="003268A9" w:rsidRDefault="003268A9" w:rsidP="003268A9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268A9">
        <w:rPr>
          <w:rFonts w:ascii="Times New Roman" w:eastAsia="Times New Roman" w:hAnsi="Times New Roman"/>
          <w:sz w:val="28"/>
          <w:szCs w:val="28"/>
          <w:lang w:eastAsia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268A9" w:rsidRPr="003268A9" w:rsidRDefault="003268A9" w:rsidP="003268A9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268A9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4C0AA9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гражданами, осуществляющими деятельность в органах и организациях, указанных в пункте 3 части 1 статьи 3 </w:t>
      </w:r>
      <w:r w:rsidRPr="003268A9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4C0AA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3268A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4C0AA9">
        <w:rPr>
          <w:rFonts w:ascii="Times New Roman" w:eastAsia="Times New Roman" w:hAnsi="Times New Roman"/>
          <w:sz w:val="28"/>
          <w:szCs w:val="28"/>
          <w:lang w:eastAsia="ru-RU"/>
        </w:rPr>
        <w:t>а от 17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 2009 года № 172-ФЗ «Об антикоррупционной экспертизе нормативных правовых актов и проектов нормативных правовых актов</w:t>
      </w:r>
      <w:r w:rsidR="004C0A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268A9" w:rsidRPr="003268A9" w:rsidRDefault="003268A9" w:rsidP="003268A9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268A9">
        <w:rPr>
          <w:rFonts w:ascii="Times New Roman" w:eastAsia="Times New Roman" w:hAnsi="Times New Roman"/>
          <w:sz w:val="28"/>
          <w:szCs w:val="28"/>
          <w:lang w:eastAsia="ru-RU"/>
        </w:rPr>
        <w:t>4) международными и иностранными организациями;</w:t>
      </w:r>
    </w:p>
    <w:p w:rsidR="003268A9" w:rsidRDefault="003268A9" w:rsidP="003268A9">
      <w:pPr>
        <w:pStyle w:val="a5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268A9">
        <w:rPr>
          <w:rFonts w:ascii="Times New Roman" w:eastAsia="Times New Roman" w:hAnsi="Times New Roman"/>
          <w:sz w:val="28"/>
          <w:szCs w:val="28"/>
          <w:lang w:eastAsia="ru-RU"/>
        </w:rPr>
        <w:t>5) иностранными агентами</w:t>
      </w:r>
      <w:proofErr w:type="gramStart"/>
      <w:r w:rsidRPr="003268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4DB1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064DB1" w:rsidRPr="00064DB1" w:rsidRDefault="009E1FE0" w:rsidP="00064D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4DB1" w:rsidRPr="00064DB1">
        <w:rPr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064DB1" w:rsidRPr="00064DB1">
        <w:rPr>
          <w:sz w:val="28"/>
          <w:szCs w:val="28"/>
        </w:rPr>
        <w:t>Брачковой</w:t>
      </w:r>
      <w:proofErr w:type="spellEnd"/>
      <w:r w:rsidR="00064DB1" w:rsidRPr="00064DB1">
        <w:rPr>
          <w:sz w:val="28"/>
          <w:szCs w:val="28"/>
        </w:rPr>
        <w:t xml:space="preserve"> опубликовать настоящее решение в сетевом издании «ВЕСТНИК-ИНФО» и обеспечить его размещение на официальном сайте администрации муниципального образования </w:t>
      </w:r>
      <w:proofErr w:type="spellStart"/>
      <w:r w:rsidR="00064DB1" w:rsidRPr="00064DB1">
        <w:rPr>
          <w:sz w:val="28"/>
          <w:szCs w:val="28"/>
        </w:rPr>
        <w:t>Брюховецкий</w:t>
      </w:r>
      <w:proofErr w:type="spellEnd"/>
      <w:r w:rsidR="00064DB1" w:rsidRPr="00064DB1">
        <w:rPr>
          <w:sz w:val="28"/>
          <w:szCs w:val="28"/>
        </w:rPr>
        <w:t xml:space="preserve"> район в информационно-телекоммуникационной сети «Интернет».</w:t>
      </w:r>
    </w:p>
    <w:p w:rsidR="009E1FE0" w:rsidRDefault="00064DB1" w:rsidP="00064DB1">
      <w:pPr>
        <w:ind w:firstLine="708"/>
        <w:jc w:val="both"/>
        <w:rPr>
          <w:szCs w:val="28"/>
        </w:rPr>
      </w:pPr>
      <w:r>
        <w:rPr>
          <w:sz w:val="28"/>
          <w:szCs w:val="28"/>
        </w:rPr>
        <w:t>3</w:t>
      </w:r>
      <w:r w:rsidRPr="00064DB1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9E1FE0" w:rsidRDefault="009E1FE0" w:rsidP="009E1FE0">
      <w:pPr>
        <w:ind w:firstLine="567"/>
        <w:rPr>
          <w:sz w:val="28"/>
          <w:szCs w:val="28"/>
        </w:rPr>
      </w:pPr>
    </w:p>
    <w:p w:rsidR="009E1FE0" w:rsidRDefault="009E1FE0" w:rsidP="009E1FE0">
      <w:pPr>
        <w:pStyle w:val="a3"/>
        <w:ind w:right="0" w:firstLine="567"/>
        <w:rPr>
          <w:szCs w:val="28"/>
        </w:rPr>
      </w:pPr>
    </w:p>
    <w:p w:rsidR="009E1FE0" w:rsidRDefault="009E1FE0" w:rsidP="009E1FE0">
      <w:pPr>
        <w:pStyle w:val="a3"/>
        <w:ind w:right="0" w:firstLine="567"/>
        <w:rPr>
          <w:szCs w:val="28"/>
        </w:rPr>
      </w:pPr>
    </w:p>
    <w:p w:rsidR="009E1FE0" w:rsidRDefault="009E1FE0" w:rsidP="009E1FE0">
      <w:pPr>
        <w:spacing w:line="216" w:lineRule="auto"/>
        <w:jc w:val="both"/>
        <w:rPr>
          <w:sz w:val="28"/>
        </w:rPr>
      </w:pPr>
      <w:r>
        <w:rPr>
          <w:sz w:val="28"/>
        </w:rPr>
        <w:t>Глава Новосельского</w:t>
      </w:r>
    </w:p>
    <w:p w:rsidR="009E1FE0" w:rsidRDefault="009E1FE0" w:rsidP="009E1FE0">
      <w:pPr>
        <w:spacing w:line="216" w:lineRule="auto"/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9E1FE0" w:rsidRDefault="009E1FE0" w:rsidP="009E1FE0">
      <w:pPr>
        <w:spacing w:line="216" w:lineRule="auto"/>
        <w:jc w:val="both"/>
        <w:rPr>
          <w:sz w:val="28"/>
        </w:rPr>
      </w:pPr>
      <w:r>
        <w:rPr>
          <w:sz w:val="28"/>
        </w:rPr>
        <w:t>Брюховецкого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064DB1">
        <w:rPr>
          <w:sz w:val="28"/>
        </w:rPr>
        <w:t>В.А. Назаренко</w:t>
      </w:r>
    </w:p>
    <w:p w:rsidR="009E1FE0" w:rsidRDefault="009E1FE0" w:rsidP="009E1FE0">
      <w:pPr>
        <w:spacing w:line="216" w:lineRule="auto"/>
        <w:jc w:val="both"/>
        <w:rPr>
          <w:sz w:val="28"/>
        </w:rPr>
      </w:pPr>
    </w:p>
    <w:p w:rsidR="009E1FE0" w:rsidRDefault="009E1FE0" w:rsidP="009E1FE0">
      <w:pPr>
        <w:spacing w:line="216" w:lineRule="auto"/>
        <w:jc w:val="both"/>
        <w:rPr>
          <w:sz w:val="28"/>
        </w:rPr>
      </w:pPr>
    </w:p>
    <w:p w:rsidR="009E1FE0" w:rsidRDefault="009E1FE0" w:rsidP="009E1FE0">
      <w:pPr>
        <w:spacing w:line="216" w:lineRule="auto"/>
        <w:jc w:val="both"/>
        <w:rPr>
          <w:sz w:val="28"/>
        </w:rPr>
      </w:pPr>
    </w:p>
    <w:p w:rsidR="009E1FE0" w:rsidRDefault="009E1FE0" w:rsidP="009E1FE0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9E1FE0" w:rsidRDefault="009E1FE0" w:rsidP="009E1FE0">
      <w:pPr>
        <w:spacing w:line="216" w:lineRule="auto"/>
        <w:jc w:val="both"/>
        <w:rPr>
          <w:sz w:val="28"/>
        </w:rPr>
      </w:pPr>
      <w:r>
        <w:rPr>
          <w:sz w:val="28"/>
        </w:rPr>
        <w:t>Новосельского сельского</w:t>
      </w:r>
    </w:p>
    <w:p w:rsidR="009E1FE0" w:rsidRDefault="009E1FE0" w:rsidP="009E1FE0">
      <w:pPr>
        <w:spacing w:line="216" w:lineRule="auto"/>
        <w:jc w:val="both"/>
        <w:rPr>
          <w:sz w:val="28"/>
        </w:rPr>
      </w:pPr>
      <w:r>
        <w:rPr>
          <w:sz w:val="28"/>
        </w:rPr>
        <w:t>поселения Брюховецкого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064DB1">
        <w:rPr>
          <w:sz w:val="28"/>
        </w:rPr>
        <w:t>В.А. Назаренко</w:t>
      </w:r>
    </w:p>
    <w:p w:rsidR="009E1FE0" w:rsidRDefault="009E1FE0" w:rsidP="009E1FE0">
      <w:pPr>
        <w:spacing w:line="216" w:lineRule="auto"/>
        <w:jc w:val="both"/>
        <w:rPr>
          <w:sz w:val="28"/>
        </w:rPr>
      </w:pPr>
    </w:p>
    <w:p w:rsidR="009E1FE0" w:rsidRDefault="009E1FE0" w:rsidP="009E1FE0">
      <w:pPr>
        <w:spacing w:line="216" w:lineRule="auto"/>
        <w:jc w:val="both"/>
        <w:rPr>
          <w:sz w:val="28"/>
        </w:rPr>
      </w:pPr>
    </w:p>
    <w:p w:rsidR="004C0AA9" w:rsidRDefault="004C0AA9" w:rsidP="009E1FE0">
      <w:pPr>
        <w:spacing w:line="216" w:lineRule="auto"/>
        <w:jc w:val="both"/>
        <w:rPr>
          <w:sz w:val="28"/>
        </w:rPr>
      </w:pPr>
    </w:p>
    <w:p w:rsidR="004C0AA9" w:rsidRDefault="004C0AA9" w:rsidP="009E1FE0">
      <w:pPr>
        <w:spacing w:line="216" w:lineRule="auto"/>
        <w:jc w:val="both"/>
        <w:rPr>
          <w:sz w:val="28"/>
        </w:rPr>
      </w:pPr>
    </w:p>
    <w:p w:rsidR="004C0AA9" w:rsidRDefault="004C0AA9" w:rsidP="009E1FE0">
      <w:pPr>
        <w:spacing w:line="216" w:lineRule="auto"/>
        <w:jc w:val="both"/>
        <w:rPr>
          <w:sz w:val="28"/>
        </w:rPr>
      </w:pPr>
    </w:p>
    <w:p w:rsidR="004C0AA9" w:rsidRDefault="004C0AA9" w:rsidP="009E1FE0">
      <w:pPr>
        <w:spacing w:line="216" w:lineRule="auto"/>
        <w:jc w:val="both"/>
        <w:rPr>
          <w:sz w:val="28"/>
        </w:rPr>
      </w:pPr>
    </w:p>
    <w:p w:rsidR="004C0AA9" w:rsidRDefault="004C0AA9" w:rsidP="009E1FE0">
      <w:pPr>
        <w:spacing w:line="216" w:lineRule="auto"/>
        <w:jc w:val="both"/>
        <w:rPr>
          <w:sz w:val="28"/>
        </w:rPr>
      </w:pPr>
      <w:bookmarkStart w:id="0" w:name="_GoBack"/>
      <w:bookmarkEnd w:id="0"/>
    </w:p>
    <w:p w:rsidR="009E1FE0" w:rsidRDefault="009E1FE0" w:rsidP="009E1FE0">
      <w:pPr>
        <w:spacing w:line="216" w:lineRule="auto"/>
        <w:jc w:val="both"/>
        <w:rPr>
          <w:sz w:val="28"/>
        </w:rPr>
      </w:pPr>
    </w:p>
    <w:p w:rsidR="00E94A52" w:rsidRPr="00E94A52" w:rsidRDefault="00E94A52" w:rsidP="00E94A52">
      <w:pPr>
        <w:suppressAutoHyphens w:val="0"/>
        <w:ind w:firstLine="720"/>
        <w:jc w:val="center"/>
        <w:rPr>
          <w:rFonts w:eastAsia="Arial"/>
          <w:b/>
          <w:bCs/>
          <w:sz w:val="28"/>
          <w:szCs w:val="28"/>
        </w:rPr>
      </w:pPr>
      <w:r w:rsidRPr="00E94A52">
        <w:rPr>
          <w:rFonts w:eastAsia="Arial"/>
          <w:b/>
          <w:bCs/>
          <w:sz w:val="28"/>
          <w:szCs w:val="28"/>
        </w:rPr>
        <w:lastRenderedPageBreak/>
        <w:t>ЛИСТ СОГЛАСОВАНИЯ</w:t>
      </w:r>
    </w:p>
    <w:p w:rsidR="00E94A52" w:rsidRPr="00E94A52" w:rsidRDefault="00E94A52" w:rsidP="00E94A52">
      <w:pPr>
        <w:widowControl w:val="0"/>
        <w:autoSpaceDE w:val="0"/>
        <w:jc w:val="center"/>
        <w:rPr>
          <w:rFonts w:eastAsia="Arial"/>
          <w:sz w:val="28"/>
          <w:szCs w:val="28"/>
        </w:rPr>
      </w:pPr>
      <w:r w:rsidRPr="00E94A52">
        <w:rPr>
          <w:rFonts w:eastAsia="Arial"/>
          <w:sz w:val="28"/>
          <w:szCs w:val="28"/>
        </w:rPr>
        <w:t xml:space="preserve">проекта решения Совета </w:t>
      </w:r>
      <w:r w:rsidR="00C70866">
        <w:rPr>
          <w:rFonts w:eastAsia="Arial"/>
          <w:sz w:val="28"/>
          <w:szCs w:val="28"/>
        </w:rPr>
        <w:t>Новосельского сельского поселения</w:t>
      </w:r>
    </w:p>
    <w:p w:rsidR="00E94A52" w:rsidRPr="00E94A52" w:rsidRDefault="00E94A52" w:rsidP="00E94A52">
      <w:pPr>
        <w:widowControl w:val="0"/>
        <w:autoSpaceDE w:val="0"/>
        <w:jc w:val="center"/>
        <w:rPr>
          <w:rFonts w:eastAsia="Arial"/>
          <w:sz w:val="28"/>
          <w:szCs w:val="28"/>
        </w:rPr>
      </w:pPr>
      <w:r w:rsidRPr="00E94A52">
        <w:rPr>
          <w:rFonts w:eastAsia="Arial"/>
          <w:sz w:val="28"/>
          <w:szCs w:val="28"/>
        </w:rPr>
        <w:t>Брюховецк</w:t>
      </w:r>
      <w:r w:rsidR="00C70866">
        <w:rPr>
          <w:rFonts w:eastAsia="Arial"/>
          <w:sz w:val="28"/>
          <w:szCs w:val="28"/>
        </w:rPr>
        <w:t>ого</w:t>
      </w:r>
      <w:r w:rsidRPr="00E94A52">
        <w:rPr>
          <w:rFonts w:eastAsia="Arial"/>
          <w:sz w:val="28"/>
          <w:szCs w:val="28"/>
        </w:rPr>
        <w:t xml:space="preserve"> район</w:t>
      </w:r>
      <w:r w:rsidR="00C70866">
        <w:rPr>
          <w:rFonts w:eastAsia="Arial"/>
          <w:sz w:val="28"/>
          <w:szCs w:val="28"/>
        </w:rPr>
        <w:t>а</w:t>
      </w:r>
      <w:r w:rsidRPr="00E94A52">
        <w:rPr>
          <w:rFonts w:eastAsia="Arial"/>
          <w:sz w:val="28"/>
          <w:szCs w:val="28"/>
        </w:rPr>
        <w:t xml:space="preserve"> от _________________ № __________</w:t>
      </w:r>
    </w:p>
    <w:p w:rsidR="00E94A52" w:rsidRPr="00E94A52" w:rsidRDefault="00E94A52" w:rsidP="00E94A5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94A52">
        <w:rPr>
          <w:bCs/>
          <w:sz w:val="28"/>
          <w:szCs w:val="28"/>
        </w:rPr>
        <w:t xml:space="preserve">О внесении изменения в решение Совета Новосельского сельского поселения Брюховецкого района от 26 апреля 2012 года № 141 </w:t>
      </w:r>
    </w:p>
    <w:p w:rsidR="00E94A52" w:rsidRPr="00E94A52" w:rsidRDefault="00E94A52" w:rsidP="00E94A52">
      <w:pPr>
        <w:jc w:val="center"/>
        <w:rPr>
          <w:sz w:val="28"/>
        </w:rPr>
      </w:pPr>
      <w:r w:rsidRPr="00E94A52">
        <w:rPr>
          <w:bCs/>
          <w:sz w:val="28"/>
          <w:szCs w:val="28"/>
        </w:rPr>
        <w:t>«</w:t>
      </w:r>
      <w:r w:rsidRPr="00E94A52">
        <w:rPr>
          <w:sz w:val="28"/>
        </w:rPr>
        <w:t xml:space="preserve">Об утверждении порядка проведения антикоррупционной </w:t>
      </w:r>
    </w:p>
    <w:p w:rsidR="00E94A52" w:rsidRPr="00E94A52" w:rsidRDefault="00E94A52" w:rsidP="00E94A52">
      <w:pPr>
        <w:jc w:val="center"/>
        <w:rPr>
          <w:sz w:val="28"/>
        </w:rPr>
      </w:pPr>
      <w:r w:rsidRPr="00E94A52">
        <w:rPr>
          <w:sz w:val="28"/>
        </w:rPr>
        <w:t xml:space="preserve">экспертизы муниципальных правовых актов и проектов </w:t>
      </w:r>
    </w:p>
    <w:p w:rsidR="00E94A52" w:rsidRPr="00E94A52" w:rsidRDefault="00E94A52" w:rsidP="00E94A52">
      <w:pPr>
        <w:jc w:val="center"/>
        <w:rPr>
          <w:sz w:val="28"/>
        </w:rPr>
      </w:pPr>
      <w:r w:rsidRPr="00E94A52">
        <w:rPr>
          <w:sz w:val="28"/>
        </w:rPr>
        <w:t xml:space="preserve">муниципальных правовых актов Совета Новосельского </w:t>
      </w:r>
    </w:p>
    <w:p w:rsidR="00E94A52" w:rsidRPr="00E94A52" w:rsidRDefault="00E94A52" w:rsidP="00E94A52">
      <w:pPr>
        <w:jc w:val="center"/>
        <w:rPr>
          <w:sz w:val="28"/>
          <w:szCs w:val="28"/>
        </w:rPr>
      </w:pPr>
      <w:r w:rsidRPr="00E94A52">
        <w:rPr>
          <w:sz w:val="28"/>
        </w:rPr>
        <w:t>сельского поселения»</w:t>
      </w:r>
    </w:p>
    <w:p w:rsidR="00E94A52" w:rsidRPr="00E94A52" w:rsidRDefault="00971E58" w:rsidP="00E94A52">
      <w:pPr>
        <w:suppressAutoHyphens w:val="0"/>
        <w:jc w:val="center"/>
        <w:rPr>
          <w:bCs/>
          <w:sz w:val="28"/>
          <w:szCs w:val="28"/>
          <w:lang w:eastAsia="ru-RU"/>
        </w:rPr>
      </w:pPr>
      <w:hyperlink r:id="rId12" w:history="1"/>
    </w:p>
    <w:p w:rsidR="00E94A52" w:rsidRPr="00E94A52" w:rsidRDefault="00E94A52" w:rsidP="00E94A52">
      <w:pPr>
        <w:keepNext/>
        <w:suppressAutoHyphens w:val="0"/>
        <w:jc w:val="center"/>
        <w:outlineLvl w:val="0"/>
        <w:rPr>
          <w:bCs/>
          <w:sz w:val="28"/>
          <w:szCs w:val="28"/>
          <w:lang w:eastAsia="ru-RU"/>
        </w:rPr>
      </w:pPr>
      <w:r w:rsidRPr="00E94A52">
        <w:rPr>
          <w:bCs/>
          <w:color w:val="000000"/>
          <w:sz w:val="28"/>
          <w:szCs w:val="28"/>
          <w:lang w:eastAsia="ru-RU"/>
        </w:rPr>
        <w:t xml:space="preserve"> 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Проект вносит: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Глава Новосельского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сельского поселения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Брюховецкого района</w:t>
      </w:r>
      <w:r w:rsidRPr="00E94A52">
        <w:rPr>
          <w:sz w:val="28"/>
          <w:szCs w:val="28"/>
          <w:lang w:eastAsia="ru-RU"/>
        </w:rPr>
        <w:tab/>
      </w:r>
      <w:r w:rsidRPr="00E94A52">
        <w:rPr>
          <w:sz w:val="28"/>
          <w:szCs w:val="28"/>
          <w:lang w:eastAsia="ru-RU"/>
        </w:rPr>
        <w:tab/>
      </w:r>
      <w:r w:rsidRPr="00E94A52">
        <w:rPr>
          <w:sz w:val="28"/>
          <w:szCs w:val="28"/>
          <w:lang w:eastAsia="ru-RU"/>
        </w:rPr>
        <w:tab/>
      </w:r>
      <w:r w:rsidRPr="00E94A52">
        <w:rPr>
          <w:sz w:val="28"/>
          <w:szCs w:val="28"/>
          <w:lang w:eastAsia="ru-RU"/>
        </w:rPr>
        <w:tab/>
      </w:r>
      <w:r w:rsidRPr="00E94A52">
        <w:rPr>
          <w:sz w:val="28"/>
          <w:szCs w:val="28"/>
          <w:lang w:eastAsia="ru-RU"/>
        </w:rPr>
        <w:tab/>
        <w:t xml:space="preserve">                           </w:t>
      </w:r>
      <w:r w:rsidR="00064DB1">
        <w:rPr>
          <w:sz w:val="28"/>
          <w:szCs w:val="28"/>
          <w:lang w:eastAsia="ru-RU"/>
        </w:rPr>
        <w:t>В.А. Назаренко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Составитель проекта: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Главный специалист администрации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 xml:space="preserve">Новосельского сельского поселения 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Брюховецкого района                                                                      Н.Л. Брачкова</w:t>
      </w: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Согласовано:</w:t>
      </w:r>
    </w:p>
    <w:p w:rsidR="00E94A52" w:rsidRPr="00E94A52" w:rsidRDefault="00E94A52" w:rsidP="00E94A52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 xml:space="preserve">Председатель комиссии Совета </w:t>
      </w:r>
    </w:p>
    <w:p w:rsidR="00E94A52" w:rsidRPr="00E94A52" w:rsidRDefault="00E94A52" w:rsidP="00E94A52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Новосельского сельского поселения</w:t>
      </w:r>
    </w:p>
    <w:p w:rsidR="00E94A52" w:rsidRPr="00E94A52" w:rsidRDefault="00E94A52" w:rsidP="00E94A52">
      <w:pPr>
        <w:suppressAutoHyphens w:val="0"/>
        <w:autoSpaceDE w:val="0"/>
        <w:jc w:val="both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 xml:space="preserve">Брюховецкого района по вопросам </w:t>
      </w:r>
    </w:p>
    <w:p w:rsidR="00E94A52" w:rsidRPr="00E94A52" w:rsidRDefault="00E94A52" w:rsidP="00E94A52">
      <w:pPr>
        <w:suppressAutoHyphens w:val="0"/>
        <w:autoSpaceDE w:val="0"/>
        <w:jc w:val="both"/>
        <w:rPr>
          <w:caps/>
          <w:color w:val="000000"/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экономического развития поселения</w:t>
      </w:r>
      <w:r w:rsidRPr="00E94A52">
        <w:rPr>
          <w:sz w:val="28"/>
          <w:szCs w:val="28"/>
          <w:lang w:eastAsia="ru-RU"/>
        </w:rPr>
        <w:tab/>
      </w:r>
      <w:r w:rsidRPr="00E94A52">
        <w:rPr>
          <w:sz w:val="28"/>
          <w:szCs w:val="28"/>
          <w:lang w:eastAsia="ru-RU"/>
        </w:rPr>
        <w:tab/>
      </w:r>
      <w:r w:rsidRPr="00E94A52">
        <w:rPr>
          <w:sz w:val="28"/>
          <w:szCs w:val="28"/>
          <w:lang w:eastAsia="ru-RU"/>
        </w:rPr>
        <w:tab/>
      </w:r>
      <w:r w:rsidRPr="00E94A52">
        <w:rPr>
          <w:sz w:val="28"/>
          <w:szCs w:val="28"/>
          <w:lang w:eastAsia="ru-RU"/>
        </w:rPr>
        <w:tab/>
        <w:t xml:space="preserve">       Т.А. Кулиш</w:t>
      </w: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autoSpaceDE w:val="0"/>
        <w:rPr>
          <w:caps/>
          <w:color w:val="000000"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94A52">
        <w:rPr>
          <w:b/>
          <w:sz w:val="28"/>
          <w:szCs w:val="28"/>
          <w:lang w:eastAsia="ru-RU"/>
        </w:rPr>
        <w:lastRenderedPageBreak/>
        <w:t>ЗАЯВКА</w:t>
      </w:r>
      <w:r w:rsidRPr="00E94A52">
        <w:rPr>
          <w:b/>
          <w:sz w:val="28"/>
          <w:szCs w:val="28"/>
          <w:lang w:eastAsia="ru-RU"/>
        </w:rPr>
        <w:br/>
        <w:t>К РЕШЕНИЮ</w:t>
      </w:r>
    </w:p>
    <w:p w:rsidR="00E94A52" w:rsidRPr="00E94A52" w:rsidRDefault="00E94A52" w:rsidP="00E94A5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rPr>
          <w:b/>
          <w:sz w:val="28"/>
          <w:szCs w:val="28"/>
          <w:lang w:eastAsia="ru-RU"/>
        </w:rPr>
      </w:pPr>
      <w:r w:rsidRPr="00E94A52">
        <w:rPr>
          <w:b/>
          <w:sz w:val="28"/>
          <w:szCs w:val="28"/>
          <w:lang w:eastAsia="ru-RU"/>
        </w:rPr>
        <w:t>Наименование решения:</w:t>
      </w:r>
    </w:p>
    <w:p w:rsidR="00E94A52" w:rsidRPr="00E94A52" w:rsidRDefault="00E94A52" w:rsidP="00E94A52">
      <w:pPr>
        <w:jc w:val="both"/>
        <w:rPr>
          <w:sz w:val="28"/>
          <w:szCs w:val="28"/>
        </w:rPr>
      </w:pPr>
      <w:r w:rsidRPr="00E94A52">
        <w:rPr>
          <w:rFonts w:eastAsiaTheme="minorEastAsia"/>
          <w:bCs/>
          <w:color w:val="26282F"/>
          <w:sz w:val="28"/>
          <w:szCs w:val="28"/>
          <w:lang w:eastAsia="ru-RU"/>
        </w:rPr>
        <w:t>«</w:t>
      </w:r>
      <w:r w:rsidRPr="00E94A52">
        <w:rPr>
          <w:bCs/>
          <w:sz w:val="28"/>
          <w:szCs w:val="28"/>
        </w:rPr>
        <w:t>О внесении изменения в решение Совета Новосельского сельского поселения Брюховецкого района от 26 апреля 2012 года № 141 «</w:t>
      </w:r>
      <w:r w:rsidRPr="00E94A52">
        <w:rPr>
          <w:sz w:val="28"/>
        </w:rPr>
        <w:t>Об утверждении порядка проведения антикоррупционной экспертизы муниципальных правовых актов и проектов муниципальных правовых актов Совета Новосельского сельского поселения»</w:t>
      </w:r>
    </w:p>
    <w:p w:rsidR="00E94A52" w:rsidRPr="00E94A52" w:rsidRDefault="00971E58" w:rsidP="00E94A52">
      <w:pPr>
        <w:suppressAutoHyphens w:val="0"/>
        <w:jc w:val="both"/>
        <w:rPr>
          <w:bCs/>
          <w:sz w:val="28"/>
          <w:szCs w:val="28"/>
          <w:lang w:eastAsia="ru-RU"/>
        </w:rPr>
      </w:pPr>
      <w:hyperlink r:id="rId13" w:history="1"/>
    </w:p>
    <w:p w:rsidR="00E94A52" w:rsidRPr="00E94A52" w:rsidRDefault="00E94A52" w:rsidP="00E94A52">
      <w:pPr>
        <w:keepNext/>
        <w:suppressAutoHyphens w:val="0"/>
        <w:jc w:val="center"/>
        <w:outlineLvl w:val="0"/>
        <w:rPr>
          <w:bCs/>
          <w:sz w:val="28"/>
          <w:szCs w:val="28"/>
          <w:lang w:eastAsia="ru-RU"/>
        </w:rPr>
      </w:pPr>
      <w:r w:rsidRPr="00E94A52">
        <w:rPr>
          <w:bCs/>
          <w:color w:val="000000"/>
          <w:sz w:val="28"/>
          <w:szCs w:val="28"/>
          <w:lang w:eastAsia="ru-RU"/>
        </w:rPr>
        <w:t xml:space="preserve"> </w:t>
      </w:r>
    </w:p>
    <w:p w:rsidR="00E94A52" w:rsidRPr="00E94A52" w:rsidRDefault="00E94A52" w:rsidP="00E94A52">
      <w:pPr>
        <w:suppressAutoHyphens w:val="0"/>
        <w:jc w:val="both"/>
        <w:rPr>
          <w:b/>
          <w:sz w:val="28"/>
          <w:szCs w:val="28"/>
          <w:lang w:eastAsia="ru-RU"/>
        </w:rPr>
      </w:pPr>
      <w:r w:rsidRPr="00E94A52">
        <w:rPr>
          <w:b/>
          <w:sz w:val="28"/>
          <w:szCs w:val="28"/>
          <w:lang w:eastAsia="ru-RU"/>
        </w:rPr>
        <w:t xml:space="preserve">Проект внесен: </w:t>
      </w:r>
    </w:p>
    <w:p w:rsidR="00E94A52" w:rsidRPr="00E94A52" w:rsidRDefault="00064DB1" w:rsidP="00E94A5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Председателем Совета </w:t>
      </w:r>
      <w:r w:rsidR="00E94A52" w:rsidRPr="00E94A52">
        <w:rPr>
          <w:sz w:val="28"/>
          <w:szCs w:val="28"/>
          <w:lang w:eastAsia="ru-RU"/>
        </w:rPr>
        <w:t>Новосельского сельского поселения Брюховецкого района</w:t>
      </w:r>
    </w:p>
    <w:p w:rsidR="00E94A52" w:rsidRDefault="00E94A52" w:rsidP="00E94A52">
      <w:pPr>
        <w:suppressAutoHyphens w:val="0"/>
        <w:jc w:val="both"/>
        <w:rPr>
          <w:sz w:val="28"/>
          <w:szCs w:val="28"/>
          <w:lang w:eastAsia="ru-RU"/>
        </w:rPr>
      </w:pPr>
    </w:p>
    <w:p w:rsidR="00064DB1" w:rsidRPr="00E94A52" w:rsidRDefault="00064DB1" w:rsidP="00E94A52">
      <w:pPr>
        <w:suppressAutoHyphens w:val="0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rPr>
          <w:b/>
          <w:sz w:val="28"/>
          <w:szCs w:val="28"/>
          <w:lang w:eastAsia="ru-RU"/>
        </w:rPr>
      </w:pPr>
      <w:r w:rsidRPr="00E94A52">
        <w:rPr>
          <w:b/>
          <w:sz w:val="28"/>
          <w:szCs w:val="28"/>
          <w:lang w:eastAsia="ru-RU"/>
        </w:rPr>
        <w:t>Решение разослать:</w:t>
      </w:r>
    </w:p>
    <w:p w:rsidR="00E94A52" w:rsidRPr="00E94A52" w:rsidRDefault="00E94A52" w:rsidP="00E94A5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94A52">
        <w:rPr>
          <w:sz w:val="28"/>
          <w:szCs w:val="28"/>
          <w:lang w:eastAsia="ru-RU"/>
        </w:rPr>
        <w:t>1) главному специалисту администрации Новосельского сельского поселен</w:t>
      </w:r>
      <w:r w:rsidR="00064DB1">
        <w:rPr>
          <w:sz w:val="28"/>
          <w:szCs w:val="28"/>
          <w:lang w:eastAsia="ru-RU"/>
        </w:rPr>
        <w:t>ия Брюховецкого района – 1 экз.</w:t>
      </w: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E94A52" w:rsidRPr="00E94A52" w:rsidRDefault="00E94A52" w:rsidP="00E94A52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E94A52">
        <w:rPr>
          <w:rFonts w:eastAsia="Calibri"/>
          <w:sz w:val="28"/>
          <w:szCs w:val="28"/>
          <w:lang w:eastAsia="en-US"/>
        </w:rPr>
        <w:t>________________       Брачкова Наталья Леонидовна</w:t>
      </w:r>
    </w:p>
    <w:p w:rsidR="00E94A52" w:rsidRPr="00E94A52" w:rsidRDefault="00E94A52" w:rsidP="00E94A52">
      <w:pPr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94A52">
        <w:rPr>
          <w:rFonts w:eastAsia="Calibri"/>
          <w:sz w:val="28"/>
          <w:szCs w:val="28"/>
          <w:vertAlign w:val="superscript"/>
          <w:lang w:eastAsia="en-US"/>
        </w:rPr>
        <w:t xml:space="preserve">                 (подпись)                                  </w:t>
      </w:r>
      <w:r w:rsidRPr="00E94A52">
        <w:rPr>
          <w:rFonts w:eastAsia="Calibri"/>
          <w:sz w:val="28"/>
          <w:szCs w:val="28"/>
          <w:lang w:eastAsia="en-US"/>
        </w:rPr>
        <w:t xml:space="preserve">               53-1-47            </w:t>
      </w:r>
      <w:r w:rsidR="00064DB1">
        <w:rPr>
          <w:rFonts w:eastAsia="Calibri"/>
          <w:sz w:val="28"/>
          <w:szCs w:val="28"/>
          <w:lang w:eastAsia="en-US"/>
        </w:rPr>
        <w:t xml:space="preserve">                    _________2024</w:t>
      </w:r>
      <w:r w:rsidRPr="00E94A52">
        <w:rPr>
          <w:rFonts w:eastAsia="Calibri"/>
          <w:sz w:val="28"/>
          <w:szCs w:val="28"/>
          <w:lang w:eastAsia="en-US"/>
        </w:rPr>
        <w:t xml:space="preserve"> г.</w:t>
      </w:r>
    </w:p>
    <w:p w:rsidR="00AE2BA2" w:rsidRDefault="00AE2BA2"/>
    <w:sectPr w:rsidR="00AE2BA2" w:rsidSect="00042685">
      <w:pgSz w:w="11905" w:h="16837"/>
      <w:pgMar w:top="1276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790"/>
    <w:multiLevelType w:val="hybridMultilevel"/>
    <w:tmpl w:val="8B20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E21854"/>
    <w:multiLevelType w:val="hybridMultilevel"/>
    <w:tmpl w:val="4C0E175E"/>
    <w:lvl w:ilvl="0" w:tplc="92067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C80812"/>
    <w:multiLevelType w:val="hybridMultilevel"/>
    <w:tmpl w:val="B6624314"/>
    <w:lvl w:ilvl="0" w:tplc="9F9EE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83429"/>
    <w:multiLevelType w:val="hybridMultilevel"/>
    <w:tmpl w:val="2314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E0"/>
    <w:rsid w:val="00042685"/>
    <w:rsid w:val="00052F98"/>
    <w:rsid w:val="00064DB1"/>
    <w:rsid w:val="003268A9"/>
    <w:rsid w:val="00407AD3"/>
    <w:rsid w:val="004C0AA9"/>
    <w:rsid w:val="00511CDF"/>
    <w:rsid w:val="00644720"/>
    <w:rsid w:val="007351B9"/>
    <w:rsid w:val="00971E58"/>
    <w:rsid w:val="009E1FE0"/>
    <w:rsid w:val="00AE2BA2"/>
    <w:rsid w:val="00B736D0"/>
    <w:rsid w:val="00B81C39"/>
    <w:rsid w:val="00C70866"/>
    <w:rsid w:val="00E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1FE0"/>
    <w:pPr>
      <w:ind w:right="44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E1FE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9E1F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Гипертекстовая ссылка"/>
    <w:uiPriority w:val="99"/>
    <w:rsid w:val="009E1FE0"/>
    <w:rPr>
      <w:rFonts w:cs="Times New Roman"/>
      <w:b w:val="0"/>
      <w:color w:val="106BBE"/>
    </w:rPr>
  </w:style>
  <w:style w:type="character" w:styleId="a7">
    <w:name w:val="Hyperlink"/>
    <w:basedOn w:val="a0"/>
    <w:rsid w:val="009E1F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2F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F9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1FE0"/>
    <w:pPr>
      <w:ind w:right="44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E1FE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9E1F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Гипертекстовая ссылка"/>
    <w:uiPriority w:val="99"/>
    <w:rsid w:val="009E1FE0"/>
    <w:rPr>
      <w:rFonts w:cs="Times New Roman"/>
      <w:b w:val="0"/>
      <w:color w:val="106BBE"/>
    </w:rPr>
  </w:style>
  <w:style w:type="character" w:styleId="a7">
    <w:name w:val="Hyperlink"/>
    <w:basedOn w:val="a0"/>
    <w:rsid w:val="009E1F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2F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F9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8.0" TargetMode="External"/><Relationship Id="rId13" Type="http://schemas.openxmlformats.org/officeDocument/2006/relationships/hyperlink" Target="garantF1://31424601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03.6" TargetMode="External"/><Relationship Id="rId12" Type="http://schemas.openxmlformats.org/officeDocument/2006/relationships/hyperlink" Target="garantF1://3142460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23962473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23841798.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7633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9</cp:revision>
  <cp:lastPrinted>2016-06-22T12:26:00Z</cp:lastPrinted>
  <dcterms:created xsi:type="dcterms:W3CDTF">2016-04-27T07:35:00Z</dcterms:created>
  <dcterms:modified xsi:type="dcterms:W3CDTF">2024-12-17T13:12:00Z</dcterms:modified>
</cp:coreProperties>
</file>